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83BB" w14:textId="77777777"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14:paraId="4E64726D" w14:textId="77777777" w:rsidR="008C21AF" w:rsidRPr="008C21AF" w:rsidRDefault="008C21AF" w:rsidP="008C21AF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7E86A319" w14:textId="77777777" w:rsidR="008C21AF" w:rsidRPr="00191556" w:rsidRDefault="008C21AF" w:rsidP="008C21AF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3DBDA3C" wp14:editId="444FEB1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1556">
        <w:rPr>
          <w:rFonts w:ascii="Arial Narrow" w:eastAsia="Times New Roman" w:hAnsi="Arial Narrow"/>
          <w:b/>
          <w:i/>
          <w:lang w:val="ru-RU" w:eastAsia="bg-BG"/>
        </w:rPr>
        <w:t xml:space="preserve">СРЕДНО </w:t>
      </w:r>
      <w:proofErr w:type="gramStart"/>
      <w:r w:rsidRPr="00191556">
        <w:rPr>
          <w:rFonts w:ascii="Arial Narrow" w:eastAsia="Times New Roman" w:hAnsi="Arial Narrow"/>
          <w:b/>
          <w:i/>
          <w:lang w:val="ru-RU" w:eastAsia="bg-BG"/>
        </w:rPr>
        <w:t>УЧИЛИЩЕ  „</w:t>
      </w:r>
      <w:proofErr w:type="gramEnd"/>
      <w:r w:rsidRPr="00191556">
        <w:rPr>
          <w:rFonts w:ascii="Arial Narrow" w:eastAsia="Times New Roman" w:hAnsi="Arial Narrow"/>
          <w:b/>
          <w:i/>
          <w:lang w:val="ru-RU" w:eastAsia="bg-BG"/>
        </w:rPr>
        <w:t>СВЕТИ КЛИМЕНТ ОХРИДСКИ”</w:t>
      </w:r>
    </w:p>
    <w:p w14:paraId="0E2BFEAE" w14:textId="77777777" w:rsidR="008C21AF" w:rsidRPr="008C21AF" w:rsidRDefault="008C21AF" w:rsidP="008C21AF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191556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proofErr w:type="spellStart"/>
      <w:proofErr w:type="gramStart"/>
      <w:r w:rsidRPr="008C21AF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C21AF">
        <w:rPr>
          <w:rFonts w:ascii="Arial Narrow" w:eastAsia="Times New Roman" w:hAnsi="Arial Narrow"/>
          <w:i/>
          <w:lang w:val="en-US" w:eastAsia="bg-BG"/>
        </w:rPr>
        <w:t xml:space="preserve"> „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C21AF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r w:rsidRPr="008C21AF">
        <w:rPr>
          <w:rFonts w:ascii="Arial Narrow" w:eastAsia="Times New Roman" w:hAnsi="Arial Narrow"/>
          <w:i/>
          <w:lang w:val="en-US" w:eastAsia="bg-BG"/>
        </w:rPr>
        <w:t>“ № 4,</w:t>
      </w:r>
    </w:p>
    <w:p w14:paraId="48D611C8" w14:textId="77777777" w:rsidR="008C21AF" w:rsidRPr="008C21AF" w:rsidRDefault="008C21AF" w:rsidP="008C21AF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C21AF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8C21AF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8C21AF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C21AF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C21AF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C21AF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577504D0" w14:textId="77777777" w:rsidR="008C21AF" w:rsidRPr="008C21AF" w:rsidRDefault="008C21AF" w:rsidP="008C21AF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C21AF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C21AF" w:rsidRPr="008C21AF" w14:paraId="119A48D4" w14:textId="77777777" w:rsidTr="000A2BBF">
        <w:trPr>
          <w:trHeight w:val="100"/>
        </w:trPr>
        <w:tc>
          <w:tcPr>
            <w:tcW w:w="10008" w:type="dxa"/>
          </w:tcPr>
          <w:p w14:paraId="3F4693A0" w14:textId="77777777" w:rsidR="008C21AF" w:rsidRPr="008C21AF" w:rsidRDefault="008C21AF" w:rsidP="008C21AF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6E8AF7A" w14:textId="77777777" w:rsidR="004C4672" w:rsidRDefault="004C4672" w:rsidP="004C467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14:paraId="07A0B995" w14:textId="77777777" w:rsidR="004C4672" w:rsidRDefault="004C4672" w:rsidP="004C467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№ 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1C5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191556">
        <w:rPr>
          <w:rFonts w:eastAsia="Times New Roman"/>
          <w:b/>
          <w:bCs/>
          <w:sz w:val="22"/>
          <w:szCs w:val="22"/>
          <w:highlight w:val="yellow"/>
          <w:lang w:val="ru-RU" w:eastAsia="en-US"/>
        </w:rPr>
        <w:t>/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1C5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1C5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20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instrText xml:space="preserve"> FORMTEXT </w:instrTex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separate"/>
      </w:r>
      <w:r w:rsidRPr="00821C55">
        <w:rPr>
          <w:rFonts w:eastAsia="Times New Roman"/>
          <w:b/>
          <w:bCs/>
          <w:noProof/>
          <w:sz w:val="22"/>
          <w:szCs w:val="22"/>
          <w:highlight w:val="yellow"/>
          <w:lang w:eastAsia="en-US"/>
        </w:rPr>
        <w:t>......</w:t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fldChar w:fldCharType="end"/>
      </w:r>
      <w:r w:rsidRPr="00821C55">
        <w:rPr>
          <w:rFonts w:eastAsia="Times New Roman"/>
          <w:b/>
          <w:bCs/>
          <w:sz w:val="22"/>
          <w:szCs w:val="22"/>
          <w:highlight w:val="yellow"/>
          <w:lang w:eastAsia="en-US"/>
        </w:rPr>
        <w:t xml:space="preserve"> г.</w:t>
      </w:r>
    </w:p>
    <w:p w14:paraId="3BFC4FF0" w14:textId="77777777"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5993769D" w14:textId="77777777"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чл.259, ал.1 от Закона за предучилищното и училищното образование и чл.14, ал.2 от Наредбата за установяване, разследване, регистриране и отчитане на трудовите злополуки,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19155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19155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19155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Pr="00191556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24 от Наредба № 15/22.07.2019 г.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</w:t>
      </w:r>
    </w:p>
    <w:p w14:paraId="093A495E" w14:textId="77777777"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1C1D56F2" w14:textId="77777777"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ОПРЕДЕЛЯМ:</w:t>
      </w:r>
    </w:p>
    <w:p w14:paraId="2C9D3371" w14:textId="77777777"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25CB525D" w14:textId="77777777" w:rsidR="004C4672" w:rsidRPr="00821C55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val="en-US" w:eastAsia="en-US"/>
        </w:rPr>
        <w:t>I</w:t>
      </w:r>
      <w:r w:rsidRPr="00191556">
        <w:rPr>
          <w:rFonts w:eastAsia="Times New Roman"/>
          <w:bCs/>
          <w:lang w:val="ru-RU" w:eastAsia="en-US"/>
        </w:rPr>
        <w:t xml:space="preserve">. </w:t>
      </w:r>
      <w:r>
        <w:rPr>
          <w:rFonts w:eastAsia="Times New Roman"/>
          <w:bCs/>
          <w:lang w:eastAsia="en-US"/>
        </w:rPr>
        <w:t>Валентин Стоянов,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на длъжност</w:t>
      </w:r>
      <w:r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старши учител по БЕЛ</w:t>
      </w:r>
      <w:r w:rsidR="00821C55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като длъжностно лице за поддържане на </w:t>
      </w:r>
      <w:r>
        <w:rPr>
          <w:rFonts w:eastAsia="Times New Roman"/>
          <w:b/>
          <w:bCs/>
          <w:lang w:eastAsia="en-US"/>
        </w:rPr>
        <w:t>Регистър на трудовите злополуки</w:t>
      </w:r>
      <w:r>
        <w:rPr>
          <w:rFonts w:eastAsia="Times New Roman"/>
          <w:bCs/>
          <w:lang w:eastAsia="en-US"/>
        </w:rPr>
        <w:t xml:space="preserve"> и за съхраняване на декларациите за трудовите злополуки.</w:t>
      </w:r>
    </w:p>
    <w:p w14:paraId="04238B3C" w14:textId="77777777"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II</w:t>
      </w:r>
      <w:r w:rsidRPr="00191556">
        <w:rPr>
          <w:rFonts w:eastAsia="Times New Roman"/>
          <w:bCs/>
          <w:lang w:val="ru-RU" w:eastAsia="en-US"/>
        </w:rPr>
        <w:t xml:space="preserve">. </w:t>
      </w:r>
      <w:r>
        <w:rPr>
          <w:rFonts w:eastAsia="Times New Roman"/>
          <w:bCs/>
          <w:lang w:eastAsia="en-US"/>
        </w:rPr>
        <w:t>Съгласно чл. 14, ал. 1 от Наредбата за установяване, разследване, регистриране и отчитане на трудовите злополуки в Регистъра се вписват:</w:t>
      </w:r>
    </w:p>
    <w:p w14:paraId="62A14148" w14:textId="77777777"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номерът и датата на декларацията за трудова злополука;</w:t>
      </w:r>
    </w:p>
    <w:p w14:paraId="5F5241BE" w14:textId="77777777"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входящият номер на декларацията в териториалното поделение на НОИ;</w:t>
      </w:r>
    </w:p>
    <w:p w14:paraId="71B10703" w14:textId="77777777"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трите имена и ЕГН (ЛНЧ за чужд гражданин) на пострадалия;</w:t>
      </w:r>
    </w:p>
    <w:p w14:paraId="2F66FAFF" w14:textId="77777777"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мястото и времето на злополуката;</w:t>
      </w:r>
    </w:p>
    <w:p w14:paraId="1CB7DAB0" w14:textId="77777777"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номерът и датата на разпореждането на териториалното поделение на НОИ за приемане или за неприемане на злополуката за трудова;</w:t>
      </w:r>
    </w:p>
    <w:p w14:paraId="544D4171" w14:textId="77777777"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последиците от злополуката (временна неработоспособност, временно намалена работоспособност, инвалидност или смърт);</w:t>
      </w:r>
    </w:p>
    <w:p w14:paraId="32D46C09" w14:textId="77777777" w:rsidR="004C4672" w:rsidRDefault="004C4672" w:rsidP="004C4672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броят на дните (календарни и работни) от злополуката.</w:t>
      </w:r>
    </w:p>
    <w:p w14:paraId="1A4162E6" w14:textId="77777777"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597BCBEC" w14:textId="77777777"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>III</w:t>
      </w:r>
      <w:r w:rsidRPr="00191556">
        <w:rPr>
          <w:rFonts w:eastAsia="Times New Roman"/>
          <w:bCs/>
          <w:lang w:val="ru-RU" w:eastAsia="en-US"/>
        </w:rPr>
        <w:t xml:space="preserve">. </w:t>
      </w:r>
      <w:r>
        <w:rPr>
          <w:rFonts w:eastAsia="Times New Roman"/>
          <w:bCs/>
          <w:lang w:eastAsia="en-US"/>
        </w:rPr>
        <w:t xml:space="preserve">Съгласно чл. 14, ал. </w:t>
      </w:r>
      <w:r w:rsidRPr="00191556">
        <w:rPr>
          <w:rFonts w:eastAsia="Times New Roman"/>
          <w:bCs/>
          <w:lang w:val="ru-RU" w:eastAsia="en-US"/>
        </w:rPr>
        <w:t>3</w:t>
      </w:r>
      <w:r>
        <w:rPr>
          <w:rFonts w:eastAsia="Times New Roman"/>
          <w:bCs/>
          <w:lang w:eastAsia="en-US"/>
        </w:rPr>
        <w:t xml:space="preserve"> от Наредбата за установяване, разследване, регистриране и</w:t>
      </w:r>
      <w:r>
        <w:rPr>
          <w:rFonts w:eastAsia="Times New Roman"/>
          <w:bCs/>
          <w:color w:val="FF000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отчитане на трудовите злополуки декларациите за трудова злополука се съхраняват не по-малко от 5 години, считано от датата на регистрацията.</w:t>
      </w:r>
    </w:p>
    <w:p w14:paraId="7D4B09AD" w14:textId="77777777"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4176A80C" w14:textId="77777777" w:rsidR="004C4672" w:rsidRDefault="004C4672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14:paraId="77879B74" w14:textId="77777777" w:rsidR="00191556" w:rsidRDefault="00191556" w:rsidP="004C467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</w:p>
    <w:p w14:paraId="0C694E71" w14:textId="61BD8968" w:rsidR="00191556" w:rsidRDefault="00191556" w:rsidP="0019155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Настоящата заповед да се сведе до знанието на горепосоченото лице срещу  подпис за сведение и изпълнение</w:t>
      </w:r>
      <w:r>
        <w:rPr>
          <w:rFonts w:eastAsia="Times New Roman"/>
          <w:bCs/>
          <w:lang w:eastAsia="en-US"/>
        </w:rPr>
        <w:t xml:space="preserve"> от Мария Цветанова, на длъжност ЗАС.</w:t>
      </w:r>
    </w:p>
    <w:p w14:paraId="3EF3069D" w14:textId="77777777" w:rsidR="00191556" w:rsidRDefault="00191556" w:rsidP="0019155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74E92470" w14:textId="77777777" w:rsidR="004C4672" w:rsidRDefault="004C4672" w:rsidP="0019155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2F27CB5C" w14:textId="77777777" w:rsidR="004C4672" w:rsidRDefault="00821C55" w:rsidP="004C467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4C4672">
        <w:rPr>
          <w:rFonts w:eastAsia="Times New Roman"/>
          <w:bCs/>
          <w:lang w:eastAsia="en-US"/>
        </w:rPr>
        <w:t xml:space="preserve">: </w:t>
      </w:r>
      <w:r w:rsidR="004C4672">
        <w:rPr>
          <w:rFonts w:eastAsia="Times New Roman"/>
          <w:bCs/>
          <w:lang w:eastAsia="en-US"/>
        </w:rPr>
        <w:tab/>
      </w:r>
    </w:p>
    <w:p w14:paraId="24B1547A" w14:textId="77777777" w:rsidR="004C4672" w:rsidRPr="00821C55" w:rsidRDefault="004C4672" w:rsidP="004C467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821C55">
        <w:rPr>
          <w:rFonts w:eastAsia="Times New Roman"/>
          <w:bCs/>
          <w:i/>
          <w:lang w:eastAsia="en-US"/>
        </w:rPr>
        <w:t>/ Павлинка Шопова – Начкова /</w:t>
      </w:r>
    </w:p>
    <w:p w14:paraId="42028DCF" w14:textId="77777777"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7070E98" w14:textId="77777777" w:rsidR="004C4672" w:rsidRDefault="004C4672" w:rsidP="004C467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4C4672" w14:paraId="7007EDC2" w14:textId="77777777" w:rsidTr="00821C5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4C7D999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1F3B080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CC70A3F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AE0F45E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30BA00E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4C4672" w14:paraId="61B992A2" w14:textId="77777777" w:rsidTr="00821C5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1FEA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A4F43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B5E7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1C5C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CD2A" w14:textId="77777777" w:rsidR="004C4672" w:rsidRDefault="004C467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73B2A8B" w14:textId="77777777" w:rsidR="00A8473D" w:rsidRDefault="00A8473D" w:rsidP="00137AAD"/>
    <w:sectPr w:rsidR="00A8473D" w:rsidSect="00137AAD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54A"/>
    <w:multiLevelType w:val="hybridMultilevel"/>
    <w:tmpl w:val="78469118"/>
    <w:lvl w:ilvl="0" w:tplc="4150F22E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 w16cid:durableId="177934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72"/>
    <w:rsid w:val="00137AAD"/>
    <w:rsid w:val="00191556"/>
    <w:rsid w:val="00395284"/>
    <w:rsid w:val="004C4672"/>
    <w:rsid w:val="00821C55"/>
    <w:rsid w:val="008C21AF"/>
    <w:rsid w:val="00A8473D"/>
    <w:rsid w:val="00C9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DF10F"/>
  <w15:docId w15:val="{F340190A-0A7A-423C-8908-838B7309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46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C46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53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</vt:i4>
      </vt:variant>
    </vt:vector>
  </HeadingPairs>
  <TitlesOfParts>
    <vt:vector size="2" baseType="lpstr">
      <vt:lpstr/>
      <vt:lpstr>ЗАПОВЕД</vt:lpstr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2023-09-09T20:14:00Z</dcterms:created>
  <dcterms:modified xsi:type="dcterms:W3CDTF">2023-09-09T20:15:00Z</dcterms:modified>
</cp:coreProperties>
</file>