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1546D" w14:textId="77777777" w:rsidR="00BB6D89" w:rsidRPr="00BB6D89" w:rsidRDefault="00BB6D89" w:rsidP="00BB6D8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7C20C1E5" w14:textId="77777777" w:rsidR="00BB6D89" w:rsidRPr="00BB6D89" w:rsidRDefault="00BB6D89" w:rsidP="00BB6D89">
      <w:pPr>
        <w:rPr>
          <w:bCs/>
          <w:iCs/>
          <w:lang w:val="en-US"/>
        </w:rPr>
      </w:pPr>
    </w:p>
    <w:p w14:paraId="0FBB6867" w14:textId="77777777" w:rsidR="00BB6D89" w:rsidRPr="00BB6D89" w:rsidRDefault="00BB6D89" w:rsidP="00BB6D89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B2E486B" wp14:editId="199D0D2F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6D89">
        <w:rPr>
          <w:rFonts w:ascii="Arial Narrow" w:eastAsia="Times New Roman" w:hAnsi="Arial Narrow"/>
          <w:b/>
          <w:i/>
          <w:lang w:val="en-US" w:eastAsia="bg-BG"/>
        </w:rPr>
        <w:t>СРЕДНО УЧИЛИЩЕ  „СВЕТИ КЛИМЕНТ ОХРИДСКИ”</w:t>
      </w:r>
    </w:p>
    <w:p w14:paraId="23A0F4C9" w14:textId="77777777" w:rsidR="00BB6D89" w:rsidRPr="00BB6D89" w:rsidRDefault="00BB6D89" w:rsidP="00BB6D8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BB6D89">
        <w:rPr>
          <w:rFonts w:ascii="Arial Narrow" w:eastAsia="Times New Roman" w:hAnsi="Arial Narrow"/>
          <w:i/>
          <w:lang w:val="en-US" w:eastAsia="bg-BG"/>
        </w:rPr>
        <w:t>4550 гр. Пещера, общ. Пещера, обл. Пазарджик,  ул. „Димчо Дебелянов“ № 4,</w:t>
      </w:r>
    </w:p>
    <w:p w14:paraId="70DB93CA" w14:textId="77777777" w:rsidR="00BB6D89" w:rsidRPr="00BB6D89" w:rsidRDefault="00BB6D89" w:rsidP="00BB6D8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BB6D89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BB6D89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BB6D8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B6D8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BB6D8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BB6D8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BB6D8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BB6D8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32C1A53E" w14:textId="77777777" w:rsidR="00BB6D89" w:rsidRPr="00BB6D89" w:rsidRDefault="00BB6D89" w:rsidP="00BB6D8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BB6D89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BB6D89" w:rsidRPr="00BB6D89" w14:paraId="2748233C" w14:textId="77777777" w:rsidTr="000A2BBF">
        <w:trPr>
          <w:trHeight w:val="100"/>
        </w:trPr>
        <w:tc>
          <w:tcPr>
            <w:tcW w:w="10008" w:type="dxa"/>
          </w:tcPr>
          <w:p w14:paraId="49ED14EA" w14:textId="77777777" w:rsidR="00BB6D89" w:rsidRPr="00BB6D89" w:rsidRDefault="00BB6D89" w:rsidP="00BB6D8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157C808D" w14:textId="77777777" w:rsidR="0015082C" w:rsidRDefault="0015082C" w:rsidP="0015082C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14:paraId="645C6D33" w14:textId="77777777" w:rsidR="0015082C" w:rsidRDefault="0015082C" w:rsidP="0015082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48D61E69" w14:textId="77777777" w:rsidR="00BB6D89" w:rsidRDefault="00BB6D89" w:rsidP="0015082C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95976AA" w14:textId="77777777" w:rsidR="0015082C" w:rsidRDefault="0015082C" w:rsidP="0015082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BB6D8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6D8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6D89">
        <w:rPr>
          <w:rFonts w:eastAsia="Times New Roman"/>
          <w:b/>
          <w:bCs/>
          <w:highlight w:val="yellow"/>
          <w:lang w:eastAsia="bg-BG"/>
        </w:rPr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6D89">
        <w:rPr>
          <w:rFonts w:eastAsia="Times New Roman"/>
          <w:b/>
          <w:bCs/>
          <w:highlight w:val="yellow"/>
          <w:lang w:eastAsia="bg-BG"/>
        </w:rPr>
        <w:t>......</w:t>
      </w:r>
      <w:r w:rsidRPr="00BB6D89">
        <w:rPr>
          <w:rFonts w:eastAsia="Times New Roman"/>
          <w:b/>
          <w:highlight w:val="yellow"/>
          <w:lang w:eastAsia="bg-BG"/>
        </w:rPr>
        <w:fldChar w:fldCharType="end"/>
      </w:r>
      <w:r w:rsidRPr="00BB6D89">
        <w:rPr>
          <w:rFonts w:eastAsia="Times New Roman"/>
          <w:b/>
          <w:bCs/>
          <w:highlight w:val="yellow"/>
          <w:lang w:val="en-US" w:eastAsia="bg-BG"/>
        </w:rPr>
        <w:t>/</w:t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6D8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6D89">
        <w:rPr>
          <w:rFonts w:eastAsia="Times New Roman"/>
          <w:b/>
          <w:bCs/>
          <w:highlight w:val="yellow"/>
          <w:lang w:eastAsia="bg-BG"/>
        </w:rPr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6D89">
        <w:rPr>
          <w:rFonts w:eastAsia="Times New Roman"/>
          <w:b/>
          <w:bCs/>
          <w:highlight w:val="yellow"/>
          <w:lang w:eastAsia="bg-BG"/>
        </w:rPr>
        <w:t>......</w:t>
      </w:r>
      <w:r w:rsidRPr="00BB6D89">
        <w:rPr>
          <w:rFonts w:eastAsia="Times New Roman"/>
          <w:b/>
          <w:highlight w:val="yellow"/>
          <w:lang w:eastAsia="bg-BG"/>
        </w:rPr>
        <w:fldChar w:fldCharType="end"/>
      </w:r>
      <w:r w:rsidRPr="00BB6D8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6D8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6D89">
        <w:rPr>
          <w:rFonts w:eastAsia="Times New Roman"/>
          <w:b/>
          <w:bCs/>
          <w:highlight w:val="yellow"/>
          <w:lang w:eastAsia="bg-BG"/>
        </w:rPr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6D89">
        <w:rPr>
          <w:rFonts w:eastAsia="Times New Roman"/>
          <w:b/>
          <w:bCs/>
          <w:highlight w:val="yellow"/>
          <w:lang w:eastAsia="bg-BG"/>
        </w:rPr>
        <w:t>......</w:t>
      </w:r>
      <w:r w:rsidRPr="00BB6D89">
        <w:rPr>
          <w:rFonts w:eastAsia="Times New Roman"/>
          <w:b/>
          <w:highlight w:val="yellow"/>
          <w:lang w:eastAsia="bg-BG"/>
        </w:rPr>
        <w:fldChar w:fldCharType="end"/>
      </w:r>
      <w:r w:rsidRPr="00BB6D8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BB6D8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BB6D89">
        <w:rPr>
          <w:rFonts w:eastAsia="Times New Roman"/>
          <w:b/>
          <w:bCs/>
          <w:highlight w:val="yellow"/>
          <w:lang w:eastAsia="bg-BG"/>
        </w:rPr>
      </w:r>
      <w:r w:rsidRPr="00BB6D8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BB6D89">
        <w:rPr>
          <w:rFonts w:eastAsia="Times New Roman"/>
          <w:b/>
          <w:bCs/>
          <w:highlight w:val="yellow"/>
          <w:lang w:eastAsia="bg-BG"/>
        </w:rPr>
        <w:t>......</w:t>
      </w:r>
      <w:r w:rsidRPr="00BB6D89">
        <w:rPr>
          <w:rFonts w:eastAsia="Times New Roman"/>
          <w:b/>
          <w:highlight w:val="yellow"/>
          <w:lang w:eastAsia="bg-BG"/>
        </w:rPr>
        <w:fldChar w:fldCharType="end"/>
      </w:r>
      <w:r w:rsidRPr="00BB6D8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82A2D66" w14:textId="77777777" w:rsidR="0015082C" w:rsidRDefault="00BB6D89" w:rsidP="0015082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 </w:t>
      </w:r>
      <w:r w:rsidR="0015082C">
        <w:rPr>
          <w:rFonts w:eastAsia="Times New Roman"/>
          <w:lang w:eastAsia="bg-BG"/>
        </w:rPr>
        <w:t>На основание чл. 259, ал.</w:t>
      </w:r>
      <w:r w:rsidR="0015082C">
        <w:rPr>
          <w:rFonts w:eastAsia="Times New Roman"/>
          <w:lang w:val="en-US" w:eastAsia="bg-BG"/>
        </w:rPr>
        <w:t xml:space="preserve"> </w:t>
      </w:r>
      <w:r w:rsidR="0015082C">
        <w:rPr>
          <w:rFonts w:eastAsia="Times New Roman"/>
          <w:lang w:eastAsia="bg-BG"/>
        </w:rPr>
        <w:t>1 от Закона за предучилищното и училищното образование, чл. 42 от Закона за националния архивен фонд, чл. 38 от Наредба № 8/11.08.2016 г. за информацията и документите, във връзка с чл.</w:t>
      </w:r>
      <w:r w:rsidR="0015082C">
        <w:rPr>
          <w:rFonts w:eastAsia="Times New Roman"/>
          <w:lang w:val="en-US" w:eastAsia="bg-BG"/>
        </w:rPr>
        <w:t xml:space="preserve"> </w:t>
      </w:r>
      <w:r w:rsidR="0015082C">
        <w:rPr>
          <w:rFonts w:eastAsia="Times New Roman"/>
          <w:lang w:eastAsia="bg-BG"/>
        </w:rPr>
        <w:t>31, ал.</w:t>
      </w:r>
      <w:r w:rsidR="0015082C">
        <w:rPr>
          <w:rFonts w:eastAsia="Times New Roman"/>
          <w:lang w:val="en-US" w:eastAsia="bg-BG"/>
        </w:rPr>
        <w:t xml:space="preserve"> </w:t>
      </w:r>
      <w:r w:rsidR="0015082C">
        <w:rPr>
          <w:rFonts w:eastAsia="Times New Roman"/>
          <w:lang w:eastAsia="bg-BG"/>
        </w:rPr>
        <w:t>1, т. 30 от Наредба № 15/22.07 2019 г. за статута и професионалното развитие на учителите, директорите и другите педагогически специалисти</w:t>
      </w:r>
    </w:p>
    <w:p w14:paraId="651C937F" w14:textId="77777777"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14:paraId="14534921" w14:textId="77777777" w:rsidR="0015082C" w:rsidRDefault="0015082C" w:rsidP="0015082C">
      <w:pPr>
        <w:ind w:firstLine="426"/>
        <w:jc w:val="center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ОПРЕДЕЛЯМ</w:t>
      </w:r>
      <w:r>
        <w:rPr>
          <w:rFonts w:eastAsia="Times New Roman"/>
          <w:lang w:eastAsia="bg-BG"/>
        </w:rPr>
        <w:t>:</w:t>
      </w:r>
    </w:p>
    <w:p w14:paraId="5A29303B" w14:textId="77777777"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14:paraId="792C3EF1" w14:textId="77777777" w:rsidR="0015082C" w:rsidRDefault="0015082C" w:rsidP="0015082C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val="en-US" w:eastAsia="bg-BG"/>
        </w:rPr>
        <w:t xml:space="preserve">I. </w:t>
      </w:r>
      <w:r>
        <w:rPr>
          <w:rFonts w:eastAsia="Times New Roman"/>
          <w:b/>
          <w:lang w:eastAsia="bg-BG"/>
        </w:rPr>
        <w:t>Постоянно действаща експертна комисия</w:t>
      </w:r>
      <w:r>
        <w:rPr>
          <w:rFonts w:eastAsia="Times New Roman"/>
          <w:lang w:eastAsia="bg-BG"/>
        </w:rPr>
        <w:t xml:space="preserve"> в състав:</w:t>
      </w:r>
    </w:p>
    <w:p w14:paraId="317798E4" w14:textId="77777777"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14:paraId="543127B0" w14:textId="77777777" w:rsidR="0015082C" w:rsidRDefault="0015082C" w:rsidP="0015082C">
      <w:pPr>
        <w:numPr>
          <w:ilvl w:val="0"/>
          <w:numId w:val="1"/>
        </w:num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Председател:</w:t>
      </w:r>
      <w:r w:rsidR="00562545">
        <w:rPr>
          <w:rFonts w:eastAsia="Times New Roman"/>
          <w:lang w:eastAsia="bg-BG"/>
        </w:rPr>
        <w:t xml:space="preserve"> Ан. Мераклиева, на длъжност старши учител по ф</w:t>
      </w:r>
      <w:r>
        <w:rPr>
          <w:rFonts w:eastAsia="Times New Roman"/>
          <w:lang w:eastAsia="bg-BG"/>
        </w:rPr>
        <w:t>изика и астрономия</w:t>
      </w:r>
    </w:p>
    <w:p w14:paraId="7CCC6200" w14:textId="77777777" w:rsidR="0015082C" w:rsidRDefault="0015082C" w:rsidP="0015082C">
      <w:pPr>
        <w:ind w:firstLine="284"/>
        <w:jc w:val="both"/>
        <w:rPr>
          <w:rFonts w:eastAsia="Times New Roman"/>
          <w:i/>
          <w:color w:val="FF0000"/>
          <w:lang w:eastAsia="bg-BG"/>
        </w:rPr>
      </w:pP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val="en-US" w:eastAsia="bg-BG"/>
        </w:rPr>
        <w:t xml:space="preserve">    </w:t>
      </w:r>
    </w:p>
    <w:p w14:paraId="47D89CC0" w14:textId="77777777" w:rsidR="0015082C" w:rsidRDefault="0015082C" w:rsidP="0015082C">
      <w:p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 xml:space="preserve">2. </w:t>
      </w:r>
      <w:r>
        <w:rPr>
          <w:rFonts w:eastAsia="Times New Roman"/>
          <w:lang w:eastAsia="bg-BG"/>
        </w:rPr>
        <w:t>Членове:</w:t>
      </w:r>
      <w:r>
        <w:rPr>
          <w:rFonts w:eastAsia="Times New Roman"/>
          <w:lang w:eastAsia="bg-BG"/>
        </w:rPr>
        <w:tab/>
      </w:r>
    </w:p>
    <w:p w14:paraId="5C024A3D" w14:textId="77777777" w:rsidR="0015082C" w:rsidRDefault="0015082C" w:rsidP="0015082C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>2.1</w:t>
      </w:r>
      <w:r>
        <w:rPr>
          <w:rFonts w:eastAsia="Times New Roman"/>
          <w:lang w:eastAsia="bg-BG"/>
        </w:rPr>
        <w:t>.</w:t>
      </w:r>
      <w:r>
        <w:rPr>
          <w:rFonts w:eastAsia="Times New Roman"/>
          <w:lang w:eastAsia="bg-BG"/>
        </w:rPr>
        <w:tab/>
      </w:r>
      <w:r w:rsidR="00BB6D89">
        <w:rPr>
          <w:rFonts w:eastAsia="Times New Roman"/>
          <w:lang w:eastAsia="bg-BG"/>
        </w:rPr>
        <w:t>Ив. Филчев, на длъжност ЗДУД</w:t>
      </w:r>
    </w:p>
    <w:p w14:paraId="5EE6F3DB" w14:textId="77777777" w:rsidR="0015082C" w:rsidRPr="00BB6D89" w:rsidRDefault="00BB6D89" w:rsidP="00BB6D89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2.2. Цв. Кънчева, на длъжност счетоводител</w:t>
      </w:r>
    </w:p>
    <w:p w14:paraId="5D25EF66" w14:textId="77777777" w:rsidR="0015082C" w:rsidRPr="00BB6D89" w:rsidRDefault="00BB6D89" w:rsidP="00BB6D89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>2.</w:t>
      </w:r>
      <w:r>
        <w:rPr>
          <w:rFonts w:eastAsia="Times New Roman"/>
          <w:lang w:eastAsia="bg-BG"/>
        </w:rPr>
        <w:t>3</w:t>
      </w:r>
      <w:r w:rsidR="0015082C">
        <w:rPr>
          <w:rFonts w:eastAsia="Times New Roman"/>
          <w:lang w:val="en-US" w:eastAsia="bg-BG"/>
        </w:rPr>
        <w:t>.</w:t>
      </w:r>
      <w:r>
        <w:rPr>
          <w:rFonts w:eastAsia="Times New Roman"/>
          <w:lang w:eastAsia="bg-BG"/>
        </w:rPr>
        <w:t xml:space="preserve"> М. Цветанова, на длъжност ЗАС</w:t>
      </w:r>
    </w:p>
    <w:p w14:paraId="135E09E7" w14:textId="77777777" w:rsidR="0015082C" w:rsidRDefault="00BB6D89" w:rsidP="0015082C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>2.</w:t>
      </w:r>
      <w:r>
        <w:rPr>
          <w:rFonts w:eastAsia="Times New Roman"/>
          <w:lang w:eastAsia="bg-BG"/>
        </w:rPr>
        <w:t>4</w:t>
      </w:r>
      <w:r w:rsidR="0015082C">
        <w:rPr>
          <w:rFonts w:eastAsia="Times New Roman"/>
          <w:lang w:val="en-US" w:eastAsia="bg-BG"/>
        </w:rPr>
        <w:t>.</w:t>
      </w:r>
      <w:r>
        <w:rPr>
          <w:rFonts w:eastAsia="Times New Roman"/>
          <w:lang w:eastAsia="bg-BG"/>
        </w:rPr>
        <w:t xml:space="preserve"> С. Денисова, на длъжност домакин</w:t>
      </w:r>
    </w:p>
    <w:p w14:paraId="19AEA156" w14:textId="77777777" w:rsidR="0015082C" w:rsidRDefault="0015082C" w:rsidP="0015082C">
      <w:pPr>
        <w:ind w:left="993" w:hanging="426"/>
        <w:jc w:val="both"/>
        <w:rPr>
          <w:rFonts w:eastAsia="Times New Roman"/>
          <w:lang w:val="en-US" w:eastAsia="bg-BG"/>
        </w:rPr>
      </w:pPr>
    </w:p>
    <w:p w14:paraId="5B701F7B" w14:textId="77777777" w:rsidR="0015082C" w:rsidRDefault="0015082C" w:rsidP="0015082C">
      <w:pPr>
        <w:numPr>
          <w:ilvl w:val="0"/>
          <w:numId w:val="2"/>
        </w:num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Комисията изпълнява задълженията си съгласно чл. 42, 43 и 47 от Закона за националния архивен фонд и Наредбата за реда за организирането, обработването, експертизата, съхраняването и използването на документите в учрежденските архиви на държавните и общинските институции.</w:t>
      </w:r>
    </w:p>
    <w:p w14:paraId="77749735" w14:textId="77777777"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14:paraId="4ED9D12D" w14:textId="77777777" w:rsidR="00B75406" w:rsidRDefault="00274EA4" w:rsidP="003C0811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15082C">
        <w:rPr>
          <w:rFonts w:eastAsia="Times New Roman"/>
          <w:lang w:eastAsia="bg-BG"/>
        </w:rPr>
        <w:t>Като отговорно лице за архивните документи в общоучрежденческия ар</w:t>
      </w:r>
      <w:r w:rsidR="00B75406">
        <w:rPr>
          <w:rFonts w:eastAsia="Times New Roman"/>
          <w:lang w:eastAsia="bg-BG"/>
        </w:rPr>
        <w:t>хив</w:t>
      </w:r>
    </w:p>
    <w:p w14:paraId="153A8E2E" w14:textId="77777777" w:rsidR="0015082C" w:rsidRPr="003C0811" w:rsidRDefault="003C0811" w:rsidP="003C0811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определям:</w:t>
      </w:r>
      <w:r w:rsidR="00B75406">
        <w:rPr>
          <w:rFonts w:eastAsia="Times New Roman"/>
          <w:lang w:eastAsia="bg-BG"/>
        </w:rPr>
        <w:t xml:space="preserve"> М. Цветанова, на длъжност ЗАС.</w:t>
      </w:r>
    </w:p>
    <w:p w14:paraId="026D4498" w14:textId="77777777" w:rsidR="0015082C" w:rsidRPr="00274EA4" w:rsidRDefault="0015082C" w:rsidP="00274EA4">
      <w:pPr>
        <w:ind w:firstLine="426"/>
        <w:jc w:val="both"/>
        <w:rPr>
          <w:rFonts w:eastAsia="Times New Roman"/>
          <w:i/>
          <w:color w:val="FF0000"/>
          <w:lang w:eastAsia="bg-BG"/>
        </w:rPr>
      </w:pP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val="en-US" w:eastAsia="bg-BG"/>
        </w:rPr>
        <w:tab/>
      </w:r>
    </w:p>
    <w:p w14:paraId="34ED3271" w14:textId="77777777" w:rsidR="0015082C" w:rsidRDefault="00274EA4" w:rsidP="00274EA4">
      <w:pPr>
        <w:ind w:left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</w:t>
      </w:r>
      <w:r w:rsidR="0015082C">
        <w:rPr>
          <w:rFonts w:eastAsia="Times New Roman"/>
          <w:lang w:eastAsia="bg-BG"/>
        </w:rPr>
        <w:t xml:space="preserve">Настоящата заповед да се доведе до знанието на горепосочените лица срещу </w:t>
      </w:r>
      <w:r>
        <w:rPr>
          <w:rFonts w:eastAsia="Times New Roman"/>
          <w:lang w:eastAsia="bg-BG"/>
        </w:rPr>
        <w:t xml:space="preserve"> </w:t>
      </w:r>
      <w:r w:rsidR="0015082C">
        <w:rPr>
          <w:rFonts w:eastAsia="Times New Roman"/>
          <w:lang w:eastAsia="bg-BG"/>
        </w:rPr>
        <w:t xml:space="preserve">подпис за сведение и изпълнение. </w:t>
      </w:r>
    </w:p>
    <w:p w14:paraId="0AB4EDE0" w14:textId="77777777" w:rsidR="0015082C" w:rsidRDefault="0015082C" w:rsidP="00274EA4">
      <w:pPr>
        <w:ind w:left="426"/>
        <w:jc w:val="both"/>
        <w:rPr>
          <w:rFonts w:eastAsia="Times New Roman"/>
          <w:lang w:eastAsia="bg-BG"/>
        </w:rPr>
      </w:pPr>
    </w:p>
    <w:p w14:paraId="5A16662B" w14:textId="77777777" w:rsidR="0015082C" w:rsidRDefault="0015082C" w:rsidP="0015082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ще осъществя лично. </w:t>
      </w:r>
    </w:p>
    <w:p w14:paraId="285A5784" w14:textId="77777777" w:rsidR="00C167DB" w:rsidRDefault="00C167DB" w:rsidP="0025717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2CDC18E7" w14:textId="77777777" w:rsidR="0015082C" w:rsidRDefault="0025717F" w:rsidP="0015082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15082C">
        <w:rPr>
          <w:rFonts w:eastAsia="Times New Roman"/>
          <w:bCs/>
          <w:lang w:eastAsia="en-US"/>
        </w:rPr>
        <w:t xml:space="preserve">: </w:t>
      </w:r>
      <w:r w:rsidR="0015082C">
        <w:rPr>
          <w:rFonts w:eastAsia="Times New Roman"/>
          <w:bCs/>
          <w:lang w:eastAsia="en-US"/>
        </w:rPr>
        <w:tab/>
      </w:r>
    </w:p>
    <w:p w14:paraId="12B4275E" w14:textId="77777777" w:rsidR="003C0811" w:rsidRPr="0025717F" w:rsidRDefault="0015082C" w:rsidP="0025717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5717F">
        <w:rPr>
          <w:rFonts w:eastAsia="Times New Roman"/>
          <w:bCs/>
          <w:i/>
          <w:lang w:eastAsia="en-US"/>
        </w:rPr>
        <w:t>/ Павлинка Шопова – Начкова /</w:t>
      </w:r>
    </w:p>
    <w:p w14:paraId="245705A3" w14:textId="77777777" w:rsidR="003C0811" w:rsidRDefault="003C0811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97FF271" w14:textId="77777777" w:rsidR="0015082C" w:rsidRDefault="0015082C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15082C" w14:paraId="2CC2445B" w14:textId="77777777" w:rsidTr="002571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C84A3AD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78820C2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5D5E2A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4F220C2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7DFB8D4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5082C" w14:paraId="4287AB87" w14:textId="77777777" w:rsidTr="0025717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1866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5C385" w14:textId="77777777" w:rsidR="0015082C" w:rsidRDefault="0015082C" w:rsidP="0025717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</w:t>
            </w:r>
            <w:r w:rsidR="0025717F">
              <w:rPr>
                <w:rFonts w:eastAsia="Times New Roman"/>
                <w:bCs/>
                <w:color w:val="FF0000"/>
                <w:lang w:eastAsia="en-US"/>
              </w:rPr>
              <w:t>дат имената на отговорните лица</w:t>
            </w:r>
            <w:r w:rsidR="003C0811">
              <w:rPr>
                <w:rFonts w:eastAsia="Times New Roman"/>
                <w:bCs/>
                <w:color w:val="FF0000"/>
                <w:lang w:eastAsia="en-US"/>
              </w:rPr>
              <w:t xml:space="preserve">.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7D37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6DCA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AACF" w14:textId="77777777"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69CC3C32" w14:textId="77777777" w:rsidR="00B86B6C" w:rsidRDefault="00B86B6C"/>
    <w:sectPr w:rsidR="00B86B6C" w:rsidSect="0015082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32CC8"/>
    <w:multiLevelType w:val="hybridMultilevel"/>
    <w:tmpl w:val="1DE089AE"/>
    <w:lvl w:ilvl="0" w:tplc="33CEEE9A">
      <w:start w:val="3"/>
      <w:numFmt w:val="decimal"/>
      <w:lvlText w:val="%1."/>
      <w:lvlJc w:val="left"/>
      <w:pPr>
        <w:ind w:left="644" w:hanging="360"/>
      </w:pPr>
    </w:lvl>
    <w:lvl w:ilvl="1" w:tplc="04020019">
      <w:start w:val="1"/>
      <w:numFmt w:val="lowerLetter"/>
      <w:lvlText w:val="%2."/>
      <w:lvlJc w:val="left"/>
      <w:pPr>
        <w:ind w:left="1364" w:hanging="360"/>
      </w:pPr>
    </w:lvl>
    <w:lvl w:ilvl="2" w:tplc="0402001B">
      <w:start w:val="1"/>
      <w:numFmt w:val="lowerRoman"/>
      <w:lvlText w:val="%3."/>
      <w:lvlJc w:val="right"/>
      <w:pPr>
        <w:ind w:left="2084" w:hanging="180"/>
      </w:pPr>
    </w:lvl>
    <w:lvl w:ilvl="3" w:tplc="0402000F">
      <w:start w:val="1"/>
      <w:numFmt w:val="decimal"/>
      <w:lvlText w:val="%4."/>
      <w:lvlJc w:val="left"/>
      <w:pPr>
        <w:ind w:left="2804" w:hanging="360"/>
      </w:pPr>
    </w:lvl>
    <w:lvl w:ilvl="4" w:tplc="04020019">
      <w:start w:val="1"/>
      <w:numFmt w:val="lowerLetter"/>
      <w:lvlText w:val="%5."/>
      <w:lvlJc w:val="left"/>
      <w:pPr>
        <w:ind w:left="3524" w:hanging="360"/>
      </w:pPr>
    </w:lvl>
    <w:lvl w:ilvl="5" w:tplc="0402001B">
      <w:start w:val="1"/>
      <w:numFmt w:val="lowerRoman"/>
      <w:lvlText w:val="%6."/>
      <w:lvlJc w:val="right"/>
      <w:pPr>
        <w:ind w:left="4244" w:hanging="180"/>
      </w:pPr>
    </w:lvl>
    <w:lvl w:ilvl="6" w:tplc="0402000F">
      <w:start w:val="1"/>
      <w:numFmt w:val="decimal"/>
      <w:lvlText w:val="%7."/>
      <w:lvlJc w:val="left"/>
      <w:pPr>
        <w:ind w:left="4964" w:hanging="360"/>
      </w:pPr>
    </w:lvl>
    <w:lvl w:ilvl="7" w:tplc="04020019">
      <w:start w:val="1"/>
      <w:numFmt w:val="lowerLetter"/>
      <w:lvlText w:val="%8."/>
      <w:lvlJc w:val="left"/>
      <w:pPr>
        <w:ind w:left="5684" w:hanging="360"/>
      </w:pPr>
    </w:lvl>
    <w:lvl w:ilvl="8" w:tplc="0402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96E14"/>
    <w:multiLevelType w:val="hybridMultilevel"/>
    <w:tmpl w:val="E52C71A8"/>
    <w:lvl w:ilvl="0" w:tplc="3050E9A4">
      <w:start w:val="1"/>
      <w:numFmt w:val="decimal"/>
      <w:lvlText w:val="%1."/>
      <w:lvlJc w:val="left"/>
      <w:pPr>
        <w:ind w:left="644" w:hanging="360"/>
      </w:pPr>
    </w:lvl>
    <w:lvl w:ilvl="1" w:tplc="04020019">
      <w:start w:val="1"/>
      <w:numFmt w:val="lowerLetter"/>
      <w:lvlText w:val="%2."/>
      <w:lvlJc w:val="left"/>
      <w:pPr>
        <w:ind w:left="1364" w:hanging="360"/>
      </w:pPr>
    </w:lvl>
    <w:lvl w:ilvl="2" w:tplc="0402001B">
      <w:start w:val="1"/>
      <w:numFmt w:val="lowerRoman"/>
      <w:lvlText w:val="%3."/>
      <w:lvlJc w:val="right"/>
      <w:pPr>
        <w:ind w:left="2084" w:hanging="180"/>
      </w:pPr>
    </w:lvl>
    <w:lvl w:ilvl="3" w:tplc="0402000F">
      <w:start w:val="1"/>
      <w:numFmt w:val="decimal"/>
      <w:lvlText w:val="%4."/>
      <w:lvlJc w:val="left"/>
      <w:pPr>
        <w:ind w:left="2804" w:hanging="360"/>
      </w:pPr>
    </w:lvl>
    <w:lvl w:ilvl="4" w:tplc="04020019">
      <w:start w:val="1"/>
      <w:numFmt w:val="lowerLetter"/>
      <w:lvlText w:val="%5."/>
      <w:lvlJc w:val="left"/>
      <w:pPr>
        <w:ind w:left="3524" w:hanging="360"/>
      </w:pPr>
    </w:lvl>
    <w:lvl w:ilvl="5" w:tplc="0402001B">
      <w:start w:val="1"/>
      <w:numFmt w:val="lowerRoman"/>
      <w:lvlText w:val="%6."/>
      <w:lvlJc w:val="right"/>
      <w:pPr>
        <w:ind w:left="4244" w:hanging="180"/>
      </w:pPr>
    </w:lvl>
    <w:lvl w:ilvl="6" w:tplc="0402000F">
      <w:start w:val="1"/>
      <w:numFmt w:val="decimal"/>
      <w:lvlText w:val="%7."/>
      <w:lvlJc w:val="left"/>
      <w:pPr>
        <w:ind w:left="4964" w:hanging="360"/>
      </w:pPr>
    </w:lvl>
    <w:lvl w:ilvl="7" w:tplc="04020019">
      <w:start w:val="1"/>
      <w:numFmt w:val="lowerLetter"/>
      <w:lvlText w:val="%8."/>
      <w:lvlJc w:val="left"/>
      <w:pPr>
        <w:ind w:left="5684" w:hanging="360"/>
      </w:pPr>
    </w:lvl>
    <w:lvl w:ilvl="8" w:tplc="0402001B">
      <w:start w:val="1"/>
      <w:numFmt w:val="lowerRoman"/>
      <w:lvlText w:val="%9."/>
      <w:lvlJc w:val="right"/>
      <w:pPr>
        <w:ind w:left="6404" w:hanging="180"/>
      </w:pPr>
    </w:lvl>
  </w:abstractNum>
  <w:num w:numId="1" w16cid:durableId="6662060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106309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2C"/>
    <w:rsid w:val="0015082C"/>
    <w:rsid w:val="0025717F"/>
    <w:rsid w:val="00274EA4"/>
    <w:rsid w:val="003C0811"/>
    <w:rsid w:val="00562545"/>
    <w:rsid w:val="009C5996"/>
    <w:rsid w:val="00B75406"/>
    <w:rsid w:val="00B86B6C"/>
    <w:rsid w:val="00BB6D89"/>
    <w:rsid w:val="00C167DB"/>
    <w:rsid w:val="00F8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F7D8"/>
  <w15:docId w15:val="{3CE1AA69-42A2-4FAF-8E67-599B0DE6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82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508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5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2</cp:revision>
  <dcterms:created xsi:type="dcterms:W3CDTF">2023-09-09T20:11:00Z</dcterms:created>
  <dcterms:modified xsi:type="dcterms:W3CDTF">2023-09-09T20:11:00Z</dcterms:modified>
</cp:coreProperties>
</file>