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01E" w:rsidRDefault="002C601E" w:rsidP="00230838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54BBC6F7" wp14:editId="42CCC2A7">
            <wp:simplePos x="0" y="0"/>
            <wp:positionH relativeFrom="margin">
              <wp:posOffset>-140335</wp:posOffset>
            </wp:positionH>
            <wp:positionV relativeFrom="margin">
              <wp:posOffset>163195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601E" w:rsidRPr="002C601E" w:rsidRDefault="002C601E" w:rsidP="002C601E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2C601E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2C601E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2C601E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2C601E" w:rsidRPr="002C601E" w:rsidRDefault="002C601E" w:rsidP="002C601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2C601E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2C601E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2C601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C601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2C601E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2C601E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2C601E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2C601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C601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2C601E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2C601E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2C601E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2C601E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2C601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2C601E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2C601E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2C601E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2C601E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2C601E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2C601E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2C601E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2C601E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2C601E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2C601E" w:rsidRPr="002C601E" w:rsidRDefault="002C601E" w:rsidP="002C601E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2C601E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2C601E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2C601E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2C601E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2C601E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2C601E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2C601E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2C601E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2C601E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2C601E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2C601E" w:rsidRPr="002C601E" w:rsidRDefault="002C601E" w:rsidP="002C601E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2C601E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2C601E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2C601E" w:rsidRPr="002C601E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2C601E" w:rsidRPr="002C601E" w:rsidRDefault="002C601E" w:rsidP="002C601E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2C601E" w:rsidRDefault="002C601E" w:rsidP="0023083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230838" w:rsidRDefault="00230838" w:rsidP="00230838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230838" w:rsidRDefault="00230838" w:rsidP="0023083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230838" w:rsidRDefault="00230838" w:rsidP="0023083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9163CD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163C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163CD">
        <w:rPr>
          <w:rFonts w:eastAsia="Times New Roman"/>
          <w:b/>
          <w:bCs/>
          <w:highlight w:val="yellow"/>
          <w:lang w:eastAsia="bg-BG"/>
        </w:rPr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163CD">
        <w:rPr>
          <w:rFonts w:eastAsia="Times New Roman"/>
          <w:b/>
          <w:bCs/>
          <w:highlight w:val="yellow"/>
          <w:lang w:eastAsia="bg-BG"/>
        </w:rPr>
        <w:t>......</w:t>
      </w:r>
      <w:r w:rsidRPr="009163CD">
        <w:rPr>
          <w:rFonts w:eastAsia="Times New Roman"/>
          <w:b/>
          <w:highlight w:val="yellow"/>
          <w:lang w:eastAsia="bg-BG"/>
        </w:rPr>
        <w:fldChar w:fldCharType="end"/>
      </w:r>
      <w:r w:rsidRPr="009163CD">
        <w:rPr>
          <w:rFonts w:eastAsia="Times New Roman"/>
          <w:b/>
          <w:bCs/>
          <w:highlight w:val="yellow"/>
          <w:lang w:val="en-US" w:eastAsia="bg-BG"/>
        </w:rPr>
        <w:t>/</w:t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163C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163CD">
        <w:rPr>
          <w:rFonts w:eastAsia="Times New Roman"/>
          <w:b/>
          <w:bCs/>
          <w:highlight w:val="yellow"/>
          <w:lang w:eastAsia="bg-BG"/>
        </w:rPr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163CD">
        <w:rPr>
          <w:rFonts w:eastAsia="Times New Roman"/>
          <w:b/>
          <w:bCs/>
          <w:highlight w:val="yellow"/>
          <w:lang w:eastAsia="bg-BG"/>
        </w:rPr>
        <w:t>......</w:t>
      </w:r>
      <w:r w:rsidRPr="009163CD">
        <w:rPr>
          <w:rFonts w:eastAsia="Times New Roman"/>
          <w:b/>
          <w:highlight w:val="yellow"/>
          <w:lang w:eastAsia="bg-BG"/>
        </w:rPr>
        <w:fldChar w:fldCharType="end"/>
      </w:r>
      <w:r w:rsidRPr="009163CD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163C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163CD">
        <w:rPr>
          <w:rFonts w:eastAsia="Times New Roman"/>
          <w:b/>
          <w:bCs/>
          <w:highlight w:val="yellow"/>
          <w:lang w:eastAsia="bg-BG"/>
        </w:rPr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163CD">
        <w:rPr>
          <w:rFonts w:eastAsia="Times New Roman"/>
          <w:b/>
          <w:bCs/>
          <w:highlight w:val="yellow"/>
          <w:lang w:eastAsia="bg-BG"/>
        </w:rPr>
        <w:t>......</w:t>
      </w:r>
      <w:r w:rsidRPr="009163CD">
        <w:rPr>
          <w:rFonts w:eastAsia="Times New Roman"/>
          <w:b/>
          <w:highlight w:val="yellow"/>
          <w:lang w:eastAsia="bg-BG"/>
        </w:rPr>
        <w:fldChar w:fldCharType="end"/>
      </w:r>
      <w:r w:rsidRPr="009163CD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9163CD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9163CD">
        <w:rPr>
          <w:rFonts w:eastAsia="Times New Roman"/>
          <w:b/>
          <w:bCs/>
          <w:highlight w:val="yellow"/>
          <w:lang w:eastAsia="bg-BG"/>
        </w:rPr>
      </w:r>
      <w:r w:rsidRPr="009163CD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9163CD">
        <w:rPr>
          <w:rFonts w:eastAsia="Times New Roman"/>
          <w:b/>
          <w:bCs/>
          <w:highlight w:val="yellow"/>
          <w:lang w:eastAsia="bg-BG"/>
        </w:rPr>
        <w:t>......</w:t>
      </w:r>
      <w:r w:rsidRPr="009163CD">
        <w:rPr>
          <w:rFonts w:eastAsia="Times New Roman"/>
          <w:b/>
          <w:highlight w:val="yellow"/>
          <w:lang w:eastAsia="bg-BG"/>
        </w:rPr>
        <w:fldChar w:fldCharType="end"/>
      </w:r>
      <w:r w:rsidRPr="009163CD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230838" w:rsidRDefault="00230838" w:rsidP="00230838">
      <w:pPr>
        <w:rPr>
          <w:rFonts w:eastAsia="Times New Roman"/>
          <w:lang w:val="en-US" w:eastAsia="bg-BG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</w:t>
      </w:r>
      <w:r w:rsidR="00E02C8F">
        <w:rPr>
          <w:rFonts w:eastAsia="Times New Roman"/>
          <w:bCs/>
          <w:szCs w:val="20"/>
          <w:lang w:eastAsia="en-US"/>
        </w:rPr>
        <w:t>щното образование, чл. 20</w:t>
      </w:r>
      <w:r>
        <w:rPr>
          <w:rFonts w:eastAsia="Times New Roman"/>
          <w:bCs/>
          <w:szCs w:val="20"/>
          <w:lang w:eastAsia="en-US"/>
        </w:rPr>
        <w:t xml:space="preserve"> от Наредба № 11/01.09.2016 г. за оценяване на резултатите от обуче</w:t>
      </w:r>
      <w:r w:rsidR="00091372">
        <w:rPr>
          <w:rFonts w:eastAsia="Times New Roman"/>
          <w:bCs/>
          <w:szCs w:val="20"/>
          <w:lang w:eastAsia="en-US"/>
        </w:rPr>
        <w:t xml:space="preserve">нието на учениците и </w:t>
      </w:r>
      <w:r>
        <w:rPr>
          <w:rFonts w:eastAsia="Times New Roman"/>
          <w:bCs/>
          <w:szCs w:val="20"/>
          <w:lang w:eastAsia="en-US"/>
        </w:rPr>
        <w:t>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2 </w:t>
      </w:r>
      <w:r>
        <w:rPr>
          <w:rFonts w:eastAsia="Times New Roman"/>
          <w:bCs/>
          <w:szCs w:val="20"/>
          <w:lang w:eastAsia="en-US"/>
        </w:rPr>
        <w:t>и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 w:rsidR="00091372">
        <w:rPr>
          <w:rFonts w:eastAsia="Times New Roman"/>
          <w:bCs/>
          <w:szCs w:val="20"/>
          <w:lang w:eastAsia="en-US"/>
        </w:rPr>
        <w:t xml:space="preserve">т. </w:t>
      </w:r>
      <w:r>
        <w:rPr>
          <w:rFonts w:eastAsia="Times New Roman"/>
          <w:bCs/>
          <w:szCs w:val="20"/>
          <w:lang w:val="en-US" w:eastAsia="en-US"/>
        </w:rPr>
        <w:t>3</w:t>
      </w:r>
      <w:r w:rsidR="00A40B5B">
        <w:rPr>
          <w:rFonts w:eastAsia="Times New Roman"/>
          <w:bCs/>
          <w:szCs w:val="20"/>
          <w:lang w:eastAsia="en-US"/>
        </w:rPr>
        <w:t xml:space="preserve"> от Наредба № 15 от 22.07.</w:t>
      </w:r>
      <w:r>
        <w:rPr>
          <w:rFonts w:eastAsia="Times New Roman"/>
          <w:bCs/>
          <w:szCs w:val="20"/>
          <w:lang w:eastAsia="en-US"/>
        </w:rPr>
        <w:t>2019 г. за статута и професионалното развитие на учителите, директорите и другите педагогически специалисти</w:t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230838" w:rsidRDefault="00230838" w:rsidP="00230838">
      <w:pPr>
        <w:tabs>
          <w:tab w:val="left" w:leader="dot" w:pos="6804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График за провеждане на контролни и класни работи</w:t>
      </w:r>
      <w:r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през първи учебен срок</w:t>
      </w:r>
      <w:r w:rsidR="00E02C8F">
        <w:rPr>
          <w:rFonts w:eastAsia="Times New Roman"/>
          <w:bCs/>
          <w:szCs w:val="20"/>
          <w:lang w:eastAsia="en-US"/>
        </w:rPr>
        <w:t xml:space="preserve"> на учебната 2022</w:t>
      </w:r>
      <w:r>
        <w:rPr>
          <w:rFonts w:eastAsia="Times New Roman"/>
          <w:bCs/>
          <w:szCs w:val="20"/>
          <w:lang w:val="en-US" w:eastAsia="en-US"/>
        </w:rPr>
        <w:t>/</w:t>
      </w:r>
      <w:r w:rsidR="00E02C8F">
        <w:rPr>
          <w:rFonts w:eastAsia="Times New Roman"/>
          <w:bCs/>
          <w:szCs w:val="20"/>
          <w:lang w:eastAsia="en-US"/>
        </w:rPr>
        <w:t>2023</w:t>
      </w:r>
      <w:r w:rsidR="007A2E72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г., приложен към настоящата заповед. </w:t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Утвърденият график е задължителен за спазване. Промени в него могат да бъдат извършвани само по обективни причини, съгласувано с директора на училището и по реда на неговото утвърждаване. </w:t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Учителите по съответните учебни предмети  и класните ръководители се задължават да информират учениците и родителите / </w:t>
      </w:r>
      <w:proofErr w:type="spellStart"/>
      <w:r>
        <w:rPr>
          <w:rFonts w:eastAsia="Times New Roman"/>
          <w:bCs/>
          <w:szCs w:val="20"/>
          <w:lang w:eastAsia="en-US"/>
        </w:rPr>
        <w:t>настойниците</w:t>
      </w:r>
      <w:proofErr w:type="spellEnd"/>
      <w:r>
        <w:rPr>
          <w:rFonts w:eastAsia="Times New Roman"/>
          <w:bCs/>
          <w:szCs w:val="20"/>
          <w:lang w:eastAsia="en-US"/>
        </w:rPr>
        <w:t xml:space="preserve"> / попечителите чрез възможностите на електронния дневник за утвърдения график. </w:t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Копие от графика да бъде поставен на информационното табло от ЗАС</w:t>
      </w:r>
      <w:r>
        <w:rPr>
          <w:rFonts w:eastAsia="Times New Roman"/>
          <w:bCs/>
          <w:i/>
          <w:color w:val="FF0000"/>
          <w:szCs w:val="20"/>
          <w:lang w:eastAsia="en-US"/>
        </w:rPr>
        <w:t>.</w:t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учителите в училището срещу подпис за сведение и изпълнение. </w:t>
      </w:r>
    </w:p>
    <w:p w:rsidR="00230838" w:rsidRDefault="00230838" w:rsidP="00230838">
      <w:pPr>
        <w:ind w:firstLine="708"/>
        <w:jc w:val="both"/>
        <w:rPr>
          <w:rFonts w:eastAsia="Times New Roman"/>
          <w:lang w:eastAsia="bg-BG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230838" w:rsidRDefault="00230838" w:rsidP="0023083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en-US" w:eastAsia="en-US"/>
        </w:rPr>
      </w:pPr>
    </w:p>
    <w:p w:rsidR="00230838" w:rsidRDefault="00230838" w:rsidP="0023083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Приложение:</w:t>
      </w:r>
      <w:r>
        <w:rPr>
          <w:rFonts w:eastAsia="Times New Roman"/>
          <w:bCs/>
          <w:szCs w:val="20"/>
          <w:lang w:eastAsia="en-US"/>
        </w:rPr>
        <w:t xml:space="preserve"> График за провеждане на контролни и класни работи през </w:t>
      </w:r>
      <w:r w:rsidR="000966B5">
        <w:rPr>
          <w:rFonts w:eastAsia="Times New Roman"/>
          <w:bCs/>
          <w:lang w:eastAsia="en-US"/>
        </w:rPr>
        <w:t>първи учебен срок на учебната 2022</w:t>
      </w:r>
      <w:r>
        <w:rPr>
          <w:rFonts w:eastAsia="Times New Roman"/>
          <w:bCs/>
          <w:lang w:val="en-US" w:eastAsia="en-US"/>
        </w:rPr>
        <w:t>/</w:t>
      </w:r>
      <w:r w:rsidR="000966B5">
        <w:rPr>
          <w:rFonts w:eastAsia="Times New Roman"/>
          <w:bCs/>
          <w:lang w:eastAsia="en-US"/>
        </w:rPr>
        <w:t>2023 година.</w:t>
      </w:r>
    </w:p>
    <w:p w:rsidR="00230838" w:rsidRDefault="00230838" w:rsidP="0023083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eastAsia="en-US"/>
        </w:rPr>
      </w:pPr>
    </w:p>
    <w:p w:rsidR="00230838" w:rsidRDefault="00714636" w:rsidP="0023083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230838">
        <w:rPr>
          <w:rFonts w:eastAsia="Times New Roman"/>
          <w:bCs/>
          <w:lang w:eastAsia="en-US"/>
        </w:rPr>
        <w:t xml:space="preserve">: </w:t>
      </w:r>
      <w:r w:rsidR="00230838">
        <w:rPr>
          <w:rFonts w:eastAsia="Times New Roman"/>
          <w:bCs/>
          <w:lang w:eastAsia="en-US"/>
        </w:rPr>
        <w:tab/>
      </w:r>
    </w:p>
    <w:p w:rsidR="00230838" w:rsidRPr="00714636" w:rsidRDefault="00230838" w:rsidP="00230838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bookmarkStart w:id="0" w:name="_GoBack"/>
      <w:r w:rsidRPr="00714636">
        <w:rPr>
          <w:rFonts w:eastAsia="Times New Roman"/>
          <w:bCs/>
          <w:i/>
          <w:lang w:eastAsia="en-US"/>
        </w:rPr>
        <w:t>/ Павлинка Шопова – Начкова /</w:t>
      </w:r>
    </w:p>
    <w:bookmarkEnd w:id="0"/>
    <w:p w:rsidR="00230838" w:rsidRDefault="00230838" w:rsidP="0023083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456"/>
        <w:gridCol w:w="1559"/>
      </w:tblGrid>
      <w:tr w:rsidR="00230838" w:rsidTr="0071463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230838" w:rsidTr="0071463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 ПЛЮС ЗДУД И ЗАС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230838" w:rsidTr="00714636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838" w:rsidRDefault="0023083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426EDA" w:rsidRDefault="00426EDA"/>
    <w:sectPr w:rsidR="00426EDA" w:rsidSect="00230838">
      <w:pgSz w:w="11906" w:h="16838"/>
      <w:pgMar w:top="0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0838"/>
    <w:rsid w:val="00091372"/>
    <w:rsid w:val="000966B5"/>
    <w:rsid w:val="00230838"/>
    <w:rsid w:val="002C601E"/>
    <w:rsid w:val="00406488"/>
    <w:rsid w:val="00426EDA"/>
    <w:rsid w:val="00714636"/>
    <w:rsid w:val="007A2E72"/>
    <w:rsid w:val="009163CD"/>
    <w:rsid w:val="00981857"/>
    <w:rsid w:val="00A40B5B"/>
    <w:rsid w:val="00E0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083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30838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083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3083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0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277</Words>
  <Characters>1580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1854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2022-10-15T16:52:00Z</dcterms:created>
  <dcterms:modified xsi:type="dcterms:W3CDTF">2022-10-15T16:59:00Z</dcterms:modified>
</cp:coreProperties>
</file>