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244B" w:rsidRPr="0093244B" w:rsidRDefault="0093244B" w:rsidP="0093244B">
      <w:pPr>
        <w:rPr>
          <w:bCs/>
          <w:iCs/>
        </w:rPr>
      </w:pPr>
      <w:r>
        <w:rPr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769335B1" wp14:editId="087FC376">
            <wp:simplePos x="0" y="0"/>
            <wp:positionH relativeFrom="margin">
              <wp:posOffset>-247015</wp:posOffset>
            </wp:positionH>
            <wp:positionV relativeFrom="margin">
              <wp:posOffset>-34925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3244B" w:rsidRDefault="0093244B" w:rsidP="0093244B">
      <w:pPr>
        <w:jc w:val="center"/>
        <w:rPr>
          <w:rFonts w:ascii="Arial Narrow" w:eastAsia="Times New Roman" w:hAnsi="Arial Narrow"/>
          <w:b/>
          <w:i/>
          <w:lang w:val="en-US" w:eastAsia="bg-BG"/>
        </w:rPr>
      </w:pPr>
      <w:r>
        <w:rPr>
          <w:rFonts w:ascii="Arial Narrow" w:eastAsia="Times New Roman" w:hAnsi="Arial Narrow"/>
          <w:b/>
          <w:i/>
          <w:lang w:val="en-US" w:eastAsia="bg-BG"/>
        </w:rPr>
        <w:t xml:space="preserve">СРЕДНО </w:t>
      </w:r>
      <w:proofErr w:type="gramStart"/>
      <w:r>
        <w:rPr>
          <w:rFonts w:ascii="Arial Narrow" w:eastAsia="Times New Roman" w:hAnsi="Arial Narrow"/>
          <w:b/>
          <w:i/>
          <w:lang w:val="en-US" w:eastAsia="bg-BG"/>
        </w:rPr>
        <w:t>УЧИЛИЩЕ  „</w:t>
      </w:r>
      <w:proofErr w:type="gramEnd"/>
      <w:r>
        <w:rPr>
          <w:rFonts w:ascii="Arial Narrow" w:eastAsia="Times New Roman" w:hAnsi="Arial Narrow"/>
          <w:b/>
          <w:i/>
          <w:lang w:val="en-US" w:eastAsia="bg-BG"/>
        </w:rPr>
        <w:t>СВЕТИ КЛИМЕНТ ОХРИДСКИ”</w:t>
      </w:r>
    </w:p>
    <w:p w:rsidR="0093244B" w:rsidRDefault="0093244B" w:rsidP="0093244B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>
        <w:rPr>
          <w:rFonts w:ascii="Arial Narrow" w:eastAsia="Times New Roman" w:hAnsi="Arial Narrow"/>
          <w:i/>
          <w:lang w:val="en-US" w:eastAsia="bg-BG"/>
        </w:rPr>
        <w:t xml:space="preserve">4550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гр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общ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обл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proofErr w:type="gramStart"/>
      <w:r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proofErr w:type="gramEnd"/>
      <w:r>
        <w:rPr>
          <w:rFonts w:ascii="Arial Narrow" w:eastAsia="Times New Roman" w:hAnsi="Arial Narrow"/>
          <w:i/>
          <w:lang w:val="en-US" w:eastAsia="bg-BG"/>
        </w:rPr>
        <w:t>. „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proofErr w:type="gramStart"/>
      <w:r>
        <w:rPr>
          <w:rFonts w:ascii="Arial Narrow" w:eastAsia="Times New Roman" w:hAnsi="Arial Narrow"/>
          <w:i/>
          <w:lang w:val="en-US" w:eastAsia="bg-BG"/>
        </w:rPr>
        <w:t>“ №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4,</w:t>
      </w:r>
    </w:p>
    <w:p w:rsidR="0093244B" w:rsidRDefault="0093244B" w:rsidP="0093244B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proofErr w:type="gramStart"/>
      <w:r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proofErr w:type="gramEnd"/>
      <w:r>
        <w:rPr>
          <w:rFonts w:ascii="Arial Narrow" w:eastAsia="Times New Roman" w:hAnsi="Arial Narrow"/>
          <w:i/>
          <w:color w:val="000000"/>
          <w:lang w:eastAsia="bg-BG"/>
        </w:rPr>
        <w:t>:</w:t>
      </w:r>
      <w:r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6" w:history="1">
        <w:r>
          <w:rPr>
            <w:rStyle w:val="a3"/>
            <w:rFonts w:ascii="Arial Narrow" w:eastAsia="Times New Roman" w:hAnsi="Arial Narrow"/>
            <w:i/>
            <w:color w:val="000000"/>
            <w:lang w:val="en-US" w:eastAsia="bg-BG"/>
          </w:rPr>
          <w:t>ohridski@abv.bg</w:t>
        </w:r>
      </w:hyperlink>
      <w:r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:rsidR="0093244B" w:rsidRDefault="0093244B" w:rsidP="0093244B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>
        <w:rPr>
          <w:rFonts w:ascii="Arial Narrow" w:eastAsia="Times New Roman" w:hAnsi="Arial Narrow"/>
          <w:i/>
          <w:lang w:val="en-US" w:eastAsia="bg-BG"/>
        </w:rPr>
        <w:t>web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08"/>
      </w:tblGrid>
      <w:tr w:rsidR="0093244B" w:rsidTr="0093244B">
        <w:trPr>
          <w:trHeight w:val="100"/>
        </w:trPr>
        <w:tc>
          <w:tcPr>
            <w:tcW w:w="1000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3244B" w:rsidRDefault="0093244B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:rsidR="009F0228" w:rsidRDefault="009F0228" w:rsidP="009F0228">
      <w:pPr>
        <w:jc w:val="center"/>
        <w:outlineLvl w:val="0"/>
        <w:rPr>
          <w:rFonts w:eastAsia="Times New Roman"/>
          <w:b/>
          <w:bCs/>
          <w:sz w:val="28"/>
          <w:szCs w:val="28"/>
          <w:lang w:eastAsia="bg-BG"/>
        </w:rPr>
      </w:pPr>
      <w:r>
        <w:rPr>
          <w:rFonts w:eastAsia="Times New Roman"/>
          <w:b/>
          <w:bCs/>
          <w:sz w:val="28"/>
          <w:szCs w:val="28"/>
          <w:lang w:eastAsia="bg-BG"/>
        </w:rPr>
        <w:t>ЗАПОВЕД</w:t>
      </w:r>
    </w:p>
    <w:p w:rsidR="009F0228" w:rsidRDefault="009F0228" w:rsidP="009F0228">
      <w:pPr>
        <w:jc w:val="center"/>
        <w:outlineLvl w:val="0"/>
        <w:rPr>
          <w:rFonts w:eastAsia="Times New Roman"/>
          <w:b/>
          <w:bCs/>
          <w:sz w:val="28"/>
          <w:szCs w:val="28"/>
          <w:lang w:eastAsia="bg-BG"/>
        </w:rPr>
      </w:pPr>
    </w:p>
    <w:p w:rsidR="009F0228" w:rsidRDefault="009F0228" w:rsidP="009F0228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93244B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93244B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93244B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93244B">
        <w:rPr>
          <w:rFonts w:eastAsia="Times New Roman"/>
          <w:b/>
          <w:bCs/>
          <w:highlight w:val="yellow"/>
          <w:lang w:eastAsia="bg-BG"/>
        </w:rPr>
      </w:r>
      <w:r w:rsidRPr="0093244B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93244B">
        <w:rPr>
          <w:rFonts w:eastAsia="Times New Roman"/>
          <w:b/>
          <w:bCs/>
          <w:highlight w:val="yellow"/>
          <w:lang w:eastAsia="bg-BG"/>
        </w:rPr>
        <w:t>......</w:t>
      </w:r>
      <w:r w:rsidRPr="0093244B">
        <w:rPr>
          <w:rFonts w:eastAsia="Times New Roman"/>
          <w:b/>
          <w:highlight w:val="yellow"/>
          <w:lang w:eastAsia="bg-BG"/>
        </w:rPr>
        <w:fldChar w:fldCharType="end"/>
      </w:r>
      <w:r w:rsidRPr="0093244B">
        <w:rPr>
          <w:rFonts w:eastAsia="Times New Roman"/>
          <w:b/>
          <w:bCs/>
          <w:highlight w:val="yellow"/>
          <w:lang w:val="en-US" w:eastAsia="bg-BG"/>
        </w:rPr>
        <w:t>/</w:t>
      </w:r>
      <w:r w:rsidRPr="0093244B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93244B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93244B">
        <w:rPr>
          <w:rFonts w:eastAsia="Times New Roman"/>
          <w:b/>
          <w:bCs/>
          <w:highlight w:val="yellow"/>
          <w:lang w:eastAsia="bg-BG"/>
        </w:rPr>
      </w:r>
      <w:r w:rsidRPr="0093244B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93244B">
        <w:rPr>
          <w:rFonts w:eastAsia="Times New Roman"/>
          <w:b/>
          <w:bCs/>
          <w:highlight w:val="yellow"/>
          <w:lang w:eastAsia="bg-BG"/>
        </w:rPr>
        <w:t>......</w:t>
      </w:r>
      <w:r w:rsidRPr="0093244B">
        <w:rPr>
          <w:rFonts w:eastAsia="Times New Roman"/>
          <w:b/>
          <w:highlight w:val="yellow"/>
          <w:lang w:eastAsia="bg-BG"/>
        </w:rPr>
        <w:fldChar w:fldCharType="end"/>
      </w:r>
      <w:r w:rsidRPr="0093244B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93244B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93244B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93244B">
        <w:rPr>
          <w:rFonts w:eastAsia="Times New Roman"/>
          <w:b/>
          <w:bCs/>
          <w:highlight w:val="yellow"/>
          <w:lang w:eastAsia="bg-BG"/>
        </w:rPr>
      </w:r>
      <w:r w:rsidRPr="0093244B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93244B">
        <w:rPr>
          <w:rFonts w:eastAsia="Times New Roman"/>
          <w:b/>
          <w:bCs/>
          <w:highlight w:val="yellow"/>
          <w:lang w:eastAsia="bg-BG"/>
        </w:rPr>
        <w:t>......</w:t>
      </w:r>
      <w:r w:rsidRPr="0093244B">
        <w:rPr>
          <w:rFonts w:eastAsia="Times New Roman"/>
          <w:b/>
          <w:highlight w:val="yellow"/>
          <w:lang w:eastAsia="bg-BG"/>
        </w:rPr>
        <w:fldChar w:fldCharType="end"/>
      </w:r>
      <w:r w:rsidRPr="0093244B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93244B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93244B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93244B">
        <w:rPr>
          <w:rFonts w:eastAsia="Times New Roman"/>
          <w:b/>
          <w:bCs/>
          <w:highlight w:val="yellow"/>
          <w:lang w:eastAsia="bg-BG"/>
        </w:rPr>
      </w:r>
      <w:r w:rsidRPr="0093244B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93244B">
        <w:rPr>
          <w:rFonts w:eastAsia="Times New Roman"/>
          <w:b/>
          <w:bCs/>
          <w:highlight w:val="yellow"/>
          <w:lang w:eastAsia="bg-BG"/>
        </w:rPr>
        <w:t>......</w:t>
      </w:r>
      <w:r w:rsidRPr="0093244B">
        <w:rPr>
          <w:rFonts w:eastAsia="Times New Roman"/>
          <w:b/>
          <w:highlight w:val="yellow"/>
          <w:lang w:eastAsia="bg-BG"/>
        </w:rPr>
        <w:fldChar w:fldCharType="end"/>
      </w:r>
      <w:r w:rsidRPr="0093244B">
        <w:rPr>
          <w:rFonts w:eastAsia="Times New Roman"/>
          <w:b/>
          <w:bCs/>
          <w:highlight w:val="yellow"/>
          <w:lang w:eastAsia="bg-BG"/>
        </w:rPr>
        <w:t xml:space="preserve"> г.</w:t>
      </w:r>
    </w:p>
    <w:p w:rsidR="009F0228" w:rsidRDefault="009F0228" w:rsidP="009F0228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На основание чл. 259, ал. 1 от Закона за предучилищното и училищното образование, във връзка с чл.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 xml:space="preserve">1, т. 6 от Наредба № 15/22.07.2019 г. за статута и професионалното развитие на учителите, директорите и другите педагогически специалисти и Решение № </w:t>
      </w:r>
      <w:r w:rsidR="0093244B">
        <w:rPr>
          <w:rFonts w:eastAsia="Times New Roman"/>
          <w:bCs/>
          <w:szCs w:val="20"/>
          <w:lang w:val="en-US" w:eastAsia="en-US"/>
        </w:rPr>
        <w:t>5</w:t>
      </w:r>
      <w:r w:rsidR="0093244B">
        <w:rPr>
          <w:rFonts w:eastAsia="Times New Roman"/>
          <w:bCs/>
          <w:szCs w:val="20"/>
          <w:lang w:eastAsia="en-US"/>
        </w:rPr>
        <w:t>3</w:t>
      </w:r>
      <w:r>
        <w:rPr>
          <w:rFonts w:eastAsia="Times New Roman"/>
          <w:bCs/>
          <w:szCs w:val="20"/>
          <w:lang w:eastAsia="en-US"/>
        </w:rPr>
        <w:t xml:space="preserve">, взето с Протокол № </w:t>
      </w:r>
      <w:r w:rsidR="00E94F6F">
        <w:rPr>
          <w:rFonts w:eastAsia="Times New Roman"/>
          <w:szCs w:val="20"/>
          <w:lang w:eastAsia="en-US"/>
        </w:rPr>
        <w:t>1</w:t>
      </w:r>
      <w:r w:rsidR="00E94F6F">
        <w:rPr>
          <w:rFonts w:eastAsia="Times New Roman"/>
          <w:szCs w:val="20"/>
          <w:lang w:val="en-US" w:eastAsia="en-US"/>
        </w:rPr>
        <w:t>0</w:t>
      </w:r>
      <w:r>
        <w:rPr>
          <w:rFonts w:eastAsia="Times New Roman"/>
          <w:szCs w:val="20"/>
          <w:lang w:val="en-US" w:eastAsia="en-US"/>
        </w:rPr>
        <w:t>/</w:t>
      </w:r>
      <w:r>
        <w:rPr>
          <w:rFonts w:eastAsia="Times New Roman"/>
          <w:szCs w:val="20"/>
          <w:lang w:eastAsia="en-US"/>
        </w:rPr>
        <w:t>14</w:t>
      </w:r>
      <w:r w:rsidR="00E94F6F">
        <w:rPr>
          <w:rFonts w:eastAsia="Times New Roman"/>
          <w:szCs w:val="20"/>
          <w:lang w:eastAsia="en-US"/>
        </w:rPr>
        <w:t>.09.202</w:t>
      </w:r>
      <w:r w:rsidR="0093244B">
        <w:rPr>
          <w:rFonts w:eastAsia="Times New Roman"/>
          <w:szCs w:val="20"/>
          <w:lang w:eastAsia="en-US"/>
        </w:rPr>
        <w:t>2</w:t>
      </w:r>
      <w:r>
        <w:rPr>
          <w:rFonts w:eastAsia="Times New Roman"/>
          <w:b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г. от заседание на педагогическия съвет, проведен с участие на представители на Обществения съвет в съответствие с чл. 269, ал. 1, т. 2 от ЗПУО</w:t>
      </w:r>
    </w:p>
    <w:p w:rsidR="009F0228" w:rsidRDefault="009F0228" w:rsidP="009F0228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9F0228" w:rsidRDefault="009F0228" w:rsidP="009F0228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УТВЪРЖДАВАМ</w:t>
      </w:r>
      <w:r>
        <w:rPr>
          <w:rFonts w:eastAsia="Times New Roman"/>
          <w:bCs/>
          <w:szCs w:val="20"/>
          <w:lang w:eastAsia="en-US"/>
        </w:rPr>
        <w:t>:</w:t>
      </w:r>
    </w:p>
    <w:p w:rsidR="009F0228" w:rsidRDefault="009F0228" w:rsidP="009F0228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9F0228" w:rsidRDefault="009F0228" w:rsidP="009F0228">
      <w:pPr>
        <w:autoSpaceDE w:val="0"/>
        <w:autoSpaceDN w:val="0"/>
        <w:adjustRightInd w:val="0"/>
        <w:spacing w:after="120"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 xml:space="preserve">      Дейности по интереси </w:t>
      </w:r>
      <w:r>
        <w:rPr>
          <w:rFonts w:eastAsia="Times New Roman"/>
          <w:bCs/>
          <w:szCs w:val="20"/>
          <w:lang w:eastAsia="en-US"/>
        </w:rPr>
        <w:t xml:space="preserve">в СУ ,,Св. Климент </w:t>
      </w:r>
      <w:proofErr w:type="spellStart"/>
      <w:r>
        <w:rPr>
          <w:rFonts w:eastAsia="Times New Roman"/>
          <w:bCs/>
          <w:szCs w:val="20"/>
          <w:lang w:eastAsia="en-US"/>
        </w:rPr>
        <w:t>Охридски‘‘</w:t>
      </w:r>
      <w:proofErr w:type="spellEnd"/>
      <w:r>
        <w:rPr>
          <w:rFonts w:eastAsia="Times New Roman"/>
          <w:bCs/>
          <w:szCs w:val="20"/>
          <w:lang w:eastAsia="en-US"/>
        </w:rPr>
        <w:t xml:space="preserve">, гр. Пещера за учебната </w:t>
      </w:r>
      <w:r w:rsidR="00E94F6F">
        <w:rPr>
          <w:rFonts w:eastAsia="Times New Roman"/>
          <w:bCs/>
          <w:szCs w:val="20"/>
          <w:lang w:eastAsia="en-US"/>
        </w:rPr>
        <w:t>202</w:t>
      </w:r>
      <w:r w:rsidR="006D7C92">
        <w:rPr>
          <w:rFonts w:eastAsia="Times New Roman"/>
          <w:bCs/>
          <w:szCs w:val="20"/>
          <w:lang w:eastAsia="en-US"/>
        </w:rPr>
        <w:t>2</w:t>
      </w:r>
      <w:r w:rsidR="00E94F6F">
        <w:rPr>
          <w:rFonts w:eastAsia="Times New Roman"/>
          <w:bCs/>
          <w:szCs w:val="20"/>
          <w:lang w:eastAsia="en-US"/>
        </w:rPr>
        <w:t>/202</w:t>
      </w:r>
      <w:r w:rsidR="006D7C92">
        <w:rPr>
          <w:rFonts w:eastAsia="Times New Roman"/>
          <w:bCs/>
          <w:szCs w:val="20"/>
          <w:lang w:eastAsia="en-US"/>
        </w:rPr>
        <w:t>3</w:t>
      </w:r>
      <w:r>
        <w:rPr>
          <w:rFonts w:eastAsia="Times New Roman"/>
          <w:bCs/>
          <w:szCs w:val="20"/>
          <w:lang w:eastAsia="en-US"/>
        </w:rPr>
        <w:t xml:space="preserve"> година.</w:t>
      </w:r>
    </w:p>
    <w:p w:rsidR="009F0228" w:rsidRDefault="009F0228" w:rsidP="009F0228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Предвидените дейности да бъдат изпълнявани от определените отговорни лица/комисии в планираните срокове. </w:t>
      </w:r>
    </w:p>
    <w:p w:rsidR="009F0228" w:rsidRDefault="009F0228" w:rsidP="009F0228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val="en-US" w:eastAsia="en-US"/>
        </w:rPr>
      </w:pPr>
      <w:r>
        <w:rPr>
          <w:rFonts w:eastAsia="Times New Roman"/>
          <w:bCs/>
          <w:szCs w:val="20"/>
          <w:lang w:eastAsia="en-US"/>
        </w:rPr>
        <w:t>Дейностите да бъдат публикувани на интернет страни</w:t>
      </w:r>
      <w:r w:rsidR="00E2614D">
        <w:rPr>
          <w:rFonts w:eastAsia="Times New Roman"/>
          <w:bCs/>
          <w:szCs w:val="20"/>
          <w:lang w:eastAsia="en-US"/>
        </w:rPr>
        <w:t>цата на училището в срок до 30.</w:t>
      </w:r>
      <w:r>
        <w:rPr>
          <w:rFonts w:eastAsia="Times New Roman"/>
          <w:bCs/>
          <w:szCs w:val="20"/>
          <w:lang w:eastAsia="en-US"/>
        </w:rPr>
        <w:t>0</w:t>
      </w:r>
      <w:r w:rsidR="00E2614D">
        <w:rPr>
          <w:rFonts w:eastAsia="Times New Roman"/>
          <w:bCs/>
          <w:szCs w:val="20"/>
          <w:lang w:val="en-US" w:eastAsia="en-US"/>
        </w:rPr>
        <w:t>9</w:t>
      </w:r>
      <w:r w:rsidR="00E2614D">
        <w:rPr>
          <w:rFonts w:eastAsia="Times New Roman"/>
          <w:bCs/>
          <w:szCs w:val="20"/>
          <w:lang w:eastAsia="en-US"/>
        </w:rPr>
        <w:t>.202</w:t>
      </w:r>
      <w:r w:rsidR="006D7C92">
        <w:rPr>
          <w:rFonts w:eastAsia="Times New Roman"/>
          <w:bCs/>
          <w:szCs w:val="20"/>
          <w:lang w:eastAsia="en-US"/>
        </w:rPr>
        <w:t>2</w:t>
      </w:r>
      <w:r>
        <w:rPr>
          <w:rFonts w:eastAsia="Times New Roman"/>
          <w:bCs/>
          <w:szCs w:val="20"/>
          <w:lang w:eastAsia="en-US"/>
        </w:rPr>
        <w:t xml:space="preserve"> г. от </w:t>
      </w:r>
      <w:r>
        <w:rPr>
          <w:rFonts w:eastAsia="Times New Roman"/>
          <w:bCs/>
          <w:kern w:val="18"/>
          <w:szCs w:val="20"/>
          <w:lang w:eastAsia="en-US"/>
        </w:rPr>
        <w:t>Иван Филчев, на длъжност ЗДУД</w:t>
      </w:r>
      <w:r>
        <w:rPr>
          <w:rFonts w:eastAsia="Times New Roman"/>
          <w:bCs/>
          <w:szCs w:val="20"/>
          <w:lang w:eastAsia="en-US"/>
        </w:rPr>
        <w:t>.</w:t>
      </w:r>
    </w:p>
    <w:p w:rsidR="009F0228" w:rsidRDefault="009F0228" w:rsidP="009F0228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i/>
          <w:color w:val="FF0000"/>
          <w:lang w:val="ru-RU" w:eastAsia="en-US"/>
        </w:rPr>
      </w:pPr>
      <w:r>
        <w:rPr>
          <w:rFonts w:eastAsia="Times New Roman"/>
          <w:bCs/>
          <w:lang w:eastAsia="en-US"/>
        </w:rPr>
        <w:t xml:space="preserve">Хартиен носител на програмата да се съхранява в класьор „Училищни документи“ в дирекцията </w:t>
      </w:r>
      <w:r>
        <w:rPr>
          <w:rFonts w:eastAsia="Times New Roman"/>
          <w:bCs/>
          <w:lang w:val="ru-RU" w:eastAsia="en-US"/>
        </w:rPr>
        <w:t xml:space="preserve">от </w:t>
      </w:r>
      <w:r>
        <w:rPr>
          <w:rFonts w:eastAsia="Times New Roman"/>
          <w:bCs/>
          <w:lang w:eastAsia="en-US"/>
        </w:rPr>
        <w:t>Павлинка Шопова – Начкова, директор.</w:t>
      </w:r>
      <w:r>
        <w:rPr>
          <w:rFonts w:eastAsia="Times New Roman"/>
          <w:bCs/>
          <w:i/>
          <w:color w:val="FF0000"/>
          <w:lang w:val="ru-RU" w:eastAsia="en-US"/>
        </w:rPr>
        <w:t xml:space="preserve"> </w:t>
      </w:r>
    </w:p>
    <w:p w:rsidR="009F0228" w:rsidRDefault="009F0228" w:rsidP="009F0228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Настоящата заповед да се доведе до знанието на работещите в училището срещу подпис за сведение и изпълнение. </w:t>
      </w:r>
    </w:p>
    <w:p w:rsidR="009F0228" w:rsidRDefault="009F0228" w:rsidP="009F0228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i/>
          <w:color w:val="FF000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Контрол по изпълнение на заповедта възлагам на Иван Филчев, на длъжност ЗДУД. </w:t>
      </w:r>
    </w:p>
    <w:p w:rsidR="009F0228" w:rsidRDefault="009F0228" w:rsidP="009F0228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/>
          <w:bCs/>
          <w:lang w:eastAsia="en-US"/>
        </w:rPr>
      </w:pPr>
      <w:r>
        <w:rPr>
          <w:rFonts w:eastAsia="Times New Roman"/>
          <w:b/>
          <w:bCs/>
          <w:lang w:eastAsia="en-US"/>
        </w:rPr>
        <w:t xml:space="preserve">Приложение: </w:t>
      </w:r>
      <w:r>
        <w:rPr>
          <w:rFonts w:eastAsia="Times New Roman"/>
          <w:b/>
          <w:bCs/>
          <w:szCs w:val="20"/>
          <w:lang w:eastAsia="en-US"/>
        </w:rPr>
        <w:t>Дейности по интереси.</w:t>
      </w:r>
    </w:p>
    <w:p w:rsidR="009F0228" w:rsidRDefault="009F0228" w:rsidP="009F0228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/>
          <w:bCs/>
          <w:lang w:eastAsia="en-US"/>
        </w:rPr>
      </w:pPr>
    </w:p>
    <w:p w:rsidR="009F0228" w:rsidRDefault="009F0228" w:rsidP="009F0228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/>
          <w:bCs/>
          <w:lang w:eastAsia="en-US"/>
        </w:rPr>
      </w:pPr>
    </w:p>
    <w:p w:rsidR="009F0228" w:rsidRDefault="006D7C92" w:rsidP="009F0228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9F0228">
        <w:rPr>
          <w:rFonts w:eastAsia="Times New Roman"/>
          <w:bCs/>
          <w:lang w:eastAsia="en-US"/>
        </w:rPr>
        <w:t xml:space="preserve">: </w:t>
      </w:r>
      <w:r w:rsidR="009F0228">
        <w:rPr>
          <w:rFonts w:eastAsia="Times New Roman"/>
          <w:bCs/>
          <w:lang w:eastAsia="en-US"/>
        </w:rPr>
        <w:tab/>
      </w:r>
    </w:p>
    <w:p w:rsidR="009F0228" w:rsidRDefault="009F0228" w:rsidP="009F0228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color w:val="FF0000"/>
          <w:lang w:eastAsia="en-US"/>
        </w:rPr>
      </w:pPr>
    </w:p>
    <w:p w:rsidR="009F0228" w:rsidRPr="006D7C92" w:rsidRDefault="009F0228" w:rsidP="009F0228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lang w:eastAsia="en-US"/>
        </w:rPr>
      </w:pPr>
      <w:bookmarkStart w:id="0" w:name="_GoBack"/>
      <w:r w:rsidRPr="006D7C92">
        <w:rPr>
          <w:rFonts w:eastAsia="Times New Roman"/>
          <w:bCs/>
          <w:i/>
          <w:lang w:eastAsia="en-US"/>
        </w:rPr>
        <w:t>/ Павлинка Шопова – Начкова /</w:t>
      </w:r>
    </w:p>
    <w:p w:rsidR="009F0228" w:rsidRPr="006D7C92" w:rsidRDefault="009F0228" w:rsidP="009F0228">
      <w:pPr>
        <w:autoSpaceDE w:val="0"/>
        <w:autoSpaceDN w:val="0"/>
        <w:adjustRightInd w:val="0"/>
        <w:spacing w:line="300" w:lineRule="exact"/>
        <w:rPr>
          <w:rFonts w:eastAsia="Times New Roman"/>
          <w:bCs/>
          <w:i/>
          <w:color w:val="FF0000"/>
          <w:lang w:eastAsia="en-US"/>
        </w:rPr>
      </w:pPr>
    </w:p>
    <w:bookmarkEnd w:id="0"/>
    <w:p w:rsidR="009F0228" w:rsidRDefault="009F0228" w:rsidP="009F0228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9F0228" w:rsidRDefault="009F0228" w:rsidP="009F0228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9F0228" w:rsidRDefault="009F0228" w:rsidP="009F0228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881"/>
        <w:gridCol w:w="1134"/>
      </w:tblGrid>
      <w:tr w:rsidR="009F0228" w:rsidTr="00F13745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9F0228" w:rsidRDefault="009F0228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9F0228" w:rsidRDefault="009F0228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9F0228" w:rsidRDefault="009F0228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9F0228" w:rsidRDefault="009F0228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9F0228" w:rsidRDefault="009F0228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9F0228" w:rsidTr="00F13745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0228" w:rsidRDefault="009F022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0228" w:rsidRDefault="009F022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color w:val="FF0000"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Да се въведат им</w:t>
            </w:r>
            <w:r>
              <w:rPr>
                <w:rFonts w:eastAsia="Times New Roman"/>
                <w:bCs/>
                <w:color w:val="FF0000"/>
                <w:lang w:val="en-US" w:eastAsia="en-US"/>
              </w:rPr>
              <w:t>e</w:t>
            </w:r>
            <w:proofErr w:type="spellStart"/>
            <w:r>
              <w:rPr>
                <w:rFonts w:eastAsia="Times New Roman"/>
                <w:bCs/>
                <w:color w:val="FF0000"/>
                <w:lang w:eastAsia="en-US"/>
              </w:rPr>
              <w:t>ната</w:t>
            </w:r>
            <w:proofErr w:type="spellEnd"/>
            <w:r>
              <w:rPr>
                <w:rFonts w:eastAsia="Times New Roman"/>
                <w:bCs/>
                <w:color w:val="FF0000"/>
                <w:lang w:eastAsia="en-US"/>
              </w:rPr>
              <w:t xml:space="preserve"> на всички учители в ГЦОУД и ЗДУД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0228" w:rsidRDefault="009F022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0228" w:rsidRDefault="009F022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0228" w:rsidRDefault="009F022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1267C5" w:rsidRPr="0062687A" w:rsidRDefault="001267C5" w:rsidP="0062687A">
      <w:pPr>
        <w:rPr>
          <w:lang w:val="en-US"/>
        </w:rPr>
      </w:pPr>
    </w:p>
    <w:sectPr w:rsidR="001267C5" w:rsidRPr="0062687A" w:rsidSect="009F0228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0228"/>
    <w:rsid w:val="001267C5"/>
    <w:rsid w:val="00381546"/>
    <w:rsid w:val="0062687A"/>
    <w:rsid w:val="006D7C92"/>
    <w:rsid w:val="0093244B"/>
    <w:rsid w:val="009F0228"/>
    <w:rsid w:val="00E2614D"/>
    <w:rsid w:val="00E94F6F"/>
    <w:rsid w:val="00F13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F0228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9F0228"/>
    <w:rPr>
      <w:color w:val="0000FF"/>
      <w:u w:val="single"/>
    </w:rPr>
  </w:style>
  <w:style w:type="character" w:customStyle="1" w:styleId="a4">
    <w:name w:val="Без разредка Знак"/>
    <w:link w:val="a5"/>
    <w:uiPriority w:val="1"/>
    <w:locked/>
    <w:rsid w:val="0093244B"/>
    <w:rPr>
      <w:rFonts w:ascii="Calibri" w:eastAsia="Calibri" w:hAnsi="Calibri" w:cs="Calibri"/>
    </w:rPr>
  </w:style>
  <w:style w:type="paragraph" w:styleId="a5">
    <w:name w:val="No Spacing"/>
    <w:link w:val="a4"/>
    <w:uiPriority w:val="1"/>
    <w:qFormat/>
    <w:rsid w:val="0093244B"/>
    <w:pPr>
      <w:spacing w:after="0" w:line="240" w:lineRule="auto"/>
    </w:pPr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F0228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9F0228"/>
    <w:rPr>
      <w:color w:val="0000FF"/>
      <w:u w:val="single"/>
    </w:rPr>
  </w:style>
  <w:style w:type="character" w:customStyle="1" w:styleId="a4">
    <w:name w:val="Без разредка Знак"/>
    <w:link w:val="a5"/>
    <w:uiPriority w:val="1"/>
    <w:locked/>
    <w:rsid w:val="0093244B"/>
    <w:rPr>
      <w:rFonts w:ascii="Calibri" w:eastAsia="Calibri" w:hAnsi="Calibri" w:cs="Calibri"/>
    </w:rPr>
  </w:style>
  <w:style w:type="paragraph" w:styleId="a5">
    <w:name w:val="No Spacing"/>
    <w:link w:val="a4"/>
    <w:uiPriority w:val="1"/>
    <w:qFormat/>
    <w:rsid w:val="0093244B"/>
    <w:pPr>
      <w:spacing w:after="0" w:line="240" w:lineRule="auto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73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5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255</Words>
  <Characters>1455</Characters>
  <Application>Microsoft Office Word</Application>
  <DocSecurity>0</DocSecurity>
  <Lines>12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>ЗАПОВЕД</vt:lpstr>
      <vt:lpstr/>
      <vt:lpstr>№ ....../...... ...... 20...... г.</vt:lpstr>
    </vt:vector>
  </TitlesOfParts>
  <Company/>
  <LinksUpToDate>false</LinksUpToDate>
  <CharactersWithSpaces>1707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5</cp:revision>
  <dcterms:created xsi:type="dcterms:W3CDTF">2022-09-24T16:23:00Z</dcterms:created>
  <dcterms:modified xsi:type="dcterms:W3CDTF">2022-09-24T16:25:00Z</dcterms:modified>
</cp:coreProperties>
</file>