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AE783" w14:textId="77777777" w:rsidR="007459E0" w:rsidRPr="007459E0" w:rsidRDefault="007459E0" w:rsidP="007459E0">
      <w:pPr>
        <w:jc w:val="center"/>
        <w:rPr>
          <w:bCs/>
          <w:iCs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F6752E4" wp14:editId="39E3E9A4">
            <wp:simplePos x="0" y="0"/>
            <wp:positionH relativeFrom="margin">
              <wp:posOffset>-94615</wp:posOffset>
            </wp:positionH>
            <wp:positionV relativeFrom="margin">
              <wp:posOffset>56515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A056EA" w14:textId="77777777" w:rsidR="007459E0" w:rsidRPr="009A3FB8" w:rsidRDefault="007459E0" w:rsidP="007459E0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9A3FB8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9A3FB8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9A3FB8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45335667" w14:textId="77777777" w:rsidR="007459E0" w:rsidRPr="007459E0" w:rsidRDefault="007459E0" w:rsidP="007459E0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9A3FB8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proofErr w:type="gramStart"/>
      <w:r w:rsidRPr="007459E0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7459E0">
        <w:rPr>
          <w:rFonts w:ascii="Arial Narrow" w:eastAsia="Times New Roman" w:hAnsi="Arial Narrow"/>
          <w:i/>
          <w:lang w:val="en-US" w:eastAsia="bg-BG"/>
        </w:rPr>
        <w:t xml:space="preserve"> „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>“ № 4,</w:t>
      </w:r>
    </w:p>
    <w:p w14:paraId="5D868FF2" w14:textId="77777777" w:rsidR="007459E0" w:rsidRPr="007459E0" w:rsidRDefault="007459E0" w:rsidP="007459E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7459E0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7459E0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7459E0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7459E0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7459E0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0E4D31A6" w14:textId="77777777" w:rsidR="007459E0" w:rsidRPr="007459E0" w:rsidRDefault="007459E0" w:rsidP="007459E0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7459E0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7459E0" w:rsidRPr="007459E0" w14:paraId="5573C769" w14:textId="77777777" w:rsidTr="000A2BBF">
        <w:trPr>
          <w:trHeight w:val="100"/>
        </w:trPr>
        <w:tc>
          <w:tcPr>
            <w:tcW w:w="10008" w:type="dxa"/>
          </w:tcPr>
          <w:p w14:paraId="42767503" w14:textId="77777777" w:rsidR="007459E0" w:rsidRPr="007459E0" w:rsidRDefault="007459E0" w:rsidP="007459E0">
            <w:pPr>
              <w:jc w:val="center"/>
              <w:rPr>
                <w:bCs/>
                <w:iCs/>
              </w:rPr>
            </w:pPr>
          </w:p>
        </w:tc>
      </w:tr>
    </w:tbl>
    <w:p w14:paraId="55B5E062" w14:textId="77777777" w:rsidR="00E93526" w:rsidRDefault="00E93526" w:rsidP="000D0BB8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3D6DF641" w14:textId="77777777" w:rsidR="00E93526" w:rsidRPr="009A3FB8" w:rsidRDefault="00E93526" w:rsidP="00E93526">
      <w:pPr>
        <w:spacing w:after="240"/>
        <w:jc w:val="center"/>
        <w:outlineLvl w:val="0"/>
        <w:rPr>
          <w:rFonts w:eastAsia="Times New Roman"/>
          <w:b/>
          <w:bCs/>
          <w:lang w:val="ru-RU" w:eastAsia="bg-BG"/>
        </w:rPr>
      </w:pPr>
      <w:r w:rsidRPr="000D0BB8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9A3FB8">
        <w:rPr>
          <w:rFonts w:eastAsia="Times New Roman"/>
          <w:b/>
          <w:bCs/>
          <w:highlight w:val="yellow"/>
          <w:lang w:val="ru-RU" w:eastAsia="bg-BG"/>
        </w:rPr>
        <w:t>/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0D0BB8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0D0BB8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0D0BB8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3E8CEF9C" w14:textId="77777777" w:rsidR="00E93526" w:rsidRDefault="00E93526" w:rsidP="00E93526">
      <w:pPr>
        <w:tabs>
          <w:tab w:val="left" w:pos="0"/>
        </w:tabs>
        <w:spacing w:before="120"/>
        <w:ind w:right="41" w:firstLine="709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 1 от Закона за предучилищното и училищното образование, чл.</w:t>
      </w:r>
      <w:r w:rsidRPr="009A3FB8"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 w:rsidRPr="009A3FB8"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 xml:space="preserve">1, т. 30 от Наредба № 15/22.07.2019 г. за статута и професионалното развитие на учителите, директорите и другите педагогически специалисти и във връзка с чл. 9 </w:t>
      </w:r>
      <w:r w:rsidR="00AE668E">
        <w:rPr>
          <w:rFonts w:eastAsia="Times New Roman"/>
          <w:lang w:eastAsia="bg-BG"/>
        </w:rPr>
        <w:t xml:space="preserve">и чл.12 </w:t>
      </w:r>
      <w:r>
        <w:rPr>
          <w:rFonts w:eastAsia="Times New Roman"/>
          <w:lang w:eastAsia="bg-BG"/>
        </w:rPr>
        <w:t>от Наредба № 8/11.08.2016 г. за информацията и документите за системата на предучилищното и училищното образование</w:t>
      </w:r>
    </w:p>
    <w:p w14:paraId="3FD0FEE6" w14:textId="77777777" w:rsidR="00E93526" w:rsidRDefault="00E93526" w:rsidP="00E93526">
      <w:pPr>
        <w:tabs>
          <w:tab w:val="left" w:pos="0"/>
        </w:tabs>
        <w:spacing w:before="120" w:after="120"/>
        <w:ind w:right="40"/>
        <w:jc w:val="center"/>
        <w:rPr>
          <w:rFonts w:eastAsia="Times New Roman"/>
          <w:b/>
          <w:lang w:eastAsia="bg-BG"/>
        </w:rPr>
      </w:pPr>
    </w:p>
    <w:p w14:paraId="4FCFA57B" w14:textId="77777777" w:rsidR="00E93526" w:rsidRDefault="00E93526" w:rsidP="00E93526">
      <w:pPr>
        <w:tabs>
          <w:tab w:val="left" w:pos="0"/>
        </w:tabs>
        <w:spacing w:before="120" w:after="120"/>
        <w:ind w:right="40"/>
        <w:jc w:val="center"/>
        <w:rPr>
          <w:rFonts w:eastAsia="Times New Roman"/>
          <w:b/>
          <w:lang w:eastAsia="bg-BG"/>
        </w:rPr>
      </w:pPr>
      <w:r>
        <w:rPr>
          <w:rFonts w:eastAsia="Times New Roman"/>
          <w:b/>
          <w:lang w:eastAsia="bg-BG"/>
        </w:rPr>
        <w:t>ОПРЕДЕЛЯМ:</w:t>
      </w:r>
    </w:p>
    <w:p w14:paraId="6C0C370C" w14:textId="224155EF" w:rsidR="00E93526" w:rsidRDefault="00230AE4" w:rsidP="00E93526">
      <w:pPr>
        <w:autoSpaceDE w:val="0"/>
        <w:autoSpaceDN w:val="0"/>
        <w:adjustRightInd w:val="0"/>
        <w:spacing w:after="120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        </w:t>
      </w:r>
      <w:r w:rsidR="00E93526">
        <w:rPr>
          <w:rFonts w:eastAsia="Times New Roman"/>
          <w:b/>
          <w:bCs/>
          <w:szCs w:val="20"/>
          <w:lang w:eastAsia="en-US"/>
        </w:rPr>
        <w:t>Лицата, които имат право на достъп до модулите на информационната система на училището и приложенията, инте</w:t>
      </w:r>
      <w:r w:rsidR="007F156C">
        <w:rPr>
          <w:rFonts w:eastAsia="Times New Roman"/>
          <w:b/>
          <w:bCs/>
          <w:szCs w:val="20"/>
          <w:lang w:eastAsia="en-US"/>
        </w:rPr>
        <w:t>грирани с нея през учебната 202</w:t>
      </w:r>
      <w:r w:rsidR="009A3FB8">
        <w:rPr>
          <w:rFonts w:eastAsia="Times New Roman"/>
          <w:b/>
          <w:bCs/>
          <w:szCs w:val="20"/>
          <w:lang w:eastAsia="en-US"/>
        </w:rPr>
        <w:t>3</w:t>
      </w:r>
      <w:r w:rsidR="007F156C">
        <w:rPr>
          <w:rFonts w:eastAsia="Times New Roman"/>
          <w:b/>
          <w:bCs/>
          <w:szCs w:val="20"/>
          <w:lang w:eastAsia="en-US"/>
        </w:rPr>
        <w:t>/202</w:t>
      </w:r>
      <w:r w:rsidR="009A3FB8">
        <w:rPr>
          <w:rFonts w:eastAsia="Times New Roman"/>
          <w:b/>
          <w:bCs/>
          <w:szCs w:val="20"/>
          <w:lang w:eastAsia="en-US"/>
        </w:rPr>
        <w:t>4</w:t>
      </w:r>
      <w:r w:rsidR="00E93526">
        <w:rPr>
          <w:rFonts w:eastAsia="Times New Roman"/>
          <w:b/>
          <w:bCs/>
          <w:szCs w:val="20"/>
          <w:lang w:eastAsia="en-US"/>
        </w:rPr>
        <w:t xml:space="preserve"> г</w:t>
      </w:r>
      <w:r w:rsidR="007F156C">
        <w:rPr>
          <w:rFonts w:eastAsia="Times New Roman"/>
          <w:b/>
          <w:bCs/>
          <w:szCs w:val="20"/>
          <w:lang w:eastAsia="en-US"/>
        </w:rPr>
        <w:t>одина</w:t>
      </w:r>
      <w:r w:rsidR="00E93526">
        <w:rPr>
          <w:rFonts w:eastAsia="Times New Roman"/>
          <w:b/>
          <w:bCs/>
          <w:szCs w:val="20"/>
          <w:lang w:eastAsia="en-US"/>
        </w:rPr>
        <w:t>, както следва:</w:t>
      </w:r>
    </w:p>
    <w:p w14:paraId="2BA8BF9F" w14:textId="77777777" w:rsidR="00E93526" w:rsidRDefault="00E93526" w:rsidP="00E93526">
      <w:pPr>
        <w:numPr>
          <w:ilvl w:val="0"/>
          <w:numId w:val="1"/>
        </w:numPr>
        <w:autoSpaceDE w:val="0"/>
        <w:autoSpaceDN w:val="0"/>
        <w:adjustRightInd w:val="0"/>
        <w:spacing w:before="120"/>
        <w:ind w:left="284" w:hanging="284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Администратор:</w:t>
      </w:r>
      <w:r w:rsidRPr="009A3FB8">
        <w:rPr>
          <w:rFonts w:eastAsia="Times New Roman"/>
          <w:b/>
          <w:bCs/>
          <w:szCs w:val="20"/>
          <w:lang w:val="ru-RU" w:eastAsia="en-US"/>
        </w:rPr>
        <w:t xml:space="preserve"> </w:t>
      </w:r>
      <w:r w:rsidR="002A60BE">
        <w:rPr>
          <w:rFonts w:eastAsia="Times New Roman"/>
          <w:bCs/>
          <w:szCs w:val="20"/>
          <w:lang w:eastAsia="en-US"/>
        </w:rPr>
        <w:t>Иван Филчев,</w:t>
      </w:r>
      <w:r>
        <w:rPr>
          <w:rFonts w:eastAsia="Times New Roman"/>
          <w:bCs/>
          <w:szCs w:val="20"/>
          <w:lang w:eastAsia="en-US"/>
        </w:rPr>
        <w:t xml:space="preserve"> на длъжност ЗДУД</w:t>
      </w:r>
      <w:r w:rsidRPr="009A3FB8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със следните задължения:</w:t>
      </w:r>
    </w:p>
    <w:p w14:paraId="03CBFEC6" w14:textId="77777777"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има пълен достъп до информацията и всички функции;</w:t>
      </w:r>
    </w:p>
    <w:p w14:paraId="43F99466" w14:textId="77777777"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ръководи процеса на въвеждане на данните за училището, паралелките, учениците, персонала и учебния план;</w:t>
      </w:r>
    </w:p>
    <w:p w14:paraId="58BED5CF" w14:textId="77777777"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проверява коректността на данните и извършва допълнителните настройки – въвеждане на данни за край на учебна година и преминаване към следваща учебна година;</w:t>
      </w:r>
    </w:p>
    <w:p w14:paraId="2C1D4E5A" w14:textId="77777777"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експортира данните към националната електронна информационна система за предучилищното и училищното образование (НЕИСПУО) и към интегрираните с информационната система приложения за електронно водене на документи за дейността на институцията и на документи за децата и учениците;</w:t>
      </w:r>
    </w:p>
    <w:p w14:paraId="7B53989A" w14:textId="77777777"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съставя и отпечатва протоколи и удостоверение за преместване;</w:t>
      </w:r>
    </w:p>
    <w:p w14:paraId="511237D7" w14:textId="77777777"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отпечатва документите за завършен клас и степен на образование;</w:t>
      </w:r>
    </w:p>
    <w:p w14:paraId="42F52286" w14:textId="77777777"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изготвя списъци и справки за учениците, персонала и учебния план;</w:t>
      </w:r>
    </w:p>
    <w:p w14:paraId="513A4C57" w14:textId="77777777"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прехвърля данните към регистъра на дипломи за средно образование;</w:t>
      </w:r>
    </w:p>
    <w:p w14:paraId="448F8165" w14:textId="77777777"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осъществява синхронизация на интегрираните модули с информационната система на училището;</w:t>
      </w:r>
    </w:p>
    <w:p w14:paraId="5063C6B9" w14:textId="77777777"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следи за актуални версии на софтуера и своевременно обновяване на информационната система и интегрираните с нея приложения;</w:t>
      </w:r>
    </w:p>
    <w:p w14:paraId="1ECB888B" w14:textId="77777777"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при възникнала необходимост осъществява връзка с доставчика на софтуера;</w:t>
      </w:r>
    </w:p>
    <w:p w14:paraId="0141EE1A" w14:textId="77777777"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създава, променя и изтрива профили на операторите и следи за използването им в приложенията;</w:t>
      </w:r>
    </w:p>
    <w:p w14:paraId="5958185C" w14:textId="77777777"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предприема действия за предпазване от неоторизиран достъп до информационната система и интегрираните с нея модули и приложения и за защита на личните данни в тях;</w:t>
      </w:r>
    </w:p>
    <w:p w14:paraId="23AB751D" w14:textId="77777777" w:rsidR="007F156C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незабавно информира директора на училището в случай на осъществен неоторизиран достъп до информационната система и интегрираните с нея </w:t>
      </w:r>
    </w:p>
    <w:p w14:paraId="03B8A9DD" w14:textId="77777777" w:rsidR="007F156C" w:rsidRDefault="007F156C" w:rsidP="007F156C">
      <w:pPr>
        <w:autoSpaceDE w:val="0"/>
        <w:autoSpaceDN w:val="0"/>
        <w:adjustRightInd w:val="0"/>
        <w:spacing w:before="120"/>
        <w:ind w:left="851"/>
        <w:jc w:val="both"/>
        <w:rPr>
          <w:rFonts w:eastAsia="Times New Roman"/>
          <w:bCs/>
          <w:szCs w:val="20"/>
          <w:lang w:eastAsia="en-US"/>
        </w:rPr>
      </w:pPr>
    </w:p>
    <w:p w14:paraId="5E592BF8" w14:textId="77777777" w:rsidR="00E93526" w:rsidRDefault="00E93526" w:rsidP="007F156C">
      <w:pPr>
        <w:autoSpaceDE w:val="0"/>
        <w:autoSpaceDN w:val="0"/>
        <w:adjustRightInd w:val="0"/>
        <w:spacing w:before="120"/>
        <w:ind w:left="851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модули и приложения за водене в електронен вид на училищна и учебна документация.</w:t>
      </w:r>
    </w:p>
    <w:p w14:paraId="1DF8BB23" w14:textId="77777777" w:rsidR="00E93526" w:rsidRDefault="00E93526" w:rsidP="00E93526">
      <w:pPr>
        <w:numPr>
          <w:ilvl w:val="0"/>
          <w:numId w:val="1"/>
        </w:numPr>
        <w:autoSpaceDE w:val="0"/>
        <w:autoSpaceDN w:val="0"/>
        <w:adjustRightInd w:val="0"/>
        <w:spacing w:before="120"/>
        <w:ind w:left="284" w:hanging="284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Оператори: </w:t>
      </w:r>
    </w:p>
    <w:p w14:paraId="6A2FF2B9" w14:textId="77777777" w:rsidR="00E93526" w:rsidRPr="002A60BE" w:rsidRDefault="00893F71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Мария Цветанова</w:t>
      </w:r>
      <w:r w:rsidR="002A60BE">
        <w:rPr>
          <w:rFonts w:eastAsia="Times New Roman"/>
          <w:bCs/>
          <w:szCs w:val="20"/>
          <w:lang w:eastAsia="en-US"/>
        </w:rPr>
        <w:t>,</w:t>
      </w:r>
      <w:r w:rsidR="00E93526">
        <w:rPr>
          <w:rFonts w:eastAsia="Times New Roman"/>
          <w:bCs/>
          <w:szCs w:val="20"/>
          <w:lang w:eastAsia="en-US"/>
        </w:rPr>
        <w:t xml:space="preserve"> на длъжност</w:t>
      </w:r>
      <w:r>
        <w:rPr>
          <w:rFonts w:eastAsia="Times New Roman"/>
          <w:bCs/>
          <w:szCs w:val="20"/>
          <w:lang w:eastAsia="en-US"/>
        </w:rPr>
        <w:t xml:space="preserve"> ЗАС</w:t>
      </w:r>
      <w:r>
        <w:rPr>
          <w:rFonts w:eastAsia="Times New Roman"/>
          <w:b/>
          <w:bCs/>
          <w:szCs w:val="20"/>
          <w:lang w:eastAsia="en-US"/>
        </w:rPr>
        <w:t>.</w:t>
      </w:r>
    </w:p>
    <w:p w14:paraId="4C7F8836" w14:textId="77777777"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Задължения на операторите:</w:t>
      </w:r>
    </w:p>
    <w:p w14:paraId="539953C3" w14:textId="77777777" w:rsidR="00E93526" w:rsidRDefault="00E93526" w:rsidP="00E93526">
      <w:pPr>
        <w:autoSpaceDE w:val="0"/>
        <w:autoSpaceDN w:val="0"/>
        <w:adjustRightInd w:val="0"/>
        <w:spacing w:before="120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а) получават профили (акаунти) за достъп до информационната система и интегрираните приложения, с които въвеждат информация за дейността на институцията и документацията за децата и учениците през съответната учебна година в съо</w:t>
      </w:r>
      <w:r w:rsidR="00893F71">
        <w:rPr>
          <w:rFonts w:eastAsia="Times New Roman"/>
          <w:bCs/>
          <w:szCs w:val="20"/>
          <w:lang w:eastAsia="en-US"/>
        </w:rPr>
        <w:t>тветствие с изготвени и дадени у</w:t>
      </w:r>
      <w:r>
        <w:rPr>
          <w:rFonts w:eastAsia="Times New Roman"/>
          <w:bCs/>
          <w:szCs w:val="20"/>
          <w:lang w:eastAsia="en-US"/>
        </w:rPr>
        <w:t>казания</w:t>
      </w:r>
      <w:r w:rsidR="00893F71">
        <w:rPr>
          <w:rFonts w:eastAsia="Times New Roman"/>
          <w:bCs/>
          <w:szCs w:val="20"/>
          <w:lang w:eastAsia="en-US"/>
        </w:rPr>
        <w:t xml:space="preserve"> от ЗДУД</w:t>
      </w:r>
      <w:r>
        <w:rPr>
          <w:rFonts w:eastAsia="Times New Roman"/>
          <w:bCs/>
          <w:szCs w:val="20"/>
          <w:lang w:eastAsia="en-US"/>
        </w:rPr>
        <w:t>. Акаунтите са индивидуални, не могат да бъдат споделяни или запазвани на персоналните компютри/работните станции/сървърите и могат да бъдат ползвани само за целите, за които са предоставени;</w:t>
      </w:r>
    </w:p>
    <w:p w14:paraId="3C2F3901" w14:textId="77777777" w:rsidR="00E93526" w:rsidRDefault="00882E7F" w:rsidP="00E93526">
      <w:pPr>
        <w:autoSpaceDE w:val="0"/>
        <w:autoSpaceDN w:val="0"/>
        <w:adjustRightInd w:val="0"/>
        <w:spacing w:before="120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б) </w:t>
      </w:r>
      <w:r w:rsidR="00E93526">
        <w:rPr>
          <w:rFonts w:eastAsia="Times New Roman"/>
          <w:bCs/>
          <w:szCs w:val="20"/>
          <w:lang w:eastAsia="en-US"/>
        </w:rPr>
        <w:t>предприемат действия за предпазване от неоторизиран достъп до информационната система и интегрираните с нея приложения и за защита на личните данни в нея;</w:t>
      </w:r>
    </w:p>
    <w:p w14:paraId="7AAABB0B" w14:textId="77777777" w:rsidR="00E93526" w:rsidRDefault="00E93526" w:rsidP="00E93526">
      <w:pPr>
        <w:autoSpaceDE w:val="0"/>
        <w:autoSpaceDN w:val="0"/>
        <w:adjustRightInd w:val="0"/>
        <w:spacing w:before="120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в) незабавно информират директора на училището и администратора на системата при случай на осъществен неоторизиран достъп до приложенията за електронно водене на училищната и учебната документация.</w:t>
      </w:r>
    </w:p>
    <w:p w14:paraId="02D6937B" w14:textId="77777777" w:rsidR="003A73E1" w:rsidRDefault="00E93526" w:rsidP="008D2F1B">
      <w:pPr>
        <w:autoSpaceDE w:val="0"/>
        <w:autoSpaceDN w:val="0"/>
        <w:adjustRightInd w:val="0"/>
        <w:spacing w:before="120"/>
        <w:ind w:left="284" w:hanging="284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3. Данните в информационната система и интегрираните с нея модули и приложения се събират, съхраняват и използват при спазв</w:t>
      </w:r>
      <w:r w:rsidR="00FB2987">
        <w:rPr>
          <w:rFonts w:eastAsia="Times New Roman"/>
          <w:bCs/>
          <w:szCs w:val="20"/>
          <w:lang w:eastAsia="en-US"/>
        </w:rPr>
        <w:t>ане изискванията на чл. 9, ал. 3</w:t>
      </w:r>
      <w:r>
        <w:rPr>
          <w:rFonts w:eastAsia="Times New Roman"/>
          <w:bCs/>
          <w:szCs w:val="20"/>
          <w:lang w:eastAsia="en-US"/>
        </w:rPr>
        <w:t xml:space="preserve"> от Наредба № 8/11.08.2016 г. за информацията и документите за системата на предучилищното и училищното образование –</w:t>
      </w:r>
      <w:r w:rsidR="003A73E1">
        <w:rPr>
          <w:rFonts w:eastAsia="Times New Roman"/>
          <w:bCs/>
          <w:szCs w:val="20"/>
          <w:lang w:eastAsia="en-US"/>
        </w:rPr>
        <w:t xml:space="preserve"> </w:t>
      </w:r>
      <w:r w:rsidR="003A73E1" w:rsidRPr="003A73E1">
        <w:rPr>
          <w:rFonts w:eastAsia="Times New Roman"/>
          <w:color w:val="000000"/>
          <w:lang w:eastAsia="bg-BG"/>
        </w:rPr>
        <w:t>в съответствие с </w:t>
      </w:r>
      <w:hyperlink r:id="rId7" w:tgtFrame="_blank" w:tooltip="GDPR Пакет - Справочник и Помощник" w:history="1">
        <w:r w:rsidR="003A73E1" w:rsidRPr="003A73E1">
          <w:rPr>
            <w:rFonts w:eastAsia="Times New Roman"/>
            <w:color w:val="333333"/>
            <w:shd w:val="clear" w:color="auto" w:fill="EAFFFF"/>
            <w:lang w:eastAsia="bg-BG"/>
          </w:rPr>
          <w:t>Регламент (ЕС) 2016/679</w:t>
        </w:r>
      </w:hyperlink>
      <w:r w:rsidR="003A73E1" w:rsidRPr="003A73E1">
        <w:rPr>
          <w:rFonts w:eastAsia="Times New Roman"/>
          <w:color w:val="000000"/>
          <w:lang w:eastAsia="bg-BG"/>
        </w:rPr>
        <w:t> на Европейския парламент и на Съвета от 27 април 2016 г. относно защитата на физическите лица във връзка с обработването на лични данни и относно свободното движение на такива данни и за отмяна на Директива 95/46/ЕО (Общ регламент относно защитата на данните) (OB, L 119, 4.05.2016 г.), Закона за защита на личните данни, Наредбата за обмена на документи в администрацията, приета с ПМС № 101 от 2008 г. (ДВ, бр. 48 от 2008 г.), и с Наредбата за минималните изисквания за мрежова и информационна сигурност, приета с ПМС № 186 от 2019 г. (ДВ, бр. 59 от 2019 г.).</w:t>
      </w:r>
    </w:p>
    <w:p w14:paraId="7CE47A2C" w14:textId="77777777" w:rsidR="00E93526" w:rsidRDefault="00E93526" w:rsidP="00E93526">
      <w:pPr>
        <w:autoSpaceDE w:val="0"/>
        <w:autoSpaceDN w:val="0"/>
        <w:adjustRightInd w:val="0"/>
        <w:spacing w:before="120"/>
        <w:ind w:left="284" w:hanging="284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4. Определените длъжностни лица следва да обезпечат спазването на правилата за достъп до информационните системи и да не допускат нарушаването на сигурността на данните, разпространение на лични данни, включително и чувствителна информация, предвид възможните моралните и материални последици за институцията. </w:t>
      </w:r>
    </w:p>
    <w:p w14:paraId="642FD56F" w14:textId="6FBA3FC2" w:rsidR="00E93526" w:rsidRDefault="00E93526" w:rsidP="00E93526">
      <w:pPr>
        <w:autoSpaceDE w:val="0"/>
        <w:autoSpaceDN w:val="0"/>
        <w:adjustRightInd w:val="0"/>
        <w:spacing w:before="120"/>
        <w:ind w:firstLine="70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Заповедта да се сведе до знанието на горепосочените лица за сведение и изпълнение</w:t>
      </w:r>
      <w:r w:rsidR="009A3FB8"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</w:p>
    <w:p w14:paraId="1A1BE003" w14:textId="77777777" w:rsidR="00E93526" w:rsidRDefault="00E93526" w:rsidP="00E93526">
      <w:pPr>
        <w:autoSpaceDE w:val="0"/>
        <w:autoSpaceDN w:val="0"/>
        <w:adjustRightInd w:val="0"/>
        <w:spacing w:before="120"/>
        <w:ind w:firstLine="70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изпълнението на заповедта ще осъществя лично.</w:t>
      </w:r>
    </w:p>
    <w:p w14:paraId="3A6DA104" w14:textId="77777777" w:rsidR="00611B7F" w:rsidRDefault="00611B7F" w:rsidP="00FF604A">
      <w:pPr>
        <w:tabs>
          <w:tab w:val="left" w:leader="dot" w:pos="3969"/>
        </w:tabs>
        <w:autoSpaceDE w:val="0"/>
        <w:autoSpaceDN w:val="0"/>
        <w:adjustRightInd w:val="0"/>
        <w:rPr>
          <w:rFonts w:eastAsia="Times New Roman"/>
          <w:b/>
          <w:bCs/>
          <w:lang w:eastAsia="en-US"/>
        </w:rPr>
      </w:pPr>
    </w:p>
    <w:p w14:paraId="1AC6ECB3" w14:textId="77777777" w:rsidR="00E93526" w:rsidRPr="00611B7F" w:rsidRDefault="00E93526" w:rsidP="00E93526">
      <w:pPr>
        <w:tabs>
          <w:tab w:val="left" w:leader="dot" w:pos="3969"/>
        </w:tabs>
        <w:autoSpaceDE w:val="0"/>
        <w:autoSpaceDN w:val="0"/>
        <w:adjustRightInd w:val="0"/>
        <w:jc w:val="right"/>
        <w:rPr>
          <w:rFonts w:eastAsia="Times New Roman"/>
          <w:bCs/>
          <w:lang w:eastAsia="en-US"/>
        </w:rPr>
      </w:pPr>
      <w:r w:rsidRPr="00611B7F">
        <w:rPr>
          <w:rFonts w:eastAsia="Times New Roman"/>
          <w:b/>
          <w:bCs/>
          <w:lang w:eastAsia="en-US"/>
        </w:rPr>
        <w:t>Директор</w:t>
      </w:r>
      <w:r w:rsidRPr="00611B7F">
        <w:rPr>
          <w:rFonts w:eastAsia="Times New Roman"/>
          <w:bCs/>
          <w:lang w:eastAsia="en-US"/>
        </w:rPr>
        <w:t xml:space="preserve">: </w:t>
      </w:r>
      <w:r w:rsidRPr="00611B7F">
        <w:rPr>
          <w:rFonts w:eastAsia="Times New Roman"/>
          <w:bCs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.................................."/>
            </w:textInput>
          </w:ffData>
        </w:fldChar>
      </w:r>
      <w:r w:rsidRPr="00611B7F">
        <w:rPr>
          <w:rFonts w:eastAsia="Times New Roman"/>
          <w:bCs/>
          <w:lang w:eastAsia="en-US"/>
        </w:rPr>
        <w:instrText xml:space="preserve"> FORMTEXT </w:instrText>
      </w:r>
      <w:r w:rsidRPr="00611B7F">
        <w:rPr>
          <w:rFonts w:eastAsia="Times New Roman"/>
          <w:bCs/>
          <w:lang w:eastAsia="en-US"/>
        </w:rPr>
      </w:r>
      <w:r w:rsidRPr="00611B7F">
        <w:rPr>
          <w:rFonts w:eastAsia="Times New Roman"/>
          <w:bCs/>
          <w:lang w:eastAsia="en-US"/>
        </w:rPr>
        <w:fldChar w:fldCharType="separate"/>
      </w:r>
      <w:r w:rsidRPr="00611B7F">
        <w:rPr>
          <w:rFonts w:eastAsia="Times New Roman"/>
          <w:bCs/>
          <w:noProof/>
          <w:lang w:eastAsia="en-US"/>
        </w:rPr>
        <w:t>........................................</w:t>
      </w:r>
      <w:r w:rsidRPr="00611B7F">
        <w:rPr>
          <w:rFonts w:eastAsia="Times New Roman"/>
          <w:bCs/>
          <w:lang w:eastAsia="en-US"/>
        </w:rPr>
        <w:fldChar w:fldCharType="end"/>
      </w:r>
    </w:p>
    <w:p w14:paraId="5C734520" w14:textId="77777777" w:rsidR="00FF604A" w:rsidRDefault="00E93526" w:rsidP="00FF604A">
      <w:pPr>
        <w:autoSpaceDE w:val="0"/>
        <w:autoSpaceDN w:val="0"/>
        <w:adjustRightInd w:val="0"/>
        <w:ind w:left="1134"/>
        <w:jc w:val="right"/>
        <w:rPr>
          <w:rFonts w:eastAsia="Times New Roman"/>
          <w:bCs/>
          <w:lang w:eastAsia="en-US"/>
        </w:rPr>
      </w:pPr>
      <w:r w:rsidRPr="00611B7F">
        <w:rPr>
          <w:rFonts w:eastAsia="Times New Roman"/>
          <w:bCs/>
          <w:i/>
          <w:lang w:eastAsia="en-US"/>
        </w:rPr>
        <w:t>/ Павлинка Шопова – Начкова /</w:t>
      </w:r>
      <w:r w:rsidRPr="00611B7F">
        <w:rPr>
          <w:rFonts w:eastAsia="Times New Roman"/>
          <w:bCs/>
          <w:lang w:eastAsia="en-US"/>
        </w:rPr>
        <w:t xml:space="preserve"> </w:t>
      </w:r>
    </w:p>
    <w:p w14:paraId="4D2FBC02" w14:textId="77777777" w:rsidR="00FF604A" w:rsidRDefault="00FF604A" w:rsidP="00FF604A">
      <w:pPr>
        <w:autoSpaceDE w:val="0"/>
        <w:autoSpaceDN w:val="0"/>
        <w:adjustRightInd w:val="0"/>
        <w:rPr>
          <w:rFonts w:eastAsia="Times New Roman"/>
          <w:bCs/>
          <w:lang w:eastAsia="en-US"/>
        </w:rPr>
      </w:pPr>
    </w:p>
    <w:p w14:paraId="3B4C7B55" w14:textId="77777777" w:rsidR="00E93526" w:rsidRDefault="00E93526" w:rsidP="00FF604A">
      <w:pPr>
        <w:autoSpaceDE w:val="0"/>
        <w:autoSpaceDN w:val="0"/>
        <w:adjustRightInd w:val="0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E93526" w14:paraId="0C3C240B" w14:textId="77777777" w:rsidTr="00FF604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0244739" w14:textId="77777777"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ACCF2EF" w14:textId="77777777"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3906828" w14:textId="77777777"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5F8AAA1" w14:textId="77777777"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B6A09B" w14:textId="77777777"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E93526" w14:paraId="3E42A932" w14:textId="77777777" w:rsidTr="00FF604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F6347" w14:textId="77777777"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09E37" w14:textId="77777777"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294E6" w14:textId="77777777"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70B33" w14:textId="77777777"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A6F4" w14:textId="77777777"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A60BE" w14:paraId="3D98DCC0" w14:textId="77777777" w:rsidTr="00FF604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B2BE" w14:textId="77777777" w:rsidR="002A60BE" w:rsidRDefault="002A60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D2C1" w14:textId="77777777" w:rsidR="002A60BE" w:rsidRDefault="00FF60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Мария Цветанова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C04A3" w14:textId="77777777" w:rsidR="002A60BE" w:rsidRDefault="002A60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ЗАС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AC8D7" w14:textId="77777777" w:rsidR="002A60BE" w:rsidRDefault="002A60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7C1F6" w14:textId="77777777" w:rsidR="002A60BE" w:rsidRDefault="002A60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2C597842" w14:textId="77777777" w:rsidR="0095679D" w:rsidRDefault="0095679D"/>
    <w:sectPr w:rsidR="0095679D" w:rsidSect="00E9352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D4A31"/>
    <w:multiLevelType w:val="multilevel"/>
    <w:tmpl w:val="8758D468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836898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26"/>
    <w:rsid w:val="000D0BB8"/>
    <w:rsid w:val="00230AE4"/>
    <w:rsid w:val="00295FEF"/>
    <w:rsid w:val="002A60BE"/>
    <w:rsid w:val="003A73E1"/>
    <w:rsid w:val="00611B7F"/>
    <w:rsid w:val="007459E0"/>
    <w:rsid w:val="007869B5"/>
    <w:rsid w:val="007F156C"/>
    <w:rsid w:val="00882E7F"/>
    <w:rsid w:val="00893F71"/>
    <w:rsid w:val="008D2F1B"/>
    <w:rsid w:val="00934E3B"/>
    <w:rsid w:val="0095679D"/>
    <w:rsid w:val="009A3FB8"/>
    <w:rsid w:val="00A97758"/>
    <w:rsid w:val="00AE668E"/>
    <w:rsid w:val="00CF5431"/>
    <w:rsid w:val="00D958D4"/>
    <w:rsid w:val="00DB0CF7"/>
    <w:rsid w:val="00E93526"/>
    <w:rsid w:val="00FB2987"/>
    <w:rsid w:val="00FF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E0FFA"/>
  <w15:docId w15:val="{E9244C7D-DB36-4066-BFFD-DFCF3915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52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935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3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-ciela.net/blgarsko-zakonodatelstvo/133-gdpr-spravochnik.html?utm_source=lex.bg&amp;utm_medium=laws&amp;utm_campaign=lex_context&amp;utm_id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794</Words>
  <Characters>4529</Characters>
  <Application>Microsoft Office Word</Application>
  <DocSecurity>0</DocSecurity>
  <Lines>37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2023-09-09T20:40:00Z</dcterms:created>
  <dcterms:modified xsi:type="dcterms:W3CDTF">2023-09-09T20:41:00Z</dcterms:modified>
</cp:coreProperties>
</file>