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1B31" w14:textId="03239E8E" w:rsidR="00202CDB" w:rsidRPr="00202CDB" w:rsidRDefault="00202CDB">
      <w:pPr>
        <w:rPr>
          <w:rFonts w:ascii="Georgia" w:hAnsi="Georgia"/>
          <w:u w:val="single"/>
        </w:rPr>
      </w:pPr>
      <w:r w:rsidRPr="00202CDB">
        <w:rPr>
          <w:rFonts w:ascii="Georgia" w:hAnsi="Georgia"/>
          <w:u w:val="single"/>
        </w:rPr>
        <w:t>Sources</w:t>
      </w:r>
    </w:p>
    <w:p w14:paraId="6FB9A597" w14:textId="0669F49D" w:rsidR="00E40D42" w:rsidRDefault="00202CDB">
      <w:pPr>
        <w:rPr>
          <w:rFonts w:ascii="Georgia" w:hAnsi="Georgia"/>
        </w:rPr>
      </w:pPr>
      <w:r w:rsidRPr="00202CDB">
        <w:rPr>
          <w:rFonts w:ascii="Georgia" w:hAnsi="Georgia"/>
        </w:rPr>
        <w:t>Image</w:t>
      </w:r>
      <w:r w:rsidR="00E40D42">
        <w:rPr>
          <w:rFonts w:ascii="Georgia" w:hAnsi="Georgia"/>
        </w:rPr>
        <w:t>s:</w:t>
      </w:r>
    </w:p>
    <w:p w14:paraId="29D9CDBB" w14:textId="0FCD601B" w:rsidR="00E40D42" w:rsidRDefault="00E40D42" w:rsidP="00E40D42">
      <w:pPr>
        <w:pStyle w:val="ListParagraph"/>
        <w:numPr>
          <w:ilvl w:val="0"/>
          <w:numId w:val="2"/>
        </w:numPr>
        <w:rPr>
          <w:rFonts w:ascii="Georgia" w:hAnsi="Georgia"/>
        </w:rPr>
      </w:pPr>
      <w:proofErr w:type="gramStart"/>
      <w:r w:rsidRPr="00E40D42">
        <w:rPr>
          <w:rFonts w:ascii="Georgia" w:hAnsi="Georgia"/>
        </w:rPr>
        <w:t>VirginiaPeraltaLab(</w:t>
      </w:r>
      <w:proofErr w:type="gramEnd"/>
      <w:r w:rsidRPr="00E40D42">
        <w:rPr>
          <w:rFonts w:ascii="Georgia" w:hAnsi="Georgia"/>
        </w:rPr>
        <w:t>2)</w:t>
      </w:r>
      <w:r>
        <w:rPr>
          <w:rFonts w:ascii="Georgia" w:hAnsi="Georgia"/>
        </w:rPr>
        <w:t>.zip</w:t>
      </w:r>
    </w:p>
    <w:p w14:paraId="54ECB324" w14:textId="63FDAD08" w:rsidR="00C81972" w:rsidRDefault="00C81972" w:rsidP="00C81972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Index.html (line 11)</w:t>
      </w:r>
    </w:p>
    <w:p w14:paraId="6882A5CC" w14:textId="12BB42CB" w:rsidR="00E40D42" w:rsidRDefault="00E40D42" w:rsidP="00E40D42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Assets</w:t>
      </w:r>
    </w:p>
    <w:p w14:paraId="79A86627" w14:textId="6C8C8A09" w:rsidR="00E40D42" w:rsidRDefault="00E40D42" w:rsidP="00E40D42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>Images</w:t>
      </w:r>
    </w:p>
    <w:p w14:paraId="10544CE9" w14:textId="77777777" w:rsidR="00C81972" w:rsidRDefault="00C81972" w:rsidP="00C81972">
      <w:pPr>
        <w:pStyle w:val="ListParagraph"/>
        <w:numPr>
          <w:ilvl w:val="3"/>
          <w:numId w:val="2"/>
        </w:numPr>
        <w:rPr>
          <w:rFonts w:ascii="Georgia" w:hAnsi="Georgia"/>
        </w:rPr>
      </w:pPr>
      <w:r>
        <w:rPr>
          <w:rFonts w:ascii="Georgia" w:hAnsi="Georgia"/>
        </w:rPr>
        <w:t>Opera_house</w:t>
      </w:r>
    </w:p>
    <w:p w14:paraId="1EA29F47" w14:textId="2CC0E685" w:rsidR="00202CDB" w:rsidRPr="00C81972" w:rsidRDefault="00C81972" w:rsidP="00C81972">
      <w:pPr>
        <w:rPr>
          <w:rFonts w:ascii="Georgia" w:hAnsi="Georgia"/>
        </w:rPr>
      </w:pPr>
      <w:hyperlink r:id="rId5" w:history="1">
        <w:r w:rsidRPr="0033209F">
          <w:rPr>
            <w:rStyle w:val="Hyperlink"/>
            <w:rFonts w:ascii="Georgia" w:hAnsi="Georgia"/>
          </w:rPr>
          <w:t>https://www.google.com/url?sa=i&amp;url=https%3A%2F%2Fwww.rawpixel.com%2Fsearch%2Fteatro&amp;psig=AOvVaw1vfq9zYu4vW8RcZ8T2UaMa&amp;ust=1674847370824000&amp;source=images&amp;cd=vfe&amp;ved=0CA8QjRxqFwoTCPCLsun65fwCFQAAAAAdAAAAABAJ</w:t>
        </w:r>
      </w:hyperlink>
    </w:p>
    <w:p w14:paraId="2CD59839" w14:textId="298A6F37" w:rsidR="00202CDB" w:rsidRDefault="00202CDB">
      <w:pPr>
        <w:rPr>
          <w:rFonts w:ascii="Georgia" w:hAnsi="Georgia"/>
        </w:rPr>
      </w:pPr>
      <w:r w:rsidRPr="00202CDB">
        <w:rPr>
          <w:rFonts w:ascii="Georgia" w:hAnsi="Georgia"/>
        </w:rPr>
        <w:t>Article</w:t>
      </w:r>
      <w:r w:rsidR="00C81972">
        <w:rPr>
          <w:rFonts w:ascii="Georgia" w:hAnsi="Georgia"/>
        </w:rPr>
        <w:t>s</w:t>
      </w:r>
      <w:r w:rsidRPr="00202CDB">
        <w:rPr>
          <w:rFonts w:ascii="Georgia" w:hAnsi="Georgia"/>
        </w:rPr>
        <w:t>:</w:t>
      </w:r>
    </w:p>
    <w:p w14:paraId="3ED95910" w14:textId="15E3E7B2" w:rsidR="00C81972" w:rsidRDefault="00C81972" w:rsidP="00C81972">
      <w:pPr>
        <w:pStyle w:val="ListParagraph"/>
        <w:numPr>
          <w:ilvl w:val="0"/>
          <w:numId w:val="3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VirginiaPeraltaLab(</w:t>
      </w:r>
      <w:proofErr w:type="gramEnd"/>
      <w:r>
        <w:rPr>
          <w:rFonts w:ascii="Georgia" w:hAnsi="Georgia"/>
        </w:rPr>
        <w:t>2).zip</w:t>
      </w:r>
    </w:p>
    <w:p w14:paraId="09515242" w14:textId="4B7166CF" w:rsidR="00C81972" w:rsidRPr="00C81972" w:rsidRDefault="00C81972" w:rsidP="00C81972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Index.html (lines 15, 18)</w:t>
      </w:r>
    </w:p>
    <w:p w14:paraId="37CDC3D2" w14:textId="411D788B" w:rsidR="003B11BD" w:rsidRPr="00202CDB" w:rsidRDefault="00202CDB">
      <w:pPr>
        <w:rPr>
          <w:rFonts w:ascii="Georgia" w:hAnsi="Georgia"/>
        </w:rPr>
      </w:pPr>
      <w:hyperlink r:id="rId6" w:history="1">
        <w:r w:rsidRPr="00202CDB">
          <w:rPr>
            <w:rStyle w:val="Hyperlink"/>
            <w:rFonts w:ascii="Georgia" w:hAnsi="Georgia"/>
          </w:rPr>
          <w:t>https://www.vam.ac.uk/articles/opera-an-introduction#:~:text=Opera%20developed%20in%20western%20Europe,extravaganzas%20through%20to%20contemporary%20productions</w:t>
        </w:r>
      </w:hyperlink>
      <w:r w:rsidRPr="00202CDB">
        <w:rPr>
          <w:rFonts w:ascii="Georgia" w:hAnsi="Georgia"/>
        </w:rPr>
        <w:t>.</w:t>
      </w:r>
    </w:p>
    <w:p w14:paraId="61DCA862" w14:textId="32449937" w:rsidR="00202CDB" w:rsidRPr="00202CDB" w:rsidRDefault="00202CDB">
      <w:pPr>
        <w:rPr>
          <w:rFonts w:ascii="Georgia" w:hAnsi="Georgia" w:cs="Arial"/>
          <w:color w:val="1D1E20"/>
          <w:shd w:val="clear" w:color="auto" w:fill="FFFFFF"/>
        </w:rPr>
      </w:pPr>
      <w:r w:rsidRPr="00202CDB">
        <w:rPr>
          <w:rFonts w:ascii="Georgia" w:hAnsi="Georgia"/>
        </w:rPr>
        <w:t>“</w:t>
      </w:r>
      <w:r w:rsidRPr="00202CDB">
        <w:rPr>
          <w:rFonts w:ascii="Georgia" w:hAnsi="Georgia" w:cs="Arial"/>
          <w:color w:val="1D1E20"/>
          <w:shd w:val="clear" w:color="auto" w:fill="FFFFFF"/>
        </w:rPr>
        <w:t xml:space="preserve">Two opera forms developed: 'opera </w:t>
      </w:r>
      <w:proofErr w:type="spellStart"/>
      <w:r w:rsidRPr="00202CDB">
        <w:rPr>
          <w:rFonts w:ascii="Georgia" w:hAnsi="Georgia" w:cs="Arial"/>
          <w:color w:val="1D1E20"/>
          <w:shd w:val="clear" w:color="auto" w:fill="FFFFFF"/>
        </w:rPr>
        <w:t>seria</w:t>
      </w:r>
      <w:proofErr w:type="spellEnd"/>
      <w:r w:rsidRPr="00202CDB">
        <w:rPr>
          <w:rFonts w:ascii="Georgia" w:hAnsi="Georgia" w:cs="Arial"/>
          <w:color w:val="1D1E20"/>
          <w:shd w:val="clear" w:color="auto" w:fill="FFFFFF"/>
        </w:rPr>
        <w:t xml:space="preserve">' (serious opera) and 'opera buffa' (comic opera). In opera </w:t>
      </w:r>
      <w:proofErr w:type="spellStart"/>
      <w:r w:rsidRPr="00202CDB">
        <w:rPr>
          <w:rFonts w:ascii="Georgia" w:hAnsi="Georgia" w:cs="Arial"/>
          <w:color w:val="1D1E20"/>
          <w:shd w:val="clear" w:color="auto" w:fill="FFFFFF"/>
        </w:rPr>
        <w:t>seria</w:t>
      </w:r>
      <w:proofErr w:type="spellEnd"/>
      <w:r w:rsidRPr="00202CDB">
        <w:rPr>
          <w:rFonts w:ascii="Georgia" w:hAnsi="Georgia" w:cs="Arial"/>
          <w:color w:val="1D1E20"/>
          <w:shd w:val="clear" w:color="auto" w:fill="FFFFFF"/>
        </w:rPr>
        <w:t>, the story was told in recitatives (sung in the natural rhythm of speech), while sung arias (long accompanied songs for a solo voice) expressed emotion.</w:t>
      </w:r>
      <w:r w:rsidRPr="00202CDB">
        <w:rPr>
          <w:rFonts w:ascii="Georgia" w:hAnsi="Georgia" w:cs="Arial"/>
          <w:color w:val="1D1E20"/>
          <w:shd w:val="clear" w:color="auto" w:fill="FFFFFF"/>
        </w:rPr>
        <w:t>”</w:t>
      </w:r>
    </w:p>
    <w:p w14:paraId="0CB6A122" w14:textId="1FFD0683" w:rsidR="00202CDB" w:rsidRPr="00202CDB" w:rsidRDefault="00202CDB">
      <w:pPr>
        <w:rPr>
          <w:rFonts w:ascii="Georgia" w:hAnsi="Georgia" w:cs="Arial"/>
          <w:color w:val="1D1E20"/>
          <w:shd w:val="clear" w:color="auto" w:fill="FFFFFF"/>
        </w:rPr>
      </w:pPr>
      <w:r w:rsidRPr="00202CDB">
        <w:rPr>
          <w:rFonts w:ascii="Georgia" w:hAnsi="Georgia" w:cs="Arial"/>
          <w:color w:val="1D1E20"/>
          <w:shd w:val="clear" w:color="auto" w:fill="FFFFFF"/>
        </w:rPr>
        <w:t>“</w:t>
      </w:r>
      <w:r w:rsidRPr="00202CDB">
        <w:rPr>
          <w:rFonts w:ascii="Georgia" w:hAnsi="Georgia" w:cs="Arial"/>
          <w:color w:val="1D1E20"/>
          <w:shd w:val="clear" w:color="auto" w:fill="FFFFFF"/>
        </w:rPr>
        <w:t>Although </w:t>
      </w:r>
      <w:r w:rsidRPr="00202CDB">
        <w:rPr>
          <w:rFonts w:ascii="Georgia" w:hAnsi="Georgia" w:cs="Arial"/>
          <w:i/>
          <w:iCs/>
          <w:color w:val="1D1E20"/>
          <w:bdr w:val="none" w:sz="0" w:space="0" w:color="auto" w:frame="1"/>
          <w:shd w:val="clear" w:color="auto" w:fill="FFFFFF"/>
        </w:rPr>
        <w:t>Orfeo</w:t>
      </w:r>
      <w:r w:rsidRPr="00202CDB">
        <w:rPr>
          <w:rFonts w:ascii="Georgia" w:hAnsi="Georgia" w:cs="Arial"/>
          <w:color w:val="1D1E20"/>
          <w:shd w:val="clear" w:color="auto" w:fill="FFFFFF"/>
        </w:rPr>
        <w:t>, based on the Greek myth of Orpheus, remains the earliest opera still regularly performed today, it was not heard outside Italy until the 20th century.</w:t>
      </w:r>
      <w:r w:rsidRPr="00202CDB">
        <w:rPr>
          <w:rFonts w:ascii="Georgia" w:hAnsi="Georgia" w:cs="Arial"/>
          <w:color w:val="1D1E20"/>
          <w:shd w:val="clear" w:color="auto" w:fill="FFFFFF"/>
        </w:rPr>
        <w:t>”</w:t>
      </w:r>
    </w:p>
    <w:p w14:paraId="48EF853D" w14:textId="484447B0" w:rsidR="00202CDB" w:rsidRPr="00202CDB" w:rsidRDefault="00202CDB">
      <w:pPr>
        <w:rPr>
          <w:rFonts w:ascii="Georgia" w:hAnsi="Georgia"/>
        </w:rPr>
      </w:pPr>
      <w:r w:rsidRPr="00202CDB">
        <w:rPr>
          <w:rFonts w:ascii="Georgia" w:hAnsi="Georgia" w:cs="Arial"/>
          <w:color w:val="1D1E20"/>
          <w:shd w:val="clear" w:color="auto" w:fill="FFFFFF"/>
        </w:rPr>
        <w:t>“</w:t>
      </w:r>
      <w:r w:rsidRPr="00202CDB">
        <w:rPr>
          <w:rFonts w:ascii="Georgia" w:hAnsi="Georgia" w:cs="Arial"/>
          <w:color w:val="1D1E20"/>
          <w:shd w:val="clear" w:color="auto" w:fill="FFFFFF"/>
        </w:rPr>
        <w:t xml:space="preserve">Initially enjoyed in the Italian and French royal palaces in the 17th </w:t>
      </w:r>
      <w:proofErr w:type="gramStart"/>
      <w:r w:rsidRPr="00202CDB">
        <w:rPr>
          <w:rFonts w:ascii="Georgia" w:hAnsi="Georgia" w:cs="Arial"/>
          <w:color w:val="1D1E20"/>
          <w:shd w:val="clear" w:color="auto" w:fill="FFFFFF"/>
        </w:rPr>
        <w:t>century</w:t>
      </w:r>
      <w:r w:rsidRPr="00202CDB">
        <w:rPr>
          <w:rFonts w:ascii="Georgia" w:hAnsi="Georgia" w:cs="Arial"/>
          <w:color w:val="1D1E20"/>
          <w:shd w:val="clear" w:color="auto" w:fill="FFFFFF"/>
        </w:rPr>
        <w:t>..</w:t>
      </w:r>
      <w:proofErr w:type="gramEnd"/>
      <w:r w:rsidRPr="00202CDB">
        <w:rPr>
          <w:rFonts w:ascii="Georgia" w:hAnsi="Georgia" w:cs="Arial"/>
          <w:color w:val="1D1E20"/>
          <w:shd w:val="clear" w:color="auto" w:fill="FFFFFF"/>
        </w:rPr>
        <w:t>”</w:t>
      </w:r>
    </w:p>
    <w:sectPr w:rsidR="00202CDB" w:rsidRPr="0020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85"/>
    <w:multiLevelType w:val="hybridMultilevel"/>
    <w:tmpl w:val="BA6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0764"/>
    <w:multiLevelType w:val="hybridMultilevel"/>
    <w:tmpl w:val="894A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7064"/>
    <w:multiLevelType w:val="hybridMultilevel"/>
    <w:tmpl w:val="26D07E96"/>
    <w:lvl w:ilvl="0" w:tplc="F7B0D00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88651">
    <w:abstractNumId w:val="2"/>
  </w:num>
  <w:num w:numId="2" w16cid:durableId="1469203033">
    <w:abstractNumId w:val="0"/>
  </w:num>
  <w:num w:numId="3" w16cid:durableId="182289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DB"/>
    <w:rsid w:val="00202CDB"/>
    <w:rsid w:val="003B11BD"/>
    <w:rsid w:val="00C81972"/>
    <w:rsid w:val="00E4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8771"/>
  <w15:chartTrackingRefBased/>
  <w15:docId w15:val="{00DF8159-6AC1-41FA-A10D-FBF99970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C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m.ac.uk/articles/opera-an-introduction#:~:text=Opera%20developed%20in%20western%20Europe,extravaganzas%20through%20to%20contemporary%20productions" TargetMode="External"/><Relationship Id="rId5" Type="http://schemas.openxmlformats.org/officeDocument/2006/relationships/hyperlink" Target="https://www.google.com/url?sa=i&amp;url=https%3A%2F%2Fwww.rawpixel.com%2Fsearch%2Fteatro&amp;psig=AOvVaw1vfq9zYu4vW8RcZ8T2UaMa&amp;ust=1674847370824000&amp;source=images&amp;cd=vfe&amp;ved=0CA8QjRxqFwoTCPCLsun65fwCFQAAAAAdAAAAABA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Peralta</dc:creator>
  <cp:keywords/>
  <dc:description/>
  <cp:lastModifiedBy>Virginia Peralta</cp:lastModifiedBy>
  <cp:revision>2</cp:revision>
  <dcterms:created xsi:type="dcterms:W3CDTF">2023-01-26T20:42:00Z</dcterms:created>
  <dcterms:modified xsi:type="dcterms:W3CDTF">2023-01-26T20:55:00Z</dcterms:modified>
</cp:coreProperties>
</file>