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Steps to create a VNC in RedHat: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http://www.idevelopment.info/data/Unix/Linux/LINUX_AddGNOMEToCentOSMinimalInstall.shtml#About the Author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sudo yum --exclude=nautilus-sendto groupinstall "GNOME Desktop Environment"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sudo yum -y groupinstall "Desktop" "Desktop Platform" "X Window System" "Fonts"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sudo yum -y groupinstall kde-desktop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sudo yum install vnc-server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vncserver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Installing openstack: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 the </w:t>
      </w: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/etc/yum.repos.d/*.repo</w:t>
      </w:r>
      <w:r w:rsidDel="00000000" w:rsidR="00000000" w:rsidRPr="00000000">
        <w:rPr>
          <w:rtl w:val="0"/>
        </w:rPr>
        <w:t xml:space="preserve"> files to enable </w:t>
      </w:r>
      <w:r w:rsidDel="00000000" w:rsidR="00000000" w:rsidRPr="00000000">
        <w:rPr>
          <w:b w:val="1"/>
          <w:rtl w:val="0"/>
        </w:rPr>
        <w:t xml:space="preserve">optional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extras </w:t>
      </w:r>
      <w:r w:rsidDel="00000000" w:rsidR="00000000" w:rsidRPr="00000000">
        <w:rPr>
          <w:rtl w:val="0"/>
        </w:rPr>
        <w:t xml:space="preserve">repos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steps here: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https://www.rdoproject.org/Quickstart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the information shown after the install completes: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6"/>
          <w:szCs w:val="16"/>
          <w:rtl w:val="0"/>
        </w:rPr>
        <w:t xml:space="preserve">Additional information: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6"/>
          <w:szCs w:val="16"/>
          <w:rtl w:val="0"/>
        </w:rPr>
        <w:t xml:space="preserve"> * A new answerfile was created in: /root/packstack-answers-20150411-113112.txt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6"/>
          <w:szCs w:val="16"/>
          <w:rtl w:val="0"/>
        </w:rPr>
        <w:t xml:space="preserve"> * Time synchronization installation was skipped. Please note that unsynchronized time on server instances might be problem for some OpenStack components.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6"/>
          <w:szCs w:val="16"/>
          <w:rtl w:val="0"/>
        </w:rPr>
        <w:t xml:space="preserve"> * File /root/keystonerc_admin has been created on OpenStack client host 172.31.26.14. To use the command line tools you need to source the file.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6"/>
          <w:szCs w:val="16"/>
          <w:rtl w:val="0"/>
        </w:rPr>
        <w:t xml:space="preserve"> * To access the OpenStack Dashboard browse to http://172.31.26.14/dashboard 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6"/>
          <w:szCs w:val="16"/>
          <w:rtl w:val="0"/>
        </w:rPr>
        <w:t xml:space="preserve">Please, find your login credentials stored in the keystonerc_admin in your home directory.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6"/>
          <w:szCs w:val="16"/>
          <w:rtl w:val="0"/>
        </w:rPr>
        <w:t xml:space="preserve"> * To use Nagios, browse to http://172.31.26.14/nagios username: nagiosadmin, password: f138cf2add5a4c90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6"/>
          <w:szCs w:val="16"/>
          <w:rtl w:val="0"/>
        </w:rPr>
        <w:t xml:space="preserve"> * The installation log file is available at: /var/tmp/packstack/20150411-113112-G6UXry/openstack-setup.log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16"/>
          <w:szCs w:val="16"/>
          <w:rtl w:val="0"/>
        </w:rPr>
        <w:t xml:space="preserve"> * The generated manifests are available at: /var/tmp/packstack/20150411-113112-G6UXry/manifests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systemctl enable openstack-keystone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start openstack-nova-network: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yum install openstack-nova-network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1440" w:right="0" w:firstLine="0"/>
        <w:contextualSpacing w:val="0"/>
        <w:jc w:val="left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systemctl start openstack-nova-network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start neutron-lbaas-agent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https://access.redhat.com/documentation/en-US/Red_Hat_Enterprise_Linux_OpenStack_Platform/4/html/Installation_and_Configuration_Guide/Configuring_Load_Balancing_as_a_Service_LBaas.html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After following the above steps, if </w:t>
      </w: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neutron-serve</w:t>
      </w:r>
      <w:r w:rsidDel="00000000" w:rsidR="00000000" w:rsidRPr="00000000">
        <w:rPr>
          <w:rtl w:val="0"/>
        </w:rPr>
        <w:t xml:space="preserve">r fails to start, modify </w:t>
      </w: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/usr/share/neutron/neutron-dist.conf </w:t>
      </w:r>
      <w:r w:rsidDel="00000000" w:rsidR="00000000" w:rsidRPr="00000000">
        <w:rPr>
          <w:color w:val="333333"/>
          <w:highlight w:val="white"/>
          <w:rtl w:val="0"/>
        </w:rPr>
        <w:t xml:space="preserve">as per this link and restart neutron-server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https://github.com/rcbops/chef-cookbooks/issues/803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add a service to start on boot: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chkconfig neutron-lbaas-agent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configure keystone</w:t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https://access.redhat.com/documentation/en-US/Red_Hat_Enterprise_Linux_OpenStack_Platform/2/html/Getting_Started_Guide/chap-Deploying_Identity_Services.html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Configuring MySQL: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http://www.cyberciti.biz/faq/how-to-install-mysql-under-rhel/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Other useful links: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https://wiki.openstack.org/wiki/Packstack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https://access.redhat.com/documentation/en-US/Red_Hat_Enterprise_Linux_OpenStack_Platform/2/html/Getting_Started_Guide/ch06s03s02.html#tab-PackStack_Configuration_Keys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https://access.redhat.com/documentation/en-US/Red_Hat_Enterprise_Linux_OpenStack_Platform/3/html-single/Getting_Started_Guide/index.html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OpenStack Installation Guide for Red Hat Enterprise Linux 7, CentOS 7, and Fedora 20: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http://docs.openstack.org/juno/install-guide/install/yum/content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Installing and configuring the dashboard: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http://docs.openstack.org/juno/install-guide/install/yum/content/install_dashboard.html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 to find default gateway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routel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Command to get network mask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ifconfig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Command to get IP address (look for inet in the output)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ip addr show eth0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 command to grant permissions to root: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0"/>
          <w:szCs w:val="20"/>
          <w:rtl w:val="0"/>
        </w:rPr>
        <w:t xml:space="preserve">GRANT ALL PRIVILEGES ON *.* TO 'root'@'controller'    IDENTIFIED BY 'aws123';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5aaed0c4ce8604cd2291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GRANT ALL PRIVILEGES ON glance.* TO 'glance'@'localhost'   IDENTIFIED BY 'aws123';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GRANT ALL PRIVILEGES ON glance.* TO 'glance'@'%'   IDENTIFIED BY 'aws123';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neutron subnet-create ext-net --name ext-subnet --allocation-pool start=172.31.0.101,end=172.31.0.200 --disable-dhcp --gateway  172.31.0.1  172.31.0.0/20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Accessing the dashboard: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https://bugzilla.redhat.com/show_bug.cgi?id=1119920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yellow"/>
          <w:rtl w:val="0"/>
        </w:rPr>
        <w:t xml:space="preserve">You must configure the rabbit_password key in the configuration file for each OpenStack service that uses the message broker.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error: </w:t>
      </w:r>
      <w:r w:rsidDel="00000000" w:rsidR="00000000" w:rsidRPr="00000000">
        <w:rPr>
          <w:b w:val="1"/>
          <w:rtl w:val="0"/>
        </w:rPr>
        <w:t xml:space="preserve">RDO] packstack installation failed with "Error: /Stage[main]/Apache::Service/Service[httpd]: Failed to call refresh: Could not start Service[httpd]: Execution of '/sbin/service httpd start' returned 1: Redirecting to /bin/systemctl start httpd.service"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https://bugzilla.redhat.com/show_bug.cgi?id=1207098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route -n to get the default gateway IP address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neutron subnet-create --name ext_subnet --disable-dhcp ext_net 192.168.56.0/24 --gateway 172.31.16.1 --allocation-pool start=192.168.56.161,end=192.168.56.190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ource Code Pro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8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ccess.redhat.com/documentation/en-US/Red_Hat_Enterprise_Linux_OpenStack_Platform/2/html/Getting_Started_Guide/ch06s03s02.html#tab-PackStack_Configuration_Keys" TargetMode="External"/><Relationship Id="rId10" Type="http://schemas.openxmlformats.org/officeDocument/2006/relationships/hyperlink" Target="https://wiki.openstack.org/wiki/Packstack" TargetMode="External"/><Relationship Id="rId13" Type="http://schemas.openxmlformats.org/officeDocument/2006/relationships/hyperlink" Target="http://docs.openstack.org/juno/install-guide/install/yum/content" TargetMode="External"/><Relationship Id="rId12" Type="http://schemas.openxmlformats.org/officeDocument/2006/relationships/hyperlink" Target="https://access.redhat.com/documentation/en-US/Red_Hat_Enterprise_Linux_OpenStack_Platform/3/html-single/Getting_Started_Guide/index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yberciti.biz/faq/how-to-install-mysql-under-rhel/" TargetMode="External"/><Relationship Id="rId15" Type="http://schemas.openxmlformats.org/officeDocument/2006/relationships/hyperlink" Target="https://bugzilla.redhat.com/show_bug.cgi?id=1119920" TargetMode="External"/><Relationship Id="rId14" Type="http://schemas.openxmlformats.org/officeDocument/2006/relationships/hyperlink" Target="http://docs.openstack.org/juno/install-guide/install/yum/content/install_dashboard.html" TargetMode="External"/><Relationship Id="rId16" Type="http://schemas.openxmlformats.org/officeDocument/2006/relationships/hyperlink" Target="https://bugzilla.redhat.com/show_bug.cgi?id=1207098" TargetMode="External"/><Relationship Id="rId5" Type="http://schemas.openxmlformats.org/officeDocument/2006/relationships/hyperlink" Target="https://www.rdoproject.org/Quickstart" TargetMode="External"/><Relationship Id="rId6" Type="http://schemas.openxmlformats.org/officeDocument/2006/relationships/hyperlink" Target="https://access.redhat.com/documentation/en-US/Red_Hat_Enterprise_Linux_OpenStack_Platform/4/html/Installation_and_Configuration_Guide/Configuring_Load_Balancing_as_a_Service_LBaas.html" TargetMode="External"/><Relationship Id="rId7" Type="http://schemas.openxmlformats.org/officeDocument/2006/relationships/hyperlink" Target="https://github.com/rcbops/chef-cookbooks/issues/803" TargetMode="External"/><Relationship Id="rId8" Type="http://schemas.openxmlformats.org/officeDocument/2006/relationships/hyperlink" Target="https://access.redhat.com/documentation/en-US/Red_Hat_Enterprise_Linux_OpenStack_Platform/2/html/Getting_Started_Guide/chap-Deploying_Identity_Servic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