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AF95" w14:textId="410769C8" w:rsidR="002758CE" w:rsidRDefault="00C23C0C">
      <w:pPr>
        <w:rPr>
          <w:b/>
          <w:bCs/>
          <w:sz w:val="28"/>
          <w:szCs w:val="28"/>
        </w:rPr>
      </w:pPr>
      <w:r w:rsidRPr="00C23C0C">
        <w:rPr>
          <w:b/>
          <w:bCs/>
          <w:sz w:val="28"/>
          <w:szCs w:val="28"/>
        </w:rPr>
        <w:t xml:space="preserve">Domain Architect – Role description </w:t>
      </w:r>
    </w:p>
    <w:p w14:paraId="34BD42F6" w14:textId="11EA5992" w:rsidR="00C23C0C" w:rsidRDefault="00C23C0C" w:rsidP="00C23C0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C23C0C">
        <w:rPr>
          <w:b/>
          <w:bCs/>
          <w:sz w:val="24"/>
          <w:szCs w:val="24"/>
        </w:rPr>
        <w:t xml:space="preserve">Purpose of the role </w:t>
      </w:r>
    </w:p>
    <w:p w14:paraId="4AC679FD" w14:textId="7D20E0BC" w:rsidR="00C23C0C" w:rsidRDefault="00C23C0C" w:rsidP="00C23C0C">
      <w:pPr>
        <w:rPr>
          <w:sz w:val="24"/>
          <w:szCs w:val="24"/>
        </w:rPr>
      </w:pPr>
      <w:r w:rsidRPr="00C23C0C">
        <w:rPr>
          <w:sz w:val="24"/>
          <w:szCs w:val="24"/>
        </w:rPr>
        <w:t xml:space="preserve">The Domain Architect is accountable for the </w:t>
      </w:r>
      <w:r>
        <w:rPr>
          <w:sz w:val="24"/>
          <w:szCs w:val="24"/>
        </w:rPr>
        <w:t>stability, evolution and architectural integrity of a defined technology domain (</w:t>
      </w:r>
      <w:proofErr w:type="spellStart"/>
      <w:r>
        <w:rPr>
          <w:sz w:val="24"/>
          <w:szCs w:val="24"/>
        </w:rPr>
        <w:t>ie</w:t>
      </w:r>
      <w:proofErr w:type="spellEnd"/>
      <w:r>
        <w:rPr>
          <w:sz w:val="24"/>
          <w:szCs w:val="24"/>
        </w:rPr>
        <w:t xml:space="preserve"> transactional applications, Data, Infrastructure, </w:t>
      </w:r>
      <w:r w:rsidR="203B5233" w:rsidRPr="1AA336EF">
        <w:rPr>
          <w:sz w:val="24"/>
          <w:szCs w:val="24"/>
        </w:rPr>
        <w:t>Security</w:t>
      </w:r>
      <w:r w:rsidR="203B5233" w:rsidRPr="437D14F5">
        <w:rPr>
          <w:sz w:val="24"/>
          <w:szCs w:val="24"/>
        </w:rPr>
        <w:t>,</w:t>
      </w:r>
      <w:r w:rsidR="34527275" w:rsidRPr="1AA336EF">
        <w:rPr>
          <w:sz w:val="24"/>
          <w:szCs w:val="24"/>
        </w:rPr>
        <w:t xml:space="preserve"> </w:t>
      </w:r>
      <w:r w:rsidR="203B5233" w:rsidRPr="2B3D3F6B">
        <w:rPr>
          <w:sz w:val="24"/>
          <w:szCs w:val="24"/>
        </w:rPr>
        <w:t xml:space="preserve">Integration, </w:t>
      </w:r>
      <w:proofErr w:type="gramStart"/>
      <w:r w:rsidR="203B5233" w:rsidRPr="2B3D3F6B">
        <w:rPr>
          <w:sz w:val="24"/>
          <w:szCs w:val="24"/>
        </w:rPr>
        <w:t>...</w:t>
      </w:r>
      <w:r w:rsidR="34527275" w:rsidRPr="7282EB91">
        <w:rPr>
          <w:sz w:val="24"/>
          <w:szCs w:val="24"/>
        </w:rPr>
        <w:t xml:space="preserve"> )</w:t>
      </w:r>
      <w:proofErr w:type="gramEnd"/>
    </w:p>
    <w:p w14:paraId="5247AE78" w14:textId="29E8DA0C" w:rsidR="00C23C0C" w:rsidRDefault="55F748BB" w:rsidP="00667DB2">
      <w:pPr>
        <w:rPr>
          <w:sz w:val="24"/>
          <w:szCs w:val="24"/>
        </w:rPr>
      </w:pPr>
      <w:r w:rsidRPr="2F46B702">
        <w:rPr>
          <w:sz w:val="24"/>
          <w:szCs w:val="24"/>
        </w:rPr>
        <w:t xml:space="preserve">In addition to domain </w:t>
      </w:r>
      <w:r w:rsidR="5DAEB0F8" w:rsidRPr="2F46B702">
        <w:rPr>
          <w:sz w:val="24"/>
          <w:szCs w:val="24"/>
        </w:rPr>
        <w:t>ownership,</w:t>
      </w:r>
      <w:r w:rsidRPr="2F46B702">
        <w:rPr>
          <w:sz w:val="24"/>
          <w:szCs w:val="24"/>
        </w:rPr>
        <w:t xml:space="preserve"> the Domain Architect may be formally appointed as End-to-E</w:t>
      </w:r>
      <w:r w:rsidR="00CF3848">
        <w:rPr>
          <w:sz w:val="24"/>
          <w:szCs w:val="24"/>
        </w:rPr>
        <w:t>n</w:t>
      </w:r>
      <w:r w:rsidRPr="2F46B702">
        <w:rPr>
          <w:sz w:val="24"/>
          <w:szCs w:val="24"/>
        </w:rPr>
        <w:t xml:space="preserve">d lead architect to work out Cross-Domain initiatives. This dual responsibility should ensure in the short term a clear E2E accountability and adequate architectural consistency across Manuchar. </w:t>
      </w:r>
    </w:p>
    <w:p w14:paraId="0644AF46" w14:textId="61A01FB2" w:rsidR="005A7B49" w:rsidRDefault="00C23C0C" w:rsidP="005A7B4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C23C0C">
        <w:rPr>
          <w:b/>
          <w:bCs/>
          <w:sz w:val="24"/>
          <w:szCs w:val="24"/>
        </w:rPr>
        <w:t>Core responsibilities – Domain ownership</w:t>
      </w:r>
    </w:p>
    <w:p w14:paraId="56DE15CF" w14:textId="7F03D04A" w:rsidR="005A7B49" w:rsidRPr="005A7B49" w:rsidRDefault="005A7B49" w:rsidP="005A7B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A7B49">
        <w:rPr>
          <w:sz w:val="24"/>
          <w:szCs w:val="24"/>
        </w:rPr>
        <w:t>Domain stability and lifecycle management – assure structural oversight</w:t>
      </w:r>
    </w:p>
    <w:p w14:paraId="34450D3C" w14:textId="47704C21" w:rsidR="005A7B49" w:rsidRDefault="005A7B49" w:rsidP="005A7B4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A7B49">
        <w:rPr>
          <w:sz w:val="24"/>
          <w:szCs w:val="24"/>
        </w:rPr>
        <w:t xml:space="preserve">Ensure stable </w:t>
      </w:r>
      <w:r>
        <w:rPr>
          <w:sz w:val="24"/>
          <w:szCs w:val="24"/>
        </w:rPr>
        <w:t>and secure operations of the systems within the domain</w:t>
      </w:r>
    </w:p>
    <w:p w14:paraId="49F88B93" w14:textId="263E9787" w:rsidR="005A7B49" w:rsidRDefault="005A7B49" w:rsidP="005A7B4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Oversee upgrades, patches, releases and lifecycle planning</w:t>
      </w:r>
    </w:p>
    <w:p w14:paraId="4240E000" w14:textId="07868F4B" w:rsidR="005A7B49" w:rsidRDefault="005A7B49" w:rsidP="005A7B4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Maintain vendor alignment and license governance</w:t>
      </w:r>
    </w:p>
    <w:p w14:paraId="4164E603" w14:textId="401B20D7" w:rsidR="005A7B49" w:rsidRDefault="005A7B49" w:rsidP="005A7B4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audit compliance</w:t>
      </w:r>
    </w:p>
    <w:p w14:paraId="31598CE9" w14:textId="406ACD43" w:rsidR="2D370EE3" w:rsidRDefault="27E3F71C" w:rsidP="2D370EE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BFB1267">
        <w:rPr>
          <w:sz w:val="24"/>
          <w:szCs w:val="24"/>
        </w:rPr>
        <w:t xml:space="preserve">One </w:t>
      </w:r>
      <w:r w:rsidR="4C2CD64E" w:rsidRPr="34C17AF0">
        <w:rPr>
          <w:sz w:val="24"/>
          <w:szCs w:val="24"/>
        </w:rPr>
        <w:t xml:space="preserve">or </w:t>
      </w:r>
      <w:r w:rsidR="4C2CD64E" w:rsidRPr="09FF7537">
        <w:rPr>
          <w:sz w:val="24"/>
          <w:szCs w:val="24"/>
        </w:rPr>
        <w:t xml:space="preserve">limited </w:t>
      </w:r>
      <w:r w:rsidRPr="09FF7537">
        <w:rPr>
          <w:sz w:val="24"/>
          <w:szCs w:val="24"/>
        </w:rPr>
        <w:t>functional</w:t>
      </w:r>
      <w:r w:rsidRPr="1BFB1267">
        <w:rPr>
          <w:sz w:val="24"/>
          <w:szCs w:val="24"/>
        </w:rPr>
        <w:t>/</w:t>
      </w:r>
      <w:r w:rsidR="2242E4D2" w:rsidRPr="5EBAD049">
        <w:rPr>
          <w:sz w:val="24"/>
          <w:szCs w:val="24"/>
        </w:rPr>
        <w:t>technical</w:t>
      </w:r>
      <w:r w:rsidRPr="6B025575">
        <w:rPr>
          <w:sz w:val="24"/>
          <w:szCs w:val="24"/>
        </w:rPr>
        <w:t xml:space="preserve"> </w:t>
      </w:r>
      <w:r w:rsidRPr="591F7B8C">
        <w:rPr>
          <w:sz w:val="24"/>
          <w:szCs w:val="24"/>
        </w:rPr>
        <w:t>domain</w:t>
      </w:r>
      <w:r w:rsidR="2D8AF836" w:rsidRPr="591F7B8C">
        <w:rPr>
          <w:sz w:val="24"/>
          <w:szCs w:val="24"/>
        </w:rPr>
        <w:t>s such as</w:t>
      </w:r>
      <w:r w:rsidRPr="7CE47014">
        <w:rPr>
          <w:sz w:val="24"/>
          <w:szCs w:val="24"/>
        </w:rPr>
        <w:t xml:space="preserve"> </w:t>
      </w:r>
      <w:r w:rsidR="2D8AF836" w:rsidRPr="2D01B745">
        <w:rPr>
          <w:sz w:val="24"/>
          <w:szCs w:val="24"/>
        </w:rPr>
        <w:t xml:space="preserve">Data, </w:t>
      </w:r>
      <w:r w:rsidR="2D8AF836" w:rsidRPr="60E86E86">
        <w:rPr>
          <w:sz w:val="24"/>
          <w:szCs w:val="24"/>
        </w:rPr>
        <w:t xml:space="preserve">Security, </w:t>
      </w:r>
      <w:r w:rsidR="2D8AF836" w:rsidRPr="121855B0">
        <w:rPr>
          <w:sz w:val="24"/>
          <w:szCs w:val="24"/>
        </w:rPr>
        <w:t>D</w:t>
      </w:r>
      <w:proofErr w:type="gramStart"/>
      <w:r w:rsidR="2D8AF836" w:rsidRPr="121855B0">
        <w:rPr>
          <w:sz w:val="24"/>
          <w:szCs w:val="24"/>
        </w:rPr>
        <w:t xml:space="preserve">365 </w:t>
      </w:r>
      <w:r w:rsidR="2D8AF836" w:rsidRPr="1AAA6331">
        <w:rPr>
          <w:sz w:val="24"/>
          <w:szCs w:val="24"/>
        </w:rPr>
        <w:t>,</w:t>
      </w:r>
      <w:proofErr w:type="gramEnd"/>
      <w:r w:rsidRPr="71513D28">
        <w:rPr>
          <w:sz w:val="24"/>
          <w:szCs w:val="24"/>
        </w:rPr>
        <w:t xml:space="preserve"> </w:t>
      </w:r>
      <w:r w:rsidR="2D8AF836" w:rsidRPr="3E8CE367">
        <w:rPr>
          <w:sz w:val="24"/>
          <w:szCs w:val="24"/>
        </w:rPr>
        <w:t>Security</w:t>
      </w:r>
      <w:r w:rsidR="2D8AF836" w:rsidRPr="4460712B">
        <w:rPr>
          <w:sz w:val="24"/>
          <w:szCs w:val="24"/>
        </w:rPr>
        <w:t>, integration</w:t>
      </w:r>
      <w:r w:rsidR="2D8AF836" w:rsidRPr="102E3247">
        <w:rPr>
          <w:sz w:val="24"/>
          <w:szCs w:val="24"/>
        </w:rPr>
        <w:t>, ...</w:t>
      </w:r>
      <w:r w:rsidR="2D8AF836" w:rsidRPr="4460712B">
        <w:rPr>
          <w:sz w:val="24"/>
          <w:szCs w:val="24"/>
        </w:rPr>
        <w:t xml:space="preserve"> </w:t>
      </w:r>
      <w:r w:rsidRPr="3E8CE367">
        <w:rPr>
          <w:sz w:val="24"/>
          <w:szCs w:val="24"/>
        </w:rPr>
        <w:t xml:space="preserve"> </w:t>
      </w:r>
    </w:p>
    <w:p w14:paraId="07DD7E1B" w14:textId="068BDC8F" w:rsidR="005A7B49" w:rsidRDefault="005A7B49" w:rsidP="005A7B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Domain Architecture &amp; Design </w:t>
      </w:r>
    </w:p>
    <w:p w14:paraId="202EAA57" w14:textId="57448414" w:rsidR="02393AA2" w:rsidRDefault="005A7B49" w:rsidP="6C3EB2EC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Define and maintain Domain </w:t>
      </w:r>
      <w:r w:rsidR="6DA8609C" w:rsidRPr="3E8154E3">
        <w:rPr>
          <w:sz w:val="24"/>
          <w:szCs w:val="24"/>
        </w:rPr>
        <w:t xml:space="preserve">reference </w:t>
      </w:r>
      <w:r w:rsidR="4651D9D8" w:rsidRPr="3E8154E3">
        <w:rPr>
          <w:sz w:val="24"/>
          <w:szCs w:val="24"/>
        </w:rPr>
        <w:t xml:space="preserve">architecture </w:t>
      </w:r>
      <w:r w:rsidR="2EABFFEB" w:rsidRPr="3E8154E3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="4651D9D8" w:rsidRPr="3579726F">
        <w:rPr>
          <w:sz w:val="24"/>
          <w:szCs w:val="24"/>
        </w:rPr>
        <w:t>standard</w:t>
      </w:r>
      <w:r w:rsidR="0D855FFF" w:rsidRPr="3579726F">
        <w:rPr>
          <w:sz w:val="24"/>
          <w:szCs w:val="24"/>
        </w:rPr>
        <w:t>s</w:t>
      </w:r>
    </w:p>
    <w:p w14:paraId="33F06472" w14:textId="2773A216" w:rsidR="005A7B49" w:rsidRDefault="005A7B49" w:rsidP="005A7B4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Validate solution designs impacting the domain </w:t>
      </w:r>
    </w:p>
    <w:p w14:paraId="08B924EA" w14:textId="43A635F9" w:rsidR="005A7B49" w:rsidRDefault="005A7B49" w:rsidP="005A7B4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Ensure alignment </w:t>
      </w:r>
      <w:r w:rsidR="00B90B08">
        <w:rPr>
          <w:sz w:val="24"/>
          <w:szCs w:val="24"/>
        </w:rPr>
        <w:t>with</w:t>
      </w:r>
      <w:r>
        <w:rPr>
          <w:sz w:val="24"/>
          <w:szCs w:val="24"/>
        </w:rPr>
        <w:t xml:space="preserve"> EA principles </w:t>
      </w:r>
    </w:p>
    <w:p w14:paraId="31538319" w14:textId="6F530AAD" w:rsidR="00C440C7" w:rsidRDefault="00C440C7" w:rsidP="005A7B4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Maintain documentation </w:t>
      </w:r>
    </w:p>
    <w:p w14:paraId="67BA084C" w14:textId="18C85BB9" w:rsidR="00C440C7" w:rsidRDefault="00C440C7" w:rsidP="00C440C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Roadmap/continuous improvement</w:t>
      </w:r>
    </w:p>
    <w:p w14:paraId="3E14DD7B" w14:textId="0C58901E" w:rsidR="00C440C7" w:rsidRDefault="00C440C7" w:rsidP="00C440C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Define domain roadmap where needed</w:t>
      </w:r>
    </w:p>
    <w:p w14:paraId="6EB44C95" w14:textId="23ADB88B" w:rsidR="00C440C7" w:rsidRDefault="00C440C7" w:rsidP="00C440C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Identify automation and optimization opportunities</w:t>
      </w:r>
    </w:p>
    <w:p w14:paraId="5B5D1286" w14:textId="4B148E0C" w:rsidR="00C440C7" w:rsidRDefault="00C440C7" w:rsidP="00C440C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Assess technical debt and modernization needs</w:t>
      </w:r>
    </w:p>
    <w:p w14:paraId="2C46B63F" w14:textId="52DC8F79" w:rsidR="00C440C7" w:rsidRDefault="00C440C7" w:rsidP="00C440C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Governance and collaboration </w:t>
      </w:r>
    </w:p>
    <w:p w14:paraId="270E89E8" w14:textId="2CDF4ED2" w:rsidR="00C440C7" w:rsidRDefault="00C440C7" w:rsidP="00C440C7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Participate</w:t>
      </w:r>
      <w:proofErr w:type="gramEnd"/>
      <w:r>
        <w:rPr>
          <w:sz w:val="24"/>
          <w:szCs w:val="24"/>
        </w:rPr>
        <w:t xml:space="preserve"> in the ARB </w:t>
      </w:r>
    </w:p>
    <w:p w14:paraId="55F1A64D" w14:textId="21C543D8" w:rsidR="00C440C7" w:rsidRDefault="00C440C7" w:rsidP="00C440C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Perform impact assessments for cross domain changes</w:t>
      </w:r>
    </w:p>
    <w:p w14:paraId="4EED57E5" w14:textId="0B6B4AF8" w:rsidR="00C440C7" w:rsidRDefault="00C440C7" w:rsidP="00C440C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Support stakeholders in translating needs into requirements</w:t>
      </w:r>
    </w:p>
    <w:p w14:paraId="47180843" w14:textId="435B5EF5" w:rsidR="00C440C7" w:rsidRDefault="00C440C7" w:rsidP="00C440C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Contribute to </w:t>
      </w:r>
      <w:proofErr w:type="gramStart"/>
      <w:r>
        <w:rPr>
          <w:sz w:val="24"/>
          <w:szCs w:val="24"/>
        </w:rPr>
        <w:t>knowledge build up</w:t>
      </w:r>
      <w:proofErr w:type="gramEnd"/>
    </w:p>
    <w:p w14:paraId="4557B764" w14:textId="0D9195FD" w:rsidR="05D2AD86" w:rsidRDefault="1BCEF9D2" w:rsidP="51E26C7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5D2AD86">
        <w:rPr>
          <w:sz w:val="24"/>
          <w:szCs w:val="24"/>
        </w:rPr>
        <w:t>Domain security</w:t>
      </w:r>
    </w:p>
    <w:p w14:paraId="0AA88777" w14:textId="4D35FEED" w:rsidR="1BCEF9D2" w:rsidRDefault="6B8061F6" w:rsidP="2E79FAC9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5A49D1DD">
        <w:rPr>
          <w:sz w:val="24"/>
          <w:szCs w:val="24"/>
        </w:rPr>
        <w:t>Embed security by design – collaborating with security architect</w:t>
      </w:r>
      <w:r w:rsidR="7BE6ED4F" w:rsidRPr="5A49D1DD">
        <w:rPr>
          <w:sz w:val="24"/>
          <w:szCs w:val="24"/>
        </w:rPr>
        <w:t xml:space="preserve"> </w:t>
      </w:r>
      <w:r w:rsidR="50C8B1E6" w:rsidRPr="5A49D1DD">
        <w:rPr>
          <w:sz w:val="24"/>
          <w:szCs w:val="24"/>
        </w:rPr>
        <w:t xml:space="preserve">and/ </w:t>
      </w:r>
      <w:r w:rsidR="7BE6ED4F" w:rsidRPr="5A49D1DD">
        <w:rPr>
          <w:sz w:val="24"/>
          <w:szCs w:val="24"/>
        </w:rPr>
        <w:t>or CISO</w:t>
      </w:r>
      <w:r w:rsidRPr="5A49D1DD">
        <w:rPr>
          <w:sz w:val="24"/>
          <w:szCs w:val="24"/>
        </w:rPr>
        <w:t xml:space="preserve"> to validate that domain solutions meet </w:t>
      </w:r>
      <w:r w:rsidR="579EC5D9" w:rsidRPr="5A49D1DD">
        <w:rPr>
          <w:sz w:val="24"/>
          <w:szCs w:val="24"/>
        </w:rPr>
        <w:t>enterprise</w:t>
      </w:r>
      <w:r w:rsidRPr="5A49D1DD">
        <w:rPr>
          <w:sz w:val="24"/>
          <w:szCs w:val="24"/>
        </w:rPr>
        <w:t xml:space="preserve"> security standards and regulatory requirements</w:t>
      </w:r>
    </w:p>
    <w:p w14:paraId="6162E323" w14:textId="0949C625" w:rsidR="06768BC2" w:rsidRDefault="6D008F4B" w:rsidP="06768BC2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56CEE73A">
        <w:rPr>
          <w:sz w:val="24"/>
          <w:szCs w:val="24"/>
        </w:rPr>
        <w:t xml:space="preserve">Ensure secure </w:t>
      </w:r>
      <w:r w:rsidRPr="1014EA10">
        <w:rPr>
          <w:sz w:val="24"/>
          <w:szCs w:val="24"/>
        </w:rPr>
        <w:t xml:space="preserve">patterns and </w:t>
      </w:r>
      <w:r w:rsidRPr="1DB39781">
        <w:rPr>
          <w:sz w:val="24"/>
          <w:szCs w:val="24"/>
        </w:rPr>
        <w:t xml:space="preserve">reusable </w:t>
      </w:r>
      <w:r w:rsidRPr="138DB40C">
        <w:rPr>
          <w:sz w:val="24"/>
          <w:szCs w:val="24"/>
        </w:rPr>
        <w:t>components</w:t>
      </w:r>
      <w:r w:rsidRPr="684BD894">
        <w:rPr>
          <w:sz w:val="24"/>
          <w:szCs w:val="24"/>
        </w:rPr>
        <w:t xml:space="preserve"> </w:t>
      </w:r>
      <w:r w:rsidRPr="3E6D5315">
        <w:rPr>
          <w:sz w:val="24"/>
          <w:szCs w:val="24"/>
        </w:rPr>
        <w:t>are defined, maintained</w:t>
      </w:r>
      <w:r w:rsidRPr="5ADADD8D">
        <w:rPr>
          <w:sz w:val="24"/>
          <w:szCs w:val="24"/>
        </w:rPr>
        <w:t xml:space="preserve"> and adopted </w:t>
      </w:r>
      <w:r w:rsidRPr="57BF016C">
        <w:rPr>
          <w:sz w:val="24"/>
          <w:szCs w:val="24"/>
        </w:rPr>
        <w:t>across the domain</w:t>
      </w:r>
    </w:p>
    <w:p w14:paraId="2729A2BF" w14:textId="77777777" w:rsidR="00C440C7" w:rsidRDefault="00C440C7" w:rsidP="00C440C7">
      <w:pPr>
        <w:pStyle w:val="ListParagraph"/>
        <w:rPr>
          <w:sz w:val="24"/>
          <w:szCs w:val="24"/>
        </w:rPr>
      </w:pPr>
    </w:p>
    <w:p w14:paraId="730D9145" w14:textId="55EBCE78" w:rsidR="00C440C7" w:rsidRDefault="00C440C7" w:rsidP="00C440C7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it-IT"/>
        </w:rPr>
      </w:pPr>
      <w:r w:rsidRPr="00C440C7">
        <w:rPr>
          <w:b/>
          <w:bCs/>
          <w:sz w:val="24"/>
          <w:szCs w:val="24"/>
          <w:lang w:val="it-IT"/>
        </w:rPr>
        <w:t>Additional responsibilities – E2E lead a</w:t>
      </w:r>
      <w:r>
        <w:rPr>
          <w:b/>
          <w:bCs/>
          <w:sz w:val="24"/>
          <w:szCs w:val="24"/>
          <w:lang w:val="it-IT"/>
        </w:rPr>
        <w:t>rchitect</w:t>
      </w:r>
    </w:p>
    <w:p w14:paraId="4AA4D66A" w14:textId="7322A8FA" w:rsidR="00C440C7" w:rsidRDefault="00C440C7" w:rsidP="00C440C7">
      <w:pPr>
        <w:rPr>
          <w:sz w:val="24"/>
          <w:szCs w:val="24"/>
        </w:rPr>
      </w:pPr>
      <w:r w:rsidRPr="007E6D33">
        <w:rPr>
          <w:i/>
          <w:iCs/>
          <w:sz w:val="24"/>
          <w:szCs w:val="24"/>
        </w:rPr>
        <w:t>E2E lead</w:t>
      </w:r>
      <w:r w:rsidR="007E6D33" w:rsidRPr="007E6D33">
        <w:rPr>
          <w:i/>
          <w:iCs/>
          <w:sz w:val="24"/>
          <w:szCs w:val="24"/>
        </w:rPr>
        <w:t xml:space="preserve"> solution</w:t>
      </w:r>
      <w:r w:rsidRPr="007E6D33">
        <w:rPr>
          <w:i/>
          <w:iCs/>
          <w:sz w:val="24"/>
          <w:szCs w:val="24"/>
        </w:rPr>
        <w:t xml:space="preserve"> architect</w:t>
      </w:r>
      <w:r>
        <w:rPr>
          <w:sz w:val="24"/>
          <w:szCs w:val="24"/>
        </w:rPr>
        <w:t>: this is a temporary role and initiative-based</w:t>
      </w:r>
    </w:p>
    <w:p w14:paraId="4342D13B" w14:textId="7719A9C8" w:rsidR="00C440C7" w:rsidRDefault="00C440C7" w:rsidP="00C440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440C7">
        <w:rPr>
          <w:sz w:val="24"/>
          <w:szCs w:val="24"/>
        </w:rPr>
        <w:t>Accountability</w:t>
      </w:r>
    </w:p>
    <w:p w14:paraId="5A23E582" w14:textId="1B60F2C2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Overall E2E solution design</w:t>
      </w:r>
    </w:p>
    <w:p w14:paraId="4CD9D002" w14:textId="754C1284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Assure coherence and alignment across domains</w:t>
      </w:r>
    </w:p>
    <w:p w14:paraId="02F4C2C3" w14:textId="69254F38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C440C7">
        <w:rPr>
          <w:sz w:val="24"/>
          <w:szCs w:val="24"/>
        </w:rPr>
        <w:t xml:space="preserve">Propose and facilitate decision </w:t>
      </w:r>
      <w:proofErr w:type="gramStart"/>
      <w:r w:rsidR="00E806D5" w:rsidRPr="00C440C7">
        <w:rPr>
          <w:sz w:val="24"/>
          <w:szCs w:val="24"/>
        </w:rPr>
        <w:t>maki</w:t>
      </w:r>
      <w:r w:rsidR="00E806D5">
        <w:rPr>
          <w:sz w:val="24"/>
          <w:szCs w:val="24"/>
        </w:rPr>
        <w:t>ng in</w:t>
      </w:r>
      <w:proofErr w:type="gramEnd"/>
      <w:r>
        <w:rPr>
          <w:sz w:val="24"/>
          <w:szCs w:val="24"/>
        </w:rPr>
        <w:t xml:space="preserve"> integration decisions</w:t>
      </w:r>
    </w:p>
    <w:p w14:paraId="5D68CD08" w14:textId="66CA3825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Presentation of the solution in the ARB</w:t>
      </w:r>
    </w:p>
    <w:p w14:paraId="77E476A8" w14:textId="45BB026A" w:rsidR="00C440C7" w:rsidRDefault="00C440C7" w:rsidP="00C440C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Design</w:t>
      </w:r>
    </w:p>
    <w:p w14:paraId="4D2F9AEB" w14:textId="5087729F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Organize </w:t>
      </w:r>
      <w:r w:rsidR="00E806D5">
        <w:rPr>
          <w:sz w:val="24"/>
          <w:szCs w:val="24"/>
        </w:rPr>
        <w:t>workshops</w:t>
      </w:r>
      <w:r>
        <w:rPr>
          <w:sz w:val="24"/>
          <w:szCs w:val="24"/>
        </w:rPr>
        <w:t xml:space="preserve"> where needed</w:t>
      </w:r>
    </w:p>
    <w:p w14:paraId="1796E041" w14:textId="5206CA21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Consolidate input from various domains</w:t>
      </w:r>
    </w:p>
    <w:p w14:paraId="388EC968" w14:textId="0407CE5C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Escalate to EA or other ARB members if needed</w:t>
      </w:r>
    </w:p>
    <w:p w14:paraId="03DCD72B" w14:textId="511E44B1" w:rsidR="00C440C7" w:rsidRDefault="00C440C7" w:rsidP="00C440C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Facilitate decision making &amp; documentation</w:t>
      </w:r>
    </w:p>
    <w:p w14:paraId="16F06B3C" w14:textId="3E9254AB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Propose</w:t>
      </w:r>
      <w:proofErr w:type="gramEnd"/>
      <w:r>
        <w:rPr>
          <w:sz w:val="24"/>
          <w:szCs w:val="24"/>
        </w:rPr>
        <w:t xml:space="preserve"> options</w:t>
      </w:r>
    </w:p>
    <w:p w14:paraId="7EF8E583" w14:textId="0CB0E541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C440C7">
        <w:rPr>
          <w:sz w:val="24"/>
          <w:szCs w:val="24"/>
        </w:rPr>
        <w:t>Provide context diagrams or describe logical architecture option</w:t>
      </w:r>
      <w:r>
        <w:rPr>
          <w:sz w:val="24"/>
          <w:szCs w:val="24"/>
        </w:rPr>
        <w:t>s</w:t>
      </w:r>
      <w:r w:rsidR="007E6D33">
        <w:rPr>
          <w:sz w:val="24"/>
          <w:szCs w:val="24"/>
        </w:rPr>
        <w:t xml:space="preserve"> detailing the overall solution across domains</w:t>
      </w:r>
    </w:p>
    <w:p w14:paraId="04213A2B" w14:textId="12B747CA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Draft Key architectural decision documentation to the ARB</w:t>
      </w:r>
    </w:p>
    <w:p w14:paraId="57CB7F7C" w14:textId="53D11ED3" w:rsidR="00C440C7" w:rsidRDefault="00C440C7" w:rsidP="00C440C7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Present solution to the ARB</w:t>
      </w:r>
    </w:p>
    <w:p w14:paraId="7DC666D1" w14:textId="2B947A31" w:rsidR="00667DB2" w:rsidRDefault="00667DB2" w:rsidP="00667DB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Mandate</w:t>
      </w:r>
    </w:p>
    <w:p w14:paraId="4B078D81" w14:textId="661EE3D0" w:rsidR="00667DB2" w:rsidRDefault="00667DB2" w:rsidP="00667DB2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Formal design coordination authority</w:t>
      </w:r>
    </w:p>
    <w:p w14:paraId="5BFCE999" w14:textId="070EE20B" w:rsidR="00667DB2" w:rsidRDefault="00667DB2" w:rsidP="00667DB2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Responsibility to escalate deadlocks</w:t>
      </w:r>
    </w:p>
    <w:p w14:paraId="5C1C1143" w14:textId="605FBFA2" w:rsidR="00667DB2" w:rsidRDefault="00667DB2" w:rsidP="00667DB2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Assure completeness of E2E design </w:t>
      </w:r>
    </w:p>
    <w:p w14:paraId="583A7BF6" w14:textId="5C869D19" w:rsidR="00667DB2" w:rsidRDefault="00667DB2" w:rsidP="00667DB2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Ensure convergence in decision making</w:t>
      </w:r>
    </w:p>
    <w:p w14:paraId="4A111E91" w14:textId="42777362" w:rsidR="00667DB2" w:rsidRPr="00667DB2" w:rsidRDefault="28FCD189" w:rsidP="6E034BDE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6E034BDE">
        <w:rPr>
          <w:sz w:val="24"/>
          <w:szCs w:val="24"/>
        </w:rPr>
        <w:t xml:space="preserve">E2E leads are assigned via the ARB once new projects or initiatives are brought as introduction to the board. </w:t>
      </w:r>
    </w:p>
    <w:p w14:paraId="4E726801" w14:textId="77777777" w:rsidR="00C440C7" w:rsidRPr="00C440C7" w:rsidRDefault="00C440C7" w:rsidP="00C440C7">
      <w:pPr>
        <w:pStyle w:val="ListParagraph"/>
        <w:rPr>
          <w:sz w:val="24"/>
          <w:szCs w:val="24"/>
        </w:rPr>
      </w:pPr>
    </w:p>
    <w:p w14:paraId="0620E545" w14:textId="77777777" w:rsidR="00C440C7" w:rsidRPr="00C440C7" w:rsidRDefault="00C440C7" w:rsidP="00C440C7">
      <w:pPr>
        <w:pStyle w:val="ListParagraph"/>
        <w:ind w:left="0"/>
        <w:rPr>
          <w:sz w:val="24"/>
          <w:szCs w:val="24"/>
        </w:rPr>
      </w:pPr>
    </w:p>
    <w:p w14:paraId="55A33CAE" w14:textId="77777777" w:rsidR="00C440C7" w:rsidRPr="00C440C7" w:rsidRDefault="00C440C7" w:rsidP="00C440C7">
      <w:pPr>
        <w:pStyle w:val="ListParagraph"/>
        <w:rPr>
          <w:sz w:val="24"/>
          <w:szCs w:val="24"/>
        </w:rPr>
      </w:pPr>
    </w:p>
    <w:p w14:paraId="449A393F" w14:textId="77777777" w:rsidR="00C23C0C" w:rsidRPr="00C440C7" w:rsidRDefault="00C23C0C" w:rsidP="00C23C0C">
      <w:pPr>
        <w:rPr>
          <w:sz w:val="24"/>
          <w:szCs w:val="24"/>
        </w:rPr>
      </w:pPr>
    </w:p>
    <w:p w14:paraId="159F3025" w14:textId="7F6EAD68" w:rsidR="00C23C0C" w:rsidRPr="00C440C7" w:rsidRDefault="00C23C0C" w:rsidP="00C23C0C">
      <w:pPr>
        <w:rPr>
          <w:b/>
          <w:bCs/>
          <w:sz w:val="28"/>
          <w:szCs w:val="28"/>
        </w:rPr>
      </w:pPr>
    </w:p>
    <w:p w14:paraId="123E79EF" w14:textId="77777777" w:rsidR="00C23C0C" w:rsidRPr="00C440C7" w:rsidRDefault="00C23C0C" w:rsidP="00C23C0C"/>
    <w:sectPr w:rsidR="00C23C0C" w:rsidRPr="00C44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24D0"/>
    <w:multiLevelType w:val="hybridMultilevel"/>
    <w:tmpl w:val="E7EAA6C8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340A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7C17E7"/>
    <w:multiLevelType w:val="hybridMultilevel"/>
    <w:tmpl w:val="4BE6082A"/>
    <w:lvl w:ilvl="0" w:tplc="2340A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F655F"/>
    <w:multiLevelType w:val="hybridMultilevel"/>
    <w:tmpl w:val="CC72E932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340A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357F9B"/>
    <w:multiLevelType w:val="hybridMultilevel"/>
    <w:tmpl w:val="F556A4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15793"/>
    <w:multiLevelType w:val="hybridMultilevel"/>
    <w:tmpl w:val="B8504F50"/>
    <w:lvl w:ilvl="0" w:tplc="2340A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926262">
    <w:abstractNumId w:val="4"/>
  </w:num>
  <w:num w:numId="2" w16cid:durableId="1854025444">
    <w:abstractNumId w:val="1"/>
  </w:num>
  <w:num w:numId="3" w16cid:durableId="1875264178">
    <w:abstractNumId w:val="0"/>
  </w:num>
  <w:num w:numId="4" w16cid:durableId="191379422">
    <w:abstractNumId w:val="3"/>
  </w:num>
  <w:num w:numId="5" w16cid:durableId="1948930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0C"/>
    <w:rsid w:val="000853DC"/>
    <w:rsid w:val="00092E30"/>
    <w:rsid w:val="000B3D6C"/>
    <w:rsid w:val="000B5E0B"/>
    <w:rsid w:val="000F4528"/>
    <w:rsid w:val="00104331"/>
    <w:rsid w:val="00145E8C"/>
    <w:rsid w:val="00170C0B"/>
    <w:rsid w:val="0017153A"/>
    <w:rsid w:val="00187207"/>
    <w:rsid w:val="001A33EB"/>
    <w:rsid w:val="001D0658"/>
    <w:rsid w:val="001D36A8"/>
    <w:rsid w:val="001E1014"/>
    <w:rsid w:val="001E23C6"/>
    <w:rsid w:val="00270B57"/>
    <w:rsid w:val="00271377"/>
    <w:rsid w:val="002758CE"/>
    <w:rsid w:val="002C294F"/>
    <w:rsid w:val="002D1B51"/>
    <w:rsid w:val="002D6DFA"/>
    <w:rsid w:val="00314118"/>
    <w:rsid w:val="003158BE"/>
    <w:rsid w:val="00323B63"/>
    <w:rsid w:val="0033454D"/>
    <w:rsid w:val="00340285"/>
    <w:rsid w:val="00354DF5"/>
    <w:rsid w:val="00374141"/>
    <w:rsid w:val="00393463"/>
    <w:rsid w:val="003A1F4E"/>
    <w:rsid w:val="003B49FE"/>
    <w:rsid w:val="003F0195"/>
    <w:rsid w:val="003F1CA9"/>
    <w:rsid w:val="003F25D9"/>
    <w:rsid w:val="00424BEB"/>
    <w:rsid w:val="00456B70"/>
    <w:rsid w:val="00463641"/>
    <w:rsid w:val="004912D4"/>
    <w:rsid w:val="0049509B"/>
    <w:rsid w:val="004C0045"/>
    <w:rsid w:val="00503AF8"/>
    <w:rsid w:val="00512F6C"/>
    <w:rsid w:val="00541E59"/>
    <w:rsid w:val="005A5183"/>
    <w:rsid w:val="005A7B49"/>
    <w:rsid w:val="005B1080"/>
    <w:rsid w:val="00621DCA"/>
    <w:rsid w:val="00667DB2"/>
    <w:rsid w:val="0067656B"/>
    <w:rsid w:val="00680321"/>
    <w:rsid w:val="006969C4"/>
    <w:rsid w:val="006C27F8"/>
    <w:rsid w:val="006D24C5"/>
    <w:rsid w:val="006E618B"/>
    <w:rsid w:val="00720C34"/>
    <w:rsid w:val="00742231"/>
    <w:rsid w:val="007464F5"/>
    <w:rsid w:val="0077075C"/>
    <w:rsid w:val="00780A06"/>
    <w:rsid w:val="00783397"/>
    <w:rsid w:val="00783556"/>
    <w:rsid w:val="007D0C0E"/>
    <w:rsid w:val="007E5E08"/>
    <w:rsid w:val="007E6D33"/>
    <w:rsid w:val="008103DD"/>
    <w:rsid w:val="00880485"/>
    <w:rsid w:val="00890789"/>
    <w:rsid w:val="00897ECA"/>
    <w:rsid w:val="008A327E"/>
    <w:rsid w:val="008D5ED1"/>
    <w:rsid w:val="009006D1"/>
    <w:rsid w:val="009015D8"/>
    <w:rsid w:val="00920A53"/>
    <w:rsid w:val="009457F1"/>
    <w:rsid w:val="00954972"/>
    <w:rsid w:val="00955B78"/>
    <w:rsid w:val="0097186C"/>
    <w:rsid w:val="009927E7"/>
    <w:rsid w:val="009E7753"/>
    <w:rsid w:val="00A1242D"/>
    <w:rsid w:val="00A13EE4"/>
    <w:rsid w:val="00A21C59"/>
    <w:rsid w:val="00A24427"/>
    <w:rsid w:val="00A36ABE"/>
    <w:rsid w:val="00A3795E"/>
    <w:rsid w:val="00A42B85"/>
    <w:rsid w:val="00A55D27"/>
    <w:rsid w:val="00A8559E"/>
    <w:rsid w:val="00A9470B"/>
    <w:rsid w:val="00AA3208"/>
    <w:rsid w:val="00AC49DE"/>
    <w:rsid w:val="00AD0D1D"/>
    <w:rsid w:val="00AE4F7D"/>
    <w:rsid w:val="00AE5075"/>
    <w:rsid w:val="00B2281F"/>
    <w:rsid w:val="00B24D55"/>
    <w:rsid w:val="00B54D2E"/>
    <w:rsid w:val="00B90B08"/>
    <w:rsid w:val="00BB52AA"/>
    <w:rsid w:val="00BC4EAB"/>
    <w:rsid w:val="00BE537C"/>
    <w:rsid w:val="00BF3587"/>
    <w:rsid w:val="00BF4C73"/>
    <w:rsid w:val="00C23C0C"/>
    <w:rsid w:val="00C4266F"/>
    <w:rsid w:val="00C440C7"/>
    <w:rsid w:val="00C75D64"/>
    <w:rsid w:val="00C764C6"/>
    <w:rsid w:val="00C82F12"/>
    <w:rsid w:val="00CF3848"/>
    <w:rsid w:val="00D651CC"/>
    <w:rsid w:val="00D67C7E"/>
    <w:rsid w:val="00D72B62"/>
    <w:rsid w:val="00D90D31"/>
    <w:rsid w:val="00D96032"/>
    <w:rsid w:val="00DA0BFE"/>
    <w:rsid w:val="00DF458D"/>
    <w:rsid w:val="00E10130"/>
    <w:rsid w:val="00E34A50"/>
    <w:rsid w:val="00E52969"/>
    <w:rsid w:val="00E7766D"/>
    <w:rsid w:val="00E806D5"/>
    <w:rsid w:val="00E83E12"/>
    <w:rsid w:val="00EC3072"/>
    <w:rsid w:val="00EE27B2"/>
    <w:rsid w:val="00EE51F6"/>
    <w:rsid w:val="00F0415B"/>
    <w:rsid w:val="00F634BA"/>
    <w:rsid w:val="00F636F6"/>
    <w:rsid w:val="00F67848"/>
    <w:rsid w:val="00F71871"/>
    <w:rsid w:val="00F72E69"/>
    <w:rsid w:val="00FA4BC4"/>
    <w:rsid w:val="00FD1AD7"/>
    <w:rsid w:val="00FE0955"/>
    <w:rsid w:val="01EC3E71"/>
    <w:rsid w:val="02393AA2"/>
    <w:rsid w:val="023C227F"/>
    <w:rsid w:val="03BD7819"/>
    <w:rsid w:val="041E3160"/>
    <w:rsid w:val="05D2AD86"/>
    <w:rsid w:val="06768BC2"/>
    <w:rsid w:val="072AC24D"/>
    <w:rsid w:val="08E6378A"/>
    <w:rsid w:val="09FF7537"/>
    <w:rsid w:val="0D855FFF"/>
    <w:rsid w:val="0D94A389"/>
    <w:rsid w:val="0D9F4445"/>
    <w:rsid w:val="1014EA10"/>
    <w:rsid w:val="10202626"/>
    <w:rsid w:val="102E3247"/>
    <w:rsid w:val="11F8B723"/>
    <w:rsid w:val="121855B0"/>
    <w:rsid w:val="138DB40C"/>
    <w:rsid w:val="176414BB"/>
    <w:rsid w:val="17D05C53"/>
    <w:rsid w:val="18930D7D"/>
    <w:rsid w:val="19569BD3"/>
    <w:rsid w:val="1AA336EF"/>
    <w:rsid w:val="1AAA6331"/>
    <w:rsid w:val="1BAB6C3A"/>
    <w:rsid w:val="1BCEF9D2"/>
    <w:rsid w:val="1BFA68CD"/>
    <w:rsid w:val="1BFB1267"/>
    <w:rsid w:val="1D768253"/>
    <w:rsid w:val="1DB39781"/>
    <w:rsid w:val="203B5233"/>
    <w:rsid w:val="2242E4D2"/>
    <w:rsid w:val="27E3F71C"/>
    <w:rsid w:val="28FCD189"/>
    <w:rsid w:val="29E71E0C"/>
    <w:rsid w:val="2A40B676"/>
    <w:rsid w:val="2B3D3F6B"/>
    <w:rsid w:val="2D01B745"/>
    <w:rsid w:val="2D31AA60"/>
    <w:rsid w:val="2D370EE3"/>
    <w:rsid w:val="2D8AF836"/>
    <w:rsid w:val="2E79FAC9"/>
    <w:rsid w:val="2EABFFEB"/>
    <w:rsid w:val="2F46B702"/>
    <w:rsid w:val="3045141F"/>
    <w:rsid w:val="30593E72"/>
    <w:rsid w:val="32909EC3"/>
    <w:rsid w:val="344CDC6B"/>
    <w:rsid w:val="34527275"/>
    <w:rsid w:val="34C17AF0"/>
    <w:rsid w:val="3577FFD8"/>
    <w:rsid w:val="3579726F"/>
    <w:rsid w:val="374678E8"/>
    <w:rsid w:val="38993AE8"/>
    <w:rsid w:val="3C7A27B6"/>
    <w:rsid w:val="3E6D5315"/>
    <w:rsid w:val="3E8154E3"/>
    <w:rsid w:val="3E8CE367"/>
    <w:rsid w:val="437D14F5"/>
    <w:rsid w:val="437E82E0"/>
    <w:rsid w:val="4460712B"/>
    <w:rsid w:val="452D656B"/>
    <w:rsid w:val="454AF2F0"/>
    <w:rsid w:val="454B699E"/>
    <w:rsid w:val="4650960F"/>
    <w:rsid w:val="4651D9D8"/>
    <w:rsid w:val="481C648F"/>
    <w:rsid w:val="4C2CD64E"/>
    <w:rsid w:val="4C4808BD"/>
    <w:rsid w:val="4E1C1B97"/>
    <w:rsid w:val="4E8A099A"/>
    <w:rsid w:val="4F1191AD"/>
    <w:rsid w:val="50C8B1E6"/>
    <w:rsid w:val="51E26C77"/>
    <w:rsid w:val="5248E3B2"/>
    <w:rsid w:val="5275A4A8"/>
    <w:rsid w:val="55F748BB"/>
    <w:rsid w:val="5647A0BD"/>
    <w:rsid w:val="56CC3E0D"/>
    <w:rsid w:val="56CEE73A"/>
    <w:rsid w:val="570EDB8F"/>
    <w:rsid w:val="579EC5D9"/>
    <w:rsid w:val="57BF016C"/>
    <w:rsid w:val="591F7B8C"/>
    <w:rsid w:val="5A49D1DD"/>
    <w:rsid w:val="5ADADD8D"/>
    <w:rsid w:val="5D9EBD10"/>
    <w:rsid w:val="5DAEB0F8"/>
    <w:rsid w:val="5EBAD049"/>
    <w:rsid w:val="5EE8A61C"/>
    <w:rsid w:val="6086BECB"/>
    <w:rsid w:val="60E86E86"/>
    <w:rsid w:val="66533B4B"/>
    <w:rsid w:val="66596F67"/>
    <w:rsid w:val="66B2F38F"/>
    <w:rsid w:val="684BD894"/>
    <w:rsid w:val="686F1128"/>
    <w:rsid w:val="6902A425"/>
    <w:rsid w:val="6B025575"/>
    <w:rsid w:val="6B8061F6"/>
    <w:rsid w:val="6C3EB2EC"/>
    <w:rsid w:val="6D008F4B"/>
    <w:rsid w:val="6DA8609C"/>
    <w:rsid w:val="6E034BDE"/>
    <w:rsid w:val="705E5AD1"/>
    <w:rsid w:val="7075F0F5"/>
    <w:rsid w:val="71513D28"/>
    <w:rsid w:val="7282EB91"/>
    <w:rsid w:val="731B5C59"/>
    <w:rsid w:val="73AB3394"/>
    <w:rsid w:val="77D511DF"/>
    <w:rsid w:val="7AEFAA1C"/>
    <w:rsid w:val="7BE6ED4F"/>
    <w:rsid w:val="7CE4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8233"/>
  <w15:chartTrackingRefBased/>
  <w15:docId w15:val="{3B967B5F-339F-4808-92DE-5B05296F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C0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426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Kennes</dc:creator>
  <cp:keywords/>
  <dc:description/>
  <cp:lastModifiedBy>Amie Capron</cp:lastModifiedBy>
  <cp:revision>2</cp:revision>
  <dcterms:created xsi:type="dcterms:W3CDTF">2026-04-27T08:46:00Z</dcterms:created>
  <dcterms:modified xsi:type="dcterms:W3CDTF">2026-04-27T08:46:00Z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bbfb2d-02e9-4cdc-9f5d-6a5a5cd68759_Enabled">
    <vt:lpwstr>true</vt:lpwstr>
  </property>
  <property fmtid="{D5CDD505-2E9C-101B-9397-08002B2CF9AE}" pid="3" name="MSIP_Label_c1bbfb2d-02e9-4cdc-9f5d-6a5a5cd68759_SetDate">
    <vt:lpwstr>2026-02-18T15:48:13Z</vt:lpwstr>
  </property>
  <property fmtid="{D5CDD505-2E9C-101B-9397-08002B2CF9AE}" pid="4" name="MSIP_Label_c1bbfb2d-02e9-4cdc-9f5d-6a5a5cd68759_Method">
    <vt:lpwstr>Standard</vt:lpwstr>
  </property>
  <property fmtid="{D5CDD505-2E9C-101B-9397-08002B2CF9AE}" pid="5" name="MSIP_Label_c1bbfb2d-02e9-4cdc-9f5d-6a5a5cd68759_Name">
    <vt:lpwstr>c1bbfb2d-02e9-4cdc-9f5d-6a5a5cd68759</vt:lpwstr>
  </property>
  <property fmtid="{D5CDD505-2E9C-101B-9397-08002B2CF9AE}" pid="6" name="MSIP_Label_c1bbfb2d-02e9-4cdc-9f5d-6a5a5cd68759_SiteId">
    <vt:lpwstr>1da4383b-8064-4d80-ad26-7ee24a0ac477</vt:lpwstr>
  </property>
  <property fmtid="{D5CDD505-2E9C-101B-9397-08002B2CF9AE}" pid="7" name="MSIP_Label_c1bbfb2d-02e9-4cdc-9f5d-6a5a5cd68759_ActionId">
    <vt:lpwstr>0d676c79-c461-4298-9594-5f022e60ad05</vt:lpwstr>
  </property>
  <property fmtid="{D5CDD505-2E9C-101B-9397-08002B2CF9AE}" pid="8" name="MSIP_Label_c1bbfb2d-02e9-4cdc-9f5d-6a5a5cd68759_ContentBits">
    <vt:lpwstr>0</vt:lpwstr>
  </property>
  <property fmtid="{D5CDD505-2E9C-101B-9397-08002B2CF9AE}" pid="9" name="MSIP_Label_c1bbfb2d-02e9-4cdc-9f5d-6a5a5cd68759_Tag">
    <vt:lpwstr>10, 3, 0, 1</vt:lpwstr>
  </property>
</Properties>
</file>