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4112D91" wp14:editId="720DCD98">
            <wp:extent cx="5581650" cy="4283592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new volume by clicking on </w:t>
      </w:r>
      <w:r>
        <w:rPr>
          <w:rFonts w:ascii="Open Sans" w:eastAsia="Open Sans" w:hAnsi="Open Sans" w:cs="Open Sans"/>
          <w:b/>
          <w:sz w:val="24"/>
          <w:szCs w:val="24"/>
        </w:rPr>
        <w:t>Create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69529B8" wp14:editId="736E4817">
            <wp:extent cx="5212080" cy="2956560"/>
            <wp:effectExtent l="0" t="0" r="762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484" cy="2956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Selecting the volume type according to the project requirement </w:t>
      </w: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8D088CC" wp14:editId="231CF06C">
            <wp:extent cx="5836920" cy="3520440"/>
            <wp:effectExtent l="0" t="0" r="0" b="381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285" cy="352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>Creating a new volume by specifying the size and defining the zone</w:t>
      </w: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84031CF" wp14:editId="41C38C1E">
            <wp:extent cx="5661660" cy="3535680"/>
            <wp:effectExtent l="0" t="0" r="0" b="762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535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sz w:val="24"/>
          <w:szCs w:val="24"/>
        </w:rPr>
        <w:t>Verifying the new volume created on the volume console and its availability</w:t>
      </w: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1B5BDE" w:rsidRDefault="001B5BDE" w:rsidP="001B5BD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5E34467" wp14:editId="7AC3CD4D">
            <wp:extent cx="5879798" cy="5955877"/>
            <wp:effectExtent l="0" t="0" r="0" b="0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6C"/>
    <w:rsid w:val="001B5BDE"/>
    <w:rsid w:val="004E1A6C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7ED93-D167-40C7-90DA-4152F714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BD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2022-04-01T17:45:00Z</dcterms:created>
  <dcterms:modified xsi:type="dcterms:W3CDTF">2022-04-01T17:47:00Z</dcterms:modified>
</cp:coreProperties>
</file>