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rtl w:val="0"/>
        </w:rPr>
        <w:tab/>
        <w:tab/>
      </w:r>
      <w:r w:rsidDel="00000000" w:rsidR="00000000" w:rsidRPr="00000000">
        <w:rPr>
          <w:sz w:val="28"/>
          <w:szCs w:val="28"/>
          <w:rtl w:val="0"/>
        </w:rPr>
        <w:tab/>
      </w:r>
      <w:r w:rsidDel="00000000" w:rsidR="00000000" w:rsidRPr="00000000">
        <w:rPr>
          <w:b w:val="1"/>
          <w:sz w:val="28"/>
          <w:szCs w:val="28"/>
          <w:rtl w:val="0"/>
        </w:rPr>
        <w:t xml:space="preserve">Analysis of all types of symbol tables </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ab/>
        <w:t xml:space="preserve">By considering a lookup CSV file to make an analysis of all types of symbol tables and justify which algorithm is best for different scenarios.</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6">
      <w:pPr>
        <w:numPr>
          <w:ilvl w:val="0"/>
          <w:numId w:val="5"/>
        </w:numPr>
        <w:ind w:left="720" w:hanging="360"/>
        <w:rPr>
          <w:sz w:val="24"/>
          <w:szCs w:val="24"/>
          <w:u w:val="none"/>
        </w:rPr>
      </w:pPr>
      <w:r w:rsidDel="00000000" w:rsidR="00000000" w:rsidRPr="00000000">
        <w:rPr>
          <w:sz w:val="24"/>
          <w:szCs w:val="24"/>
          <w:rtl w:val="0"/>
        </w:rPr>
        <w:t xml:space="preserve">There are many types of symbol tables to use. In this problem, we are going to solve by taking different kinds of data sets.</w:t>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After checking each and every symbol table analysis we have to decide which symbol table performance is best based on the number of key-value pairs.</w:t>
      </w:r>
    </w:p>
    <w:p w:rsidR="00000000" w:rsidDel="00000000" w:rsidP="00000000" w:rsidRDefault="00000000" w:rsidRPr="00000000" w14:paraId="00000008">
      <w:pPr>
        <w:numPr>
          <w:ilvl w:val="0"/>
          <w:numId w:val="5"/>
        </w:numPr>
        <w:ind w:left="720" w:hanging="360"/>
        <w:rPr>
          <w:sz w:val="24"/>
          <w:szCs w:val="24"/>
          <w:u w:val="none"/>
        </w:rPr>
      </w:pPr>
      <w:r w:rsidDel="00000000" w:rsidR="00000000" w:rsidRPr="00000000">
        <w:rPr>
          <w:sz w:val="24"/>
          <w:szCs w:val="24"/>
          <w:rtl w:val="0"/>
        </w:rPr>
        <w:t xml:space="preserve">For each and every symbol table we are going to check about search and insert time complexities.</w:t>
      </w:r>
    </w:p>
    <w:p w:rsidR="00000000" w:rsidDel="00000000" w:rsidP="00000000" w:rsidRDefault="00000000" w:rsidRPr="00000000" w14:paraId="00000009">
      <w:pPr>
        <w:numPr>
          <w:ilvl w:val="0"/>
          <w:numId w:val="5"/>
        </w:numPr>
        <w:ind w:left="720" w:hanging="360"/>
        <w:rPr>
          <w:sz w:val="24"/>
          <w:szCs w:val="24"/>
          <w:u w:val="none"/>
        </w:rPr>
      </w:pPr>
      <w:r w:rsidDel="00000000" w:rsidR="00000000" w:rsidRPr="00000000">
        <w:rPr>
          <w:sz w:val="24"/>
          <w:szCs w:val="24"/>
          <w:rtl w:val="0"/>
        </w:rPr>
        <w:t xml:space="preserve">In the end, we can decide which symbol table is efficient.</w:t>
      </w:r>
    </w:p>
    <w:p w:rsidR="00000000" w:rsidDel="00000000" w:rsidP="00000000" w:rsidRDefault="00000000" w:rsidRPr="00000000" w14:paraId="0000000A">
      <w:pPr>
        <w:ind w:left="0" w:firstLine="0"/>
        <w:contextualSpacing w:val="0"/>
        <w:rPr>
          <w:sz w:val="24"/>
          <w:szCs w:val="24"/>
        </w:rPr>
      </w:pPr>
      <w:r w:rsidDel="00000000" w:rsidR="00000000" w:rsidRPr="00000000">
        <w:rPr>
          <w:rtl w:val="0"/>
        </w:rPr>
      </w:r>
    </w:p>
    <w:p w:rsidR="00000000" w:rsidDel="00000000" w:rsidP="00000000" w:rsidRDefault="00000000" w:rsidRPr="00000000" w14:paraId="0000000B">
      <w:pPr>
        <w:ind w:left="0" w:firstLine="0"/>
        <w:contextualSpacing w:val="0"/>
        <w:rPr>
          <w:b w:val="1"/>
          <w:sz w:val="24"/>
          <w:szCs w:val="24"/>
        </w:rPr>
      </w:pPr>
      <w:r w:rsidDel="00000000" w:rsidR="00000000" w:rsidRPr="00000000">
        <w:rPr>
          <w:b w:val="1"/>
          <w:sz w:val="24"/>
          <w:szCs w:val="24"/>
          <w:rtl w:val="0"/>
        </w:rPr>
        <w:t xml:space="preserve">Symbol tables: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Sequential search symbol table</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Binary search symbol table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Balanced symbol table</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Red black BST symbol table</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Linear probing hash table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Separate chaining hash table</w:t>
      </w:r>
    </w:p>
    <w:p w:rsidR="00000000" w:rsidDel="00000000" w:rsidP="00000000" w:rsidRDefault="00000000" w:rsidRPr="00000000" w14:paraId="0000001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b w:val="1"/>
          <w:sz w:val="24"/>
          <w:szCs w:val="24"/>
        </w:rPr>
      </w:pPr>
      <w:r w:rsidDel="00000000" w:rsidR="00000000" w:rsidRPr="00000000">
        <w:rPr>
          <w:b w:val="1"/>
          <w:sz w:val="24"/>
          <w:szCs w:val="24"/>
          <w:rtl w:val="0"/>
        </w:rPr>
        <w:t xml:space="preserve">DataSets:</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10000 entries - 2 MB size</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2 lakh entries - 15MB size</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If I am taking the input as 1 Million, it is taking so long time to run for binary search ST and sequential search ST but for remaining symbol tables I am getting the output in minimum time.</w:t>
      </w:r>
    </w:p>
    <w:p w:rsidR="00000000" w:rsidDel="00000000" w:rsidP="00000000" w:rsidRDefault="00000000" w:rsidRPr="00000000" w14:paraId="00000017">
      <w:pPr>
        <w:ind w:left="0" w:firstLine="0"/>
        <w:contextualSpacing w:val="0"/>
        <w:rPr>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First of all, write a lookup CSV program to check the performance of each kind of symbol table.</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By giving different types of datasets to each symbol table check how much time it takes for search operation and inserts operation.</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With help of stopwatch class in Java, we can user the timer and analyze the data.</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10000 key-value pairs:</w:t>
      </w:r>
    </w:p>
    <w:p w:rsidR="00000000" w:rsidDel="00000000" w:rsidP="00000000" w:rsidRDefault="00000000" w:rsidRPr="00000000" w14:paraId="00000020">
      <w:pPr>
        <w:contextualSpacing w:val="0"/>
        <w:rPr>
          <w:b w:val="1"/>
          <w:sz w:val="24"/>
          <w:szCs w:val="24"/>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6.3537906137185"/>
        <w:gridCol w:w="1531.8411552346572"/>
        <w:gridCol w:w="1452.9963898916967"/>
        <w:gridCol w:w="1295.3068592057762"/>
        <w:gridCol w:w="1126.3537906137185"/>
        <w:gridCol w:w="1396.6787003610107"/>
        <w:gridCol w:w="1430.4693140794225"/>
        <w:tblGridChange w:id="0">
          <w:tblGrid>
            <w:gridCol w:w="1126.3537906137185"/>
            <w:gridCol w:w="1531.8411552346572"/>
            <w:gridCol w:w="1452.9963898916967"/>
            <w:gridCol w:w="1295.3068592057762"/>
            <w:gridCol w:w="1126.3537906137185"/>
            <w:gridCol w:w="1396.6787003610107"/>
            <w:gridCol w:w="1430.46931407942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rPr>
                <w:sz w:val="24"/>
                <w:szCs w:val="24"/>
              </w:rPr>
            </w:pPr>
            <w:r w:rsidDel="00000000" w:rsidR="00000000" w:rsidRPr="00000000">
              <w:rPr>
                <w:sz w:val="24"/>
                <w:szCs w:val="24"/>
                <w:rtl w:val="0"/>
              </w:rPr>
              <w:t xml:space="preserve">sequential 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rPr>
                <w:sz w:val="24"/>
                <w:szCs w:val="24"/>
              </w:rPr>
            </w:pPr>
            <w:r w:rsidDel="00000000" w:rsidR="00000000" w:rsidRPr="00000000">
              <w:rPr>
                <w:sz w:val="24"/>
                <w:szCs w:val="24"/>
                <w:rtl w:val="0"/>
              </w:rPr>
              <w:t xml:space="preserve">binary 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rPr>
                <w:sz w:val="24"/>
                <w:szCs w:val="24"/>
              </w:rPr>
            </w:pPr>
            <w:r w:rsidDel="00000000" w:rsidR="00000000" w:rsidRPr="00000000">
              <w:rPr>
                <w:sz w:val="24"/>
                <w:szCs w:val="24"/>
                <w:rtl w:val="0"/>
              </w:rPr>
              <w:t xml:space="preserve">BST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rPr>
                <w:sz w:val="24"/>
                <w:szCs w:val="24"/>
              </w:rPr>
            </w:pPr>
            <w:r w:rsidDel="00000000" w:rsidR="00000000" w:rsidRPr="00000000">
              <w:rPr>
                <w:sz w:val="24"/>
                <w:szCs w:val="24"/>
                <w:rtl w:val="0"/>
              </w:rPr>
              <w:t xml:space="preserve">RBBST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rPr>
                <w:sz w:val="24"/>
                <w:szCs w:val="24"/>
              </w:rPr>
            </w:pPr>
            <w:r w:rsidDel="00000000" w:rsidR="00000000" w:rsidRPr="00000000">
              <w:rPr>
                <w:sz w:val="24"/>
                <w:szCs w:val="24"/>
                <w:rtl w:val="0"/>
              </w:rPr>
              <w:t xml:space="preserve">separate chaining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4"/>
                <w:szCs w:val="24"/>
              </w:rPr>
            </w:pPr>
            <w:r w:rsidDel="00000000" w:rsidR="00000000" w:rsidRPr="00000000">
              <w:rPr>
                <w:sz w:val="24"/>
                <w:szCs w:val="24"/>
                <w:rtl w:val="0"/>
              </w:rPr>
              <w:t xml:space="preserve">linear probing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4"/>
                <w:szCs w:val="24"/>
              </w:rPr>
            </w:pPr>
            <w:r w:rsidDel="00000000" w:rsidR="00000000" w:rsidRPr="00000000">
              <w:rPr>
                <w:sz w:val="24"/>
                <w:szCs w:val="24"/>
                <w:rtl w:val="0"/>
              </w:rPr>
              <w:t xml:space="preserve">insert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right"/>
              <w:rPr>
                <w:sz w:val="24"/>
                <w:szCs w:val="24"/>
              </w:rPr>
            </w:pPr>
            <w:r w:rsidDel="00000000" w:rsidR="00000000" w:rsidRPr="00000000">
              <w:rPr>
                <w:sz w:val="24"/>
                <w:szCs w:val="24"/>
                <w:rtl w:val="0"/>
              </w:rPr>
              <w:t xml:space="preserve">0.90625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right"/>
              <w:rPr>
                <w:sz w:val="24"/>
                <w:szCs w:val="24"/>
              </w:rPr>
            </w:pPr>
            <w:r w:rsidDel="00000000" w:rsidR="00000000" w:rsidRPr="00000000">
              <w:rPr>
                <w:sz w:val="24"/>
                <w:szCs w:val="24"/>
                <w:rtl w:val="0"/>
              </w:rPr>
              <w:t xml:space="preserve">0.359375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right"/>
              <w:rPr>
                <w:sz w:val="24"/>
                <w:szCs w:val="24"/>
              </w:rPr>
            </w:pPr>
            <w:r w:rsidDel="00000000" w:rsidR="00000000" w:rsidRPr="00000000">
              <w:rPr>
                <w:sz w:val="24"/>
                <w:szCs w:val="24"/>
                <w:rtl w:val="0"/>
              </w:rPr>
              <w:t xml:space="preserve">0.1875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right"/>
              <w:rPr>
                <w:sz w:val="24"/>
                <w:szCs w:val="24"/>
              </w:rPr>
            </w:pPr>
            <w:r w:rsidDel="00000000" w:rsidR="00000000" w:rsidRPr="00000000">
              <w:rPr>
                <w:sz w:val="24"/>
                <w:szCs w:val="24"/>
                <w:rtl w:val="0"/>
              </w:rPr>
              <w:t xml:space="preserve">0.1875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right"/>
              <w:rPr>
                <w:sz w:val="24"/>
                <w:szCs w:val="24"/>
              </w:rPr>
            </w:pPr>
            <w:r w:rsidDel="00000000" w:rsidR="00000000" w:rsidRPr="00000000">
              <w:rPr>
                <w:sz w:val="24"/>
                <w:szCs w:val="24"/>
                <w:rtl w:val="0"/>
              </w:rPr>
              <w:t xml:space="preserve">0.21875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right"/>
              <w:rPr>
                <w:sz w:val="24"/>
                <w:szCs w:val="24"/>
              </w:rPr>
            </w:pPr>
            <w:r w:rsidDel="00000000" w:rsidR="00000000" w:rsidRPr="00000000">
              <w:rPr>
                <w:sz w:val="24"/>
                <w:szCs w:val="24"/>
                <w:rtl w:val="0"/>
              </w:rPr>
              <w:t xml:space="preserve">0.265625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4"/>
                <w:szCs w:val="24"/>
              </w:rPr>
            </w:pPr>
            <w:r w:rsidDel="00000000" w:rsidR="00000000" w:rsidRPr="00000000">
              <w:rPr>
                <w:sz w:val="24"/>
                <w:szCs w:val="24"/>
                <w:rtl w:val="0"/>
              </w:rPr>
              <w:t xml:space="preserve">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right"/>
              <w:rPr>
                <w:sz w:val="24"/>
                <w:szCs w:val="24"/>
              </w:rPr>
            </w:pPr>
            <w:r w:rsidDel="00000000" w:rsidR="00000000" w:rsidRPr="00000000">
              <w:rPr>
                <w:sz w:val="24"/>
                <w:szCs w:val="24"/>
                <w:rtl w:val="0"/>
              </w:rPr>
              <w:t xml:space="preserve">1.984375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right"/>
              <w:rPr>
                <w:sz w:val="24"/>
                <w:szCs w:val="24"/>
              </w:rPr>
            </w:pPr>
            <w:r w:rsidDel="00000000" w:rsidR="00000000" w:rsidRPr="00000000">
              <w:rPr>
                <w:sz w:val="24"/>
                <w:szCs w:val="24"/>
                <w:rtl w:val="0"/>
              </w:rPr>
              <w:t xml:space="preserve">0.046875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right"/>
              <w:rPr>
                <w:sz w:val="24"/>
                <w:szCs w:val="24"/>
              </w:rPr>
            </w:pPr>
            <w:r w:rsidDel="00000000" w:rsidR="00000000" w:rsidRPr="00000000">
              <w:rPr>
                <w:sz w:val="24"/>
                <w:szCs w:val="24"/>
                <w:rtl w:val="0"/>
              </w:rPr>
              <w:t xml:space="preserve">0.046875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right"/>
              <w:rPr>
                <w:sz w:val="24"/>
                <w:szCs w:val="24"/>
              </w:rPr>
            </w:pPr>
            <w:r w:rsidDel="00000000" w:rsidR="00000000" w:rsidRPr="00000000">
              <w:rPr>
                <w:sz w:val="24"/>
                <w:szCs w:val="24"/>
                <w:rtl w:val="0"/>
              </w:rPr>
              <w:t xml:space="preserve">0.046875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right"/>
              <w:rPr>
                <w:sz w:val="24"/>
                <w:szCs w:val="24"/>
              </w:rPr>
            </w:pPr>
            <w:r w:rsidDel="00000000" w:rsidR="00000000" w:rsidRPr="00000000">
              <w:rPr>
                <w:sz w:val="24"/>
                <w:szCs w:val="24"/>
                <w:rtl w:val="0"/>
              </w:rPr>
              <w:t xml:space="preserve">0.046875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right"/>
              <w:rPr>
                <w:sz w:val="24"/>
                <w:szCs w:val="24"/>
              </w:rPr>
            </w:pPr>
            <w:r w:rsidDel="00000000" w:rsidR="00000000" w:rsidRPr="00000000">
              <w:rPr>
                <w:sz w:val="24"/>
                <w:szCs w:val="24"/>
                <w:rtl w:val="0"/>
              </w:rPr>
              <w:t xml:space="preserve">0.03125</w:t>
            </w:r>
          </w:p>
        </w:tc>
      </w:tr>
    </w:tbl>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(Time in seconds)</w:t>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Pr>
        <w:drawing>
          <wp:inline distB="114300" distT="114300" distL="114300" distR="114300">
            <wp:extent cx="5715000" cy="3533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b w:val="1"/>
          <w:sz w:val="24"/>
          <w:szCs w:val="24"/>
          <w:rtl w:val="0"/>
        </w:rPr>
        <w:t xml:space="preserve">2 lakh key-value pairs:</w:t>
      </w:r>
    </w:p>
    <w:p w:rsidR="00000000" w:rsidDel="00000000" w:rsidP="00000000" w:rsidRDefault="00000000" w:rsidRPr="00000000" w14:paraId="00000044">
      <w:pPr>
        <w:contextualSpacing w:val="0"/>
        <w:rPr>
          <w:sz w:val="24"/>
          <w:szCs w:val="24"/>
        </w:rPr>
      </w:pPr>
      <w:r w:rsidDel="00000000" w:rsidR="00000000" w:rsidRPr="00000000">
        <w:rPr>
          <w:rtl w:val="0"/>
        </w:rPr>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6.3537906137185"/>
        <w:gridCol w:w="1531.8411552346572"/>
        <w:gridCol w:w="1452.9963898916967"/>
        <w:gridCol w:w="1295.3068592057762"/>
        <w:gridCol w:w="1126.3537906137185"/>
        <w:gridCol w:w="1396.6787003610107"/>
        <w:gridCol w:w="1430.4693140794225"/>
        <w:tblGridChange w:id="0">
          <w:tblGrid>
            <w:gridCol w:w="1126.3537906137185"/>
            <w:gridCol w:w="1531.8411552346572"/>
            <w:gridCol w:w="1452.9963898916967"/>
            <w:gridCol w:w="1295.3068592057762"/>
            <w:gridCol w:w="1126.3537906137185"/>
            <w:gridCol w:w="1396.6787003610107"/>
            <w:gridCol w:w="1430.46931407942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20"/>
                <w:szCs w:val="20"/>
                <w:rtl w:val="0"/>
              </w:rPr>
              <w:t xml:space="preserve">sequential 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binary 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sz w:val="20"/>
                <w:szCs w:val="20"/>
                <w:rtl w:val="0"/>
              </w:rPr>
              <w:t xml:space="preserve">BST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sz w:val="20"/>
                <w:szCs w:val="20"/>
                <w:rtl w:val="0"/>
              </w:rPr>
              <w:t xml:space="preserve">RBBST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sz w:val="20"/>
                <w:szCs w:val="20"/>
                <w:rtl w:val="0"/>
              </w:rPr>
              <w:t xml:space="preserve">separate chaining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sz w:val="20"/>
                <w:szCs w:val="20"/>
                <w:rtl w:val="0"/>
              </w:rPr>
              <w:t xml:space="preserve">linear probing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20"/>
                <w:szCs w:val="20"/>
                <w:rtl w:val="0"/>
              </w:rPr>
              <w:t xml:space="preserve">insert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right"/>
              <w:rPr>
                <w:sz w:val="20"/>
                <w:szCs w:val="20"/>
              </w:rPr>
            </w:pPr>
            <w:r w:rsidDel="00000000" w:rsidR="00000000" w:rsidRPr="00000000">
              <w:rPr>
                <w:sz w:val="20"/>
                <w:szCs w:val="20"/>
                <w:rtl w:val="0"/>
              </w:rPr>
              <w:t xml:space="preserve">416.859375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right"/>
              <w:rPr>
                <w:sz w:val="20"/>
                <w:szCs w:val="20"/>
              </w:rPr>
            </w:pPr>
            <w:r w:rsidDel="00000000" w:rsidR="00000000" w:rsidRPr="00000000">
              <w:rPr>
                <w:sz w:val="20"/>
                <w:szCs w:val="20"/>
                <w:rtl w:val="0"/>
              </w:rPr>
              <w:t xml:space="preserve">354.890625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right"/>
              <w:rPr>
                <w:sz w:val="20"/>
                <w:szCs w:val="20"/>
              </w:rPr>
            </w:pPr>
            <w:r w:rsidDel="00000000" w:rsidR="00000000" w:rsidRPr="00000000">
              <w:rPr>
                <w:sz w:val="20"/>
                <w:szCs w:val="20"/>
                <w:rtl w:val="0"/>
              </w:rPr>
              <w:t xml:space="preserve">0.578125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right"/>
              <w:rPr>
                <w:sz w:val="20"/>
                <w:szCs w:val="20"/>
              </w:rPr>
            </w:pPr>
            <w:r w:rsidDel="00000000" w:rsidR="00000000" w:rsidRPr="00000000">
              <w:rPr>
                <w:sz w:val="20"/>
                <w:szCs w:val="20"/>
                <w:rtl w:val="0"/>
              </w:rPr>
              <w:t xml:space="preserve">0.640625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right"/>
              <w:rPr>
                <w:sz w:val="20"/>
                <w:szCs w:val="20"/>
              </w:rPr>
            </w:pPr>
            <w:r w:rsidDel="00000000" w:rsidR="00000000" w:rsidRPr="00000000">
              <w:rPr>
                <w:sz w:val="20"/>
                <w:szCs w:val="20"/>
                <w:rtl w:val="0"/>
              </w:rPr>
              <w:t xml:space="preserve">0.578125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right"/>
              <w:rPr>
                <w:sz w:val="20"/>
                <w:szCs w:val="20"/>
              </w:rPr>
            </w:pPr>
            <w:r w:rsidDel="00000000" w:rsidR="00000000" w:rsidRPr="00000000">
              <w:rPr>
                <w:sz w:val="20"/>
                <w:szCs w:val="20"/>
                <w:rtl w:val="0"/>
              </w:rPr>
              <w:t xml:space="preserve">0.359375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sz w:val="20"/>
                <w:szCs w:val="20"/>
                <w:rtl w:val="0"/>
              </w:rPr>
              <w:t xml:space="preserve">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jc w:val="right"/>
              <w:rPr>
                <w:sz w:val="20"/>
                <w:szCs w:val="20"/>
              </w:rPr>
            </w:pPr>
            <w:r w:rsidDel="00000000" w:rsidR="00000000" w:rsidRPr="00000000">
              <w:rPr>
                <w:sz w:val="20"/>
                <w:szCs w:val="20"/>
                <w:rtl w:val="0"/>
              </w:rPr>
              <w:t xml:space="preserve">493.328125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right"/>
              <w:rPr>
                <w:sz w:val="20"/>
                <w:szCs w:val="20"/>
              </w:rPr>
            </w:pPr>
            <w:r w:rsidDel="00000000" w:rsidR="00000000" w:rsidRPr="00000000">
              <w:rPr>
                <w:sz w:val="20"/>
                <w:szCs w:val="20"/>
                <w:rtl w:val="0"/>
              </w:rPr>
              <w:t xml:space="preserve">0.265625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right"/>
              <w:rPr>
                <w:sz w:val="20"/>
                <w:szCs w:val="20"/>
              </w:rPr>
            </w:pPr>
            <w:r w:rsidDel="00000000" w:rsidR="00000000" w:rsidRPr="00000000">
              <w:rPr>
                <w:sz w:val="20"/>
                <w:szCs w:val="20"/>
                <w:rtl w:val="0"/>
              </w:rPr>
              <w:t xml:space="preserve">0.3125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right"/>
              <w:rPr>
                <w:sz w:val="20"/>
                <w:szCs w:val="20"/>
              </w:rPr>
            </w:pPr>
            <w:r w:rsidDel="00000000" w:rsidR="00000000" w:rsidRPr="00000000">
              <w:rPr>
                <w:sz w:val="20"/>
                <w:szCs w:val="20"/>
                <w:rtl w:val="0"/>
              </w:rPr>
              <w:t xml:space="preserve">0.34375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right"/>
              <w:rPr>
                <w:sz w:val="20"/>
                <w:szCs w:val="20"/>
              </w:rPr>
            </w:pPr>
            <w:r w:rsidDel="00000000" w:rsidR="00000000" w:rsidRPr="00000000">
              <w:rPr>
                <w:sz w:val="20"/>
                <w:szCs w:val="20"/>
                <w:rtl w:val="0"/>
              </w:rPr>
              <w:t xml:space="preserve">0.1875</w:t>
            </w:r>
          </w:p>
        </w:tc>
      </w:tr>
    </w:tbl>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sz w:val="24"/>
          <w:szCs w:val="24"/>
        </w:rPr>
        <w:drawing>
          <wp:inline distB="114300" distT="114300" distL="114300" distR="114300">
            <wp:extent cx="5715000" cy="319563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b w:val="1"/>
          <w:sz w:val="24"/>
          <w:szCs w:val="24"/>
        </w:rPr>
        <w:drawing>
          <wp:inline distB="114300" distT="114300" distL="114300" distR="114300">
            <wp:extent cx="5419725" cy="28051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972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F">
      <w:pPr>
        <w:numPr>
          <w:ilvl w:val="0"/>
          <w:numId w:val="4"/>
        </w:numPr>
        <w:ind w:left="720" w:hanging="360"/>
        <w:rPr>
          <w:sz w:val="24"/>
          <w:szCs w:val="24"/>
          <w:u w:val="none"/>
        </w:rPr>
      </w:pPr>
      <w:r w:rsidDel="00000000" w:rsidR="00000000" w:rsidRPr="00000000">
        <w:rPr>
          <w:sz w:val="24"/>
          <w:szCs w:val="24"/>
          <w:rtl w:val="0"/>
        </w:rPr>
        <w:t xml:space="preserve">Algs4.jar</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ind w:firstLine="720"/>
        <w:contextualSpacing w:val="0"/>
        <w:jc w:val="both"/>
        <w:rPr>
          <w:sz w:val="24"/>
          <w:szCs w:val="24"/>
        </w:rPr>
      </w:pPr>
      <w:r w:rsidDel="00000000" w:rsidR="00000000" w:rsidRPr="00000000">
        <w:rPr>
          <w:sz w:val="24"/>
          <w:szCs w:val="24"/>
          <w:rtl w:val="0"/>
        </w:rPr>
        <w:t xml:space="preserve">From the above analysis, we can determine that Red black BST and linear probing hash table more advantageous and runs faster when compared to other symbol tables. In the worst case time complexity for Red black BST is O(log N) and for the linear probing hash table, the worst case complexity is O(N).</w:t>
      </w:r>
    </w:p>
    <w:p w:rsidR="00000000" w:rsidDel="00000000" w:rsidP="00000000" w:rsidRDefault="00000000" w:rsidRPr="00000000" w14:paraId="00000064">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65">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66">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67">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68">
      <w:pPr>
        <w:ind w:left="0" w:firstLine="0"/>
        <w:contextualSpacing w:val="0"/>
        <w:jc w:val="both"/>
        <w:rPr>
          <w:b w:val="1"/>
          <w:sz w:val="24"/>
          <w:szCs w:val="24"/>
        </w:rPr>
      </w:pPr>
      <w:r w:rsidDel="00000000" w:rsidR="00000000" w:rsidRPr="00000000">
        <w:rPr>
          <w:b w:val="1"/>
          <w:sz w:val="24"/>
          <w:szCs w:val="24"/>
          <w:rtl w:val="0"/>
        </w:rPr>
        <w:t xml:space="preserve">Screenshots:</w:t>
      </w:r>
    </w:p>
    <w:p w:rsidR="00000000" w:rsidDel="00000000" w:rsidP="00000000" w:rsidRDefault="00000000" w:rsidRPr="00000000" w14:paraId="00000069">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6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B">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C">
      <w:pPr>
        <w:ind w:left="0" w:firstLine="0"/>
        <w:contextualSpacing w:val="0"/>
        <w:jc w:val="both"/>
        <w:rPr>
          <w:sz w:val="24"/>
          <w:szCs w:val="24"/>
        </w:rPr>
      </w:pPr>
      <w:r w:rsidDel="00000000" w:rsidR="00000000" w:rsidRPr="00000000">
        <w:rPr>
          <w:sz w:val="24"/>
          <w:szCs w:val="24"/>
          <w:rtl w:val="0"/>
        </w:rPr>
        <w:t xml:space="preserve">For 10000 entries-</w:t>
      </w:r>
    </w:p>
    <w:p w:rsidR="00000000" w:rsidDel="00000000" w:rsidP="00000000" w:rsidRDefault="00000000" w:rsidRPr="00000000" w14:paraId="0000006D">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E">
      <w:pPr>
        <w:ind w:left="0" w:firstLine="0"/>
        <w:contextualSpacing w:val="0"/>
        <w:jc w:val="both"/>
        <w:rPr>
          <w:sz w:val="24"/>
          <w:szCs w:val="24"/>
        </w:rPr>
      </w:pPr>
      <w:r w:rsidDel="00000000" w:rsidR="00000000" w:rsidRPr="00000000">
        <w:rPr>
          <w:sz w:val="24"/>
          <w:szCs w:val="24"/>
        </w:rPr>
        <w:drawing>
          <wp:inline distB="114300" distT="114300" distL="114300" distR="114300">
            <wp:extent cx="4938713" cy="3371850"/>
            <wp:effectExtent b="0" l="0" r="0" t="0"/>
            <wp:docPr id="1" name="image5.png"/>
            <a:graphic>
              <a:graphicData uri="http://schemas.openxmlformats.org/drawingml/2006/picture">
                <pic:pic>
                  <pic:nvPicPr>
                    <pic:cNvPr id="0" name="image5.png"/>
                    <pic:cNvPicPr preferRelativeResize="0"/>
                  </pic:nvPicPr>
                  <pic:blipFill>
                    <a:blip r:embed="rId9"/>
                    <a:srcRect b="17378" l="0" r="41987" t="0"/>
                    <a:stretch>
                      <a:fillRect/>
                    </a:stretch>
                  </pic:blipFill>
                  <pic:spPr>
                    <a:xfrm>
                      <a:off x="0" y="0"/>
                      <a:ext cx="4938713"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For 2 Lakh inputs:</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Pr>
        <w:drawing>
          <wp:inline distB="114300" distT="114300" distL="114300" distR="114300">
            <wp:extent cx="6191250" cy="398621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91250" cy="3986213"/>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