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CC92D" w14:textId="77777777" w:rsidR="00797732" w:rsidRPr="00797732" w:rsidRDefault="00797732" w:rsidP="00797732">
      <w:r w:rsidRPr="00797732">
        <w:t xml:space="preserve">The paper titled </w:t>
      </w:r>
      <w:r w:rsidRPr="00797732">
        <w:rPr>
          <w:b/>
          <w:bCs/>
        </w:rPr>
        <w:t>"Flower: A Friendly Federated Learning Framework"</w:t>
      </w:r>
      <w:r w:rsidRPr="00797732">
        <w:t xml:space="preserve"> by Daniel J. Beutel et al. presents a new federated learning framework designed to address the challenges of scalability and heterogeneity in federated learning environments. Here's a detailed analysis and summary of the key points:</w:t>
      </w:r>
    </w:p>
    <w:p w14:paraId="054E81D7" w14:textId="77777777" w:rsidR="00797732" w:rsidRPr="00797732" w:rsidRDefault="00797732" w:rsidP="00797732">
      <w:pPr>
        <w:rPr>
          <w:b/>
          <w:bCs/>
        </w:rPr>
      </w:pPr>
      <w:r w:rsidRPr="00797732">
        <w:rPr>
          <w:b/>
          <w:bCs/>
        </w:rPr>
        <w:t>Overview</w:t>
      </w:r>
    </w:p>
    <w:p w14:paraId="2FD7DB51" w14:textId="77777777" w:rsidR="00797732" w:rsidRPr="00797732" w:rsidRDefault="00797732" w:rsidP="00797732">
      <w:pPr>
        <w:numPr>
          <w:ilvl w:val="0"/>
          <w:numId w:val="1"/>
        </w:numPr>
      </w:pPr>
      <w:r w:rsidRPr="00797732">
        <w:rPr>
          <w:b/>
          <w:bCs/>
        </w:rPr>
        <w:t>Flower Framework:</w:t>
      </w:r>
      <w:r w:rsidRPr="00797732">
        <w:t xml:space="preserve"> This framework is designed to facilitate federated learning (FL) research and deployment on both simulated and real-world devices. It aims to bridge the gap between FL research and real-world applications by supporting scalable and heterogeneous FL workloads.</w:t>
      </w:r>
    </w:p>
    <w:p w14:paraId="07058477" w14:textId="77777777" w:rsidR="00797732" w:rsidRPr="00797732" w:rsidRDefault="00797732" w:rsidP="00797732">
      <w:pPr>
        <w:numPr>
          <w:ilvl w:val="0"/>
          <w:numId w:val="1"/>
        </w:numPr>
      </w:pPr>
      <w:r w:rsidRPr="00797732">
        <w:rPr>
          <w:b/>
          <w:bCs/>
        </w:rPr>
        <w:t>Motivation:</w:t>
      </w:r>
      <w:r w:rsidRPr="00797732">
        <w:t xml:space="preserve"> The existing FL frameworks have limitations in terms of scalability and the ability to handle heterogeneous client environments. Flower addresses these issues by providing a flexible and extensible framework that can simulate large-scale FL experiments and support deployment on diverse devices.</w:t>
      </w:r>
    </w:p>
    <w:p w14:paraId="79B78FD9" w14:textId="77777777" w:rsidR="00797732" w:rsidRPr="00797732" w:rsidRDefault="00797732" w:rsidP="00797732">
      <w:pPr>
        <w:rPr>
          <w:b/>
          <w:bCs/>
        </w:rPr>
      </w:pPr>
      <w:r w:rsidRPr="00797732">
        <w:rPr>
          <w:b/>
          <w:bCs/>
        </w:rPr>
        <w:t>Key Contributions</w:t>
      </w:r>
    </w:p>
    <w:p w14:paraId="12166C63" w14:textId="77777777" w:rsidR="00797732" w:rsidRPr="00797732" w:rsidRDefault="00797732" w:rsidP="00797732">
      <w:pPr>
        <w:numPr>
          <w:ilvl w:val="0"/>
          <w:numId w:val="2"/>
        </w:numPr>
      </w:pPr>
      <w:r w:rsidRPr="00797732">
        <w:rPr>
          <w:b/>
          <w:bCs/>
        </w:rPr>
        <w:t>Scalable FL Experiments:</w:t>
      </w:r>
      <w:r w:rsidRPr="00797732">
        <w:t xml:space="preserve"> Flower can simulate FL experiments with up to 15 million clients using only a pair of high-end GPUs, significantly expanding the scale of FL research.</w:t>
      </w:r>
    </w:p>
    <w:p w14:paraId="0148C718" w14:textId="77777777" w:rsidR="00797732" w:rsidRPr="00797732" w:rsidRDefault="00797732" w:rsidP="00797732">
      <w:pPr>
        <w:numPr>
          <w:ilvl w:val="0"/>
          <w:numId w:val="2"/>
        </w:numPr>
      </w:pPr>
      <w:r w:rsidRPr="00797732">
        <w:rPr>
          <w:b/>
          <w:bCs/>
        </w:rPr>
        <w:t>Heterogeneous Device Support:</w:t>
      </w:r>
      <w:r w:rsidRPr="00797732">
        <w:t xml:space="preserve"> The framework supports experimentation with heterogeneous edge devices, allowing researchers to study the impact of system heterogeneity on FL performance.</w:t>
      </w:r>
    </w:p>
    <w:p w14:paraId="600A8EE0" w14:textId="77777777" w:rsidR="00797732" w:rsidRPr="00797732" w:rsidRDefault="00797732" w:rsidP="00797732">
      <w:pPr>
        <w:numPr>
          <w:ilvl w:val="0"/>
          <w:numId w:val="2"/>
        </w:numPr>
      </w:pPr>
      <w:r w:rsidRPr="00797732">
        <w:rPr>
          <w:b/>
          <w:bCs/>
        </w:rPr>
        <w:t>Seamless Transition:</w:t>
      </w:r>
      <w:r w:rsidRPr="00797732">
        <w:t xml:space="preserve"> Flower enables seamless transition from simulation to real-device deployment, supporting various machine learning (ML) frameworks and programming languages.</w:t>
      </w:r>
    </w:p>
    <w:p w14:paraId="10181932" w14:textId="77777777" w:rsidR="00797732" w:rsidRPr="00797732" w:rsidRDefault="00797732" w:rsidP="00797732">
      <w:pPr>
        <w:rPr>
          <w:b/>
          <w:bCs/>
        </w:rPr>
      </w:pPr>
      <w:r w:rsidRPr="00797732">
        <w:rPr>
          <w:b/>
          <w:bCs/>
        </w:rPr>
        <w:t>Design and Architecture</w:t>
      </w:r>
    </w:p>
    <w:p w14:paraId="078B4EBC" w14:textId="77777777" w:rsidR="00797732" w:rsidRPr="00797732" w:rsidRDefault="00797732" w:rsidP="00797732">
      <w:pPr>
        <w:numPr>
          <w:ilvl w:val="0"/>
          <w:numId w:val="3"/>
        </w:numPr>
      </w:pPr>
      <w:r w:rsidRPr="00797732">
        <w:rPr>
          <w:b/>
          <w:bCs/>
        </w:rPr>
        <w:t>Core Architecture:</w:t>
      </w:r>
      <w:r w:rsidRPr="00797732">
        <w:t xml:space="preserve"> Flower's architecture consists of a server that orchestrates the learning process and clients that perform local computations. It uses a Strategy abstraction to define the global logic for client selection, parameter aggregation, and model evaluation.</w:t>
      </w:r>
    </w:p>
    <w:p w14:paraId="06584549" w14:textId="77777777" w:rsidR="00797732" w:rsidRPr="00797732" w:rsidRDefault="00797732" w:rsidP="00797732">
      <w:pPr>
        <w:numPr>
          <w:ilvl w:val="0"/>
          <w:numId w:val="3"/>
        </w:numPr>
      </w:pPr>
      <w:r w:rsidRPr="00797732">
        <w:rPr>
          <w:b/>
          <w:bCs/>
        </w:rPr>
        <w:t>Virtual Client Engine (VCE):</w:t>
      </w:r>
      <w:r w:rsidRPr="00797732">
        <w:t xml:space="preserve"> This tool enables resource-aware scheduling of client tasks, allowing large-scale experiments to be conducted on limited hardware resources by efficiently managing CPU, GPU, RAM, and VRAM utilization.</w:t>
      </w:r>
    </w:p>
    <w:p w14:paraId="0366C3D6" w14:textId="77777777" w:rsidR="00797732" w:rsidRPr="00797732" w:rsidRDefault="00797732" w:rsidP="00797732">
      <w:pPr>
        <w:numPr>
          <w:ilvl w:val="0"/>
          <w:numId w:val="3"/>
        </w:numPr>
      </w:pPr>
      <w:r w:rsidRPr="00797732">
        <w:rPr>
          <w:b/>
          <w:bCs/>
        </w:rPr>
        <w:t>Edge Client Engine:</w:t>
      </w:r>
      <w:r w:rsidRPr="00797732">
        <w:t xml:space="preserve"> Supports lightweight FL workloads on devices like Raspberry Pi and NVIDIA Jetson, and integrates directly with Flower Protocol messages for other platforms like smartphones.</w:t>
      </w:r>
    </w:p>
    <w:p w14:paraId="187392B4" w14:textId="77777777" w:rsidR="00797732" w:rsidRPr="00797732" w:rsidRDefault="00797732" w:rsidP="00797732">
      <w:pPr>
        <w:rPr>
          <w:b/>
          <w:bCs/>
        </w:rPr>
      </w:pPr>
      <w:r w:rsidRPr="00797732">
        <w:rPr>
          <w:b/>
          <w:bCs/>
        </w:rPr>
        <w:t>Implementation and Features</w:t>
      </w:r>
    </w:p>
    <w:p w14:paraId="24CFD271" w14:textId="77777777" w:rsidR="00797732" w:rsidRPr="00797732" w:rsidRDefault="00797732" w:rsidP="00797732">
      <w:pPr>
        <w:numPr>
          <w:ilvl w:val="0"/>
          <w:numId w:val="4"/>
        </w:numPr>
      </w:pPr>
      <w:r w:rsidRPr="00797732">
        <w:rPr>
          <w:b/>
          <w:bCs/>
        </w:rPr>
        <w:t>Framework-Agnostic:</w:t>
      </w:r>
      <w:r w:rsidRPr="00797732">
        <w:t xml:space="preserve"> Flower is designed to be ML framework-agnostic, supporting integration with various ML frameworks like TensorFlow and PyTorch, and allowing researchers to leverage existing ML pipelines.</w:t>
      </w:r>
    </w:p>
    <w:p w14:paraId="53C904BA" w14:textId="77777777" w:rsidR="00797732" w:rsidRPr="00797732" w:rsidRDefault="00797732" w:rsidP="00797732">
      <w:pPr>
        <w:numPr>
          <w:ilvl w:val="0"/>
          <w:numId w:val="4"/>
        </w:numPr>
      </w:pPr>
      <w:r w:rsidRPr="00797732">
        <w:rPr>
          <w:b/>
          <w:bCs/>
        </w:rPr>
        <w:t>Communication and Serialization:</w:t>
      </w:r>
      <w:r w:rsidRPr="00797732">
        <w:t xml:space="preserve"> The framework uses gRPC for efficient communication and supports serialization-independent communication between clients and the server.</w:t>
      </w:r>
    </w:p>
    <w:p w14:paraId="61C73EF1" w14:textId="77777777" w:rsidR="00797732" w:rsidRPr="00797732" w:rsidRDefault="00797732" w:rsidP="00797732">
      <w:pPr>
        <w:numPr>
          <w:ilvl w:val="0"/>
          <w:numId w:val="4"/>
        </w:numPr>
      </w:pPr>
      <w:r w:rsidRPr="00797732">
        <w:rPr>
          <w:b/>
          <w:bCs/>
        </w:rPr>
        <w:lastRenderedPageBreak/>
        <w:t>Secure Aggregation:</w:t>
      </w:r>
      <w:r w:rsidRPr="00797732">
        <w:t xml:space="preserve"> Flower implements secure aggregation protocols (SecAgg and SecAgg+) to enhance privacy by ensuring that individual client updates are not exposed during aggregation.</w:t>
      </w:r>
    </w:p>
    <w:p w14:paraId="33C6888E" w14:textId="77777777" w:rsidR="00797732" w:rsidRPr="00797732" w:rsidRDefault="00797732" w:rsidP="00797732">
      <w:pPr>
        <w:rPr>
          <w:b/>
          <w:bCs/>
        </w:rPr>
      </w:pPr>
      <w:r w:rsidRPr="00797732">
        <w:rPr>
          <w:b/>
          <w:bCs/>
        </w:rPr>
        <w:t>Experimental Evaluation</w:t>
      </w:r>
    </w:p>
    <w:p w14:paraId="627183BB" w14:textId="77777777" w:rsidR="00797732" w:rsidRPr="00797732" w:rsidRDefault="00797732" w:rsidP="00797732">
      <w:pPr>
        <w:numPr>
          <w:ilvl w:val="0"/>
          <w:numId w:val="5"/>
        </w:numPr>
      </w:pPr>
      <w:r w:rsidRPr="00797732">
        <w:rPr>
          <w:b/>
          <w:bCs/>
        </w:rPr>
        <w:t>Scalability:</w:t>
      </w:r>
      <w:r w:rsidRPr="00797732">
        <w:t xml:space="preserve"> Flower demonstrates its ability to perform large-scale FL experiments, handling millions of clients with thousands participating concurrently in each training round.</w:t>
      </w:r>
    </w:p>
    <w:p w14:paraId="37D77619" w14:textId="77777777" w:rsidR="00797732" w:rsidRPr="00797732" w:rsidRDefault="00797732" w:rsidP="00797732">
      <w:pPr>
        <w:numPr>
          <w:ilvl w:val="0"/>
          <w:numId w:val="5"/>
        </w:numPr>
      </w:pPr>
      <w:r w:rsidRPr="00797732">
        <w:rPr>
          <w:b/>
          <w:bCs/>
        </w:rPr>
        <w:t>Heterogeneity:</w:t>
      </w:r>
      <w:r w:rsidRPr="00797732">
        <w:t xml:space="preserve"> The framework supports deployment on diverse devices, including Android smartphones and embedded devices, and quantifies the impact of device heterogeneity on FL performance.</w:t>
      </w:r>
    </w:p>
    <w:p w14:paraId="5FDA7CC4" w14:textId="77777777" w:rsidR="00797732" w:rsidRPr="00797732" w:rsidRDefault="00797732" w:rsidP="00797732">
      <w:pPr>
        <w:numPr>
          <w:ilvl w:val="0"/>
          <w:numId w:val="5"/>
        </w:numPr>
      </w:pPr>
      <w:r w:rsidRPr="00797732">
        <w:rPr>
          <w:b/>
          <w:bCs/>
        </w:rPr>
        <w:t>Realism and Privacy:</w:t>
      </w:r>
      <w:r w:rsidRPr="00797732">
        <w:t xml:space="preserve"> Flower provides tools to evaluate FL algorithms under realistic conditions, including computational and network heterogeneity, and implements secure aggregation to protect client data.</w:t>
      </w:r>
    </w:p>
    <w:p w14:paraId="5BF14351" w14:textId="77777777" w:rsidR="00797732" w:rsidRPr="00797732" w:rsidRDefault="00797732" w:rsidP="00797732">
      <w:pPr>
        <w:rPr>
          <w:b/>
          <w:bCs/>
        </w:rPr>
      </w:pPr>
      <w:r w:rsidRPr="00797732">
        <w:rPr>
          <w:b/>
          <w:bCs/>
        </w:rPr>
        <w:t>Conclusion and Future Work</w:t>
      </w:r>
    </w:p>
    <w:p w14:paraId="51B06BA4" w14:textId="77777777" w:rsidR="00797732" w:rsidRPr="00797732" w:rsidRDefault="00797732" w:rsidP="00797732">
      <w:pPr>
        <w:numPr>
          <w:ilvl w:val="0"/>
          <w:numId w:val="6"/>
        </w:numPr>
      </w:pPr>
      <w:r w:rsidRPr="00797732">
        <w:rPr>
          <w:b/>
          <w:bCs/>
        </w:rPr>
        <w:t>Summary:</w:t>
      </w:r>
      <w:r w:rsidRPr="00797732">
        <w:t xml:space="preserve"> Flower is a comprehensive FL framework that addresses the challenges of scalability and heterogeneity, providing a platform for both research and real-world deployment of FL systems.</w:t>
      </w:r>
    </w:p>
    <w:p w14:paraId="781E5E06" w14:textId="77777777" w:rsidR="00797732" w:rsidRPr="00797732" w:rsidRDefault="00797732" w:rsidP="00797732">
      <w:pPr>
        <w:numPr>
          <w:ilvl w:val="0"/>
          <w:numId w:val="6"/>
        </w:numPr>
      </w:pPr>
      <w:r w:rsidRPr="00797732">
        <w:rPr>
          <w:b/>
          <w:bCs/>
        </w:rPr>
        <w:t>Future Directions:</w:t>
      </w:r>
      <w:r w:rsidRPr="00797732">
        <w:t xml:space="preserve"> The framework's extensibility allows for the integration of emerging algorithms and communication protocols, making it a valuable tool for ongoing FL research and development.</w:t>
      </w:r>
    </w:p>
    <w:p w14:paraId="2A8743D7" w14:textId="77777777" w:rsidR="003A3D26" w:rsidRDefault="003A3D26"/>
    <w:sectPr w:rsidR="003A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776EB"/>
    <w:multiLevelType w:val="multilevel"/>
    <w:tmpl w:val="BA28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18AB"/>
    <w:multiLevelType w:val="multilevel"/>
    <w:tmpl w:val="0466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451F2"/>
    <w:multiLevelType w:val="multilevel"/>
    <w:tmpl w:val="E8AA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523D4"/>
    <w:multiLevelType w:val="multilevel"/>
    <w:tmpl w:val="9018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74AAA"/>
    <w:multiLevelType w:val="multilevel"/>
    <w:tmpl w:val="207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7604D"/>
    <w:multiLevelType w:val="multilevel"/>
    <w:tmpl w:val="803A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092043">
    <w:abstractNumId w:val="0"/>
  </w:num>
  <w:num w:numId="2" w16cid:durableId="178279312">
    <w:abstractNumId w:val="2"/>
  </w:num>
  <w:num w:numId="3" w16cid:durableId="1399330174">
    <w:abstractNumId w:val="5"/>
  </w:num>
  <w:num w:numId="4" w16cid:durableId="494154704">
    <w:abstractNumId w:val="1"/>
  </w:num>
  <w:num w:numId="5" w16cid:durableId="2002658528">
    <w:abstractNumId w:val="4"/>
  </w:num>
  <w:num w:numId="6" w16cid:durableId="877744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869"/>
    <w:rsid w:val="003A3D26"/>
    <w:rsid w:val="00426869"/>
    <w:rsid w:val="00797732"/>
    <w:rsid w:val="00A45B53"/>
    <w:rsid w:val="00DC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8A978-F0D8-4D91-B204-F3B0D151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Halder</dc:creator>
  <cp:keywords/>
  <dc:description/>
  <cp:lastModifiedBy>Rik Halder</cp:lastModifiedBy>
  <cp:revision>2</cp:revision>
  <dcterms:created xsi:type="dcterms:W3CDTF">2024-08-07T04:19:00Z</dcterms:created>
  <dcterms:modified xsi:type="dcterms:W3CDTF">2024-08-07T04:19:00Z</dcterms:modified>
</cp:coreProperties>
</file>