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15FAE" w14:textId="4C70A89F" w:rsidR="006A66A7" w:rsidRDefault="003A7993">
      <w:pPr>
        <w:rPr>
          <w:rFonts w:ascii="Arial" w:hAnsi="Arial" w:cs="Arial"/>
          <w:b/>
          <w:bCs/>
          <w:sz w:val="48"/>
          <w:szCs w:val="48"/>
          <w:lang w:val="en-US"/>
        </w:rPr>
      </w:pPr>
      <w:r w:rsidRPr="003A7993">
        <w:rPr>
          <w:rFonts w:ascii="Arial" w:hAnsi="Arial" w:cs="Arial"/>
          <w:b/>
          <w:bCs/>
          <w:sz w:val="48"/>
          <w:szCs w:val="48"/>
          <w:lang w:val="en-US"/>
        </w:rPr>
        <w:t>Electric Vehicles Market Size Analysis</w:t>
      </w:r>
      <w:r w:rsidRPr="003A7993">
        <w:rPr>
          <w:rFonts w:ascii="Arial" w:hAnsi="Arial" w:cs="Arial"/>
          <w:b/>
          <w:bCs/>
          <w:sz w:val="48"/>
          <w:szCs w:val="48"/>
          <w:lang w:val="en-US"/>
        </w:rPr>
        <w:t xml:space="preserve"> from 1997 to 2024</w:t>
      </w:r>
    </w:p>
    <w:p w14:paraId="0BE02019" w14:textId="77777777" w:rsidR="001F6109" w:rsidRDefault="001F6109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75595AA6" w14:textId="411C3750" w:rsidR="00734EE6" w:rsidRPr="002B42D7" w:rsidRDefault="001F6109">
      <w:pPr>
        <w:rPr>
          <w:rFonts w:cstheme="minorHAnsi"/>
          <w:sz w:val="28"/>
          <w:szCs w:val="28"/>
          <w:lang w:val="en-US"/>
        </w:rPr>
      </w:pPr>
      <w:r w:rsidRPr="002B42D7">
        <w:rPr>
          <w:rFonts w:cstheme="minorHAnsi"/>
          <w:sz w:val="28"/>
          <w:szCs w:val="28"/>
        </w:rPr>
        <w:t xml:space="preserve">In this raw data, from 1999 to 2024, different types of EVs have been registered with different ranges in most states of the </w:t>
      </w:r>
      <w:proofErr w:type="spellStart"/>
      <w:proofErr w:type="gramStart"/>
      <w:r w:rsidRPr="002B42D7">
        <w:rPr>
          <w:rFonts w:cstheme="minorHAnsi"/>
          <w:sz w:val="28"/>
          <w:szCs w:val="28"/>
        </w:rPr>
        <w:t>US.</w:t>
      </w:r>
      <w:r w:rsidR="00734EE6" w:rsidRPr="002B42D7">
        <w:rPr>
          <w:rFonts w:cstheme="minorHAnsi"/>
          <w:sz w:val="28"/>
          <w:szCs w:val="28"/>
        </w:rPr>
        <w:t>We</w:t>
      </w:r>
      <w:proofErr w:type="spellEnd"/>
      <w:proofErr w:type="gramEnd"/>
      <w:r w:rsidR="00734EE6" w:rsidRPr="002B42D7">
        <w:rPr>
          <w:rFonts w:cstheme="minorHAnsi"/>
          <w:sz w:val="28"/>
          <w:szCs w:val="28"/>
        </w:rPr>
        <w:t xml:space="preserve"> are going to </w:t>
      </w:r>
      <w:proofErr w:type="spellStart"/>
      <w:r w:rsidR="00734EE6" w:rsidRPr="002B42D7">
        <w:rPr>
          <w:rFonts w:cstheme="minorHAnsi"/>
          <w:sz w:val="28"/>
          <w:szCs w:val="28"/>
        </w:rPr>
        <w:t>analyze</w:t>
      </w:r>
      <w:proofErr w:type="spellEnd"/>
      <w:r w:rsidR="00734EE6" w:rsidRPr="002B42D7">
        <w:rPr>
          <w:rFonts w:cstheme="minorHAnsi"/>
          <w:sz w:val="28"/>
          <w:szCs w:val="28"/>
        </w:rPr>
        <w:t xml:space="preserve"> the data of </w:t>
      </w:r>
      <w:r w:rsidRPr="002B42D7">
        <w:rPr>
          <w:rFonts w:cstheme="minorHAnsi"/>
          <w:sz w:val="28"/>
          <w:szCs w:val="28"/>
        </w:rPr>
        <w:t>Electric vehicles market from 1997 to 2024,</w:t>
      </w:r>
      <w:r w:rsidR="00734EE6" w:rsidRPr="002B42D7">
        <w:rPr>
          <w:rFonts w:cstheme="minorHAnsi"/>
          <w:sz w:val="28"/>
          <w:szCs w:val="28"/>
        </w:rPr>
        <w:t>we will also focus on the other</w:t>
      </w:r>
      <w:r w:rsidRPr="002B42D7">
        <w:rPr>
          <w:rFonts w:cstheme="minorHAnsi"/>
          <w:sz w:val="28"/>
          <w:szCs w:val="28"/>
        </w:rPr>
        <w:t xml:space="preserve"> states </w:t>
      </w:r>
      <w:r w:rsidR="00734EE6" w:rsidRPr="002B42D7">
        <w:rPr>
          <w:rFonts w:cstheme="minorHAnsi"/>
          <w:sz w:val="28"/>
          <w:szCs w:val="28"/>
        </w:rPr>
        <w:t>trends and compare them.</w:t>
      </w:r>
      <w:r w:rsidR="003D47F1" w:rsidRPr="002B42D7">
        <w:rPr>
          <w:rFonts w:cstheme="minorHAnsi"/>
          <w:sz w:val="28"/>
          <w:szCs w:val="28"/>
          <w:lang w:val="en-US"/>
        </w:rPr>
        <w:t>T</w:t>
      </w:r>
      <w:r w:rsidR="003D47F1" w:rsidRPr="002B42D7">
        <w:rPr>
          <w:rFonts w:cstheme="minorHAnsi"/>
          <w:sz w:val="28"/>
          <w:szCs w:val="28"/>
          <w:lang w:val="en-US"/>
        </w:rPr>
        <w:t>his analysis is to leverage historical EV registration data to understand the current market penetration of EVs, predict future market growth, and identify key trends and factors driving market expansion.</w:t>
      </w:r>
    </w:p>
    <w:p w14:paraId="186BF044" w14:textId="77777777" w:rsidR="00D93B53" w:rsidRDefault="00D93B53">
      <w:pPr>
        <w:rPr>
          <w:rFonts w:ascii="Arial Narrow" w:hAnsi="Arial Narrow" w:cs="Arial"/>
          <w:sz w:val="28"/>
          <w:szCs w:val="28"/>
          <w:lang w:val="en-US"/>
        </w:rPr>
      </w:pPr>
    </w:p>
    <w:p w14:paraId="20FC2559" w14:textId="2D4F2F62" w:rsidR="00D93B53" w:rsidRPr="00D93B53" w:rsidRDefault="00D93B53" w:rsidP="00D93B53">
      <w:pPr>
        <w:rPr>
          <w:rFonts w:ascii="Arial Narrow" w:hAnsi="Arial Narrow" w:cs="Arial"/>
          <w:sz w:val="28"/>
          <w:szCs w:val="28"/>
        </w:rPr>
      </w:pPr>
      <w:r w:rsidRPr="002B42D7">
        <w:rPr>
          <w:rFonts w:cstheme="minorHAnsi"/>
          <w:b/>
          <w:bCs/>
          <w:sz w:val="28"/>
          <w:szCs w:val="28"/>
        </w:rPr>
        <w:t>Data collection methodology</w:t>
      </w:r>
      <w:r w:rsidRPr="002B42D7">
        <w:rPr>
          <w:rFonts w:ascii="Arial Narrow" w:hAnsi="Arial Narrow" w:cs="Arial"/>
          <w:sz w:val="28"/>
          <w:szCs w:val="28"/>
        </w:rPr>
        <w:t xml:space="preserve"> </w:t>
      </w:r>
      <w:r w:rsidRPr="002B42D7">
        <w:rPr>
          <w:rFonts w:cstheme="minorHAnsi"/>
          <w:sz w:val="28"/>
          <w:szCs w:val="28"/>
        </w:rPr>
        <w:t>The data set has many data points such as</w:t>
      </w:r>
      <w:r w:rsidRPr="002B42D7">
        <w:rPr>
          <w:rFonts w:cstheme="minorHAnsi"/>
          <w:sz w:val="28"/>
          <w:szCs w:val="28"/>
        </w:rPr>
        <w:t xml:space="preserve"> </w:t>
      </w:r>
      <w:r w:rsidRPr="002B42D7">
        <w:rPr>
          <w:rFonts w:cstheme="minorHAnsi"/>
          <w:sz w:val="28"/>
          <w:szCs w:val="28"/>
        </w:rPr>
        <w:t>VIN (1-10</w:t>
      </w:r>
      <w:proofErr w:type="gramStart"/>
      <w:r w:rsidRPr="002B42D7">
        <w:rPr>
          <w:rFonts w:cstheme="minorHAnsi"/>
          <w:sz w:val="28"/>
          <w:szCs w:val="28"/>
        </w:rPr>
        <w:t>)</w:t>
      </w:r>
      <w:r w:rsidR="002B42D7">
        <w:rPr>
          <w:rFonts w:cstheme="minorHAnsi"/>
          <w:sz w:val="28"/>
          <w:szCs w:val="28"/>
        </w:rPr>
        <w:t>,</w:t>
      </w:r>
      <w:proofErr w:type="spellStart"/>
      <w:r w:rsidRPr="00D93B53">
        <w:rPr>
          <w:rFonts w:cstheme="minorHAnsi"/>
          <w:sz w:val="28"/>
          <w:szCs w:val="28"/>
        </w:rPr>
        <w:t>Count</w:t>
      </w:r>
      <w:r w:rsidRPr="002B42D7">
        <w:rPr>
          <w:rFonts w:cstheme="minorHAnsi"/>
          <w:sz w:val="28"/>
          <w:szCs w:val="28"/>
        </w:rPr>
        <w:t>y</w:t>
      </w:r>
      <w:proofErr w:type="gramEnd"/>
      <w:r w:rsidRPr="002B42D7">
        <w:rPr>
          <w:rFonts w:cstheme="minorHAnsi"/>
          <w:sz w:val="28"/>
          <w:szCs w:val="28"/>
        </w:rPr>
        <w:t>,</w:t>
      </w:r>
      <w:r w:rsidRPr="00D93B53">
        <w:rPr>
          <w:rFonts w:cstheme="minorHAnsi"/>
          <w:sz w:val="28"/>
          <w:szCs w:val="28"/>
        </w:rPr>
        <w:t>City,State,Postal</w:t>
      </w:r>
      <w:proofErr w:type="spellEnd"/>
      <w:r w:rsidRPr="00D93B53">
        <w:rPr>
          <w:rFonts w:cstheme="minorHAnsi"/>
          <w:sz w:val="28"/>
          <w:szCs w:val="28"/>
        </w:rPr>
        <w:t xml:space="preserve"> </w:t>
      </w:r>
      <w:proofErr w:type="spellStart"/>
      <w:r w:rsidRPr="00D93B53">
        <w:rPr>
          <w:rFonts w:cstheme="minorHAnsi"/>
          <w:sz w:val="28"/>
          <w:szCs w:val="28"/>
        </w:rPr>
        <w:t>Code,Model</w:t>
      </w:r>
      <w:proofErr w:type="spellEnd"/>
      <w:r w:rsidRPr="00D93B53">
        <w:rPr>
          <w:rFonts w:cstheme="minorHAnsi"/>
          <w:sz w:val="28"/>
          <w:szCs w:val="28"/>
        </w:rPr>
        <w:t xml:space="preserve"> </w:t>
      </w:r>
      <w:proofErr w:type="spellStart"/>
      <w:r w:rsidRPr="00D93B53">
        <w:rPr>
          <w:rFonts w:cstheme="minorHAnsi"/>
          <w:sz w:val="28"/>
          <w:szCs w:val="28"/>
        </w:rPr>
        <w:t>Year</w:t>
      </w:r>
      <w:r w:rsidRPr="002B42D7">
        <w:rPr>
          <w:rFonts w:cstheme="minorHAnsi"/>
          <w:sz w:val="28"/>
          <w:szCs w:val="28"/>
        </w:rPr>
        <w:t>,</w:t>
      </w:r>
      <w:r w:rsidRPr="00D93B53">
        <w:rPr>
          <w:rFonts w:cstheme="minorHAnsi"/>
          <w:sz w:val="28"/>
          <w:szCs w:val="28"/>
        </w:rPr>
        <w:t>Make</w:t>
      </w:r>
      <w:r w:rsidRPr="002B42D7">
        <w:rPr>
          <w:rFonts w:cstheme="minorHAnsi"/>
          <w:sz w:val="28"/>
          <w:szCs w:val="28"/>
        </w:rPr>
        <w:t>,</w:t>
      </w:r>
      <w:r w:rsidRPr="00D93B53">
        <w:rPr>
          <w:rFonts w:cstheme="minorHAnsi"/>
          <w:sz w:val="28"/>
          <w:szCs w:val="28"/>
        </w:rPr>
        <w:t>Model,Electric</w:t>
      </w:r>
      <w:proofErr w:type="spellEnd"/>
      <w:r w:rsidRPr="00D93B53">
        <w:rPr>
          <w:rFonts w:cstheme="minorHAnsi"/>
          <w:sz w:val="28"/>
          <w:szCs w:val="28"/>
        </w:rPr>
        <w:t xml:space="preserve"> Vehicle </w:t>
      </w:r>
      <w:proofErr w:type="spellStart"/>
      <w:r w:rsidRPr="00D93B53">
        <w:rPr>
          <w:rFonts w:cstheme="minorHAnsi"/>
          <w:sz w:val="28"/>
          <w:szCs w:val="28"/>
        </w:rPr>
        <w:t>Type,Clean</w:t>
      </w:r>
      <w:proofErr w:type="spellEnd"/>
      <w:r w:rsidRPr="00D93B53">
        <w:rPr>
          <w:rFonts w:cstheme="minorHAnsi"/>
          <w:sz w:val="28"/>
          <w:szCs w:val="28"/>
        </w:rPr>
        <w:t xml:space="preserve"> Alternative Fuel Vehicle (CAFV) </w:t>
      </w:r>
      <w:proofErr w:type="spellStart"/>
      <w:r w:rsidRPr="00D93B53">
        <w:rPr>
          <w:rFonts w:cstheme="minorHAnsi"/>
          <w:sz w:val="28"/>
          <w:szCs w:val="28"/>
        </w:rPr>
        <w:t>Eligibility,Electric</w:t>
      </w:r>
      <w:proofErr w:type="spellEnd"/>
      <w:r w:rsidRPr="00D93B53">
        <w:rPr>
          <w:rFonts w:cstheme="minorHAnsi"/>
          <w:sz w:val="28"/>
          <w:szCs w:val="28"/>
        </w:rPr>
        <w:t xml:space="preserve"> </w:t>
      </w:r>
      <w:proofErr w:type="spellStart"/>
      <w:r w:rsidRPr="00D93B53">
        <w:rPr>
          <w:rFonts w:cstheme="minorHAnsi"/>
          <w:sz w:val="28"/>
          <w:szCs w:val="28"/>
        </w:rPr>
        <w:t>Range,Base</w:t>
      </w:r>
      <w:proofErr w:type="spellEnd"/>
      <w:r w:rsidRPr="00D93B53">
        <w:rPr>
          <w:rFonts w:cstheme="minorHAnsi"/>
          <w:sz w:val="28"/>
          <w:szCs w:val="28"/>
        </w:rPr>
        <w:t xml:space="preserve"> MSRP,</w:t>
      </w:r>
      <w:proofErr w:type="spellStart"/>
      <w:r w:rsidRPr="00D93B53">
        <w:rPr>
          <w:rFonts w:cstheme="minorHAnsi"/>
          <w:sz w:val="28"/>
          <w:szCs w:val="28"/>
        </w:rPr>
        <w:t>Legislative</w:t>
      </w:r>
      <w:proofErr w:type="spellEnd"/>
      <w:r w:rsidRPr="00D93B53">
        <w:rPr>
          <w:rFonts w:cstheme="minorHAnsi"/>
          <w:sz w:val="28"/>
          <w:szCs w:val="28"/>
        </w:rPr>
        <w:t xml:space="preserve"> </w:t>
      </w:r>
      <w:proofErr w:type="spellStart"/>
      <w:r w:rsidRPr="00D93B53">
        <w:rPr>
          <w:rFonts w:cstheme="minorHAnsi"/>
          <w:sz w:val="28"/>
          <w:szCs w:val="28"/>
        </w:rPr>
        <w:t>District</w:t>
      </w:r>
      <w:r w:rsidRPr="002B42D7">
        <w:rPr>
          <w:rFonts w:cstheme="minorHAnsi"/>
          <w:sz w:val="28"/>
          <w:szCs w:val="28"/>
        </w:rPr>
        <w:t>,</w:t>
      </w:r>
      <w:r w:rsidRPr="00D93B53">
        <w:rPr>
          <w:rFonts w:cstheme="minorHAnsi"/>
          <w:sz w:val="28"/>
          <w:szCs w:val="28"/>
        </w:rPr>
        <w:t>DOL</w:t>
      </w:r>
      <w:proofErr w:type="spellEnd"/>
      <w:r w:rsidRPr="00D93B53">
        <w:rPr>
          <w:rFonts w:cstheme="minorHAnsi"/>
          <w:sz w:val="28"/>
          <w:szCs w:val="28"/>
        </w:rPr>
        <w:t xml:space="preserve"> Vehicle </w:t>
      </w:r>
      <w:proofErr w:type="spellStart"/>
      <w:r w:rsidRPr="00D93B53">
        <w:rPr>
          <w:rFonts w:cstheme="minorHAnsi"/>
          <w:sz w:val="28"/>
          <w:szCs w:val="28"/>
        </w:rPr>
        <w:t>ID,Vehicle</w:t>
      </w:r>
      <w:proofErr w:type="spellEnd"/>
      <w:r w:rsidRPr="00D93B53">
        <w:rPr>
          <w:rFonts w:cstheme="minorHAnsi"/>
          <w:sz w:val="28"/>
          <w:szCs w:val="28"/>
        </w:rPr>
        <w:t xml:space="preserve"> L</w:t>
      </w:r>
      <w:proofErr w:type="spellStart"/>
      <w:r w:rsidRPr="00D93B53">
        <w:rPr>
          <w:rFonts w:cstheme="minorHAnsi"/>
          <w:sz w:val="28"/>
          <w:szCs w:val="28"/>
        </w:rPr>
        <w:t>ocation</w:t>
      </w:r>
      <w:r w:rsidRPr="002B42D7">
        <w:rPr>
          <w:rFonts w:cstheme="minorHAnsi"/>
          <w:sz w:val="28"/>
          <w:szCs w:val="28"/>
        </w:rPr>
        <w:t>,</w:t>
      </w:r>
      <w:r w:rsidRPr="00D93B53">
        <w:rPr>
          <w:rFonts w:cstheme="minorHAnsi"/>
          <w:sz w:val="28"/>
          <w:szCs w:val="28"/>
        </w:rPr>
        <w:t>Electric</w:t>
      </w:r>
      <w:proofErr w:type="spellEnd"/>
      <w:r w:rsidRPr="00D93B53">
        <w:rPr>
          <w:rFonts w:cstheme="minorHAnsi"/>
          <w:sz w:val="28"/>
          <w:szCs w:val="28"/>
        </w:rPr>
        <w:t xml:space="preserve"> Utility</w:t>
      </w:r>
      <w:r w:rsidRPr="002B42D7">
        <w:rPr>
          <w:rFonts w:cstheme="minorHAnsi"/>
          <w:sz w:val="28"/>
          <w:szCs w:val="28"/>
        </w:rPr>
        <w:t>,</w:t>
      </w:r>
      <w:r w:rsidRPr="00D93B53">
        <w:rPr>
          <w:rFonts w:cstheme="minorHAnsi"/>
          <w:sz w:val="28"/>
          <w:szCs w:val="28"/>
        </w:rPr>
        <w:t>2020 Census Tract</w:t>
      </w:r>
    </w:p>
    <w:p w14:paraId="3834954F" w14:textId="26F2F5CD" w:rsidR="00D93B53" w:rsidRPr="002B42D7" w:rsidRDefault="00D93B53">
      <w:pPr>
        <w:rPr>
          <w:rFonts w:cstheme="minorHAnsi"/>
          <w:sz w:val="28"/>
          <w:szCs w:val="28"/>
        </w:rPr>
      </w:pPr>
    </w:p>
    <w:p w14:paraId="6A3B1EFD" w14:textId="24DAF82E" w:rsidR="00094EC4" w:rsidRDefault="002B42D7">
      <w:pPr>
        <w:rPr>
          <w:rFonts w:cstheme="minorHAnsi"/>
          <w:sz w:val="28"/>
          <w:szCs w:val="28"/>
        </w:rPr>
      </w:pPr>
      <w:r w:rsidRPr="002B42D7">
        <w:rPr>
          <w:rFonts w:cstheme="minorHAnsi"/>
          <w:b/>
          <w:bCs/>
          <w:sz w:val="28"/>
          <w:szCs w:val="28"/>
        </w:rPr>
        <w:t>Statistical and Analytic Issues</w:t>
      </w:r>
      <w:r w:rsidRPr="002B42D7">
        <w:rPr>
          <w:rFonts w:cstheme="minorHAnsi"/>
          <w:b/>
          <w:bCs/>
          <w:sz w:val="28"/>
          <w:szCs w:val="28"/>
        </w:rPr>
        <w:t xml:space="preserve"> </w:t>
      </w:r>
      <w:r w:rsidRPr="002B42D7">
        <w:rPr>
          <w:rFonts w:cstheme="minorHAnsi"/>
          <w:sz w:val="28"/>
          <w:szCs w:val="28"/>
        </w:rPr>
        <w:t xml:space="preserve">There are is </w:t>
      </w:r>
      <w:r>
        <w:rPr>
          <w:rFonts w:cstheme="minorHAnsi"/>
          <w:sz w:val="28"/>
          <w:szCs w:val="28"/>
        </w:rPr>
        <w:t>null value</w:t>
      </w:r>
      <w:r w:rsidRPr="002B42D7">
        <w:rPr>
          <w:rFonts w:cstheme="minorHAnsi"/>
          <w:sz w:val="28"/>
          <w:szCs w:val="28"/>
        </w:rPr>
        <w:t xml:space="preserve"> in the data set </w:t>
      </w:r>
      <w:r>
        <w:rPr>
          <w:rFonts w:cstheme="minorHAnsi"/>
          <w:sz w:val="28"/>
          <w:szCs w:val="28"/>
        </w:rPr>
        <w:t xml:space="preserve">columns </w:t>
      </w:r>
      <w:r w:rsidRPr="002B42D7">
        <w:rPr>
          <w:rFonts w:cstheme="minorHAnsi"/>
          <w:sz w:val="28"/>
          <w:szCs w:val="28"/>
        </w:rPr>
        <w:t>named County</w:t>
      </w:r>
      <w:r>
        <w:rPr>
          <w:rFonts w:cstheme="minorHAnsi"/>
          <w:sz w:val="28"/>
          <w:szCs w:val="28"/>
        </w:rPr>
        <w:t>,</w:t>
      </w:r>
      <w:r w:rsidRPr="002B42D7">
        <w:rPr>
          <w:rFonts w:ascii="var(--jp-code-font-family)" w:eastAsia="Times New Roman" w:hAnsi="var(--jp-code-font-family)" w:cs="Courier New"/>
          <w:kern w:val="0"/>
          <w:lang w:eastAsia="en-IN"/>
          <w14:ligatures w14:val="none"/>
        </w:rPr>
        <w:t xml:space="preserve"> </w:t>
      </w:r>
      <w:r w:rsidRPr="002B42D7">
        <w:rPr>
          <w:rFonts w:cstheme="minorHAnsi"/>
          <w:sz w:val="28"/>
          <w:szCs w:val="28"/>
        </w:rPr>
        <w:t>City</w:t>
      </w:r>
      <w:r>
        <w:rPr>
          <w:rFonts w:cstheme="minorHAnsi"/>
          <w:sz w:val="28"/>
          <w:szCs w:val="28"/>
        </w:rPr>
        <w:t>,</w:t>
      </w:r>
      <w:r w:rsidRPr="002B42D7">
        <w:rPr>
          <w:rFonts w:ascii="var(--jp-code-font-family)" w:eastAsia="Times New Roman" w:hAnsi="var(--jp-code-font-family)" w:cs="Courier New"/>
          <w:kern w:val="0"/>
          <w:lang w:eastAsia="en-IN"/>
          <w14:ligatures w14:val="none"/>
        </w:rPr>
        <w:t xml:space="preserve"> </w:t>
      </w:r>
      <w:r w:rsidRPr="002B42D7">
        <w:rPr>
          <w:rFonts w:cstheme="minorHAnsi"/>
          <w:sz w:val="28"/>
          <w:szCs w:val="28"/>
        </w:rPr>
        <w:t>Postal Code</w:t>
      </w:r>
      <w:r>
        <w:rPr>
          <w:rFonts w:cstheme="minorHAnsi"/>
          <w:sz w:val="28"/>
          <w:szCs w:val="28"/>
        </w:rPr>
        <w:t>,</w:t>
      </w:r>
      <w:r w:rsidRPr="002B42D7">
        <w:rPr>
          <w:rFonts w:ascii="var(--jp-code-font-family)" w:eastAsia="Times New Roman" w:hAnsi="var(--jp-code-font-family)" w:cs="Courier New"/>
          <w:kern w:val="0"/>
          <w:lang w:eastAsia="en-IN"/>
          <w14:ligatures w14:val="none"/>
        </w:rPr>
        <w:t xml:space="preserve"> </w:t>
      </w:r>
      <w:r w:rsidRPr="002B42D7">
        <w:rPr>
          <w:rFonts w:cstheme="minorHAnsi"/>
          <w:sz w:val="28"/>
          <w:szCs w:val="28"/>
        </w:rPr>
        <w:t xml:space="preserve">Legislative </w:t>
      </w:r>
      <w:proofErr w:type="spellStart"/>
      <w:proofErr w:type="gramStart"/>
      <w:r w:rsidRPr="002B42D7">
        <w:rPr>
          <w:rFonts w:cstheme="minorHAnsi"/>
          <w:sz w:val="28"/>
          <w:szCs w:val="28"/>
        </w:rPr>
        <w:t>District</w:t>
      </w:r>
      <w:r>
        <w:rPr>
          <w:rFonts w:cstheme="minorHAnsi"/>
          <w:sz w:val="28"/>
          <w:szCs w:val="28"/>
        </w:rPr>
        <w:t>,</w:t>
      </w:r>
      <w:r w:rsidRPr="00094EC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Vehicle</w:t>
      </w:r>
      <w:proofErr w:type="spellEnd"/>
      <w:proofErr w:type="gramEnd"/>
      <w:r w:rsidRPr="00094EC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94EC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Location</w:t>
      </w:r>
      <w:r w:rsidRPr="00094EC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,</w:t>
      </w:r>
      <w:r w:rsidRPr="002B42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Electric</w:t>
      </w:r>
      <w:proofErr w:type="spellEnd"/>
      <w:r w:rsidRPr="002B42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Utility</w:t>
      </w:r>
      <w:r w:rsidRPr="00094EC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,</w:t>
      </w:r>
      <w:r w:rsidRPr="002B42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2020 Census Tract </w:t>
      </w:r>
      <w:r w:rsidRPr="002B42D7">
        <w:rPr>
          <w:rFonts w:cstheme="minorHAnsi"/>
          <w:sz w:val="28"/>
          <w:szCs w:val="28"/>
        </w:rPr>
        <w:t xml:space="preserve">as it consist of the blank cells in the data sets for which data has not been </w:t>
      </w:r>
      <w:proofErr w:type="spellStart"/>
      <w:r w:rsidRPr="002B42D7">
        <w:rPr>
          <w:rFonts w:cstheme="minorHAnsi"/>
          <w:sz w:val="28"/>
          <w:szCs w:val="28"/>
        </w:rPr>
        <w:t>provided.So</w:t>
      </w:r>
      <w:proofErr w:type="spellEnd"/>
      <w:r w:rsidRPr="002B42D7">
        <w:rPr>
          <w:rFonts w:cstheme="minorHAnsi"/>
          <w:sz w:val="28"/>
          <w:szCs w:val="28"/>
        </w:rPr>
        <w:t xml:space="preserve"> we have omitted that </w:t>
      </w:r>
      <w:r w:rsidR="00094EC4">
        <w:rPr>
          <w:rFonts w:cstheme="minorHAnsi"/>
          <w:sz w:val="28"/>
          <w:szCs w:val="28"/>
        </w:rPr>
        <w:t>row</w:t>
      </w:r>
      <w:r w:rsidRPr="002B42D7">
        <w:rPr>
          <w:rFonts w:cstheme="minorHAnsi"/>
          <w:sz w:val="28"/>
          <w:szCs w:val="28"/>
        </w:rPr>
        <w:t xml:space="preserve">. Blank cells </w:t>
      </w:r>
      <w:proofErr w:type="gramStart"/>
      <w:r w:rsidRPr="002B42D7">
        <w:rPr>
          <w:rFonts w:cstheme="minorHAnsi"/>
          <w:sz w:val="28"/>
          <w:szCs w:val="28"/>
        </w:rPr>
        <w:t>shows</w:t>
      </w:r>
      <w:proofErr w:type="gramEnd"/>
      <w:r w:rsidRPr="002B42D7">
        <w:rPr>
          <w:rFonts w:cstheme="minorHAnsi"/>
          <w:sz w:val="28"/>
          <w:szCs w:val="28"/>
        </w:rPr>
        <w:t xml:space="preserve"> the data that were not available</w:t>
      </w:r>
    </w:p>
    <w:p w14:paraId="01319F3A" w14:textId="77777777" w:rsidR="00094EC4" w:rsidRDefault="00094EC4">
      <w:pPr>
        <w:rPr>
          <w:rFonts w:cstheme="minorHAnsi"/>
          <w:sz w:val="28"/>
          <w:szCs w:val="28"/>
        </w:rPr>
      </w:pPr>
    </w:p>
    <w:p w14:paraId="54317F59" w14:textId="77777777" w:rsidR="00094EC4" w:rsidRDefault="00094EC4">
      <w:pPr>
        <w:rPr>
          <w:rFonts w:cstheme="minorHAnsi"/>
          <w:sz w:val="28"/>
          <w:szCs w:val="28"/>
        </w:rPr>
      </w:pPr>
    </w:p>
    <w:p w14:paraId="3E7BC377" w14:textId="77777777" w:rsidR="00094EC4" w:rsidRDefault="00094EC4">
      <w:pPr>
        <w:rPr>
          <w:rFonts w:cstheme="minorHAnsi"/>
          <w:sz w:val="28"/>
          <w:szCs w:val="28"/>
        </w:rPr>
      </w:pPr>
    </w:p>
    <w:p w14:paraId="6E803024" w14:textId="77777777" w:rsidR="00094EC4" w:rsidRDefault="00094EC4">
      <w:pPr>
        <w:rPr>
          <w:rFonts w:cstheme="minorHAnsi"/>
          <w:sz w:val="28"/>
          <w:szCs w:val="28"/>
        </w:rPr>
      </w:pPr>
    </w:p>
    <w:p w14:paraId="5DA6ED45" w14:textId="77777777" w:rsidR="00094EC4" w:rsidRDefault="00094EC4">
      <w:pPr>
        <w:rPr>
          <w:rFonts w:cstheme="minorHAnsi"/>
          <w:sz w:val="28"/>
          <w:szCs w:val="28"/>
        </w:rPr>
      </w:pPr>
    </w:p>
    <w:p w14:paraId="7DC1E40F" w14:textId="77777777" w:rsidR="00094EC4" w:rsidRDefault="00094EC4">
      <w:pPr>
        <w:rPr>
          <w:rFonts w:cstheme="minorHAnsi"/>
          <w:sz w:val="28"/>
          <w:szCs w:val="28"/>
        </w:rPr>
      </w:pPr>
    </w:p>
    <w:p w14:paraId="3174612C" w14:textId="77777777" w:rsidR="00094EC4" w:rsidRDefault="00094EC4">
      <w:pPr>
        <w:rPr>
          <w:rFonts w:cstheme="minorHAnsi"/>
          <w:sz w:val="28"/>
          <w:szCs w:val="28"/>
        </w:rPr>
      </w:pPr>
    </w:p>
    <w:p w14:paraId="718CD701" w14:textId="77777777" w:rsidR="00094EC4" w:rsidRDefault="00094EC4">
      <w:pPr>
        <w:rPr>
          <w:rFonts w:cstheme="minorHAnsi"/>
          <w:sz w:val="28"/>
          <w:szCs w:val="28"/>
        </w:rPr>
      </w:pPr>
    </w:p>
    <w:p w14:paraId="6B7FE757" w14:textId="58C0A528" w:rsidR="002B42D7" w:rsidRDefault="00094EC4">
      <w:pP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094EC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 xml:space="preserve">Data description of the data set of </w:t>
      </w:r>
      <w:proofErr w:type="gramStart"/>
      <w:r w:rsidRPr="00094EC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column</w:t>
      </w:r>
      <w:proofErr w:type="gramEnd"/>
    </w:p>
    <w:p w14:paraId="47473FA0" w14:textId="1224A083" w:rsidR="0053401A" w:rsidRDefault="00E245F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C99F47" wp14:editId="0510431C">
                <wp:simplePos x="0" y="0"/>
                <wp:positionH relativeFrom="column">
                  <wp:posOffset>1614791</wp:posOffset>
                </wp:positionH>
                <wp:positionV relativeFrom="paragraph">
                  <wp:posOffset>67392</wp:posOffset>
                </wp:positionV>
                <wp:extent cx="77822" cy="6527260"/>
                <wp:effectExtent l="0" t="0" r="36830" b="26035"/>
                <wp:wrapNone/>
                <wp:docPr id="85767913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22" cy="65272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782FBF" id="Straight Connector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15pt,5.3pt" to="133.3pt,5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" strokecolor="black [3200]" strokeweight="1.5pt">
                <v:stroke joinstyle="miter"/>
              </v:line>
            </w:pict>
          </mc:Fallback>
        </mc:AlternateContent>
      </w:r>
    </w:p>
    <w:p w14:paraId="52D12A19" w14:textId="691E0E03" w:rsidR="0053401A" w:rsidRDefault="00E245F8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0C6EC5" wp14:editId="4DEAE845">
                <wp:simplePos x="0" y="0"/>
                <wp:positionH relativeFrom="column">
                  <wp:posOffset>-223737</wp:posOffset>
                </wp:positionH>
                <wp:positionV relativeFrom="paragraph">
                  <wp:posOffset>270969</wp:posOffset>
                </wp:positionV>
                <wp:extent cx="5953327" cy="9728"/>
                <wp:effectExtent l="0" t="0" r="28575" b="28575"/>
                <wp:wrapNone/>
                <wp:docPr id="189878446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3327" cy="972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6E0FC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6pt,21.35pt" to="451.15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" strokecolor="black [3200]" strokeweight="1.5pt">
                <v:stroke joinstyle="miter"/>
              </v:line>
            </w:pict>
          </mc:Fallback>
        </mc:AlternateContent>
      </w:r>
      <w:r w:rsidR="0053401A" w:rsidRPr="0053401A">
        <w:rPr>
          <w:rFonts w:cstheme="minorHAnsi"/>
          <w:b/>
          <w:bCs/>
          <w:sz w:val="28"/>
          <w:szCs w:val="28"/>
        </w:rPr>
        <w:t>Data</w:t>
      </w:r>
      <w:r w:rsidR="0053401A">
        <w:rPr>
          <w:rFonts w:cstheme="minorHAnsi"/>
          <w:b/>
          <w:bCs/>
          <w:sz w:val="28"/>
          <w:szCs w:val="28"/>
        </w:rPr>
        <w:t xml:space="preserve">                                </w:t>
      </w:r>
      <w:r w:rsidR="00B76993">
        <w:rPr>
          <w:rFonts w:cstheme="minorHAnsi"/>
          <w:b/>
          <w:bCs/>
          <w:sz w:val="28"/>
          <w:szCs w:val="28"/>
        </w:rPr>
        <w:t xml:space="preserve">      </w:t>
      </w:r>
      <w:r w:rsidR="0053401A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53401A">
        <w:rPr>
          <w:rFonts w:cstheme="minorHAnsi"/>
          <w:b/>
          <w:bCs/>
          <w:sz w:val="28"/>
          <w:szCs w:val="28"/>
        </w:rPr>
        <w:t>Discription</w:t>
      </w:r>
      <w:proofErr w:type="spellEnd"/>
    </w:p>
    <w:p w14:paraId="56BF664D" w14:textId="73341DDC" w:rsidR="0053401A" w:rsidRDefault="0053401A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</w:rPr>
      </w:pPr>
      <w:r w:rsidRPr="0053401A">
        <w:rPr>
          <w:rFonts w:cstheme="minorHAnsi"/>
          <w:sz w:val="24"/>
          <w:szCs w:val="24"/>
          <w:lang w:val="en-US"/>
        </w:rPr>
        <w:t>VIN (1-10):</w:t>
      </w:r>
      <w:r>
        <w:rPr>
          <w:rFonts w:cstheme="minorHAnsi"/>
          <w:sz w:val="24"/>
          <w:szCs w:val="24"/>
          <w:lang w:val="en-US"/>
        </w:rPr>
        <w:t xml:space="preserve">                         </w:t>
      </w:r>
      <w:r w:rsidR="007C25BB">
        <w:rPr>
          <w:rFonts w:cstheme="minorHAnsi"/>
          <w:sz w:val="24"/>
          <w:szCs w:val="24"/>
          <w:lang w:val="en-US"/>
        </w:rPr>
        <w:t xml:space="preserve">  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B76993">
        <w:rPr>
          <w:rFonts w:cstheme="minorHAnsi"/>
          <w:sz w:val="24"/>
          <w:szCs w:val="24"/>
          <w:lang w:val="en-US"/>
        </w:rPr>
        <w:t xml:space="preserve">       </w:t>
      </w:r>
      <w:r w:rsidRPr="0053401A">
        <w:rPr>
          <w:rFonts w:cstheme="minorHAnsi"/>
          <w:sz w:val="24"/>
          <w:szCs w:val="24"/>
        </w:rPr>
        <w:t xml:space="preserve">This column </w:t>
      </w:r>
      <w:proofErr w:type="gramStart"/>
      <w:r w:rsidRPr="0053401A">
        <w:rPr>
          <w:rFonts w:cstheme="minorHAnsi"/>
          <w:sz w:val="24"/>
          <w:szCs w:val="24"/>
        </w:rPr>
        <w:t>consist</w:t>
      </w:r>
      <w:proofErr w:type="gramEnd"/>
      <w:r w:rsidRPr="0053401A">
        <w:rPr>
          <w:rFonts w:cstheme="minorHAnsi"/>
          <w:sz w:val="24"/>
          <w:szCs w:val="24"/>
        </w:rPr>
        <w:t xml:space="preserve"> of</w:t>
      </w:r>
      <w:r>
        <w:rPr>
          <w:rFonts w:cstheme="minorHAnsi"/>
          <w:sz w:val="24"/>
          <w:szCs w:val="24"/>
        </w:rPr>
        <w:t xml:space="preserve"> partial vehicle identification number</w:t>
      </w:r>
      <w:r w:rsidRPr="0053401A">
        <w:rPr>
          <w:rFonts w:cstheme="minorHAnsi"/>
          <w:sz w:val="24"/>
          <w:szCs w:val="24"/>
        </w:rPr>
        <w:t>.</w:t>
      </w:r>
    </w:p>
    <w:p w14:paraId="3F9895C3" w14:textId="51D4FE7F" w:rsidR="007C25BB" w:rsidRDefault="007C25BB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 w:rsidRPr="007C25BB">
        <w:rPr>
          <w:rFonts w:cstheme="minorHAnsi"/>
          <w:sz w:val="24"/>
          <w:szCs w:val="24"/>
          <w:lang w:val="en-US"/>
        </w:rPr>
        <w:t>County</w:t>
      </w:r>
      <w:r>
        <w:rPr>
          <w:rFonts w:cstheme="minorHAnsi"/>
          <w:sz w:val="24"/>
          <w:szCs w:val="24"/>
          <w:lang w:val="en-US"/>
        </w:rPr>
        <w:t xml:space="preserve">                                  </w:t>
      </w:r>
      <w:r w:rsidR="00B76993">
        <w:rPr>
          <w:rFonts w:cstheme="minorHAnsi"/>
          <w:sz w:val="24"/>
          <w:szCs w:val="24"/>
          <w:lang w:val="en-US"/>
        </w:rPr>
        <w:t xml:space="preserve">       </w:t>
      </w:r>
      <w:r>
        <w:rPr>
          <w:rFonts w:cstheme="minorHAnsi"/>
          <w:sz w:val="24"/>
          <w:szCs w:val="24"/>
          <w:lang w:val="en-US"/>
        </w:rPr>
        <w:t xml:space="preserve"> In this column the county in which the vehicle is registered.</w:t>
      </w:r>
    </w:p>
    <w:p w14:paraId="0535BD5A" w14:textId="5295A482" w:rsidR="007C25BB" w:rsidRDefault="007C25BB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City                                        </w:t>
      </w:r>
      <w:r w:rsidR="00B76993">
        <w:rPr>
          <w:rFonts w:cstheme="minorHAnsi"/>
          <w:sz w:val="24"/>
          <w:szCs w:val="24"/>
          <w:lang w:val="en-US"/>
        </w:rPr>
        <w:t xml:space="preserve">       </w:t>
      </w:r>
      <w:r>
        <w:rPr>
          <w:rFonts w:cstheme="minorHAnsi"/>
          <w:sz w:val="24"/>
          <w:szCs w:val="24"/>
          <w:lang w:val="en-US"/>
        </w:rPr>
        <w:t xml:space="preserve"> This column </w:t>
      </w:r>
      <w:proofErr w:type="gramStart"/>
      <w:r>
        <w:rPr>
          <w:rFonts w:cstheme="minorHAnsi"/>
          <w:sz w:val="24"/>
          <w:szCs w:val="24"/>
          <w:lang w:val="en-US"/>
        </w:rPr>
        <w:t>consist</w:t>
      </w:r>
      <w:proofErr w:type="gramEnd"/>
      <w:r>
        <w:rPr>
          <w:rFonts w:cstheme="minorHAnsi"/>
          <w:sz w:val="24"/>
          <w:szCs w:val="24"/>
          <w:lang w:val="en-US"/>
        </w:rPr>
        <w:t xml:space="preserve"> of where the vehicle is register.</w:t>
      </w:r>
    </w:p>
    <w:p w14:paraId="29C532C5" w14:textId="51003440" w:rsidR="007C25BB" w:rsidRPr="007C25BB" w:rsidRDefault="007C25BB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State                                     </w:t>
      </w:r>
      <w:r w:rsidR="00B76993">
        <w:rPr>
          <w:rFonts w:cstheme="minorHAnsi"/>
          <w:sz w:val="24"/>
          <w:szCs w:val="24"/>
          <w:lang w:val="en-US"/>
        </w:rPr>
        <w:t xml:space="preserve">     </w:t>
      </w:r>
      <w:r>
        <w:rPr>
          <w:rFonts w:cstheme="minorHAnsi"/>
          <w:sz w:val="24"/>
          <w:szCs w:val="24"/>
          <w:lang w:val="en-US"/>
        </w:rPr>
        <w:t xml:space="preserve">   </w:t>
      </w:r>
      <w:r w:rsidRPr="007C25BB">
        <w:rPr>
          <w:rFonts w:cstheme="minorHAnsi"/>
          <w:sz w:val="24"/>
          <w:szCs w:val="24"/>
          <w:lang w:val="en-US"/>
        </w:rPr>
        <w:t xml:space="preserve">The state in which the vehicle is registered. It appears that this </w:t>
      </w:r>
      <w:r w:rsidRPr="007C25BB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          </w:t>
      </w:r>
    </w:p>
    <w:p w14:paraId="3E1BD4A1" w14:textId="0ABC5DE4" w:rsidR="007C25BB" w:rsidRDefault="007C25BB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 w:rsidRPr="007C25BB">
        <w:rPr>
          <w:rFonts w:cstheme="minorHAnsi"/>
          <w:sz w:val="24"/>
          <w:szCs w:val="24"/>
          <w:lang w:val="en-US"/>
        </w:rPr>
        <w:t xml:space="preserve">                                                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B76993">
        <w:rPr>
          <w:rFonts w:cstheme="minorHAnsi"/>
          <w:sz w:val="24"/>
          <w:szCs w:val="24"/>
          <w:lang w:val="en-US"/>
        </w:rPr>
        <w:t xml:space="preserve">      </w:t>
      </w:r>
      <w:r w:rsidRPr="007C25BB">
        <w:rPr>
          <w:rFonts w:cstheme="minorHAnsi"/>
          <w:sz w:val="24"/>
          <w:szCs w:val="24"/>
          <w:lang w:val="en-US"/>
        </w:rPr>
        <w:t xml:space="preserve"> </w:t>
      </w:r>
      <w:r w:rsidRPr="007C25BB">
        <w:rPr>
          <w:rFonts w:cstheme="minorHAnsi"/>
          <w:sz w:val="24"/>
          <w:szCs w:val="24"/>
          <w:lang w:val="en-US"/>
        </w:rPr>
        <w:t>dataset may be focused on Washington (WA) state.</w:t>
      </w:r>
    </w:p>
    <w:p w14:paraId="65076360" w14:textId="3C47EC31" w:rsidR="007C25BB" w:rsidRDefault="007C25BB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Postal code                              </w:t>
      </w:r>
      <w:r w:rsidR="00B76993">
        <w:rPr>
          <w:rFonts w:cstheme="minorHAnsi"/>
          <w:sz w:val="24"/>
          <w:szCs w:val="24"/>
          <w:lang w:val="en-US"/>
        </w:rPr>
        <w:t xml:space="preserve">     </w:t>
      </w:r>
      <w:r>
        <w:rPr>
          <w:rFonts w:cstheme="minorHAnsi"/>
          <w:sz w:val="24"/>
          <w:szCs w:val="24"/>
          <w:lang w:val="en-US"/>
        </w:rPr>
        <w:t xml:space="preserve">This column </w:t>
      </w:r>
      <w:proofErr w:type="gramStart"/>
      <w:r>
        <w:rPr>
          <w:rFonts w:cstheme="minorHAnsi"/>
          <w:sz w:val="24"/>
          <w:szCs w:val="24"/>
          <w:lang w:val="en-US"/>
        </w:rPr>
        <w:t>consist</w:t>
      </w:r>
      <w:proofErr w:type="gramEnd"/>
      <w:r>
        <w:rPr>
          <w:rFonts w:cstheme="minorHAnsi"/>
          <w:sz w:val="24"/>
          <w:szCs w:val="24"/>
          <w:lang w:val="en-US"/>
        </w:rPr>
        <w:t xml:space="preserve"> of where the vehicle is registered.</w:t>
      </w:r>
    </w:p>
    <w:p w14:paraId="7315E9BB" w14:textId="1BAAB5AF" w:rsidR="007C25BB" w:rsidRDefault="007C25BB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Model Year                              </w:t>
      </w:r>
      <w:r w:rsidR="00B76993">
        <w:rPr>
          <w:rFonts w:cstheme="minorHAnsi"/>
          <w:sz w:val="24"/>
          <w:szCs w:val="24"/>
          <w:lang w:val="en-US"/>
        </w:rPr>
        <w:t xml:space="preserve">      </w:t>
      </w:r>
      <w:r>
        <w:rPr>
          <w:rFonts w:cstheme="minorHAnsi"/>
          <w:sz w:val="24"/>
          <w:szCs w:val="24"/>
          <w:lang w:val="en-US"/>
        </w:rPr>
        <w:t>The year of the vehicle model.</w:t>
      </w:r>
    </w:p>
    <w:p w14:paraId="2E507B6F" w14:textId="223C90D6" w:rsidR="007C25BB" w:rsidRDefault="007C25BB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Make                                        </w:t>
      </w:r>
      <w:r w:rsidR="00B76993">
        <w:rPr>
          <w:rFonts w:cstheme="minorHAnsi"/>
          <w:sz w:val="24"/>
          <w:szCs w:val="24"/>
          <w:lang w:val="en-US"/>
        </w:rPr>
        <w:t xml:space="preserve">      </w:t>
      </w:r>
      <w:r w:rsidRPr="007C25BB">
        <w:rPr>
          <w:rFonts w:cstheme="minorHAnsi"/>
          <w:sz w:val="24"/>
          <w:szCs w:val="24"/>
          <w:lang w:val="en-US"/>
        </w:rPr>
        <w:t>The manufacturer of the vehicle</w:t>
      </w:r>
      <w:r w:rsidR="00B76993">
        <w:rPr>
          <w:rFonts w:cstheme="minorHAnsi"/>
          <w:sz w:val="24"/>
          <w:szCs w:val="24"/>
          <w:lang w:val="en-US"/>
        </w:rPr>
        <w:t>.</w:t>
      </w:r>
    </w:p>
    <w:p w14:paraId="695F0967" w14:textId="257865B5" w:rsidR="00B76993" w:rsidRDefault="00B76993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Model                                            The model of the </w:t>
      </w:r>
      <w:proofErr w:type="spellStart"/>
      <w:r>
        <w:rPr>
          <w:rFonts w:cstheme="minorHAnsi"/>
          <w:sz w:val="24"/>
          <w:szCs w:val="24"/>
          <w:lang w:val="en-US"/>
        </w:rPr>
        <w:t>veicle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14:paraId="1A5B2B15" w14:textId="16E2A7E6" w:rsidR="00B76993" w:rsidRDefault="00B76993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Electric Vehicle-                            The type of electric vehicle,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eg.</w:t>
      </w:r>
      <w:proofErr w:type="spellEnd"/>
      <w:r>
        <w:rPr>
          <w:rFonts w:cstheme="minorHAnsi"/>
          <w:sz w:val="24"/>
          <w:szCs w:val="24"/>
          <w:lang w:val="en-US"/>
        </w:rPr>
        <w:t>(</w:t>
      </w:r>
      <w:proofErr w:type="gramEnd"/>
      <w:r>
        <w:rPr>
          <w:rFonts w:cstheme="minorHAnsi"/>
          <w:sz w:val="24"/>
          <w:szCs w:val="24"/>
          <w:lang w:val="en-US"/>
        </w:rPr>
        <w:t>BEV &amp; CAFV)</w:t>
      </w:r>
    </w:p>
    <w:p w14:paraId="2509E9AE" w14:textId="77777777" w:rsidR="00B76993" w:rsidRDefault="00B76993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Type</w:t>
      </w:r>
    </w:p>
    <w:p w14:paraId="514BD1B0" w14:textId="77777777" w:rsidR="00B76993" w:rsidRDefault="00B76993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 w:rsidRPr="00B76993">
        <w:rPr>
          <w:rFonts w:cstheme="minorHAnsi"/>
          <w:sz w:val="24"/>
          <w:szCs w:val="24"/>
          <w:lang w:val="en-US"/>
        </w:rPr>
        <w:t>Clean Alternative Fuel</w:t>
      </w:r>
      <w:r>
        <w:rPr>
          <w:rFonts w:cstheme="minorHAnsi"/>
          <w:sz w:val="24"/>
          <w:szCs w:val="24"/>
          <w:lang w:val="en-US"/>
        </w:rPr>
        <w:t xml:space="preserve">-                This column </w:t>
      </w:r>
      <w:proofErr w:type="gramStart"/>
      <w:r>
        <w:rPr>
          <w:rFonts w:cstheme="minorHAnsi"/>
          <w:sz w:val="24"/>
          <w:szCs w:val="24"/>
          <w:lang w:val="en-US"/>
        </w:rPr>
        <w:t>represent</w:t>
      </w:r>
      <w:proofErr w:type="gramEnd"/>
      <w:r>
        <w:rPr>
          <w:rFonts w:cstheme="minorHAnsi"/>
          <w:sz w:val="24"/>
          <w:szCs w:val="24"/>
          <w:lang w:val="en-US"/>
        </w:rPr>
        <w:t xml:space="preserve"> a eligibility status for clean alternative</w:t>
      </w:r>
    </w:p>
    <w:p w14:paraId="0FC257D6" w14:textId="1F3E9AA4" w:rsidR="00B76993" w:rsidRDefault="00B76993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 w:rsidRPr="00B76993">
        <w:rPr>
          <w:rFonts w:cstheme="minorHAnsi"/>
          <w:sz w:val="24"/>
          <w:szCs w:val="24"/>
          <w:lang w:val="en-US"/>
        </w:rPr>
        <w:t>Vehicle (CAFV) Eligibility</w:t>
      </w:r>
      <w:r>
        <w:rPr>
          <w:rFonts w:cstheme="minorHAnsi"/>
          <w:sz w:val="24"/>
          <w:szCs w:val="24"/>
          <w:lang w:val="en-US"/>
        </w:rPr>
        <w:t xml:space="preserve">              Fuel programs.</w:t>
      </w:r>
    </w:p>
    <w:p w14:paraId="266DA148" w14:textId="7596F499" w:rsidR="00B76993" w:rsidRDefault="00B76993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Electric Range                               </w:t>
      </w:r>
      <w:r w:rsidR="0024760A" w:rsidRPr="0024760A">
        <w:rPr>
          <w:rFonts w:cstheme="minorHAnsi"/>
          <w:sz w:val="24"/>
          <w:szCs w:val="24"/>
          <w:lang w:val="en-US"/>
        </w:rPr>
        <w:t>The</w:t>
      </w:r>
      <w:r w:rsidR="0024760A">
        <w:rPr>
          <w:rFonts w:cstheme="minorHAnsi"/>
          <w:sz w:val="24"/>
          <w:szCs w:val="24"/>
          <w:lang w:val="en-US"/>
        </w:rPr>
        <w:t xml:space="preserve"> </w:t>
      </w:r>
      <w:r w:rsidR="0024760A" w:rsidRPr="0024760A">
        <w:rPr>
          <w:rFonts w:cstheme="minorHAnsi"/>
          <w:sz w:val="24"/>
          <w:szCs w:val="24"/>
          <w:lang w:val="en-US"/>
        </w:rPr>
        <w:t>range of the vehicle on a single charge (in</w:t>
      </w:r>
      <w:r w:rsidR="0024760A">
        <w:rPr>
          <w:rFonts w:cstheme="minorHAnsi"/>
          <w:sz w:val="24"/>
          <w:szCs w:val="24"/>
          <w:lang w:val="en-US"/>
        </w:rPr>
        <w:t xml:space="preserve"> </w:t>
      </w:r>
      <w:r w:rsidR="0024760A" w:rsidRPr="0024760A">
        <w:rPr>
          <w:rFonts w:cstheme="minorHAnsi"/>
          <w:sz w:val="24"/>
          <w:szCs w:val="24"/>
          <w:lang w:val="en-US"/>
        </w:rPr>
        <w:t>miles)</w:t>
      </w:r>
    </w:p>
    <w:p w14:paraId="7D2D516E" w14:textId="4E99D349" w:rsidR="0024760A" w:rsidRDefault="0024760A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Base MSRP                                    </w:t>
      </w:r>
      <w:r w:rsidRPr="0024760A">
        <w:rPr>
          <w:rFonts w:cstheme="minorHAnsi"/>
          <w:sz w:val="24"/>
          <w:szCs w:val="24"/>
          <w:lang w:val="en-US"/>
        </w:rPr>
        <w:t>The Manufacturer’s Suggested Retail Price</w:t>
      </w:r>
    </w:p>
    <w:p w14:paraId="4D306490" w14:textId="77777777" w:rsidR="0024760A" w:rsidRDefault="0024760A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 w:rsidRPr="0024760A">
        <w:rPr>
          <w:rFonts w:cstheme="minorHAnsi"/>
          <w:sz w:val="24"/>
          <w:szCs w:val="24"/>
          <w:lang w:val="en-US"/>
        </w:rPr>
        <w:t>Legislative District</w:t>
      </w:r>
      <w:r>
        <w:rPr>
          <w:rFonts w:cstheme="minorHAnsi"/>
          <w:sz w:val="24"/>
          <w:szCs w:val="24"/>
          <w:lang w:val="en-US"/>
        </w:rPr>
        <w:t xml:space="preserve">                        </w:t>
      </w:r>
      <w:r w:rsidRPr="0024760A">
        <w:rPr>
          <w:rFonts w:cstheme="minorHAnsi"/>
          <w:sz w:val="24"/>
          <w:szCs w:val="24"/>
          <w:lang w:val="en-US"/>
        </w:rPr>
        <w:t>The legislative district where the vehicle is registered.</w:t>
      </w:r>
    </w:p>
    <w:p w14:paraId="5201F79C" w14:textId="77777777" w:rsidR="0024760A" w:rsidRDefault="0024760A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 w:rsidRPr="0024760A">
        <w:rPr>
          <w:rFonts w:cstheme="minorHAnsi"/>
          <w:sz w:val="24"/>
          <w:szCs w:val="24"/>
          <w:lang w:val="en-US"/>
        </w:rPr>
        <w:t>DOL Vehicle ID</w:t>
      </w:r>
      <w:r>
        <w:rPr>
          <w:rFonts w:cstheme="minorHAnsi"/>
          <w:sz w:val="24"/>
          <w:szCs w:val="24"/>
          <w:lang w:val="en-US"/>
        </w:rPr>
        <w:t xml:space="preserve">                               </w:t>
      </w:r>
      <w:r w:rsidRPr="0024760A">
        <w:rPr>
          <w:rFonts w:cstheme="minorHAnsi"/>
          <w:sz w:val="24"/>
          <w:szCs w:val="24"/>
          <w:lang w:val="en-US"/>
        </w:rPr>
        <w:t>Department of Licensing Vehicle Identification.</w:t>
      </w:r>
    </w:p>
    <w:p w14:paraId="40E6669E" w14:textId="74FD3810" w:rsidR="0024760A" w:rsidRPr="0024760A" w:rsidRDefault="0024760A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 w:rsidRPr="0024760A">
        <w:rPr>
          <w:rFonts w:cstheme="minorHAnsi"/>
          <w:sz w:val="24"/>
          <w:szCs w:val="24"/>
          <w:lang w:val="en-US"/>
        </w:rPr>
        <w:t>Vehicle Location</w:t>
      </w:r>
      <w:r>
        <w:rPr>
          <w:rFonts w:cstheme="minorHAnsi"/>
          <w:sz w:val="24"/>
          <w:szCs w:val="24"/>
          <w:lang w:val="en-US"/>
        </w:rPr>
        <w:t xml:space="preserve">                            </w:t>
      </w:r>
      <w:r w:rsidRPr="0024760A">
        <w:rPr>
          <w:rFonts w:cstheme="minorHAnsi"/>
          <w:sz w:val="24"/>
          <w:szCs w:val="24"/>
          <w:lang w:val="en-US"/>
        </w:rPr>
        <w:t>Geographic coordinates of the vehicle location.</w:t>
      </w:r>
    </w:p>
    <w:p w14:paraId="5713B32E" w14:textId="77777777" w:rsidR="0024760A" w:rsidRDefault="0024760A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</w:rPr>
      </w:pPr>
      <w:r w:rsidRPr="0024760A">
        <w:rPr>
          <w:rFonts w:cstheme="minorHAnsi"/>
          <w:sz w:val="24"/>
          <w:szCs w:val="24"/>
          <w:lang w:val="en-US"/>
        </w:rPr>
        <w:t>Electric Utility</w:t>
      </w:r>
      <w:r>
        <w:rPr>
          <w:rFonts w:cstheme="minorHAnsi"/>
          <w:sz w:val="24"/>
          <w:szCs w:val="24"/>
          <w:lang w:val="en-US"/>
        </w:rPr>
        <w:t xml:space="preserve">                                </w:t>
      </w:r>
      <w:r w:rsidRPr="0024760A">
        <w:rPr>
          <w:rFonts w:cstheme="minorHAnsi"/>
          <w:sz w:val="24"/>
          <w:szCs w:val="24"/>
          <w:lang w:val="en-US"/>
        </w:rPr>
        <w:t>The electric utility service provider for the vehicle’s location.</w:t>
      </w:r>
    </w:p>
    <w:p w14:paraId="1FF5C0AF" w14:textId="490EBDB9" w:rsidR="0024760A" w:rsidRPr="0024760A" w:rsidRDefault="0024760A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</w:rPr>
      </w:pPr>
      <w:r w:rsidRPr="0024760A">
        <w:rPr>
          <w:rFonts w:cstheme="minorHAnsi"/>
          <w:sz w:val="24"/>
          <w:szCs w:val="24"/>
          <w:lang w:val="en-US"/>
        </w:rPr>
        <w:t>2020 Census Tract</w:t>
      </w:r>
      <w:r>
        <w:rPr>
          <w:rFonts w:cstheme="minorHAnsi"/>
          <w:sz w:val="24"/>
          <w:szCs w:val="24"/>
          <w:lang w:val="en-US"/>
        </w:rPr>
        <w:t xml:space="preserve">                         </w:t>
      </w:r>
      <w:r w:rsidRPr="0024760A">
        <w:rPr>
          <w:rFonts w:cstheme="minorHAnsi"/>
          <w:sz w:val="24"/>
          <w:szCs w:val="24"/>
          <w:lang w:val="en-US"/>
        </w:rPr>
        <w:t>The census tract for the vehicle’s location.</w:t>
      </w:r>
    </w:p>
    <w:p w14:paraId="79D3E68B" w14:textId="3526A787" w:rsidR="0024760A" w:rsidRPr="00E245F8" w:rsidRDefault="00E245F8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b/>
          <w:bCs/>
          <w:sz w:val="24"/>
          <w:szCs w:val="24"/>
          <w:lang w:val="en-US"/>
        </w:rPr>
      </w:pPr>
      <w:r w:rsidRPr="00E245F8">
        <w:rPr>
          <w:rFonts w:cstheme="minorHAnsi"/>
          <w:b/>
          <w:bCs/>
          <w:sz w:val="24"/>
          <w:szCs w:val="24"/>
          <w:lang w:val="en-US"/>
        </w:rPr>
        <w:t xml:space="preserve">                                                                            Table 1.1</w:t>
      </w:r>
      <w:r>
        <w:rPr>
          <w:rFonts w:cstheme="minorHAnsi"/>
          <w:b/>
          <w:bCs/>
          <w:sz w:val="24"/>
          <w:szCs w:val="24"/>
          <w:lang w:val="en-US"/>
        </w:rPr>
        <w:t xml:space="preserve">: </w:t>
      </w:r>
      <w:r w:rsidRPr="00E245F8">
        <w:rPr>
          <w:rFonts w:cstheme="minorHAnsi"/>
          <w:b/>
          <w:bCs/>
          <w:sz w:val="24"/>
          <w:szCs w:val="24"/>
          <w:lang w:val="en-US"/>
        </w:rPr>
        <w:t>Data description</w:t>
      </w:r>
    </w:p>
    <w:p w14:paraId="6028C7AD" w14:textId="118CEC6B" w:rsidR="00E245F8" w:rsidRDefault="00E245F8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                                            </w:t>
      </w:r>
    </w:p>
    <w:p w14:paraId="3D71B401" w14:textId="0EB452CA" w:rsidR="00E245F8" w:rsidRDefault="00E245F8" w:rsidP="0024760A">
      <w:pPr>
        <w:pBdr>
          <w:bar w:val="single" w:sz="4" w:color="auto"/>
        </w:pBd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</w:p>
    <w:p w14:paraId="2C853E50" w14:textId="0A951E88" w:rsidR="0024760A" w:rsidRDefault="00E245F8" w:rsidP="00E245F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24"/>
          <w:szCs w:val="24"/>
          <w:lang w:val="en-US"/>
        </w:rPr>
        <w:br w:type="page"/>
      </w:r>
      <w:r w:rsidRPr="00E245F8">
        <w:rPr>
          <w:rFonts w:cstheme="minorHAnsi"/>
          <w:b/>
          <w:bCs/>
          <w:sz w:val="32"/>
          <w:szCs w:val="32"/>
        </w:rPr>
        <w:lastRenderedPageBreak/>
        <w:t>DATA</w:t>
      </w:r>
      <w:r w:rsidRPr="00E245F8">
        <w:rPr>
          <w:rFonts w:cstheme="minorHAnsi"/>
          <w:b/>
          <w:bCs/>
          <w:sz w:val="32"/>
          <w:szCs w:val="32"/>
        </w:rPr>
        <w:t xml:space="preserve"> </w:t>
      </w:r>
      <w:r w:rsidRPr="00E245F8">
        <w:rPr>
          <w:rFonts w:cstheme="minorHAnsi"/>
          <w:b/>
          <w:bCs/>
          <w:sz w:val="32"/>
          <w:szCs w:val="32"/>
        </w:rPr>
        <w:t>VISUALIZATION</w:t>
      </w:r>
      <w:r w:rsidRPr="00E245F8">
        <w:rPr>
          <w:rFonts w:cstheme="minorHAnsi"/>
          <w:b/>
          <w:bCs/>
          <w:sz w:val="32"/>
          <w:szCs w:val="32"/>
        </w:rPr>
        <w:t xml:space="preserve"> </w:t>
      </w:r>
      <w:r w:rsidRPr="00E245F8">
        <w:rPr>
          <w:rFonts w:cstheme="minorHAnsi"/>
          <w:b/>
          <w:bCs/>
          <w:sz w:val="32"/>
          <w:szCs w:val="32"/>
        </w:rPr>
        <w:t>AND</w:t>
      </w:r>
      <w:r w:rsidRPr="00E245F8">
        <w:rPr>
          <w:rFonts w:cstheme="minorHAnsi"/>
          <w:b/>
          <w:bCs/>
          <w:sz w:val="32"/>
          <w:szCs w:val="32"/>
        </w:rPr>
        <w:t xml:space="preserve"> </w:t>
      </w:r>
      <w:r w:rsidRPr="00E245F8">
        <w:rPr>
          <w:rFonts w:cstheme="minorHAnsi"/>
          <w:b/>
          <w:bCs/>
          <w:sz w:val="32"/>
          <w:szCs w:val="32"/>
        </w:rPr>
        <w:t>ANALYSI</w:t>
      </w:r>
      <w:r w:rsidRPr="00E245F8">
        <w:rPr>
          <w:rFonts w:cstheme="minorHAnsi"/>
          <w:b/>
          <w:bCs/>
          <w:sz w:val="32"/>
          <w:szCs w:val="32"/>
        </w:rPr>
        <w:t>S</w:t>
      </w:r>
    </w:p>
    <w:p w14:paraId="2565D8CC" w14:textId="6F709BF2" w:rsidR="00E245F8" w:rsidRDefault="00E245F8" w:rsidP="00E245F8">
      <w:pPr>
        <w:rPr>
          <w:rFonts w:cstheme="minorHAnsi"/>
          <w:sz w:val="28"/>
          <w:szCs w:val="28"/>
        </w:rPr>
      </w:pPr>
      <w:r w:rsidRPr="00E245F8">
        <w:rPr>
          <w:rFonts w:cstheme="minorHAnsi"/>
          <w:sz w:val="28"/>
          <w:szCs w:val="28"/>
        </w:rPr>
        <w:t xml:space="preserve">We will be </w:t>
      </w:r>
      <w:proofErr w:type="spellStart"/>
      <w:r w:rsidRPr="00E245F8">
        <w:rPr>
          <w:rFonts w:cstheme="minorHAnsi"/>
          <w:sz w:val="28"/>
          <w:szCs w:val="28"/>
        </w:rPr>
        <w:t>analyzing</w:t>
      </w:r>
      <w:proofErr w:type="spellEnd"/>
      <w:r w:rsidRPr="00E245F8">
        <w:rPr>
          <w:rFonts w:cstheme="minorHAnsi"/>
          <w:sz w:val="28"/>
          <w:szCs w:val="28"/>
        </w:rPr>
        <w:t xml:space="preserve"> the data with the help of some questions. Below is the</w:t>
      </w:r>
      <w:r w:rsidR="00280115">
        <w:rPr>
          <w:rFonts w:cstheme="minorHAnsi"/>
          <w:sz w:val="28"/>
          <w:szCs w:val="28"/>
        </w:rPr>
        <w:t xml:space="preserve"> </w:t>
      </w:r>
      <w:r w:rsidRPr="00E245F8">
        <w:rPr>
          <w:rFonts w:cstheme="minorHAnsi"/>
          <w:sz w:val="28"/>
          <w:szCs w:val="28"/>
        </w:rPr>
        <w:t>figure of the data sheet in excel that will give you the hint that how the data is available to us.</w:t>
      </w:r>
    </w:p>
    <w:p w14:paraId="14048113" w14:textId="07414C12" w:rsidR="00280115" w:rsidRDefault="00280115" w:rsidP="00E245F8">
      <w:pPr>
        <w:rPr>
          <w:rFonts w:cstheme="minorHAnsi"/>
          <w:noProof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F10054F" wp14:editId="252C3617">
            <wp:extent cx="5731510" cy="3374572"/>
            <wp:effectExtent l="0" t="0" r="2540" b="0"/>
            <wp:docPr id="1445687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87358" name="Picture 14456873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84" cy="33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6CE4" w14:textId="137940B2" w:rsidR="00280115" w:rsidRDefault="00280115" w:rsidP="00280115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280115">
        <w:rPr>
          <w:rFonts w:cstheme="minorHAnsi"/>
          <w:b/>
          <w:bCs/>
          <w:noProof/>
          <w:sz w:val="24"/>
          <w:szCs w:val="24"/>
        </w:rPr>
        <w:t xml:space="preserve">Figure </w:t>
      </w:r>
      <w:r>
        <w:rPr>
          <w:rFonts w:cstheme="minorHAnsi"/>
          <w:b/>
          <w:bCs/>
          <w:noProof/>
          <w:sz w:val="24"/>
          <w:szCs w:val="24"/>
        </w:rPr>
        <w:t>2</w:t>
      </w:r>
      <w:r w:rsidRPr="00280115">
        <w:rPr>
          <w:rFonts w:cstheme="minorHAnsi"/>
          <w:b/>
          <w:bCs/>
          <w:noProof/>
          <w:sz w:val="24"/>
          <w:szCs w:val="24"/>
        </w:rPr>
        <w:t xml:space="preserve">.1: </w:t>
      </w:r>
      <w:r w:rsidRPr="00280115">
        <w:rPr>
          <w:rFonts w:cstheme="minorHAnsi"/>
          <w:b/>
          <w:bCs/>
          <w:noProof/>
          <w:sz w:val="24"/>
          <w:szCs w:val="24"/>
        </w:rPr>
        <w:t>Electric Vehicles Registered Data set</w:t>
      </w:r>
    </w:p>
    <w:p w14:paraId="53C23D27" w14:textId="0458D7B1" w:rsidR="00280115" w:rsidRDefault="00280115" w:rsidP="00280115">
      <w:pPr>
        <w:rPr>
          <w:rFonts w:cstheme="minorHAnsi"/>
          <w:b/>
          <w:bCs/>
          <w:sz w:val="28"/>
          <w:szCs w:val="28"/>
        </w:rPr>
      </w:pPr>
      <w:r w:rsidRPr="00280115">
        <w:rPr>
          <w:rFonts w:cstheme="minorHAnsi"/>
          <w:b/>
          <w:bCs/>
          <w:sz w:val="28"/>
          <w:szCs w:val="28"/>
        </w:rPr>
        <w:t>Analysis will be easier by giving explanation to the following set of questions.</w:t>
      </w:r>
    </w:p>
    <w:p w14:paraId="26C72279" w14:textId="2CC0A601" w:rsidR="004D1281" w:rsidRDefault="00420FF9" w:rsidP="004D1281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420FF9">
        <w:rPr>
          <w:rFonts w:cstheme="minorHAnsi"/>
          <w:sz w:val="28"/>
          <w:szCs w:val="28"/>
          <w:lang w:val="en-US"/>
        </w:rPr>
        <w:t>Analyze the growth of the EV population by model year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4D1281" w:rsidRPr="004D1281">
        <w:rPr>
          <w:rFonts w:cstheme="minorHAnsi"/>
          <w:sz w:val="28"/>
          <w:szCs w:val="28"/>
        </w:rPr>
        <w:t>from 199</w:t>
      </w:r>
      <w:r>
        <w:rPr>
          <w:rFonts w:cstheme="minorHAnsi"/>
          <w:sz w:val="28"/>
          <w:szCs w:val="28"/>
        </w:rPr>
        <w:t xml:space="preserve">7 </w:t>
      </w:r>
      <w:r w:rsidR="004D1281" w:rsidRPr="004D1281">
        <w:rPr>
          <w:rFonts w:cstheme="minorHAnsi"/>
          <w:sz w:val="28"/>
          <w:szCs w:val="28"/>
        </w:rPr>
        <w:t xml:space="preserve">to </w:t>
      </w:r>
      <w:proofErr w:type="gramStart"/>
      <w:r w:rsidR="004D1281" w:rsidRPr="004D1281">
        <w:rPr>
          <w:rFonts w:cstheme="minorHAnsi"/>
          <w:sz w:val="28"/>
          <w:szCs w:val="28"/>
        </w:rPr>
        <w:t>20</w:t>
      </w:r>
      <w:r>
        <w:rPr>
          <w:rFonts w:cstheme="minorHAnsi"/>
          <w:sz w:val="28"/>
          <w:szCs w:val="28"/>
        </w:rPr>
        <w:t>24</w:t>
      </w:r>
      <w:r w:rsidR="004D1281" w:rsidRPr="004D1281">
        <w:rPr>
          <w:rFonts w:cstheme="minorHAnsi"/>
          <w:sz w:val="28"/>
          <w:szCs w:val="28"/>
        </w:rPr>
        <w:t xml:space="preserve"> ?</w:t>
      </w:r>
      <w:proofErr w:type="gramEnd"/>
      <w:r w:rsidRPr="00420FF9">
        <w:t xml:space="preserve"> </w:t>
      </w:r>
      <w:r w:rsidRPr="00420FF9">
        <w:rPr>
          <w:rFonts w:cstheme="minorHAnsi"/>
          <w:sz w:val="28"/>
          <w:szCs w:val="28"/>
        </w:rPr>
        <w:t>Which was the year where maximum EV registered from these</w:t>
      </w:r>
      <w:r>
        <w:rPr>
          <w:rFonts w:cstheme="minorHAnsi"/>
          <w:sz w:val="28"/>
          <w:szCs w:val="28"/>
        </w:rPr>
        <w:t xml:space="preserve"> </w:t>
      </w:r>
      <w:r w:rsidRPr="00420FF9">
        <w:rPr>
          <w:rFonts w:cstheme="minorHAnsi"/>
          <w:sz w:val="28"/>
          <w:szCs w:val="28"/>
        </w:rPr>
        <w:t>years</w:t>
      </w:r>
      <w:r>
        <w:rPr>
          <w:rFonts w:cstheme="minorHAnsi"/>
          <w:sz w:val="28"/>
          <w:szCs w:val="28"/>
        </w:rPr>
        <w:t>?</w:t>
      </w:r>
      <w:r w:rsidR="004D1281" w:rsidRPr="004D1281">
        <w:rPr>
          <w:rFonts w:cstheme="minorHAnsi"/>
          <w:sz w:val="28"/>
          <w:szCs w:val="28"/>
        </w:rPr>
        <w:t xml:space="preserve"> </w:t>
      </w:r>
    </w:p>
    <w:p w14:paraId="681D96C5" w14:textId="46F69701" w:rsidR="00805D46" w:rsidRPr="00805D46" w:rsidRDefault="004D1281" w:rsidP="00805D46">
      <w:pPr>
        <w:pStyle w:val="ListParagraph"/>
        <w:rPr>
          <w:rFonts w:cstheme="minorHAnsi"/>
          <w:sz w:val="28"/>
          <w:szCs w:val="28"/>
        </w:rPr>
      </w:pPr>
      <w:r w:rsidRPr="004D1281">
        <w:rPr>
          <w:rFonts w:cstheme="minorHAnsi"/>
          <w:b/>
          <w:bCs/>
          <w:sz w:val="28"/>
          <w:szCs w:val="28"/>
        </w:rPr>
        <w:t>Solution:</w:t>
      </w:r>
      <w:r w:rsidRPr="004D1281">
        <w:rPr>
          <w:rFonts w:cstheme="minorHAnsi"/>
          <w:sz w:val="28"/>
          <w:szCs w:val="28"/>
        </w:rPr>
        <w:t xml:space="preserve"> The explanation of each and every line is provided inside </w:t>
      </w:r>
      <w:r w:rsidRPr="004D1281">
        <w:rPr>
          <w:rFonts w:cstheme="minorHAnsi"/>
          <w:sz w:val="28"/>
          <w:szCs w:val="28"/>
        </w:rPr>
        <w:t xml:space="preserve">  </w:t>
      </w:r>
      <w:r w:rsidRPr="004D1281">
        <w:rPr>
          <w:rFonts w:cstheme="minorHAnsi"/>
          <w:sz w:val="28"/>
          <w:szCs w:val="28"/>
        </w:rPr>
        <w:t>the</w:t>
      </w:r>
      <w:r w:rsidRPr="004D1281">
        <w:rPr>
          <w:rFonts w:cstheme="minorHAnsi"/>
          <w:sz w:val="28"/>
          <w:szCs w:val="28"/>
        </w:rPr>
        <w:t xml:space="preserve"> </w:t>
      </w:r>
      <w:r w:rsidRPr="004D1281">
        <w:rPr>
          <w:rFonts w:cstheme="minorHAnsi"/>
          <w:sz w:val="28"/>
          <w:szCs w:val="28"/>
        </w:rPr>
        <w:t>program itself, Aline beginning with hash tag is the explanation of that</w:t>
      </w:r>
      <w:r>
        <w:rPr>
          <w:rFonts w:cstheme="minorHAnsi"/>
          <w:sz w:val="28"/>
          <w:szCs w:val="28"/>
        </w:rPr>
        <w:t xml:space="preserve"> particular line of cod</w:t>
      </w:r>
      <w:r w:rsidR="00805D46">
        <w:rPr>
          <w:rFonts w:cstheme="minorHAnsi"/>
          <w:sz w:val="28"/>
          <w:szCs w:val="28"/>
        </w:rPr>
        <w:t>e.</w:t>
      </w:r>
    </w:p>
    <w:p w14:paraId="08579F54" w14:textId="220720A5" w:rsidR="00805D46" w:rsidRPr="00805D46" w:rsidRDefault="00805D46" w:rsidP="00805D46">
      <w:pPr>
        <w:rPr>
          <w:rFonts w:cstheme="minorHAnsi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D875559" wp14:editId="7D8A0DC7">
            <wp:extent cx="5311775" cy="1820500"/>
            <wp:effectExtent l="0" t="0" r="3175" b="8890"/>
            <wp:docPr id="8815643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64302" name="Picture 8815643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99" cy="19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1955" w14:textId="77777777" w:rsidR="00FD7C69" w:rsidRPr="001B124E" w:rsidRDefault="00805D46" w:rsidP="00FD7C69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1B124E">
        <w:rPr>
          <w:rFonts w:cstheme="minorHAnsi"/>
          <w:b/>
          <w:bCs/>
          <w:noProof/>
          <w:sz w:val="24"/>
          <w:szCs w:val="24"/>
        </w:rPr>
        <w:t xml:space="preserve">Figure </w:t>
      </w:r>
      <w:r w:rsidRPr="001B124E">
        <w:rPr>
          <w:rFonts w:cstheme="minorHAnsi"/>
          <w:b/>
          <w:bCs/>
          <w:noProof/>
          <w:sz w:val="24"/>
          <w:szCs w:val="24"/>
        </w:rPr>
        <w:t>2</w:t>
      </w:r>
      <w:r w:rsidRPr="001B124E">
        <w:rPr>
          <w:rFonts w:cstheme="minorHAnsi"/>
          <w:b/>
          <w:bCs/>
          <w:noProof/>
          <w:sz w:val="24"/>
          <w:szCs w:val="24"/>
        </w:rPr>
        <w:t>.2: Importing the required</w:t>
      </w:r>
      <w:r w:rsidRPr="001B124E">
        <w:rPr>
          <w:rFonts w:cstheme="minorHAnsi"/>
          <w:b/>
          <w:bCs/>
          <w:noProof/>
          <w:sz w:val="24"/>
          <w:szCs w:val="24"/>
        </w:rPr>
        <w:t xml:space="preserve"> libraries and </w:t>
      </w:r>
      <w:r w:rsidRPr="001B124E">
        <w:rPr>
          <w:rFonts w:cstheme="minorHAnsi"/>
          <w:b/>
          <w:bCs/>
          <w:noProof/>
          <w:sz w:val="24"/>
          <w:szCs w:val="24"/>
        </w:rPr>
        <w:t xml:space="preserve"> packag</w:t>
      </w:r>
      <w:r w:rsidR="00FD7C69" w:rsidRPr="001B124E">
        <w:rPr>
          <w:rFonts w:cstheme="minorHAnsi"/>
          <w:b/>
          <w:bCs/>
          <w:noProof/>
          <w:sz w:val="24"/>
          <w:szCs w:val="24"/>
        </w:rPr>
        <w:t>e</w:t>
      </w:r>
    </w:p>
    <w:p w14:paraId="656EBFB7" w14:textId="6C2D9063" w:rsidR="004D1281" w:rsidRDefault="00FD7C69" w:rsidP="00FD7C69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A9DD423" wp14:editId="77B0DD53">
            <wp:extent cx="6023113" cy="3204103"/>
            <wp:effectExtent l="0" t="0" r="0" b="0"/>
            <wp:docPr id="6242112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11289" name="Picture 6242112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55" cy="32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04C8" w14:textId="6A330F99" w:rsidR="00FD7C69" w:rsidRPr="001B124E" w:rsidRDefault="00FD7C69" w:rsidP="00FD7C69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1B124E">
        <w:rPr>
          <w:rFonts w:cstheme="minorHAnsi"/>
          <w:b/>
          <w:bCs/>
          <w:noProof/>
          <w:sz w:val="24"/>
          <w:szCs w:val="24"/>
        </w:rPr>
        <w:t xml:space="preserve">Figure </w:t>
      </w:r>
      <w:r w:rsidRPr="001B124E">
        <w:rPr>
          <w:rFonts w:cstheme="minorHAnsi"/>
          <w:b/>
          <w:bCs/>
          <w:noProof/>
          <w:sz w:val="24"/>
          <w:szCs w:val="24"/>
        </w:rPr>
        <w:t>2</w:t>
      </w:r>
      <w:r w:rsidRPr="001B124E">
        <w:rPr>
          <w:rFonts w:cstheme="minorHAnsi"/>
          <w:b/>
          <w:bCs/>
          <w:noProof/>
          <w:sz w:val="24"/>
          <w:szCs w:val="24"/>
        </w:rPr>
        <w:t>.</w:t>
      </w:r>
      <w:r w:rsidRPr="001B124E">
        <w:rPr>
          <w:rFonts w:cstheme="minorHAnsi"/>
          <w:b/>
          <w:bCs/>
          <w:noProof/>
          <w:sz w:val="24"/>
          <w:szCs w:val="24"/>
        </w:rPr>
        <w:t>3</w:t>
      </w:r>
      <w:r w:rsidRPr="001B124E">
        <w:rPr>
          <w:rFonts w:cstheme="minorHAnsi"/>
          <w:b/>
          <w:bCs/>
          <w:noProof/>
          <w:sz w:val="24"/>
          <w:szCs w:val="24"/>
        </w:rPr>
        <w:t>: Reading the csv file and</w:t>
      </w:r>
      <w:r w:rsidRPr="001B124E">
        <w:rPr>
          <w:rFonts w:cstheme="minorHAnsi"/>
          <w:b/>
          <w:bCs/>
          <w:noProof/>
          <w:sz w:val="24"/>
          <w:szCs w:val="24"/>
        </w:rPr>
        <w:t xml:space="preserve"> show the data set</w:t>
      </w:r>
    </w:p>
    <w:p w14:paraId="6D0E3E70" w14:textId="77777777" w:rsidR="00D4011A" w:rsidRDefault="00D4011A" w:rsidP="00FD7C69">
      <w:pPr>
        <w:rPr>
          <w:rFonts w:cstheme="minorHAnsi"/>
          <w:b/>
          <w:bCs/>
          <w:noProof/>
          <w:sz w:val="28"/>
          <w:szCs w:val="28"/>
        </w:rPr>
      </w:pPr>
    </w:p>
    <w:p w14:paraId="36CCED2B" w14:textId="4DB507E9" w:rsidR="00FD7C69" w:rsidRDefault="00D4011A" w:rsidP="00FD7C69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78ED54A" wp14:editId="6290DB1F">
            <wp:extent cx="6088824" cy="2915216"/>
            <wp:effectExtent l="0" t="0" r="7620" b="0"/>
            <wp:docPr id="17140146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14612" name="Picture 17140146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87" cy="293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E2FB" w14:textId="77777777" w:rsidR="00D4011A" w:rsidRDefault="00D4011A" w:rsidP="00FD7C69">
      <w:pPr>
        <w:rPr>
          <w:rFonts w:cstheme="minorHAnsi"/>
          <w:b/>
          <w:bCs/>
          <w:noProof/>
          <w:sz w:val="28"/>
          <w:szCs w:val="28"/>
        </w:rPr>
      </w:pPr>
    </w:p>
    <w:p w14:paraId="319280E6" w14:textId="3B325FFE" w:rsidR="00D4011A" w:rsidRPr="001B124E" w:rsidRDefault="00D4011A" w:rsidP="00D4011A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1B124E">
        <w:rPr>
          <w:rFonts w:cstheme="minorHAnsi"/>
          <w:b/>
          <w:bCs/>
          <w:noProof/>
          <w:sz w:val="24"/>
          <w:szCs w:val="24"/>
        </w:rPr>
        <w:t xml:space="preserve">Figure </w:t>
      </w:r>
      <w:r w:rsidRPr="001B124E">
        <w:rPr>
          <w:rFonts w:cstheme="minorHAnsi"/>
          <w:b/>
          <w:bCs/>
          <w:noProof/>
          <w:sz w:val="24"/>
          <w:szCs w:val="24"/>
        </w:rPr>
        <w:t>2.4</w:t>
      </w:r>
      <w:r w:rsidRPr="001B124E">
        <w:rPr>
          <w:rFonts w:cstheme="minorHAnsi"/>
          <w:b/>
          <w:bCs/>
          <w:noProof/>
          <w:sz w:val="24"/>
          <w:szCs w:val="24"/>
        </w:rPr>
        <w:t>: Use of head</w:t>
      </w:r>
      <w:r w:rsidRPr="001B124E">
        <w:rPr>
          <w:rFonts w:cstheme="minorHAnsi"/>
          <w:b/>
          <w:bCs/>
          <w:noProof/>
          <w:sz w:val="24"/>
          <w:szCs w:val="24"/>
        </w:rPr>
        <w:t xml:space="preserve"> </w:t>
      </w:r>
      <w:r w:rsidRPr="001B124E">
        <w:rPr>
          <w:rFonts w:cstheme="minorHAnsi"/>
          <w:b/>
          <w:bCs/>
          <w:noProof/>
          <w:sz w:val="24"/>
          <w:szCs w:val="24"/>
        </w:rPr>
        <w:t>function</w:t>
      </w:r>
    </w:p>
    <w:p w14:paraId="17240166" w14:textId="1568D58B" w:rsidR="00D4011A" w:rsidRDefault="00D4011A" w:rsidP="00D4011A">
      <w:pPr>
        <w:jc w:val="center"/>
        <w:rPr>
          <w:rFonts w:cstheme="minorHAnsi"/>
          <w:b/>
          <w:bCs/>
          <w:noProof/>
          <w:sz w:val="28"/>
          <w:szCs w:val="28"/>
        </w:rPr>
      </w:pPr>
    </w:p>
    <w:p w14:paraId="71D4ED8A" w14:textId="77777777" w:rsidR="00D4011A" w:rsidRDefault="00D4011A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br w:type="page"/>
      </w:r>
    </w:p>
    <w:p w14:paraId="1D7E6802" w14:textId="315D001A" w:rsidR="00D4011A" w:rsidRDefault="00D4011A" w:rsidP="00D4011A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57D9A702" wp14:editId="79390264">
            <wp:extent cx="6019800" cy="3747770"/>
            <wp:effectExtent l="0" t="0" r="0" b="5080"/>
            <wp:docPr id="20669810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81010" name="Picture 20669810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17" cy="37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425C" w14:textId="77777777" w:rsidR="001B124E" w:rsidRDefault="001B124E" w:rsidP="001B124E">
      <w:pPr>
        <w:jc w:val="center"/>
        <w:rPr>
          <w:rFonts w:cstheme="minorHAnsi"/>
          <w:b/>
          <w:bCs/>
          <w:noProof/>
          <w:sz w:val="28"/>
          <w:szCs w:val="28"/>
        </w:rPr>
      </w:pPr>
    </w:p>
    <w:p w14:paraId="61F021AD" w14:textId="7D94AA0A" w:rsidR="00D4011A" w:rsidRPr="001B124E" w:rsidRDefault="00D4011A" w:rsidP="001B124E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1B124E">
        <w:rPr>
          <w:rFonts w:cstheme="minorHAnsi"/>
          <w:b/>
          <w:bCs/>
          <w:noProof/>
          <w:sz w:val="24"/>
          <w:szCs w:val="24"/>
        </w:rPr>
        <w:t>Figure 2.</w:t>
      </w:r>
      <w:r w:rsidRPr="001B124E">
        <w:rPr>
          <w:rFonts w:cstheme="minorHAnsi"/>
          <w:b/>
          <w:bCs/>
          <w:noProof/>
          <w:sz w:val="24"/>
          <w:szCs w:val="24"/>
        </w:rPr>
        <w:t>5</w:t>
      </w:r>
      <w:r w:rsidRPr="001B124E">
        <w:rPr>
          <w:rFonts w:cstheme="minorHAnsi"/>
          <w:b/>
          <w:bCs/>
          <w:noProof/>
          <w:sz w:val="24"/>
          <w:szCs w:val="24"/>
        </w:rPr>
        <w:t>:</w:t>
      </w:r>
      <w:r w:rsidRPr="001B124E">
        <w:rPr>
          <w:rFonts w:cstheme="minorHAnsi"/>
          <w:b/>
          <w:bCs/>
          <w:noProof/>
          <w:sz w:val="24"/>
          <w:szCs w:val="24"/>
        </w:rPr>
        <w:t xml:space="preserve"> Use of null.sum and dropna function</w:t>
      </w:r>
    </w:p>
    <w:p w14:paraId="4B9AC51F" w14:textId="77777777" w:rsidR="001E1BF1" w:rsidRDefault="001E1BF1" w:rsidP="00D4011A">
      <w:pPr>
        <w:jc w:val="center"/>
        <w:rPr>
          <w:rFonts w:cstheme="minorHAnsi"/>
          <w:b/>
          <w:bCs/>
          <w:noProof/>
          <w:sz w:val="28"/>
          <w:szCs w:val="28"/>
        </w:rPr>
      </w:pPr>
    </w:p>
    <w:p w14:paraId="5989F073" w14:textId="216DFBE6" w:rsidR="001E1BF1" w:rsidRDefault="001E1BF1" w:rsidP="00D4011A">
      <w:pPr>
        <w:jc w:val="center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36562E0" wp14:editId="709750B8">
            <wp:extent cx="6065520" cy="2598420"/>
            <wp:effectExtent l="0" t="0" r="0" b="0"/>
            <wp:docPr id="1509080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80741" name="Picture 15090807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4D05" w14:textId="536C520D" w:rsidR="001B124E" w:rsidRPr="001B124E" w:rsidRDefault="001E1BF1" w:rsidP="001B124E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1B124E">
        <w:rPr>
          <w:rFonts w:cstheme="minorHAnsi"/>
          <w:b/>
          <w:bCs/>
          <w:noProof/>
          <w:sz w:val="24"/>
          <w:szCs w:val="24"/>
        </w:rPr>
        <w:t>Figure 2.</w:t>
      </w:r>
      <w:r w:rsidRPr="001B124E">
        <w:rPr>
          <w:rFonts w:cstheme="minorHAnsi"/>
          <w:b/>
          <w:bCs/>
          <w:noProof/>
          <w:sz w:val="24"/>
          <w:szCs w:val="24"/>
        </w:rPr>
        <w:t>6</w:t>
      </w:r>
      <w:r w:rsidRPr="001B124E">
        <w:rPr>
          <w:rFonts w:cstheme="minorHAnsi"/>
          <w:b/>
          <w:bCs/>
          <w:noProof/>
          <w:sz w:val="24"/>
          <w:szCs w:val="24"/>
        </w:rPr>
        <w:t xml:space="preserve">: Use of </w:t>
      </w:r>
      <w:r w:rsidRPr="001B124E">
        <w:rPr>
          <w:rFonts w:cstheme="minorHAnsi"/>
          <w:b/>
          <w:bCs/>
          <w:noProof/>
          <w:sz w:val="24"/>
          <w:szCs w:val="24"/>
        </w:rPr>
        <w:t>value_counts() method</w:t>
      </w:r>
    </w:p>
    <w:p w14:paraId="44A54A4E" w14:textId="68A860F0" w:rsidR="001E1BF1" w:rsidRDefault="001E1BF1" w:rsidP="001B124E">
      <w:pPr>
        <w:rPr>
          <w:rFonts w:cstheme="minorHAnsi"/>
          <w:b/>
          <w:bCs/>
          <w:noProof/>
          <w:sz w:val="28"/>
          <w:szCs w:val="28"/>
        </w:rPr>
      </w:pPr>
    </w:p>
    <w:p w14:paraId="59DF9D4E" w14:textId="77777777" w:rsidR="001B124E" w:rsidRDefault="001B124E" w:rsidP="001B124E">
      <w:pPr>
        <w:rPr>
          <w:rFonts w:cstheme="minorHAnsi"/>
          <w:b/>
          <w:bCs/>
          <w:noProof/>
          <w:sz w:val="28"/>
          <w:szCs w:val="28"/>
        </w:rPr>
      </w:pPr>
    </w:p>
    <w:p w14:paraId="611D60B8" w14:textId="0913A425" w:rsidR="001B124E" w:rsidRDefault="001B124E" w:rsidP="001B124E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518CE2A7" wp14:editId="05579833">
            <wp:extent cx="6057900" cy="1607820"/>
            <wp:effectExtent l="0" t="0" r="0" b="0"/>
            <wp:docPr id="8799924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92493" name="Picture 8799924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E0E0" w14:textId="77777777" w:rsidR="001B124E" w:rsidRDefault="001B124E" w:rsidP="001B124E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 xml:space="preserve">                                                     </w:t>
      </w:r>
    </w:p>
    <w:p w14:paraId="730AF5D8" w14:textId="211EB9FC" w:rsidR="001E1BF1" w:rsidRDefault="001B124E" w:rsidP="001B124E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1B124E">
        <w:rPr>
          <w:rFonts w:cstheme="minorHAnsi"/>
          <w:b/>
          <w:bCs/>
          <w:noProof/>
          <w:sz w:val="24"/>
          <w:szCs w:val="24"/>
        </w:rPr>
        <w:t>Figure 2.</w:t>
      </w:r>
      <w:r w:rsidRPr="001B124E">
        <w:rPr>
          <w:rFonts w:cstheme="minorHAnsi"/>
          <w:b/>
          <w:bCs/>
          <w:noProof/>
          <w:sz w:val="24"/>
          <w:szCs w:val="24"/>
        </w:rPr>
        <w:t>7</w:t>
      </w:r>
      <w:r w:rsidRPr="001B124E">
        <w:rPr>
          <w:rFonts w:cstheme="minorHAnsi"/>
          <w:b/>
          <w:bCs/>
          <w:noProof/>
          <w:sz w:val="24"/>
          <w:szCs w:val="24"/>
        </w:rPr>
        <w:t>:</w:t>
      </w:r>
      <w:r w:rsidRPr="001B124E">
        <w:rPr>
          <w:rFonts w:cstheme="minorHAnsi"/>
          <w:b/>
          <w:bCs/>
          <w:noProof/>
          <w:sz w:val="24"/>
          <w:szCs w:val="24"/>
        </w:rPr>
        <w:t xml:space="preserve"> Plotting the Graph</w:t>
      </w:r>
    </w:p>
    <w:p w14:paraId="0B0E330A" w14:textId="77777777" w:rsidR="001B124E" w:rsidRDefault="001B124E" w:rsidP="001B124E">
      <w:pPr>
        <w:jc w:val="center"/>
        <w:rPr>
          <w:rFonts w:cstheme="minorHAnsi"/>
          <w:b/>
          <w:bCs/>
          <w:noProof/>
          <w:sz w:val="24"/>
          <w:szCs w:val="24"/>
        </w:rPr>
      </w:pPr>
    </w:p>
    <w:p w14:paraId="05260424" w14:textId="22BBCA6D" w:rsidR="009D78A9" w:rsidRDefault="001B124E" w:rsidP="009D78A9">
      <w:pPr>
        <w:jc w:val="center"/>
        <w:rPr>
          <w:rFonts w:cstheme="minorHAnsi"/>
          <w:b/>
          <w:bCs/>
          <w:noProof/>
          <w:sz w:val="24"/>
          <w:szCs w:val="24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EAFE1FB" wp14:editId="04F4DA34">
            <wp:extent cx="6182076" cy="3912326"/>
            <wp:effectExtent l="0" t="0" r="9525" b="0"/>
            <wp:docPr id="7102278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7861" name="Picture 7102278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567" cy="40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6939" w14:textId="47E182B4" w:rsidR="009D78A9" w:rsidRPr="009D78A9" w:rsidRDefault="009D78A9" w:rsidP="009D78A9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9D78A9">
        <w:rPr>
          <w:rFonts w:cstheme="minorHAnsi"/>
          <w:b/>
          <w:bCs/>
          <w:noProof/>
          <w:sz w:val="24"/>
          <w:szCs w:val="24"/>
        </w:rPr>
        <w:t>Figure 2.</w:t>
      </w:r>
      <w:r w:rsidR="00246597">
        <w:rPr>
          <w:rFonts w:cstheme="minorHAnsi"/>
          <w:b/>
          <w:bCs/>
          <w:noProof/>
          <w:sz w:val="24"/>
          <w:szCs w:val="24"/>
        </w:rPr>
        <w:t>8</w:t>
      </w:r>
      <w:r w:rsidRPr="009D78A9">
        <w:rPr>
          <w:rFonts w:cstheme="minorHAnsi"/>
          <w:b/>
          <w:bCs/>
          <w:noProof/>
          <w:sz w:val="24"/>
          <w:szCs w:val="24"/>
        </w:rPr>
        <w:t>:</w:t>
      </w:r>
      <w:r>
        <w:rPr>
          <w:rFonts w:cstheme="minorHAnsi"/>
          <w:b/>
          <w:bCs/>
          <w:noProof/>
          <w:sz w:val="24"/>
          <w:szCs w:val="24"/>
        </w:rPr>
        <w:t>EV adoption by Model Year</w:t>
      </w:r>
    </w:p>
    <w:p w14:paraId="4AFEDCFE" w14:textId="77777777" w:rsidR="009D78A9" w:rsidRDefault="009D78A9" w:rsidP="009D78A9">
      <w:pPr>
        <w:rPr>
          <w:rFonts w:cstheme="minorHAnsi"/>
          <w:b/>
          <w:bCs/>
          <w:noProof/>
          <w:sz w:val="28"/>
          <w:szCs w:val="28"/>
        </w:rPr>
      </w:pPr>
    </w:p>
    <w:p w14:paraId="1D42BEBF" w14:textId="4063AD5F" w:rsidR="009D78A9" w:rsidRPr="009D78A9" w:rsidRDefault="009D78A9" w:rsidP="009D78A9">
      <w:pPr>
        <w:rPr>
          <w:rFonts w:cstheme="minorHAnsi"/>
          <w:noProof/>
          <w:sz w:val="28"/>
          <w:szCs w:val="28"/>
        </w:rPr>
      </w:pPr>
      <w:r w:rsidRPr="007B00C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Conclusion- </w:t>
      </w:r>
      <w:r w:rsidRPr="007B00C1">
        <w:rPr>
          <w:rFonts w:ascii="Times New Roman" w:hAnsi="Times New Roman" w:cs="Times New Roman"/>
          <w:noProof/>
          <w:sz w:val="28"/>
          <w:szCs w:val="28"/>
          <w:lang w:val="en-US"/>
        </w:rPr>
        <w:t>From the above bar chart, it’s clear that EV adoption has been increasing over time, especially noting a significant upward trend starting around 2016. The number of registered vehicles grows modestly up until then and rises more rapidly from 2017 onwards. The year 2023 shows a particularly sharp increase in registered EVs, with the bar for 2023 being the highest on the graph, indicating a peak in EV adoption</w:t>
      </w:r>
      <w:r w:rsidRPr="009D78A9">
        <w:rPr>
          <w:rFonts w:cstheme="minorHAnsi"/>
          <w:noProof/>
          <w:sz w:val="28"/>
          <w:szCs w:val="28"/>
          <w:lang w:val="en-US"/>
        </w:rPr>
        <w:t>.</w:t>
      </w:r>
    </w:p>
    <w:p w14:paraId="6F17A13B" w14:textId="56A210A5" w:rsidR="007B00C1" w:rsidRPr="007B00C1" w:rsidRDefault="007B00C1" w:rsidP="007B00C1">
      <w:pPr>
        <w:pStyle w:val="ListParagraph"/>
        <w:numPr>
          <w:ilvl w:val="0"/>
          <w:numId w:val="8"/>
        </w:numPr>
        <w:rPr>
          <w:noProof/>
          <w:sz w:val="28"/>
          <w:szCs w:val="28"/>
        </w:rPr>
      </w:pPr>
      <w:r w:rsidRPr="007B00C1">
        <w:rPr>
          <w:noProof/>
          <w:sz w:val="28"/>
          <w:szCs w:val="28"/>
        </w:rPr>
        <w:lastRenderedPageBreak/>
        <w:t xml:space="preserve">Geographical Distribution where EVs are most registered (e.g., by county or city)? </w:t>
      </w:r>
    </w:p>
    <w:p w14:paraId="78421E8A" w14:textId="1B9A8281" w:rsidR="00246597" w:rsidRPr="007B00C1" w:rsidRDefault="007B00C1" w:rsidP="00246597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7B00C1">
        <w:rPr>
          <w:rFonts w:ascii="Times New Roman" w:hAnsi="Times New Roman" w:cs="Times New Roman"/>
          <w:b/>
          <w:bCs/>
          <w:noProof/>
          <w:sz w:val="28"/>
          <w:szCs w:val="28"/>
        </w:rPr>
        <w:t>Solution</w:t>
      </w:r>
      <w:r w:rsidRPr="007B00C1">
        <w:rPr>
          <w:rFonts w:ascii="Times New Roman" w:hAnsi="Times New Roman" w:cs="Times New Roman"/>
          <w:noProof/>
          <w:sz w:val="28"/>
          <w:szCs w:val="28"/>
        </w:rPr>
        <w:t>:</w:t>
      </w:r>
      <w:r w:rsidRPr="007B00C1">
        <w:t xml:space="preserve"> </w:t>
      </w:r>
      <w:r w:rsidRPr="007B00C1">
        <w:rPr>
          <w:rFonts w:ascii="Times New Roman" w:hAnsi="Times New Roman" w:cs="Times New Roman"/>
          <w:noProof/>
          <w:sz w:val="28"/>
          <w:szCs w:val="28"/>
        </w:rPr>
        <w:t>Explanation of the code is provided inside the program itself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7B00C1">
        <w:rPr>
          <w:rFonts w:ascii="Times New Roman" w:hAnsi="Times New Roman" w:cs="Times New Roman"/>
          <w:noProof/>
          <w:sz w:val="28"/>
          <w:szCs w:val="28"/>
        </w:rPr>
        <w:t>after each line of code.</w:t>
      </w:r>
    </w:p>
    <w:p w14:paraId="2411DEB4" w14:textId="2180212B" w:rsidR="007B00C1" w:rsidRDefault="00246597" w:rsidP="007B00C1">
      <w:pPr>
        <w:rPr>
          <w:rFonts w:cstheme="minorHAnsi"/>
          <w:noProof/>
          <w:sz w:val="28"/>
          <w:szCs w:val="28"/>
        </w:rPr>
      </w:pPr>
      <w:r w:rsidRPr="00246597">
        <w:rPr>
          <w:rFonts w:cstheme="minorHAnsi"/>
          <w:noProof/>
          <w:sz w:val="28"/>
          <w:szCs w:val="28"/>
        </w:rPr>
        <w:drawing>
          <wp:inline distT="0" distB="0" distL="0" distR="0" wp14:anchorId="4B8536A0" wp14:editId="4F8609DD">
            <wp:extent cx="6028509" cy="1057910"/>
            <wp:effectExtent l="0" t="0" r="0" b="8890"/>
            <wp:docPr id="72258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81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8013" cy="10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EEDB" w14:textId="7A07B04E" w:rsidR="00246597" w:rsidRDefault="00246597" w:rsidP="00246597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9D78A9">
        <w:rPr>
          <w:rFonts w:cstheme="minorHAnsi"/>
          <w:b/>
          <w:bCs/>
          <w:noProof/>
          <w:sz w:val="24"/>
          <w:szCs w:val="24"/>
        </w:rPr>
        <w:t>Figure 2.</w:t>
      </w:r>
      <w:r>
        <w:rPr>
          <w:rFonts w:cstheme="minorHAnsi"/>
          <w:b/>
          <w:bCs/>
          <w:noProof/>
          <w:sz w:val="24"/>
          <w:szCs w:val="24"/>
        </w:rPr>
        <w:t>9</w:t>
      </w:r>
      <w:r w:rsidRPr="009D78A9">
        <w:rPr>
          <w:rFonts w:cstheme="minorHAnsi"/>
          <w:b/>
          <w:bCs/>
          <w:noProof/>
          <w:sz w:val="24"/>
          <w:szCs w:val="24"/>
        </w:rPr>
        <w:t>:</w:t>
      </w:r>
      <w:r>
        <w:rPr>
          <w:rFonts w:cstheme="minorHAnsi"/>
          <w:b/>
          <w:bCs/>
          <w:noProof/>
          <w:sz w:val="24"/>
          <w:szCs w:val="24"/>
        </w:rPr>
        <w:t xml:space="preserve">Top 3 counties according to distribution of EVs </w:t>
      </w:r>
    </w:p>
    <w:p w14:paraId="666CCB55" w14:textId="77777777" w:rsidR="00246597" w:rsidRDefault="00246597" w:rsidP="00246597">
      <w:pPr>
        <w:jc w:val="center"/>
        <w:rPr>
          <w:rFonts w:cstheme="minorHAnsi"/>
          <w:b/>
          <w:bCs/>
          <w:noProof/>
          <w:sz w:val="24"/>
          <w:szCs w:val="24"/>
        </w:rPr>
      </w:pPr>
    </w:p>
    <w:p w14:paraId="7386540E" w14:textId="519534E3" w:rsidR="00246597" w:rsidRDefault="00246597" w:rsidP="00246597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246597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41ACA18" wp14:editId="5FBEC0DC">
            <wp:extent cx="6087291" cy="3226435"/>
            <wp:effectExtent l="0" t="0" r="8890" b="0"/>
            <wp:docPr id="40006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614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450" cy="32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570E" w14:textId="77777777" w:rsidR="008709A4" w:rsidRDefault="008709A4" w:rsidP="008709A4">
      <w:pPr>
        <w:jc w:val="center"/>
        <w:rPr>
          <w:rFonts w:cstheme="minorHAnsi"/>
          <w:b/>
          <w:bCs/>
          <w:noProof/>
          <w:sz w:val="24"/>
          <w:szCs w:val="24"/>
        </w:rPr>
      </w:pPr>
    </w:p>
    <w:p w14:paraId="0C5349BC" w14:textId="3DA70BB3" w:rsidR="00246597" w:rsidRDefault="00246597" w:rsidP="008709A4">
      <w:pPr>
        <w:jc w:val="center"/>
        <w:rPr>
          <w:rFonts w:cstheme="minorHAnsi"/>
          <w:b/>
          <w:bCs/>
          <w:noProof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t>Figure</w:t>
      </w:r>
      <w:r w:rsidR="008709A4">
        <w:rPr>
          <w:rFonts w:cstheme="minorHAnsi"/>
          <w:b/>
          <w:bCs/>
          <w:noProof/>
          <w:sz w:val="24"/>
          <w:szCs w:val="24"/>
        </w:rPr>
        <w:t xml:space="preserve"> </w:t>
      </w:r>
      <w:r>
        <w:rPr>
          <w:rFonts w:cstheme="minorHAnsi"/>
          <w:b/>
          <w:bCs/>
          <w:noProof/>
          <w:sz w:val="24"/>
          <w:szCs w:val="24"/>
        </w:rPr>
        <w:t>2.10:</w:t>
      </w:r>
      <w:r w:rsidR="008709A4">
        <w:rPr>
          <w:rFonts w:cstheme="minorHAnsi"/>
          <w:b/>
          <w:bCs/>
          <w:noProof/>
          <w:sz w:val="24"/>
          <w:szCs w:val="24"/>
        </w:rPr>
        <w:t xml:space="preserve"> use of isin,groupby,size and sort function</w:t>
      </w:r>
    </w:p>
    <w:p w14:paraId="24F351B5" w14:textId="77777777" w:rsidR="008709A4" w:rsidRDefault="008709A4" w:rsidP="008709A4">
      <w:pPr>
        <w:jc w:val="center"/>
        <w:rPr>
          <w:rFonts w:cstheme="minorHAnsi"/>
          <w:b/>
          <w:bCs/>
          <w:noProof/>
          <w:sz w:val="24"/>
          <w:szCs w:val="24"/>
        </w:rPr>
      </w:pPr>
    </w:p>
    <w:p w14:paraId="3D87C3C9" w14:textId="108A4E87" w:rsidR="008709A4" w:rsidRDefault="008709A4" w:rsidP="008709A4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8709A4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D3247F0" wp14:editId="46DF9B76">
            <wp:extent cx="6269990" cy="1365069"/>
            <wp:effectExtent l="0" t="0" r="0" b="6985"/>
            <wp:docPr id="39821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15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6455" cy="13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B864" w14:textId="2836813F" w:rsidR="008709A4" w:rsidRDefault="008709A4" w:rsidP="008709A4">
      <w:pPr>
        <w:jc w:val="center"/>
        <w:rPr>
          <w:rFonts w:cstheme="minorHAnsi"/>
          <w:b/>
          <w:bCs/>
          <w:noProof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t>Figure 2.11:Plotting the bar graph</w:t>
      </w:r>
    </w:p>
    <w:p w14:paraId="4BEA8E6C" w14:textId="4BF1D1D1" w:rsidR="008709A4" w:rsidRDefault="00F31BF0" w:rsidP="008709A4">
      <w:pPr>
        <w:jc w:val="center"/>
        <w:rPr>
          <w:rFonts w:cstheme="minorHAnsi"/>
          <w:b/>
          <w:bCs/>
          <w:noProof/>
          <w:sz w:val="24"/>
          <w:szCs w:val="24"/>
        </w:rPr>
      </w:pPr>
      <w:r w:rsidRPr="00F31BF0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70B22BC" wp14:editId="0FB496BF">
            <wp:extent cx="6223000" cy="3162300"/>
            <wp:effectExtent l="0" t="0" r="6350" b="0"/>
            <wp:docPr id="7729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1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FC6C" w14:textId="61756F05" w:rsidR="008709A4" w:rsidRDefault="008709A4" w:rsidP="008709A4">
      <w:pPr>
        <w:jc w:val="center"/>
        <w:rPr>
          <w:rFonts w:cstheme="minorHAnsi"/>
          <w:b/>
          <w:bCs/>
          <w:noProof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t xml:space="preserve">Figure 2.12: </w:t>
      </w:r>
      <w:r w:rsidR="00F31BF0">
        <w:rPr>
          <w:rFonts w:cstheme="minorHAnsi"/>
          <w:b/>
          <w:bCs/>
          <w:noProof/>
          <w:sz w:val="24"/>
          <w:szCs w:val="24"/>
        </w:rPr>
        <w:t>Top cities in top counties by number of EV registered</w:t>
      </w:r>
    </w:p>
    <w:p w14:paraId="011AB7A7" w14:textId="06E29F82" w:rsidR="00F31BF0" w:rsidRPr="00F31BF0" w:rsidRDefault="00F31BF0" w:rsidP="00F31BF0">
      <w:pPr>
        <w:rPr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Conclusion-</w:t>
      </w:r>
      <w:r w:rsidRPr="00F31BF0">
        <w:rPr>
          <w:rFonts w:ascii="Times New Roman" w:eastAsia="Tahoma" w:hAnsi="Times New Roman" w:cs="Times New Roman"/>
          <w:color w:val="000000" w:themeColor="text1"/>
          <w:kern w:val="24"/>
          <w:sz w:val="46"/>
          <w:szCs w:val="46"/>
          <w:lang w:val="en-US" w:eastAsia="en-IN"/>
          <w14:ligatures w14:val="none"/>
        </w:rPr>
        <w:t xml:space="preserve"> </w:t>
      </w:r>
      <w:r w:rsidRPr="00F31BF0">
        <w:rPr>
          <w:noProof/>
          <w:sz w:val="28"/>
          <w:szCs w:val="28"/>
          <w:lang w:val="en-US"/>
        </w:rPr>
        <w:t>The above graph compares the number of electric vehicles registered in various cities within three counties: King, Snohomish, and Pierce. The horizontal bars represent cities; their length corresponds to the number of vehicles registered, color-coded by county. Key findings from the above graph?</w:t>
      </w:r>
    </w:p>
    <w:p w14:paraId="7904452D" w14:textId="77777777" w:rsidR="00F31BF0" w:rsidRPr="00E53336" w:rsidRDefault="00F31BF0" w:rsidP="00E53336">
      <w:pPr>
        <w:pStyle w:val="ListParagraph"/>
        <w:numPr>
          <w:ilvl w:val="0"/>
          <w:numId w:val="12"/>
        </w:numPr>
        <w:rPr>
          <w:noProof/>
          <w:sz w:val="28"/>
          <w:szCs w:val="28"/>
        </w:rPr>
      </w:pPr>
      <w:r w:rsidRPr="00E53336">
        <w:rPr>
          <w:rFonts w:eastAsia="Tahoma"/>
          <w:noProof/>
          <w:sz w:val="28"/>
          <w:szCs w:val="28"/>
          <w:lang w:val="en-US"/>
        </w:rPr>
        <w:t>Seattle, which is in King County, has the highest number of EV registrations by a significant margin, far outpacing the other cities listed.</w:t>
      </w:r>
    </w:p>
    <w:p w14:paraId="33DEC271" w14:textId="77777777" w:rsidR="00F31BF0" w:rsidRPr="00E53336" w:rsidRDefault="00F31BF0" w:rsidP="00E53336">
      <w:pPr>
        <w:pStyle w:val="ListParagraph"/>
        <w:numPr>
          <w:ilvl w:val="0"/>
          <w:numId w:val="12"/>
        </w:numPr>
        <w:rPr>
          <w:noProof/>
          <w:sz w:val="28"/>
          <w:szCs w:val="28"/>
        </w:rPr>
      </w:pPr>
      <w:r w:rsidRPr="00E53336">
        <w:rPr>
          <w:rFonts w:eastAsia="Tahoma"/>
          <w:noProof/>
          <w:sz w:val="28"/>
          <w:szCs w:val="28"/>
          <w:lang w:val="en-US"/>
        </w:rPr>
        <w:t>Bellevue and Redmond, also in King County, follow Seattle with the subsequent highest registrations, though these are considerably less than Seattle’s.</w:t>
      </w:r>
    </w:p>
    <w:p w14:paraId="03D62812" w14:textId="5456C701" w:rsidR="00F31BF0" w:rsidRPr="00E53336" w:rsidRDefault="00F31BF0" w:rsidP="00E53336">
      <w:pPr>
        <w:pStyle w:val="ListParagraph"/>
        <w:numPr>
          <w:ilvl w:val="0"/>
          <w:numId w:val="12"/>
        </w:numPr>
        <w:rPr>
          <w:noProof/>
          <w:sz w:val="28"/>
          <w:szCs w:val="28"/>
        </w:rPr>
      </w:pPr>
      <w:r w:rsidRPr="00E53336">
        <w:rPr>
          <w:rFonts w:eastAsia="Tahoma"/>
          <w:noProof/>
          <w:sz w:val="28"/>
          <w:szCs w:val="28"/>
          <w:lang w:val="en-US"/>
        </w:rPr>
        <w:t>in Snohomish County, such as Kirkland and Sammamish, show moderate EV registrations.</w:t>
      </w:r>
    </w:p>
    <w:p w14:paraId="49CBE4CC" w14:textId="77777777" w:rsidR="00F31BF0" w:rsidRPr="00E53336" w:rsidRDefault="00F31BF0" w:rsidP="00E53336">
      <w:pPr>
        <w:pStyle w:val="ListParagraph"/>
        <w:numPr>
          <w:ilvl w:val="0"/>
          <w:numId w:val="12"/>
        </w:numPr>
        <w:rPr>
          <w:noProof/>
          <w:sz w:val="28"/>
          <w:szCs w:val="28"/>
        </w:rPr>
      </w:pPr>
      <w:r w:rsidRPr="00E53336">
        <w:rPr>
          <w:rFonts w:eastAsia="Tahoma"/>
          <w:noProof/>
          <w:sz w:val="28"/>
          <w:szCs w:val="28"/>
          <w:lang w:val="en-US"/>
        </w:rPr>
        <w:t>Tacoma and Tukwila, representing Pierce County, have the fewest EV registrations among the cities listed, with Tacoma slightly ahead of Tukwila.</w:t>
      </w:r>
    </w:p>
    <w:p w14:paraId="2E155109" w14:textId="77777777" w:rsidR="00F31BF0" w:rsidRPr="00E53336" w:rsidRDefault="00F31BF0" w:rsidP="00E53336">
      <w:pPr>
        <w:pStyle w:val="ListParagraph"/>
        <w:numPr>
          <w:ilvl w:val="0"/>
          <w:numId w:val="12"/>
        </w:numPr>
        <w:rPr>
          <w:noProof/>
          <w:sz w:val="28"/>
          <w:szCs w:val="28"/>
        </w:rPr>
      </w:pPr>
      <w:r w:rsidRPr="00E53336">
        <w:rPr>
          <w:rFonts w:eastAsia="Tahoma"/>
          <w:noProof/>
          <w:sz w:val="28"/>
          <w:szCs w:val="28"/>
          <w:lang w:val="en-US"/>
        </w:rPr>
        <w:t>Most cities shown are from King County, which seems to dominate EV registrations among the three counties.</w:t>
      </w:r>
    </w:p>
    <w:p w14:paraId="02D28178" w14:textId="77777777" w:rsidR="00F31BF0" w:rsidRPr="00E53336" w:rsidRDefault="00F31BF0" w:rsidP="00E53336">
      <w:pPr>
        <w:pStyle w:val="ListParagraph"/>
        <w:numPr>
          <w:ilvl w:val="0"/>
          <w:numId w:val="12"/>
        </w:numPr>
        <w:rPr>
          <w:noProof/>
          <w:sz w:val="28"/>
          <w:szCs w:val="28"/>
        </w:rPr>
      </w:pPr>
      <w:r w:rsidRPr="00E53336">
        <w:rPr>
          <w:rFonts w:eastAsia="Tahoma"/>
          <w:noProof/>
          <w:sz w:val="28"/>
          <w:szCs w:val="28"/>
          <w:lang w:val="en-US"/>
        </w:rPr>
        <w:t>Overall, the graph indicates that EV adoption is not uniform across the cities and is more concentrated in certain areas, particularly in King County.</w:t>
      </w:r>
    </w:p>
    <w:p w14:paraId="7BB593C0" w14:textId="45509181" w:rsidR="009865E6" w:rsidRDefault="009865E6" w:rsidP="001142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03D170" w14:textId="53F6CD86" w:rsidR="001142B5" w:rsidRDefault="001142B5" w:rsidP="001142B5">
      <w:pPr>
        <w:pStyle w:val="ListParagraph"/>
        <w:numPr>
          <w:ilvl w:val="0"/>
          <w:numId w:val="8"/>
        </w:numPr>
        <w:rPr>
          <w:noProof/>
          <w:sz w:val="28"/>
          <w:szCs w:val="28"/>
        </w:rPr>
      </w:pPr>
      <w:r w:rsidRPr="001142B5">
        <w:rPr>
          <w:noProof/>
          <w:sz w:val="28"/>
          <w:szCs w:val="28"/>
        </w:rPr>
        <w:t xml:space="preserve">Which </w:t>
      </w:r>
      <w:r w:rsidR="00E53336">
        <w:rPr>
          <w:noProof/>
          <w:sz w:val="28"/>
          <w:szCs w:val="28"/>
        </w:rPr>
        <w:t>is</w:t>
      </w:r>
      <w:r w:rsidRPr="001142B5">
        <w:rPr>
          <w:noProof/>
          <w:sz w:val="28"/>
          <w:szCs w:val="28"/>
        </w:rPr>
        <w:t xml:space="preserve"> the highest registered EV type from 1997 to 2024?</w:t>
      </w:r>
    </w:p>
    <w:p w14:paraId="704F3C62" w14:textId="00C20AA8" w:rsidR="001142B5" w:rsidRDefault="001142B5" w:rsidP="001142B5">
      <w:pPr>
        <w:pStyle w:val="ListParagraph"/>
        <w:rPr>
          <w:noProof/>
          <w:sz w:val="28"/>
          <w:szCs w:val="28"/>
        </w:rPr>
      </w:pPr>
    </w:p>
    <w:p w14:paraId="6AE0643D" w14:textId="48AFC709" w:rsidR="001142B5" w:rsidRPr="007B00C1" w:rsidRDefault="001142B5" w:rsidP="001142B5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1142B5">
        <w:rPr>
          <w:b/>
          <w:bCs/>
          <w:noProof/>
          <w:sz w:val="28"/>
          <w:szCs w:val="28"/>
        </w:rPr>
        <w:t>Solution</w:t>
      </w:r>
      <w:r w:rsidR="00390505">
        <w:rPr>
          <w:b/>
          <w:bCs/>
          <w:noProof/>
          <w:sz w:val="28"/>
          <w:szCs w:val="28"/>
        </w:rPr>
        <w:t xml:space="preserve">: </w:t>
      </w:r>
      <w:r w:rsidRPr="007B00C1">
        <w:rPr>
          <w:rFonts w:ascii="Times New Roman" w:hAnsi="Times New Roman" w:cs="Times New Roman"/>
          <w:noProof/>
          <w:sz w:val="28"/>
          <w:szCs w:val="28"/>
        </w:rPr>
        <w:t>Explanation of the code is provided inside the program itself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7B00C1">
        <w:rPr>
          <w:rFonts w:ascii="Times New Roman" w:hAnsi="Times New Roman" w:cs="Times New Roman"/>
          <w:noProof/>
          <w:sz w:val="28"/>
          <w:szCs w:val="28"/>
        </w:rPr>
        <w:t>after each line of code.</w:t>
      </w:r>
    </w:p>
    <w:p w14:paraId="63E4C92B" w14:textId="7B487C0B" w:rsidR="001142B5" w:rsidRDefault="001142B5" w:rsidP="001142B5">
      <w:pPr>
        <w:rPr>
          <w:noProof/>
        </w:rPr>
      </w:pPr>
      <w:r w:rsidRPr="001142B5">
        <w:rPr>
          <w:noProof/>
        </w:rPr>
        <w:lastRenderedPageBreak/>
        <w:drawing>
          <wp:inline distT="0" distB="0" distL="0" distR="0" wp14:anchorId="26CBB92B" wp14:editId="4C506A79">
            <wp:extent cx="6070600" cy="1432560"/>
            <wp:effectExtent l="0" t="0" r="6350" b="0"/>
            <wp:docPr id="201074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40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32E5" w14:textId="77777777" w:rsidR="001142B5" w:rsidRDefault="001142B5" w:rsidP="001142B5">
      <w:pPr>
        <w:tabs>
          <w:tab w:val="left" w:pos="900"/>
        </w:tabs>
        <w:jc w:val="center"/>
        <w:rPr>
          <w:b/>
          <w:bCs/>
          <w:sz w:val="28"/>
          <w:szCs w:val="28"/>
        </w:rPr>
      </w:pPr>
    </w:p>
    <w:p w14:paraId="6BDD8642" w14:textId="1FE56FF8" w:rsidR="001142B5" w:rsidRPr="001142B5" w:rsidRDefault="001142B5" w:rsidP="001142B5">
      <w:pPr>
        <w:tabs>
          <w:tab w:val="left" w:pos="900"/>
        </w:tabs>
        <w:jc w:val="center"/>
        <w:rPr>
          <w:b/>
          <w:bCs/>
          <w:sz w:val="24"/>
          <w:szCs w:val="24"/>
        </w:rPr>
      </w:pPr>
      <w:r w:rsidRPr="001142B5">
        <w:rPr>
          <w:b/>
          <w:bCs/>
          <w:sz w:val="24"/>
          <w:szCs w:val="24"/>
        </w:rPr>
        <w:t xml:space="preserve">Figure 2.13: Use of </w:t>
      </w:r>
      <w:proofErr w:type="spellStart"/>
      <w:r w:rsidRPr="001142B5">
        <w:rPr>
          <w:b/>
          <w:bCs/>
          <w:sz w:val="24"/>
          <w:szCs w:val="24"/>
        </w:rPr>
        <w:t>value_counts</w:t>
      </w:r>
      <w:proofErr w:type="spellEnd"/>
      <w:r w:rsidRPr="001142B5">
        <w:rPr>
          <w:b/>
          <w:bCs/>
          <w:sz w:val="24"/>
          <w:szCs w:val="24"/>
        </w:rPr>
        <w:t xml:space="preserve"> method for electric vehicle type</w:t>
      </w:r>
    </w:p>
    <w:p w14:paraId="1A81AA7B" w14:textId="77777777" w:rsidR="001142B5" w:rsidRDefault="001142B5" w:rsidP="001142B5">
      <w:pPr>
        <w:tabs>
          <w:tab w:val="left" w:pos="900"/>
        </w:tabs>
        <w:jc w:val="center"/>
        <w:rPr>
          <w:b/>
          <w:bCs/>
          <w:sz w:val="28"/>
          <w:szCs w:val="28"/>
        </w:rPr>
      </w:pPr>
    </w:p>
    <w:p w14:paraId="53D5C855" w14:textId="2F81B2E2" w:rsidR="001142B5" w:rsidRDefault="001142B5" w:rsidP="001142B5">
      <w:pPr>
        <w:tabs>
          <w:tab w:val="left" w:pos="900"/>
        </w:tabs>
        <w:jc w:val="center"/>
        <w:rPr>
          <w:b/>
          <w:bCs/>
          <w:sz w:val="28"/>
          <w:szCs w:val="28"/>
        </w:rPr>
      </w:pPr>
      <w:r w:rsidRPr="001142B5">
        <w:rPr>
          <w:b/>
          <w:bCs/>
          <w:sz w:val="28"/>
          <w:szCs w:val="28"/>
        </w:rPr>
        <w:drawing>
          <wp:inline distT="0" distB="0" distL="0" distR="0" wp14:anchorId="1DB862C4" wp14:editId="16DCC821">
            <wp:extent cx="6127750" cy="1177290"/>
            <wp:effectExtent l="0" t="0" r="6350" b="3810"/>
            <wp:docPr id="122405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54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2EA7" w14:textId="77777777" w:rsidR="001142B5" w:rsidRDefault="001142B5" w:rsidP="001142B5">
      <w:pPr>
        <w:tabs>
          <w:tab w:val="left" w:pos="900"/>
        </w:tabs>
        <w:jc w:val="center"/>
        <w:rPr>
          <w:b/>
          <w:bCs/>
          <w:sz w:val="24"/>
          <w:szCs w:val="24"/>
        </w:rPr>
      </w:pPr>
    </w:p>
    <w:p w14:paraId="610DBB9B" w14:textId="50BE9E5D" w:rsidR="001142B5" w:rsidRDefault="001142B5" w:rsidP="001142B5">
      <w:pPr>
        <w:tabs>
          <w:tab w:val="left" w:pos="900"/>
        </w:tabs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Figure 2.14: plotting the bar graph</w:t>
      </w:r>
    </w:p>
    <w:p w14:paraId="35491BDC" w14:textId="77777777" w:rsidR="001142B5" w:rsidRDefault="001142B5" w:rsidP="001142B5">
      <w:pPr>
        <w:tabs>
          <w:tab w:val="left" w:pos="900"/>
        </w:tabs>
        <w:jc w:val="center"/>
        <w:rPr>
          <w:b/>
          <w:bCs/>
          <w:sz w:val="24"/>
          <w:szCs w:val="24"/>
        </w:rPr>
      </w:pPr>
    </w:p>
    <w:p w14:paraId="520B417D" w14:textId="38DE0D5B" w:rsidR="00E53336" w:rsidRDefault="001142B5" w:rsidP="001142B5">
      <w:pPr>
        <w:tabs>
          <w:tab w:val="left" w:pos="900"/>
        </w:tabs>
        <w:jc w:val="center"/>
        <w:rPr>
          <w:b/>
          <w:bCs/>
          <w:sz w:val="24"/>
          <w:szCs w:val="24"/>
        </w:rPr>
      </w:pPr>
      <w:r w:rsidRPr="001142B5">
        <w:rPr>
          <w:b/>
          <w:bCs/>
          <w:sz w:val="24"/>
          <w:szCs w:val="24"/>
        </w:rPr>
        <w:drawing>
          <wp:inline distT="0" distB="0" distL="0" distR="0" wp14:anchorId="49936845" wp14:editId="445CB7C7">
            <wp:extent cx="6197600" cy="2705100"/>
            <wp:effectExtent l="0" t="0" r="0" b="0"/>
            <wp:docPr id="182128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80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60F6" w14:textId="11488606" w:rsidR="00390505" w:rsidRPr="00390505" w:rsidRDefault="00390505" w:rsidP="00390505">
      <w:pPr>
        <w:ind w:left="72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Figure 2.15: Distribution of EVs types</w:t>
      </w:r>
    </w:p>
    <w:p w14:paraId="39B33766" w14:textId="1DE2727E" w:rsidR="00E53336" w:rsidRDefault="00E53336" w:rsidP="00E53336">
      <w:pPr>
        <w:ind w:left="720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Conclusion-</w:t>
      </w:r>
      <w:r w:rsidRPr="00E53336">
        <w:rPr>
          <w:rFonts w:ascii="Times New Roman" w:eastAsia="Tahoma" w:hAnsi="Times New Roman" w:cs="Times New Roman"/>
          <w:color w:val="000000" w:themeColor="text1"/>
          <w:kern w:val="24"/>
          <w:sz w:val="46"/>
          <w:szCs w:val="46"/>
          <w:lang w:val="en-US" w:eastAsia="en-IN"/>
          <w14:ligatures w14:val="none"/>
        </w:rPr>
        <w:t xml:space="preserve"> </w:t>
      </w:r>
      <w:r w:rsidRPr="00E53336">
        <w:rPr>
          <w:sz w:val="28"/>
          <w:szCs w:val="28"/>
          <w:lang w:val="en-US"/>
        </w:rPr>
        <w:t>The above graph shows that BEVs are more popular or preferred over PHEVs among the electric vehicles registered in the United States.</w:t>
      </w:r>
    </w:p>
    <w:p w14:paraId="2C81A7A3" w14:textId="77777777" w:rsidR="00390505" w:rsidRPr="00390505" w:rsidRDefault="00390505" w:rsidP="00390505">
      <w:pPr>
        <w:rPr>
          <w:sz w:val="28"/>
          <w:szCs w:val="28"/>
        </w:rPr>
      </w:pPr>
    </w:p>
    <w:p w14:paraId="77C117DD" w14:textId="669669D8" w:rsidR="00E53336" w:rsidRPr="00390505" w:rsidRDefault="00E53336" w:rsidP="0039050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Which is the most popular </w:t>
      </w:r>
      <w:r w:rsidR="00390505" w:rsidRPr="00390505">
        <w:rPr>
          <w:sz w:val="28"/>
          <w:szCs w:val="28"/>
          <w:lang w:val="en-US"/>
        </w:rPr>
        <w:t>manufacturers</w:t>
      </w:r>
      <w:r w:rsidR="00390505">
        <w:rPr>
          <w:sz w:val="28"/>
          <w:szCs w:val="28"/>
          <w:lang w:val="en-US"/>
        </w:rPr>
        <w:t xml:space="preserve"> for </w:t>
      </w:r>
      <w:proofErr w:type="spellStart"/>
      <w:proofErr w:type="gramStart"/>
      <w:r w:rsidR="00390505">
        <w:rPr>
          <w:sz w:val="28"/>
          <w:szCs w:val="28"/>
          <w:lang w:val="en-US"/>
        </w:rPr>
        <w:t>Evs</w:t>
      </w:r>
      <w:proofErr w:type="spellEnd"/>
      <w:r w:rsidR="00390505">
        <w:rPr>
          <w:sz w:val="28"/>
          <w:szCs w:val="28"/>
          <w:lang w:val="en-US"/>
        </w:rPr>
        <w:t xml:space="preserve"> ?</w:t>
      </w:r>
      <w:proofErr w:type="gramEnd"/>
    </w:p>
    <w:p w14:paraId="08A7F37B" w14:textId="7A5C615C" w:rsidR="00390505" w:rsidRPr="00D26EEF" w:rsidRDefault="00390505" w:rsidP="00D26EEF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Solution: </w:t>
      </w:r>
      <w:r w:rsidRPr="007B00C1">
        <w:rPr>
          <w:rFonts w:ascii="Times New Roman" w:hAnsi="Times New Roman" w:cs="Times New Roman"/>
          <w:noProof/>
          <w:sz w:val="28"/>
          <w:szCs w:val="28"/>
        </w:rPr>
        <w:t>Explanation of the code is provided inside the program itself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7B00C1">
        <w:rPr>
          <w:rFonts w:ascii="Times New Roman" w:hAnsi="Times New Roman" w:cs="Times New Roman"/>
          <w:noProof/>
          <w:sz w:val="28"/>
          <w:szCs w:val="28"/>
        </w:rPr>
        <w:t>after each line of code.</w:t>
      </w:r>
      <w:r w:rsidRPr="00390505">
        <w:rPr>
          <w:lang w:val="en-US"/>
        </w:rPr>
        <w:drawing>
          <wp:inline distT="0" distB="0" distL="0" distR="0" wp14:anchorId="57D34D0C" wp14:editId="75DD4244">
            <wp:extent cx="6051550" cy="2539365"/>
            <wp:effectExtent l="0" t="0" r="6350" b="0"/>
            <wp:docPr id="123635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59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505">
        <w:rPr>
          <w:b/>
          <w:bCs/>
          <w:sz w:val="28"/>
          <w:szCs w:val="28"/>
          <w:lang w:val="en-US"/>
        </w:rPr>
        <w:t xml:space="preserve"> </w:t>
      </w:r>
    </w:p>
    <w:p w14:paraId="32255D91" w14:textId="298CDB03" w:rsidR="00390505" w:rsidRPr="00D26EEF" w:rsidRDefault="00390505" w:rsidP="00D26EEF">
      <w:pPr>
        <w:tabs>
          <w:tab w:val="left" w:pos="900"/>
        </w:tabs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Figure 2.16: </w:t>
      </w:r>
      <w:r w:rsidR="00D26EEF">
        <w:rPr>
          <w:b/>
          <w:bCs/>
          <w:sz w:val="24"/>
          <w:szCs w:val="24"/>
        </w:rPr>
        <w:t>U</w:t>
      </w:r>
      <w:r>
        <w:rPr>
          <w:b/>
          <w:bCs/>
          <w:sz w:val="24"/>
          <w:szCs w:val="24"/>
        </w:rPr>
        <w:t xml:space="preserve">se </w:t>
      </w:r>
      <w:proofErr w:type="spellStart"/>
      <w:r>
        <w:rPr>
          <w:b/>
          <w:bCs/>
          <w:sz w:val="24"/>
          <w:szCs w:val="24"/>
        </w:rPr>
        <w:t>value_counts</w:t>
      </w:r>
      <w:proofErr w:type="spellEnd"/>
      <w:r>
        <w:rPr>
          <w:b/>
          <w:bCs/>
          <w:sz w:val="24"/>
          <w:szCs w:val="24"/>
        </w:rPr>
        <w:t xml:space="preserve"> and </w:t>
      </w:r>
      <w:proofErr w:type="spellStart"/>
      <w:r>
        <w:rPr>
          <w:b/>
          <w:bCs/>
          <w:sz w:val="24"/>
          <w:szCs w:val="24"/>
        </w:rPr>
        <w:t>nlargest</w:t>
      </w:r>
      <w:proofErr w:type="spellEnd"/>
      <w:r>
        <w:rPr>
          <w:b/>
          <w:bCs/>
          <w:sz w:val="24"/>
          <w:szCs w:val="24"/>
        </w:rPr>
        <w:t xml:space="preserve"> for top 10 </w:t>
      </w:r>
      <w:r w:rsidRPr="00390505">
        <w:rPr>
          <w:b/>
          <w:bCs/>
          <w:sz w:val="24"/>
          <w:szCs w:val="24"/>
          <w:lang w:val="en-US"/>
        </w:rPr>
        <w:t>manufacturers</w:t>
      </w:r>
    </w:p>
    <w:p w14:paraId="65F5BAEB" w14:textId="1BBABF62" w:rsidR="00390505" w:rsidRDefault="00390505" w:rsidP="00D26EEF">
      <w:pPr>
        <w:tabs>
          <w:tab w:val="left" w:pos="900"/>
        </w:tabs>
        <w:jc w:val="center"/>
        <w:rPr>
          <w:b/>
          <w:bCs/>
          <w:sz w:val="24"/>
          <w:szCs w:val="24"/>
        </w:rPr>
      </w:pPr>
      <w:r w:rsidRPr="00390505">
        <w:rPr>
          <w:b/>
          <w:bCs/>
          <w:sz w:val="24"/>
          <w:szCs w:val="24"/>
        </w:rPr>
        <w:drawing>
          <wp:inline distT="0" distB="0" distL="0" distR="0" wp14:anchorId="3BE52A99" wp14:editId="7F91AC0D">
            <wp:extent cx="6153763" cy="1193800"/>
            <wp:effectExtent l="0" t="0" r="0" b="6350"/>
            <wp:docPr id="81068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84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3743" cy="11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Figure 2.1</w:t>
      </w:r>
      <w:r w:rsidR="00D26EEF">
        <w:rPr>
          <w:b/>
          <w:bCs/>
          <w:sz w:val="24"/>
          <w:szCs w:val="24"/>
        </w:rPr>
        <w:t>7: Plotting the bar graph</w:t>
      </w:r>
    </w:p>
    <w:p w14:paraId="63FC167D" w14:textId="77777777" w:rsidR="00D26EEF" w:rsidRPr="00D26EEF" w:rsidRDefault="00D26EEF" w:rsidP="00D26EEF">
      <w:pPr>
        <w:tabs>
          <w:tab w:val="left" w:pos="900"/>
        </w:tabs>
        <w:jc w:val="center"/>
        <w:rPr>
          <w:b/>
          <w:bCs/>
          <w:sz w:val="24"/>
          <w:szCs w:val="24"/>
          <w:lang w:val="en-US"/>
        </w:rPr>
      </w:pPr>
      <w:r w:rsidRPr="00D26EEF">
        <w:rPr>
          <w:b/>
          <w:bCs/>
          <w:sz w:val="24"/>
          <w:szCs w:val="24"/>
        </w:rPr>
        <w:drawing>
          <wp:inline distT="0" distB="0" distL="0" distR="0" wp14:anchorId="1377BA7D" wp14:editId="36D5F67C">
            <wp:extent cx="6183663" cy="3092450"/>
            <wp:effectExtent l="0" t="0" r="7620" b="0"/>
            <wp:docPr id="154542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299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9100" cy="31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Figure 2.18: Top 10 popular EVs </w:t>
      </w:r>
      <w:r w:rsidRPr="00390505">
        <w:rPr>
          <w:b/>
          <w:bCs/>
          <w:sz w:val="24"/>
          <w:szCs w:val="24"/>
          <w:lang w:val="en-US"/>
        </w:rPr>
        <w:t>manufacturers</w:t>
      </w:r>
    </w:p>
    <w:p w14:paraId="2D9A3D45" w14:textId="7A27CF53" w:rsidR="00D26EEF" w:rsidRPr="00D26EEF" w:rsidRDefault="00D26EEF" w:rsidP="00D26EEF">
      <w:pPr>
        <w:tabs>
          <w:tab w:val="left" w:pos="900"/>
        </w:tabs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Conclusion-</w:t>
      </w:r>
      <w:r w:rsidRPr="00D26EEF">
        <w:rPr>
          <w:rFonts w:ascii="Times New Roman" w:eastAsia="Tahoma" w:hAnsi="Times New Roman" w:cs="Times New Roman"/>
          <w:color w:val="000000" w:themeColor="text1"/>
          <w:kern w:val="24"/>
          <w:sz w:val="46"/>
          <w:szCs w:val="46"/>
          <w:lang w:val="en-US" w:eastAsia="en-IN"/>
          <w14:ligatures w14:val="none"/>
        </w:rPr>
        <w:t xml:space="preserve"> </w:t>
      </w:r>
      <w:r w:rsidRPr="00D26EEF">
        <w:rPr>
          <w:sz w:val="28"/>
          <w:szCs w:val="28"/>
          <w:lang w:val="en-US"/>
        </w:rPr>
        <w:t>The above chart shows that:</w:t>
      </w:r>
    </w:p>
    <w:p w14:paraId="112D4B99" w14:textId="77777777" w:rsidR="00D26EEF" w:rsidRPr="00D26EEF" w:rsidRDefault="00D26EEF" w:rsidP="00D26EEF">
      <w:pPr>
        <w:numPr>
          <w:ilvl w:val="0"/>
          <w:numId w:val="13"/>
        </w:num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 w:rsidRPr="00D26EEF">
        <w:rPr>
          <w:rFonts w:ascii="Times New Roman" w:hAnsi="Times New Roman" w:cs="Times New Roman"/>
          <w:sz w:val="28"/>
          <w:szCs w:val="28"/>
          <w:lang w:val="en-US"/>
        </w:rPr>
        <w:t>TESLA leads by a substantial margin with the most registered vehicles.</w:t>
      </w:r>
    </w:p>
    <w:p w14:paraId="11B9E3A8" w14:textId="77777777" w:rsidR="00D26EEF" w:rsidRPr="00D26EEF" w:rsidRDefault="00D26EEF" w:rsidP="00D26EEF">
      <w:pPr>
        <w:numPr>
          <w:ilvl w:val="0"/>
          <w:numId w:val="13"/>
        </w:num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 w:rsidRPr="00D26EEF">
        <w:rPr>
          <w:rFonts w:ascii="Times New Roman" w:hAnsi="Times New Roman" w:cs="Times New Roman"/>
          <w:sz w:val="28"/>
          <w:szCs w:val="28"/>
          <w:lang w:val="en-US"/>
        </w:rPr>
        <w:t>NISSAN is the second most popular manufacturer, followed by CHEVROLET, though both have significantly fewer registrations than TESLA.</w:t>
      </w:r>
    </w:p>
    <w:p w14:paraId="235F6AEA" w14:textId="77777777" w:rsidR="00D26EEF" w:rsidRPr="00D26EEF" w:rsidRDefault="00D26EEF" w:rsidP="00D26EEF">
      <w:pPr>
        <w:numPr>
          <w:ilvl w:val="0"/>
          <w:numId w:val="13"/>
        </w:num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 w:rsidRPr="00D26EEF">
        <w:rPr>
          <w:rFonts w:ascii="Times New Roman" w:hAnsi="Times New Roman" w:cs="Times New Roman"/>
          <w:sz w:val="28"/>
          <w:szCs w:val="28"/>
          <w:lang w:val="en-US"/>
        </w:rPr>
        <w:t>FORD, BMW, KIA, TOYOTA, VOLKSWAGEN, JEEP, and HYUNDAI follow in decreasing order of the number of registered vehicles.</w:t>
      </w:r>
    </w:p>
    <w:p w14:paraId="3FB70D91" w14:textId="1E956668" w:rsidR="00D26EEF" w:rsidRDefault="00D26EEF" w:rsidP="00D26EEF">
      <w:p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F5FC9F" w14:textId="41E71E11" w:rsidR="00D26EEF" w:rsidRDefault="00D26EEF" w:rsidP="00D26EEF">
      <w:pPr>
        <w:pStyle w:val="ListParagraph"/>
        <w:numPr>
          <w:ilvl w:val="0"/>
          <w:numId w:val="8"/>
        </w:numPr>
        <w:tabs>
          <w:tab w:val="left" w:pos="900"/>
        </w:tabs>
        <w:rPr>
          <w:sz w:val="28"/>
          <w:szCs w:val="28"/>
        </w:rPr>
      </w:pPr>
      <w:r w:rsidRPr="00D26EEF">
        <w:rPr>
          <w:sz w:val="28"/>
          <w:szCs w:val="28"/>
        </w:rPr>
        <w:t>Among these top producers, which model is the most popular, for a more detailed understanding of consumer preferences at the model level</w:t>
      </w:r>
      <w:r w:rsidR="005F4888">
        <w:rPr>
          <w:sz w:val="28"/>
          <w:szCs w:val="28"/>
        </w:rPr>
        <w:t>?</w:t>
      </w:r>
    </w:p>
    <w:p w14:paraId="7CB90C5A" w14:textId="0A61290B" w:rsidR="005F4888" w:rsidRDefault="005F4888" w:rsidP="005F4888">
      <w:pPr>
        <w:pStyle w:val="ListParagraph"/>
        <w:tabs>
          <w:tab w:val="left" w:pos="900"/>
        </w:tabs>
        <w:rPr>
          <w:noProof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Solution: </w:t>
      </w:r>
      <w:r w:rsidRPr="007B00C1">
        <w:rPr>
          <w:noProof/>
          <w:sz w:val="28"/>
          <w:szCs w:val="28"/>
        </w:rPr>
        <w:t>Explanation of the code is provided inside the program itself</w:t>
      </w:r>
      <w:r>
        <w:rPr>
          <w:noProof/>
          <w:sz w:val="28"/>
          <w:szCs w:val="28"/>
        </w:rPr>
        <w:t xml:space="preserve">  </w:t>
      </w:r>
      <w:r w:rsidRPr="007B00C1">
        <w:rPr>
          <w:noProof/>
          <w:sz w:val="28"/>
          <w:szCs w:val="28"/>
        </w:rPr>
        <w:t>after each line of code</w:t>
      </w:r>
      <w:r>
        <w:rPr>
          <w:noProof/>
          <w:sz w:val="28"/>
          <w:szCs w:val="28"/>
        </w:rPr>
        <w:t>.</w:t>
      </w:r>
    </w:p>
    <w:p w14:paraId="042C25DE" w14:textId="77777777" w:rsidR="005F4888" w:rsidRDefault="005F4888" w:rsidP="005F4888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</w:p>
    <w:p w14:paraId="3534A24B" w14:textId="77777777" w:rsidR="005F4888" w:rsidRDefault="005F4888" w:rsidP="005F4888">
      <w:pPr>
        <w:tabs>
          <w:tab w:val="left" w:pos="900"/>
        </w:tabs>
        <w:jc w:val="center"/>
        <w:rPr>
          <w:rFonts w:cstheme="minorHAnsi"/>
          <w:b/>
          <w:bCs/>
          <w:sz w:val="24"/>
          <w:szCs w:val="24"/>
        </w:rPr>
      </w:pPr>
      <w:r w:rsidRPr="005F4888">
        <w:drawing>
          <wp:inline distT="0" distB="0" distL="0" distR="0" wp14:anchorId="2339A4ED" wp14:editId="27343C13">
            <wp:extent cx="6261100" cy="3149600"/>
            <wp:effectExtent l="0" t="0" r="6350" b="0"/>
            <wp:docPr id="182145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560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2617" cy="31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0007" w14:textId="05BCC094" w:rsidR="005F4888" w:rsidRDefault="005F4888" w:rsidP="005F4888">
      <w:pPr>
        <w:tabs>
          <w:tab w:val="left" w:pos="900"/>
        </w:tabs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Figure 2.19: Use the code of </w:t>
      </w: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isin,groupby</w:t>
      </w:r>
      <w:proofErr w:type="gramEnd"/>
      <w:r>
        <w:rPr>
          <w:rFonts w:cstheme="minorHAnsi"/>
          <w:b/>
          <w:bCs/>
          <w:sz w:val="24"/>
          <w:szCs w:val="24"/>
        </w:rPr>
        <w:t>,size,sort_values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method in above code</w:t>
      </w:r>
    </w:p>
    <w:p w14:paraId="024DB707" w14:textId="10C72662" w:rsidR="005F4888" w:rsidRDefault="005F4888" w:rsidP="005F4888">
      <w:pPr>
        <w:tabs>
          <w:tab w:val="left" w:pos="900"/>
        </w:tabs>
        <w:jc w:val="center"/>
        <w:rPr>
          <w:rFonts w:cstheme="minorHAnsi"/>
          <w:b/>
          <w:bCs/>
          <w:sz w:val="24"/>
          <w:szCs w:val="24"/>
        </w:rPr>
      </w:pPr>
      <w:r w:rsidRPr="005F4888">
        <w:rPr>
          <w:rFonts w:cstheme="minorHAnsi"/>
          <w:b/>
          <w:bCs/>
          <w:sz w:val="24"/>
          <w:szCs w:val="24"/>
        </w:rPr>
        <w:drawing>
          <wp:inline distT="0" distB="0" distL="0" distR="0" wp14:anchorId="693B58D7" wp14:editId="220D7811">
            <wp:extent cx="6134100" cy="1454150"/>
            <wp:effectExtent l="0" t="0" r="0" b="0"/>
            <wp:docPr id="32825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511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4"/>
        </w:rPr>
        <w:t>Figure 2.20: Plot the bar graph</w:t>
      </w:r>
    </w:p>
    <w:p w14:paraId="431843F6" w14:textId="77777777" w:rsidR="005F4888" w:rsidRDefault="005F488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br w:type="page"/>
      </w:r>
    </w:p>
    <w:p w14:paraId="75A33222" w14:textId="77777777" w:rsidR="005F4888" w:rsidRPr="005F4888" w:rsidRDefault="005F4888" w:rsidP="005F4888">
      <w:pPr>
        <w:tabs>
          <w:tab w:val="left" w:pos="900"/>
        </w:tabs>
        <w:jc w:val="center"/>
        <w:rPr>
          <w:rFonts w:cstheme="minorHAnsi"/>
          <w:b/>
          <w:bCs/>
          <w:sz w:val="24"/>
          <w:szCs w:val="24"/>
        </w:rPr>
      </w:pPr>
    </w:p>
    <w:sectPr w:rsidR="005F4888" w:rsidRPr="005F4888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CB2C17" w14:textId="77777777" w:rsidR="00094EC4" w:rsidRDefault="00094EC4" w:rsidP="00094EC4">
      <w:pPr>
        <w:spacing w:after="0" w:line="240" w:lineRule="auto"/>
      </w:pPr>
      <w:r>
        <w:separator/>
      </w:r>
    </w:p>
  </w:endnote>
  <w:endnote w:type="continuationSeparator" w:id="0">
    <w:p w14:paraId="309F9AE2" w14:textId="77777777" w:rsidR="00094EC4" w:rsidRDefault="00094EC4" w:rsidP="00094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C95C4" w14:textId="6CD98473" w:rsidR="00094EC4" w:rsidRDefault="00094EC4" w:rsidP="00094EC4">
    <w:pPr>
      <w:pStyle w:val="Footer"/>
      <w:jc w:val="center"/>
    </w:pPr>
  </w:p>
  <w:p w14:paraId="5A3E2B2C" w14:textId="77777777" w:rsidR="00E245F8" w:rsidRDefault="00E245F8" w:rsidP="00094EC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2EB2BF" w14:textId="77777777" w:rsidR="00094EC4" w:rsidRDefault="00094EC4" w:rsidP="00094EC4">
      <w:pPr>
        <w:spacing w:after="0" w:line="240" w:lineRule="auto"/>
      </w:pPr>
      <w:r>
        <w:separator/>
      </w:r>
    </w:p>
  </w:footnote>
  <w:footnote w:type="continuationSeparator" w:id="0">
    <w:p w14:paraId="2669097C" w14:textId="77777777" w:rsidR="00094EC4" w:rsidRDefault="00094EC4" w:rsidP="00094E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B5647"/>
    <w:multiLevelType w:val="hybridMultilevel"/>
    <w:tmpl w:val="781C4108"/>
    <w:lvl w:ilvl="0" w:tplc="3AECC45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4E3C9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580DE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A876C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D0B38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32233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C428F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B8965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22AEF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470137"/>
    <w:multiLevelType w:val="hybridMultilevel"/>
    <w:tmpl w:val="923235B2"/>
    <w:lvl w:ilvl="0" w:tplc="5142E4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F6E2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4401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AE04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308D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5811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E8AF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8E5B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5402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C174BD"/>
    <w:multiLevelType w:val="hybridMultilevel"/>
    <w:tmpl w:val="848ED65E"/>
    <w:lvl w:ilvl="0" w:tplc="5112AB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FCA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6870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383A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1455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80A4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6E24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062D6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5CF9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3A09BB"/>
    <w:multiLevelType w:val="hybridMultilevel"/>
    <w:tmpl w:val="44387224"/>
    <w:lvl w:ilvl="0" w:tplc="1420744E">
      <w:start w:val="1"/>
      <w:numFmt w:val="bullet"/>
      <w:lvlText w:val="●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B582C"/>
    <w:multiLevelType w:val="hybridMultilevel"/>
    <w:tmpl w:val="D2EC548C"/>
    <w:lvl w:ilvl="0" w:tplc="0660D3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BF84F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5ED6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8452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6607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5A4F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5E89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2D3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CEC4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123069"/>
    <w:multiLevelType w:val="hybridMultilevel"/>
    <w:tmpl w:val="EA4AC5F8"/>
    <w:lvl w:ilvl="0" w:tplc="552C15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AA1F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A215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25481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9ACC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2819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20B5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D2DC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BEF0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A90672"/>
    <w:multiLevelType w:val="hybridMultilevel"/>
    <w:tmpl w:val="DD90A274"/>
    <w:lvl w:ilvl="0" w:tplc="E8326C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EA9D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8ADE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EC66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447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EE5D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D4FE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EA14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D0826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73726E"/>
    <w:multiLevelType w:val="hybridMultilevel"/>
    <w:tmpl w:val="6BD8E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4E3958"/>
    <w:multiLevelType w:val="hybridMultilevel"/>
    <w:tmpl w:val="46CECF64"/>
    <w:lvl w:ilvl="0" w:tplc="A4E69F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761B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F4B7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54B0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727E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E4E6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3EC0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60C4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6EC8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BC0164"/>
    <w:multiLevelType w:val="hybridMultilevel"/>
    <w:tmpl w:val="22A45A6A"/>
    <w:lvl w:ilvl="0" w:tplc="1F8ECE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FE79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781B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AA3F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A4E1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807A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6AA9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5A8E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7092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5C749F"/>
    <w:multiLevelType w:val="hybridMultilevel"/>
    <w:tmpl w:val="781C5032"/>
    <w:lvl w:ilvl="0" w:tplc="1420744E">
      <w:start w:val="1"/>
      <w:numFmt w:val="bullet"/>
      <w:lvlText w:val="●"/>
      <w:lvlJc w:val="left"/>
      <w:pPr>
        <w:ind w:left="144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E2F56E7"/>
    <w:multiLevelType w:val="hybridMultilevel"/>
    <w:tmpl w:val="3850D8EE"/>
    <w:lvl w:ilvl="0" w:tplc="C30AEF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3257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A224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9CC74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564F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2001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2447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C6FA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E4A4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CE09A7"/>
    <w:multiLevelType w:val="hybridMultilevel"/>
    <w:tmpl w:val="D7FED0D4"/>
    <w:lvl w:ilvl="0" w:tplc="1420744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C90D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4A8F2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B6847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3C132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2A65D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6C0FE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ACCCB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A7DA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82316936">
    <w:abstractNumId w:val="4"/>
  </w:num>
  <w:num w:numId="2" w16cid:durableId="1182934115">
    <w:abstractNumId w:val="5"/>
  </w:num>
  <w:num w:numId="3" w16cid:durableId="2112771729">
    <w:abstractNumId w:val="11"/>
  </w:num>
  <w:num w:numId="4" w16cid:durableId="1285506220">
    <w:abstractNumId w:val="9"/>
  </w:num>
  <w:num w:numId="5" w16cid:durableId="571041333">
    <w:abstractNumId w:val="8"/>
  </w:num>
  <w:num w:numId="6" w16cid:durableId="1840657969">
    <w:abstractNumId w:val="6"/>
  </w:num>
  <w:num w:numId="7" w16cid:durableId="2088529331">
    <w:abstractNumId w:val="2"/>
  </w:num>
  <w:num w:numId="8" w16cid:durableId="1785079064">
    <w:abstractNumId w:val="7"/>
  </w:num>
  <w:num w:numId="9" w16cid:durableId="854269898">
    <w:abstractNumId w:val="1"/>
  </w:num>
  <w:num w:numId="10" w16cid:durableId="1616018337">
    <w:abstractNumId w:val="12"/>
  </w:num>
  <w:num w:numId="11" w16cid:durableId="221597283">
    <w:abstractNumId w:val="10"/>
  </w:num>
  <w:num w:numId="12" w16cid:durableId="560677263">
    <w:abstractNumId w:val="3"/>
  </w:num>
  <w:num w:numId="13" w16cid:durableId="902640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993"/>
    <w:rsid w:val="00082DAD"/>
    <w:rsid w:val="00094EC4"/>
    <w:rsid w:val="001142B5"/>
    <w:rsid w:val="001B124E"/>
    <w:rsid w:val="001E1BF1"/>
    <w:rsid w:val="001F6109"/>
    <w:rsid w:val="00246597"/>
    <w:rsid w:val="0024760A"/>
    <w:rsid w:val="0027569D"/>
    <w:rsid w:val="00280115"/>
    <w:rsid w:val="002B42D7"/>
    <w:rsid w:val="00306FE7"/>
    <w:rsid w:val="00390505"/>
    <w:rsid w:val="003A7993"/>
    <w:rsid w:val="003D47F1"/>
    <w:rsid w:val="00420FF9"/>
    <w:rsid w:val="004D1281"/>
    <w:rsid w:val="0053401A"/>
    <w:rsid w:val="005F4888"/>
    <w:rsid w:val="006A66A7"/>
    <w:rsid w:val="00734EE6"/>
    <w:rsid w:val="007653DE"/>
    <w:rsid w:val="007B00C1"/>
    <w:rsid w:val="007C25BB"/>
    <w:rsid w:val="00805D46"/>
    <w:rsid w:val="008709A4"/>
    <w:rsid w:val="009553D6"/>
    <w:rsid w:val="009865E6"/>
    <w:rsid w:val="009D78A9"/>
    <w:rsid w:val="00B76993"/>
    <w:rsid w:val="00D26EEF"/>
    <w:rsid w:val="00D4011A"/>
    <w:rsid w:val="00D93B53"/>
    <w:rsid w:val="00E245F8"/>
    <w:rsid w:val="00E458CB"/>
    <w:rsid w:val="00E53336"/>
    <w:rsid w:val="00F31BF0"/>
    <w:rsid w:val="00FD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8DA45"/>
  <w15:chartTrackingRefBased/>
  <w15:docId w15:val="{1049081F-8498-4063-B254-821A9C7B5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3B5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3B53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94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EC4"/>
  </w:style>
  <w:style w:type="paragraph" w:styleId="Footer">
    <w:name w:val="footer"/>
    <w:basedOn w:val="Normal"/>
    <w:link w:val="FooterChar"/>
    <w:uiPriority w:val="99"/>
    <w:unhideWhenUsed/>
    <w:rsid w:val="00094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EC4"/>
  </w:style>
  <w:style w:type="paragraph" w:styleId="ListParagraph">
    <w:name w:val="List Paragraph"/>
    <w:basedOn w:val="Normal"/>
    <w:uiPriority w:val="34"/>
    <w:qFormat/>
    <w:rsid w:val="007C25B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D7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9884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489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384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630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35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811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597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97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999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903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659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31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4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0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325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539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76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26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670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295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291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3467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905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472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533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32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B78EB-3740-4060-8864-259F358BE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1169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tak</dc:creator>
  <cp:keywords/>
  <dc:description/>
  <cp:lastModifiedBy>vipul tak</cp:lastModifiedBy>
  <cp:revision>2</cp:revision>
  <dcterms:created xsi:type="dcterms:W3CDTF">2024-09-20T14:26:00Z</dcterms:created>
  <dcterms:modified xsi:type="dcterms:W3CDTF">2024-09-20T14:26:00Z</dcterms:modified>
</cp:coreProperties>
</file>