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43" w:rsidRDefault="00367ACB">
      <w:r w:rsidRPr="002D00A8">
        <w:rPr>
          <w:b/>
        </w:rPr>
        <w:t>Nazwa:</w:t>
      </w:r>
      <w:r>
        <w:t xml:space="preserve"> ZŁÓŻ REKLAMACJĘ</w:t>
      </w:r>
    </w:p>
    <w:p w:rsidR="00367ACB" w:rsidRDefault="00367ACB" w:rsidP="00367ACB">
      <w:r w:rsidRPr="002D00A8">
        <w:rPr>
          <w:b/>
        </w:rPr>
        <w:t>Numer:</w:t>
      </w:r>
      <w:r>
        <w:t xml:space="preserve"> 1</w:t>
      </w:r>
      <w:r>
        <w:br/>
      </w:r>
      <w:r w:rsidRPr="002D00A8">
        <w:rPr>
          <w:b/>
        </w:rPr>
        <w:t>Twórca:</w:t>
      </w:r>
      <w:r>
        <w:t xml:space="preserve"> Karol </w:t>
      </w:r>
      <w:proofErr w:type="spellStart"/>
      <w:r>
        <w:t>Opitz</w:t>
      </w:r>
      <w:proofErr w:type="spellEnd"/>
      <w:r>
        <w:br/>
      </w:r>
      <w:r w:rsidRPr="002D00A8">
        <w:rPr>
          <w:b/>
        </w:rPr>
        <w:t>Poziom ważności:</w:t>
      </w:r>
      <w:r>
        <w:t xml:space="preserve"> Wysoki</w:t>
      </w:r>
      <w:r>
        <w:br/>
      </w:r>
      <w:r w:rsidRPr="002D00A8">
        <w:rPr>
          <w:b/>
        </w:rPr>
        <w:t>Typ przypadku użycia:</w:t>
      </w:r>
      <w:r>
        <w:t xml:space="preserve"> Ogólny, niezbędny</w:t>
      </w:r>
      <w:r>
        <w:br/>
      </w:r>
      <w:r w:rsidRPr="002D00A8">
        <w:rPr>
          <w:b/>
        </w:rPr>
        <w:t>Aktorzy:</w:t>
      </w:r>
      <w:r>
        <w:t xml:space="preserve"> Klient, </w:t>
      </w:r>
      <w:proofErr w:type="spellStart"/>
      <w:r>
        <w:t>Call</w:t>
      </w:r>
      <w:proofErr w:type="spellEnd"/>
      <w:r>
        <w:t xml:space="preserve"> Center, Dział Marketingu, Dział Sprzedaży</w:t>
      </w:r>
      <w:r w:rsidR="002D00A8">
        <w:t xml:space="preserve"> </w:t>
      </w:r>
      <w:r>
        <w:br/>
      </w:r>
      <w:r w:rsidRPr="002D00A8">
        <w:rPr>
          <w:b/>
        </w:rPr>
        <w:t>Krótki opis:</w:t>
      </w:r>
      <w:r>
        <w:t xml:space="preserve"> Złożenie reklamacji</w:t>
      </w:r>
      <w:r>
        <w:br/>
      </w:r>
      <w:r w:rsidRPr="002D00A8">
        <w:rPr>
          <w:b/>
        </w:rPr>
        <w:t>Warunki wstępne:</w:t>
      </w:r>
      <w:r>
        <w:t xml:space="preserve">  Klient musi być zarejestrowany</w:t>
      </w:r>
    </w:p>
    <w:p w:rsidR="00367ACB" w:rsidRPr="002D00A8" w:rsidRDefault="00367ACB" w:rsidP="00367ACB">
      <w:pPr>
        <w:rPr>
          <w:b/>
        </w:rPr>
      </w:pPr>
      <w:r w:rsidRPr="002D00A8">
        <w:rPr>
          <w:b/>
        </w:rPr>
        <w:t>Warunki końcowe:</w:t>
      </w:r>
      <w:r>
        <w:t xml:space="preserve"> Dział s</w:t>
      </w:r>
      <w:r w:rsidR="00B96892">
        <w:t>przedaży otrzymuje reklamację</w:t>
      </w:r>
      <w:r>
        <w:br/>
      </w:r>
      <w:r w:rsidRPr="002D00A8">
        <w:rPr>
          <w:b/>
        </w:rPr>
        <w:t>Główny przepływ zdarzeń:</w:t>
      </w:r>
    </w:p>
    <w:p w:rsidR="00367ACB" w:rsidRDefault="00367ACB" w:rsidP="00367ACB">
      <w:pPr>
        <w:pStyle w:val="Akapitzlist"/>
        <w:numPr>
          <w:ilvl w:val="0"/>
          <w:numId w:val="3"/>
        </w:numPr>
      </w:pPr>
      <w:r>
        <w:t xml:space="preserve">Klient dzwoni do </w:t>
      </w:r>
      <w:proofErr w:type="spellStart"/>
      <w:r>
        <w:t>Call</w:t>
      </w:r>
      <w:proofErr w:type="spellEnd"/>
      <w:r>
        <w:t xml:space="preserve"> Center</w:t>
      </w:r>
    </w:p>
    <w:p w:rsidR="00367ACB" w:rsidRDefault="00367ACB" w:rsidP="00367ACB">
      <w:pPr>
        <w:pStyle w:val="Akapitzlist"/>
        <w:numPr>
          <w:ilvl w:val="0"/>
          <w:numId w:val="3"/>
        </w:numPr>
      </w:pPr>
      <w:proofErr w:type="spellStart"/>
      <w:r>
        <w:t>Call</w:t>
      </w:r>
      <w:proofErr w:type="spellEnd"/>
      <w:r>
        <w:t xml:space="preserve"> Center odbiera </w:t>
      </w:r>
      <w:r w:rsidR="002D00A8">
        <w:t>połączenie</w:t>
      </w:r>
    </w:p>
    <w:p w:rsidR="00367ACB" w:rsidRDefault="00367ACB" w:rsidP="00367ACB">
      <w:pPr>
        <w:pStyle w:val="Akapitzlist"/>
        <w:numPr>
          <w:ilvl w:val="0"/>
          <w:numId w:val="3"/>
        </w:numPr>
      </w:pPr>
      <w:proofErr w:type="spellStart"/>
      <w:r>
        <w:t>Call</w:t>
      </w:r>
      <w:proofErr w:type="spellEnd"/>
      <w:r>
        <w:t xml:space="preserve"> Center sprawdza konto klienta</w:t>
      </w:r>
    </w:p>
    <w:p w:rsidR="00367ACB" w:rsidRDefault="00367ACB" w:rsidP="00367ACB">
      <w:pPr>
        <w:pStyle w:val="Akapitzlist"/>
        <w:numPr>
          <w:ilvl w:val="0"/>
          <w:numId w:val="3"/>
        </w:numPr>
      </w:pPr>
      <w:r>
        <w:t>Klient</w:t>
      </w:r>
      <w:r w:rsidR="00B96892">
        <w:t xml:space="preserve"> reklamuję zakup</w:t>
      </w:r>
    </w:p>
    <w:p w:rsidR="00B96892" w:rsidRDefault="00B96892" w:rsidP="00367ACB">
      <w:pPr>
        <w:pStyle w:val="Akapitzlist"/>
        <w:numPr>
          <w:ilvl w:val="0"/>
          <w:numId w:val="3"/>
        </w:numPr>
      </w:pPr>
      <w:proofErr w:type="spellStart"/>
      <w:r>
        <w:t>Call</w:t>
      </w:r>
      <w:proofErr w:type="spellEnd"/>
      <w:r>
        <w:t xml:space="preserve"> Center przyjmuje reklamacje</w:t>
      </w:r>
    </w:p>
    <w:p w:rsidR="00B96892" w:rsidRDefault="00B96892" w:rsidP="00367ACB">
      <w:pPr>
        <w:pStyle w:val="Akapitzlist"/>
        <w:numPr>
          <w:ilvl w:val="0"/>
          <w:numId w:val="3"/>
        </w:numPr>
      </w:pPr>
      <w:proofErr w:type="spellStart"/>
      <w:r>
        <w:t>Call</w:t>
      </w:r>
      <w:proofErr w:type="spellEnd"/>
      <w:r>
        <w:t xml:space="preserve"> Center przekazuje informacje o kliencie do działu marketingu</w:t>
      </w:r>
    </w:p>
    <w:p w:rsidR="00B96892" w:rsidRDefault="00B96892" w:rsidP="00367ACB">
      <w:pPr>
        <w:pStyle w:val="Akapitzlist"/>
        <w:numPr>
          <w:ilvl w:val="0"/>
          <w:numId w:val="3"/>
        </w:numPr>
      </w:pPr>
      <w:r>
        <w:t>Dział marketingu aktualizuje informacje</w:t>
      </w:r>
    </w:p>
    <w:p w:rsidR="00B96892" w:rsidRDefault="00B96892" w:rsidP="00B96892">
      <w:pPr>
        <w:pStyle w:val="Akapitzlist"/>
        <w:numPr>
          <w:ilvl w:val="0"/>
          <w:numId w:val="3"/>
        </w:numPr>
      </w:pPr>
      <w:proofErr w:type="spellStart"/>
      <w:r>
        <w:t>Call</w:t>
      </w:r>
      <w:proofErr w:type="spellEnd"/>
      <w:r>
        <w:t xml:space="preserve"> Center przekazuje informację o reklamacji do działu sprzedaży</w:t>
      </w:r>
    </w:p>
    <w:p w:rsidR="00B96892" w:rsidRDefault="00B96892" w:rsidP="00367ACB">
      <w:pPr>
        <w:pStyle w:val="Akapitzlist"/>
        <w:numPr>
          <w:ilvl w:val="0"/>
          <w:numId w:val="3"/>
        </w:numPr>
      </w:pPr>
      <w:r>
        <w:t>Dział sprzedaży odbiera zgłoszenie</w:t>
      </w:r>
    </w:p>
    <w:p w:rsidR="00B96892" w:rsidRDefault="00B96892" w:rsidP="00B96892">
      <w:pPr>
        <w:pStyle w:val="Akapitzlist"/>
      </w:pPr>
      <w:r>
        <w:t>Alternatywny przepływ zdarzeń:</w:t>
      </w:r>
      <w:r>
        <w:br/>
        <w:t xml:space="preserve">5a). Jeśli dany zakup nie podlega reklamacji – informujemy o tym klienta i </w:t>
      </w:r>
      <w:proofErr w:type="spellStart"/>
      <w:r>
        <w:t>Call</w:t>
      </w:r>
      <w:proofErr w:type="spellEnd"/>
      <w:r>
        <w:t xml:space="preserve"> Center pyta czy w czymś jeszcze może pomóc. </w:t>
      </w:r>
    </w:p>
    <w:p w:rsidR="00B96892" w:rsidRDefault="00B96892" w:rsidP="00B96892">
      <w:pPr>
        <w:pStyle w:val="Akapitzlist"/>
      </w:pPr>
      <w:r>
        <w:t>Specjalne wymagania:</w:t>
      </w:r>
    </w:p>
    <w:p w:rsidR="00B96892" w:rsidRDefault="00B96892" w:rsidP="00B96892">
      <w:pPr>
        <w:pStyle w:val="Akapitzlist"/>
      </w:pPr>
      <w:r>
        <w:tab/>
        <w:t>Brak</w:t>
      </w:r>
    </w:p>
    <w:p w:rsidR="00367ACB" w:rsidRDefault="00B96892" w:rsidP="00B96892">
      <w:pPr>
        <w:pStyle w:val="Akapitzlist"/>
      </w:pPr>
      <w:r>
        <w:t>Notatki i kwestie: Klient może zwrócić się do Rzecznika Praw K</w:t>
      </w:r>
      <w:r w:rsidR="002D00A8">
        <w:t>onsumenta  jeśli reklamacja zostanie odrzucona.</w:t>
      </w:r>
      <w:r w:rsidR="00367ACB">
        <w:br/>
      </w:r>
    </w:p>
    <w:p w:rsidR="002D00A8" w:rsidRDefault="002D00A8" w:rsidP="002D00A8">
      <w:r w:rsidRPr="002D00A8">
        <w:rPr>
          <w:b/>
        </w:rPr>
        <w:t>Nazwa:</w:t>
      </w:r>
      <w:r>
        <w:t xml:space="preserve"> ZGŁOŚ USTERKĘ</w:t>
      </w:r>
    </w:p>
    <w:p w:rsidR="002D00A8" w:rsidRDefault="002D00A8" w:rsidP="002D00A8">
      <w:r w:rsidRPr="002D00A8">
        <w:rPr>
          <w:b/>
        </w:rPr>
        <w:t>Numer:</w:t>
      </w:r>
      <w:r>
        <w:t xml:space="preserve"> 2</w:t>
      </w:r>
      <w:r>
        <w:br/>
      </w:r>
      <w:r w:rsidRPr="002D00A8">
        <w:rPr>
          <w:b/>
        </w:rPr>
        <w:t>Twórca:</w:t>
      </w:r>
      <w:r>
        <w:t xml:space="preserve"> Karol </w:t>
      </w:r>
      <w:proofErr w:type="spellStart"/>
      <w:r>
        <w:t>Opitz</w:t>
      </w:r>
      <w:proofErr w:type="spellEnd"/>
      <w:r>
        <w:br/>
      </w:r>
      <w:r w:rsidRPr="002D00A8">
        <w:rPr>
          <w:b/>
        </w:rPr>
        <w:t>Poziom ważności:</w:t>
      </w:r>
      <w:r>
        <w:t xml:space="preserve"> Wysoki</w:t>
      </w:r>
      <w:r>
        <w:br/>
      </w:r>
      <w:r w:rsidRPr="002D00A8">
        <w:rPr>
          <w:b/>
        </w:rPr>
        <w:t>Typ przypadku użycia:</w:t>
      </w:r>
      <w:r>
        <w:t xml:space="preserve"> Ogólny, niezbędny</w:t>
      </w:r>
      <w:r>
        <w:br/>
      </w:r>
      <w:r w:rsidRPr="002D00A8">
        <w:rPr>
          <w:b/>
        </w:rPr>
        <w:t>Aktorzy:</w:t>
      </w:r>
      <w:r>
        <w:t xml:space="preserve"> Klient, </w:t>
      </w:r>
      <w:proofErr w:type="spellStart"/>
      <w:r>
        <w:t>Call</w:t>
      </w:r>
      <w:proofErr w:type="spellEnd"/>
      <w:r>
        <w:t xml:space="preserve"> Center, Dział Sprzedaży, Dział Serwisu</w:t>
      </w:r>
    </w:p>
    <w:p w:rsidR="002D00A8" w:rsidRDefault="002D00A8" w:rsidP="002D00A8">
      <w:r w:rsidRPr="002D00A8">
        <w:rPr>
          <w:b/>
        </w:rPr>
        <w:t>Krótki opis:</w:t>
      </w:r>
      <w:r>
        <w:t xml:space="preserve"> Zgłoszenie usterki</w:t>
      </w:r>
      <w:r>
        <w:br/>
      </w:r>
      <w:r w:rsidRPr="002D00A8">
        <w:rPr>
          <w:b/>
        </w:rPr>
        <w:t>Warunki wstępne:</w:t>
      </w:r>
      <w:r>
        <w:t xml:space="preserve">  Klient musi być zarejestrowany</w:t>
      </w:r>
    </w:p>
    <w:p w:rsidR="002D00A8" w:rsidRDefault="002D00A8" w:rsidP="002D00A8">
      <w:r w:rsidRPr="002D00A8">
        <w:rPr>
          <w:b/>
        </w:rPr>
        <w:t>Warunki końcowe:</w:t>
      </w:r>
      <w:r>
        <w:t xml:space="preserve"> Do klienta zostaje wysłany pracownik</w:t>
      </w:r>
    </w:p>
    <w:p w:rsidR="002D00A8" w:rsidRPr="002D00A8" w:rsidRDefault="002D00A8" w:rsidP="002D00A8">
      <w:pPr>
        <w:rPr>
          <w:b/>
        </w:rPr>
      </w:pPr>
      <w:r w:rsidRPr="002D00A8">
        <w:rPr>
          <w:b/>
        </w:rPr>
        <w:t>Główny przepływ zdarzeń: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r>
        <w:t xml:space="preserve">Klient dzwoni do </w:t>
      </w:r>
      <w:proofErr w:type="spellStart"/>
      <w:r>
        <w:t>Call</w:t>
      </w:r>
      <w:proofErr w:type="spellEnd"/>
      <w:r>
        <w:t xml:space="preserve"> Center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proofErr w:type="spellStart"/>
      <w:r>
        <w:t>Call</w:t>
      </w:r>
      <w:proofErr w:type="spellEnd"/>
      <w:r>
        <w:t xml:space="preserve"> Center odbiera połączenie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proofErr w:type="spellStart"/>
      <w:r>
        <w:t>Call</w:t>
      </w:r>
      <w:proofErr w:type="spellEnd"/>
      <w:r>
        <w:t xml:space="preserve"> Center sprawdza konto klienta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r>
        <w:t>Klient zgłasza usterkę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proofErr w:type="spellStart"/>
      <w:r>
        <w:t>Call</w:t>
      </w:r>
      <w:proofErr w:type="spellEnd"/>
      <w:r>
        <w:t xml:space="preserve"> Center przyjmuje zgłoszenie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proofErr w:type="spellStart"/>
      <w:r>
        <w:t>Call</w:t>
      </w:r>
      <w:proofErr w:type="spellEnd"/>
      <w:r>
        <w:t xml:space="preserve"> Center przekazuje informacje o kliencie do działu marketingu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r>
        <w:t>Dział marketingu aktualizuje informacje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proofErr w:type="spellStart"/>
      <w:r>
        <w:t>Call</w:t>
      </w:r>
      <w:proofErr w:type="spellEnd"/>
      <w:r>
        <w:t xml:space="preserve"> Center przekazuje informację o zgłoszeniu do działu serwisu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r>
        <w:t>Dział serwisu odbiera zgłoszenie</w:t>
      </w:r>
    </w:p>
    <w:p w:rsidR="002D00A8" w:rsidRDefault="002D00A8" w:rsidP="002D00A8">
      <w:pPr>
        <w:pStyle w:val="Akapitzlist"/>
        <w:numPr>
          <w:ilvl w:val="0"/>
          <w:numId w:val="4"/>
        </w:numPr>
      </w:pPr>
      <w:r>
        <w:t>Dział serwisu wysyła pracownika do klienta</w:t>
      </w:r>
    </w:p>
    <w:p w:rsidR="002D00A8" w:rsidRDefault="002D00A8" w:rsidP="002D00A8">
      <w:pPr>
        <w:pStyle w:val="Akapitzlist"/>
      </w:pPr>
      <w:r>
        <w:t>Alternatywny przepływ zdarzeń:</w:t>
      </w:r>
      <w:r>
        <w:br/>
        <w:t>9a). Jeśli usterka może zostać naprawiona przez klienta – pracownik nie zostaje wysłany do klienta, a klient uzyskuje informację jak naprawić usterkę.</w:t>
      </w:r>
    </w:p>
    <w:p w:rsidR="002D00A8" w:rsidRDefault="002D00A8" w:rsidP="002D00A8">
      <w:pPr>
        <w:pStyle w:val="Akapitzlist"/>
      </w:pPr>
      <w:r>
        <w:lastRenderedPageBreak/>
        <w:t>Specjalne wymagania:</w:t>
      </w:r>
    </w:p>
    <w:p w:rsidR="002D00A8" w:rsidRDefault="002D00A8" w:rsidP="002D00A8">
      <w:pPr>
        <w:pStyle w:val="Akapitzlist"/>
      </w:pPr>
      <w:r>
        <w:tab/>
        <w:t>Brak</w:t>
      </w:r>
    </w:p>
    <w:p w:rsidR="002D00A8" w:rsidRDefault="002D00A8" w:rsidP="002D00A8">
      <w:pPr>
        <w:pStyle w:val="Akapitzlist"/>
      </w:pPr>
      <w:r>
        <w:t>Notatki i kwestie: Pracownik musi sporządzić protokół i dostarczyć informacji na temat usterki do działu marketingu, działu serwisu oraz kierownika.</w:t>
      </w:r>
    </w:p>
    <w:sectPr w:rsidR="002D00A8" w:rsidSect="00111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47A6F"/>
    <w:multiLevelType w:val="hybridMultilevel"/>
    <w:tmpl w:val="47BECE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915E5"/>
    <w:multiLevelType w:val="hybridMultilevel"/>
    <w:tmpl w:val="70AAB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1C73"/>
    <w:multiLevelType w:val="hybridMultilevel"/>
    <w:tmpl w:val="70AAB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C065C"/>
    <w:multiLevelType w:val="singleLevel"/>
    <w:tmpl w:val="257E9BE4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367ACB"/>
    <w:rsid w:val="00111D43"/>
    <w:rsid w:val="002D00A8"/>
    <w:rsid w:val="00367ACB"/>
    <w:rsid w:val="00B9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7ACB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7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Rysiek jach</dc:creator>
  <cp:lastModifiedBy>Rysiek jach</cp:lastModifiedBy>
  <cp:revision>1</cp:revision>
  <dcterms:created xsi:type="dcterms:W3CDTF">2018-10-20T18:49:00Z</dcterms:created>
  <dcterms:modified xsi:type="dcterms:W3CDTF">2018-10-20T19:19:00Z</dcterms:modified>
</cp:coreProperties>
</file>