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34EF" w14:textId="77777777" w:rsidR="001B367E" w:rsidRDefault="001B367E">
      <w:pPr>
        <w:spacing w:after="400"/>
      </w:pPr>
    </w:p>
    <w:p w14:paraId="2D7D920A" w14:textId="77777777" w:rsidR="001B367E" w:rsidRPr="00F10998" w:rsidRDefault="00000000">
      <w:pPr>
        <w:spacing w:after="80"/>
        <w:jc w:val="center"/>
        <w:rPr>
          <w:lang w:val="es-MX"/>
        </w:rPr>
      </w:pPr>
      <w:r w:rsidRPr="00F10998">
        <w:rPr>
          <w:b/>
          <w:bCs/>
          <w:caps/>
          <w:color w:val="1D4ED8"/>
          <w:sz w:val="52"/>
          <w:szCs w:val="52"/>
          <w:lang w:val="es-MX"/>
        </w:rPr>
        <w:t>RWS - RIVAL WOOD SOLUTIONS</w:t>
      </w:r>
    </w:p>
    <w:p w14:paraId="45584713" w14:textId="77777777" w:rsidR="001B367E" w:rsidRPr="00F10998" w:rsidRDefault="00000000">
      <w:pPr>
        <w:pBdr>
          <w:bottom w:val="single" w:sz="8" w:space="4" w:color="1D4ED8"/>
        </w:pBdr>
        <w:spacing w:after="200"/>
        <w:jc w:val="center"/>
        <w:rPr>
          <w:lang w:val="es-MX"/>
        </w:rPr>
      </w:pPr>
      <w:r w:rsidRPr="00F10998">
        <w:rPr>
          <w:color w:val="475569"/>
          <w:sz w:val="32"/>
          <w:szCs w:val="32"/>
          <w:lang w:val="es-MX"/>
        </w:rPr>
        <w:t>Asistente Inteligente con IA y Automatización en n8n</w:t>
      </w:r>
    </w:p>
    <w:p w14:paraId="66AB7BA4" w14:textId="77777777" w:rsidR="001B367E" w:rsidRPr="00F10998" w:rsidRDefault="001B367E">
      <w:pPr>
        <w:spacing w:after="200"/>
        <w:rPr>
          <w:lang w:val="es-MX"/>
        </w:rPr>
      </w:pPr>
    </w:p>
    <w:p w14:paraId="33322A06" w14:textId="3B346F4C" w:rsidR="00F10998" w:rsidRPr="00F10998" w:rsidRDefault="00F10998" w:rsidP="00F10998">
      <w:pPr>
        <w:spacing w:after="60" w:line="600" w:lineRule="auto"/>
        <w:rPr>
          <w:b/>
          <w:bCs/>
          <w:color w:val="0F172A"/>
          <w:sz w:val="36"/>
          <w:szCs w:val="36"/>
          <w:lang w:val="es-MX"/>
        </w:rPr>
      </w:pPr>
      <w:r w:rsidRPr="00F10998">
        <w:rPr>
          <w:b/>
          <w:bCs/>
          <w:color w:val="0F172A"/>
          <w:sz w:val="36"/>
          <w:szCs w:val="36"/>
        </w:rPr>
        <w:t xml:space="preserve">                  </w:t>
      </w:r>
      <w:r w:rsidRPr="00F10998">
        <w:rPr>
          <w:b/>
          <w:bCs/>
          <w:color w:val="0F172A"/>
          <w:sz w:val="36"/>
          <w:szCs w:val="36"/>
          <w:lang w:val="es-MX"/>
        </w:rPr>
        <w:t>Colegio Universitario de Cartago</w:t>
      </w:r>
    </w:p>
    <w:p w14:paraId="0EE2697D" w14:textId="2299807B" w:rsidR="00F10998" w:rsidRP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 w:rsidRPr="00F10998">
        <w:rPr>
          <w:b/>
          <w:bCs/>
          <w:color w:val="0F172A"/>
          <w:sz w:val="36"/>
          <w:szCs w:val="36"/>
          <w:lang w:val="es-MX"/>
        </w:rPr>
        <w:t>Big Data – Escuela de Computación</w:t>
      </w:r>
    </w:p>
    <w:p w14:paraId="12964F04" w14:textId="503ABC10" w:rsid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 w:rsidRPr="00F10998">
        <w:rPr>
          <w:b/>
          <w:bCs/>
          <w:color w:val="0F172A"/>
          <w:sz w:val="36"/>
          <w:szCs w:val="36"/>
          <w:lang w:val="es-MX"/>
        </w:rPr>
        <w:t>Inteligencia Artificial Aplicada</w:t>
      </w:r>
    </w:p>
    <w:p w14:paraId="5A93227D" w14:textId="1CE5D5A3" w:rsidR="00F10998" w:rsidRP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>
        <w:rPr>
          <w:b/>
          <w:bCs/>
          <w:color w:val="0F172A"/>
          <w:sz w:val="36"/>
          <w:szCs w:val="36"/>
          <w:lang w:val="es-MX"/>
        </w:rPr>
        <w:t xml:space="preserve">Profesor Osvaldo González Chaves </w:t>
      </w:r>
    </w:p>
    <w:p w14:paraId="19AC7CC1" w14:textId="6278D2C5" w:rsidR="00F10998" w:rsidRP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 w:rsidRPr="00F10998">
        <w:rPr>
          <w:b/>
          <w:bCs/>
          <w:color w:val="0F172A"/>
          <w:sz w:val="36"/>
          <w:szCs w:val="36"/>
          <w:lang w:val="es-MX"/>
        </w:rPr>
        <w:t>Proyecto Final</w:t>
      </w:r>
    </w:p>
    <w:p w14:paraId="5BB33751" w14:textId="1A511227" w:rsidR="001B367E" w:rsidRDefault="00000000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 w:rsidRPr="00F10998">
        <w:rPr>
          <w:b/>
          <w:bCs/>
          <w:color w:val="0F172A"/>
          <w:sz w:val="36"/>
          <w:szCs w:val="36"/>
          <w:lang w:val="es-MX"/>
        </w:rPr>
        <w:t>Documentación Técnica del Proyecto</w:t>
      </w:r>
    </w:p>
    <w:p w14:paraId="10D8C947" w14:textId="7B2ED6AB" w:rsid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>
        <w:rPr>
          <w:b/>
          <w:bCs/>
          <w:color w:val="0F172A"/>
          <w:sz w:val="36"/>
          <w:szCs w:val="36"/>
          <w:lang w:val="es-MX"/>
        </w:rPr>
        <w:t>Estudiantes:</w:t>
      </w:r>
    </w:p>
    <w:p w14:paraId="2627700C" w14:textId="5FA5B78A" w:rsid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>
        <w:rPr>
          <w:b/>
          <w:bCs/>
          <w:color w:val="0F172A"/>
          <w:sz w:val="36"/>
          <w:szCs w:val="36"/>
          <w:lang w:val="es-MX"/>
        </w:rPr>
        <w:t>Marisol Víquez Rivera</w:t>
      </w:r>
    </w:p>
    <w:p w14:paraId="6C4D7608" w14:textId="20F665F2" w:rsid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>
        <w:rPr>
          <w:b/>
          <w:bCs/>
          <w:color w:val="0F172A"/>
          <w:sz w:val="36"/>
          <w:szCs w:val="36"/>
          <w:lang w:val="es-MX"/>
        </w:rPr>
        <w:t>Fernando Contreras Artavia</w:t>
      </w:r>
    </w:p>
    <w:p w14:paraId="7255C715" w14:textId="3841836A" w:rsidR="001B367E" w:rsidRPr="00F10998" w:rsidRDefault="00F10998" w:rsidP="00F10998">
      <w:pPr>
        <w:spacing w:after="60" w:line="600" w:lineRule="auto"/>
        <w:jc w:val="center"/>
        <w:rPr>
          <w:b/>
          <w:bCs/>
          <w:color w:val="0F172A"/>
          <w:sz w:val="36"/>
          <w:szCs w:val="36"/>
          <w:lang w:val="es-MX"/>
        </w:rPr>
      </w:pPr>
      <w:r>
        <w:rPr>
          <w:b/>
          <w:bCs/>
          <w:color w:val="0F172A"/>
          <w:sz w:val="36"/>
          <w:szCs w:val="36"/>
          <w:lang w:val="es-MX"/>
        </w:rPr>
        <w:t>I cuatrimestre 2026</w:t>
      </w:r>
      <w:r w:rsidR="00000000" w:rsidRPr="00F10998">
        <w:rPr>
          <w:lang w:val="es-MX"/>
        </w:rPr>
        <w:br w:type="page"/>
      </w:r>
    </w:p>
    <w:p w14:paraId="5FC35721" w14:textId="77777777" w:rsidR="001B367E" w:rsidRPr="00F10998" w:rsidRDefault="00000000">
      <w:pPr>
        <w:pStyle w:val="Ttulo1"/>
        <w:rPr>
          <w:lang w:val="es-MX"/>
        </w:rPr>
      </w:pPr>
      <w:r w:rsidRPr="00F10998">
        <w:rPr>
          <w:lang w:val="es-MX"/>
        </w:rPr>
        <w:lastRenderedPageBreak/>
        <w:t>1. Descripción de la Problemática</w:t>
      </w:r>
    </w:p>
    <w:p w14:paraId="63F27968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1.1 Contexto y Relevancia</w:t>
      </w:r>
    </w:p>
    <w:p w14:paraId="6828849D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RWS - Rival Wood Solutions es una empresa costarricense dedicada al diseño, fabricación e instalación de muebles a la medida. Su catálogo abarca cocinas, closets, oficinas ejecutivas, muebles para sala, islas centrales y recepciones comerciales, atendiendo tanto a clientes minoristas como a proyectos comerciales.</w:t>
      </w:r>
    </w:p>
    <w:p w14:paraId="75746235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El proceso de captación de clientes en empresas de carpintería a medida depende en gran medida de la consulta inicial: el cliente necesita conocer materiales disponibles, rangos de precio, tiempos de entrega y el proceso de cotización antes de comprometerse. Actualmente, esta primera interacción recae en personal humano que debe responder consultas repetitivas vía WhatsApp, correo electrónico o llamadas telefónicas.</w:t>
      </w:r>
    </w:p>
    <w:p w14:paraId="0CE89008" w14:textId="77777777" w:rsidR="001B367E" w:rsidRPr="00F10998" w:rsidRDefault="001B367E">
      <w:pPr>
        <w:spacing w:after="80"/>
        <w:rPr>
          <w:lang w:val="es-MX"/>
        </w:rPr>
      </w:pPr>
    </w:p>
    <w:p w14:paraId="50EA3149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1.2 Impacto de la Problemática</w:t>
      </w:r>
    </w:p>
    <w:p w14:paraId="4371A811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La ausencia de un canal automatizado de atención genera los siguientes problemas concretos para RWS:</w:t>
      </w:r>
    </w:p>
    <w:p w14:paraId="7A497940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Tiempo de respuesta lento: Las consultas fuera de horario laboral (tardes, fines de semana) quedan sin atender, perdiendo oportunidades de venta.</w:t>
      </w:r>
    </w:p>
    <w:p w14:paraId="6FBD8DB9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Saturación del equipo: El personal dedica tiempo valioso a responder preguntas frecuentes que podrían resolverse automáticamente.</w:t>
      </w:r>
    </w:p>
    <w:p w14:paraId="55F2ED9D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Pérdida de leads: Un cliente que no recibe respuesta rápida recurre a la competencia. En el mercado de muebles personalizados, la velocidad de respuesta es un factor diferenciador clave.</w:t>
      </w:r>
    </w:p>
    <w:p w14:paraId="6392802B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Falta de consistencia: La calidad de la información varía según quién responde, generando inconsistencias en cotizaciones y especificaciones técnicas.</w:t>
      </w:r>
    </w:p>
    <w:p w14:paraId="064BCD30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Sin historial de conversación: No existe registro estructurado de las consultas recibidas, impidiendo análisis de demanda y patrones de cliente.</w:t>
      </w:r>
    </w:p>
    <w:p w14:paraId="250B5C91" w14:textId="77777777" w:rsidR="001B367E" w:rsidRPr="00F10998" w:rsidRDefault="001B367E">
      <w:pPr>
        <w:spacing w:after="80"/>
        <w:rPr>
          <w:lang w:val="es-MX"/>
        </w:rPr>
      </w:pPr>
    </w:p>
    <w:p w14:paraId="3FEAEE02" w14:textId="035D2A44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Esta problemática es especialmente relevante porque RWS ya cuenta con un sitio web profesional (</w:t>
      </w:r>
      <w:r w:rsidR="000320CF" w:rsidRPr="000320CF">
        <w:rPr>
          <w:color w:val="475569"/>
          <w:lang w:val="es-MX"/>
        </w:rPr>
        <w:t>RWS.WED</w:t>
      </w:r>
      <w:r w:rsidRPr="00F10998">
        <w:rPr>
          <w:color w:val="475569"/>
          <w:lang w:val="es-MX"/>
        </w:rPr>
        <w:t>) con sección de servicios, galería de proyectos y formulario de contacto, pero carecía de un canal de atención inmediata integrado. La implementación de un asistente de IA cierra esta brecha de manera directa y medible.</w:t>
      </w:r>
    </w:p>
    <w:p w14:paraId="32B99992" w14:textId="77777777" w:rsidR="001B367E" w:rsidRPr="00F10998" w:rsidRDefault="001B367E">
      <w:pPr>
        <w:spacing w:after="80"/>
        <w:rPr>
          <w:lang w:val="es-MX"/>
        </w:rPr>
      </w:pPr>
    </w:p>
    <w:p w14:paraId="15453D86" w14:textId="77777777" w:rsidR="001B367E" w:rsidRPr="00F10998" w:rsidRDefault="00000000">
      <w:pPr>
        <w:rPr>
          <w:lang w:val="es-MX"/>
        </w:rPr>
      </w:pPr>
      <w:r w:rsidRPr="00F10998">
        <w:rPr>
          <w:lang w:val="es-MX"/>
        </w:rPr>
        <w:br w:type="page"/>
      </w:r>
    </w:p>
    <w:p w14:paraId="1C55FC19" w14:textId="77777777" w:rsidR="001B367E" w:rsidRPr="00F10998" w:rsidRDefault="00000000">
      <w:pPr>
        <w:pStyle w:val="Ttulo1"/>
        <w:rPr>
          <w:lang w:val="es-MX"/>
        </w:rPr>
      </w:pPr>
      <w:r w:rsidRPr="00F10998">
        <w:rPr>
          <w:lang w:val="es-MX"/>
        </w:rPr>
        <w:lastRenderedPageBreak/>
        <w:t>2. Rol de la Inteligencia Artificial</w:t>
      </w:r>
    </w:p>
    <w:p w14:paraId="29B50A53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2.1 Justificación del Uso de IA</w:t>
      </w:r>
    </w:p>
    <w:p w14:paraId="2159D152" w14:textId="63830B79" w:rsidR="001B367E" w:rsidRPr="000320CF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La problemática descrita no puede resolverse únicamente con automatización tradicional (respuestas predefinidas), ya que las consultas de clientes de muebles personalizados son inherentemente variadas y contextuales. </w:t>
      </w:r>
      <w:r w:rsidRPr="000320CF">
        <w:rPr>
          <w:color w:val="475569"/>
          <w:lang w:val="es-MX"/>
        </w:rPr>
        <w:t>Un cliente puede preguntar:</w:t>
      </w:r>
    </w:p>
    <w:p w14:paraId="0DBFEEFD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"¿Cuánto costaría una cocina de 3 metros con cubierta de granito?"</w:t>
      </w:r>
    </w:p>
    <w:p w14:paraId="17401C3B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"¿Trabajan con melamina importada o solo nacional?"</w:t>
      </w:r>
    </w:p>
    <w:p w14:paraId="1187BF61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"Tengo un closet de esquina, ¿pueden hacer algo con puertas corredizas?"</w:t>
      </w:r>
    </w:p>
    <w:p w14:paraId="1FC5ABB4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Estas preguntas requieren comprensión del lenguaje natural, capacidad de razonamiento sobre el contexto y habilidad para extrapolar información del catálogo de servicios. Un modelo de lenguaje grande (LLM) es la herramienta idónea porque:</w:t>
      </w:r>
    </w:p>
    <w:p w14:paraId="7D58EC75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Comprende intención y contexto, no solo palabras clave.</w:t>
      </w:r>
    </w:p>
    <w:p w14:paraId="57743D10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Mantiene coherencia en conversaciones de múltiples turnos.</w:t>
      </w:r>
    </w:p>
    <w:p w14:paraId="215772B2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Puede generar respuestas personalizadas y naturales basadas en la información de la empresa.</w:t>
      </w:r>
    </w:p>
    <w:p w14:paraId="32D7CF03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Se adapta a variaciones en la escritura del cliente (errores, abreviaciones, coloquialismos costarricenses).</w:t>
      </w:r>
    </w:p>
    <w:p w14:paraId="1C2D7059" w14:textId="77777777" w:rsidR="001B367E" w:rsidRPr="00F10998" w:rsidRDefault="001B367E">
      <w:pPr>
        <w:spacing w:after="80"/>
        <w:rPr>
          <w:lang w:val="es-MX"/>
        </w:rPr>
      </w:pPr>
    </w:p>
    <w:p w14:paraId="163BBA09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2.2 Modelos y Técnicas Aplicadas</w:t>
      </w:r>
    </w:p>
    <w:p w14:paraId="0C5CAB7D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El sistema implementa un AI Agent dentro del flujo de n8n, configurado con las siguientes características técnicas:</w:t>
      </w:r>
    </w:p>
    <w:p w14:paraId="5A2B8112" w14:textId="77777777" w:rsidR="001B367E" w:rsidRPr="00F10998" w:rsidRDefault="001B367E">
      <w:pPr>
        <w:spacing w:after="60"/>
        <w:rPr>
          <w:lang w:val="es-MX"/>
        </w:rPr>
      </w:pPr>
    </w:p>
    <w:p w14:paraId="52038540" w14:textId="77777777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>Modelo de Lenguaje (LLM)</w:t>
      </w:r>
    </w:p>
    <w:p w14:paraId="6C1BCFCC" w14:textId="355C019E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Se utiliza </w:t>
      </w: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GPT-4o (o Claude como alternativa) accedido a través de la API correspondiente. El modelo recibe en cada llamada el historial de conversación completo del cliente identificado, garantizando continuidad y contexto.</w:t>
      </w:r>
    </w:p>
    <w:p w14:paraId="01FFC65D" w14:textId="77777777" w:rsidR="001B367E" w:rsidRPr="00F10998" w:rsidRDefault="001B367E">
      <w:pPr>
        <w:spacing w:after="60"/>
        <w:rPr>
          <w:lang w:val="es-MX"/>
        </w:rPr>
      </w:pPr>
    </w:p>
    <w:p w14:paraId="4C699E00" w14:textId="77777777" w:rsidR="001B367E" w:rsidRPr="00F10998" w:rsidRDefault="00000000">
      <w:pPr>
        <w:spacing w:before="240" w:after="80"/>
        <w:rPr>
          <w:lang w:val="es-MX"/>
        </w:rPr>
      </w:pP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Prompt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 xml:space="preserve"> de Sistema (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System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 xml:space="preserve"> 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Prompt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>)</w:t>
      </w:r>
    </w:p>
    <w:p w14:paraId="0ADF3308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El agente opera bajo un </w:t>
      </w:r>
      <w:proofErr w:type="spellStart"/>
      <w:r w:rsidRPr="00F10998">
        <w:rPr>
          <w:color w:val="475569"/>
          <w:lang w:val="es-MX"/>
        </w:rPr>
        <w:t>prompt</w:t>
      </w:r>
      <w:proofErr w:type="spellEnd"/>
      <w:r w:rsidRPr="00F10998">
        <w:rPr>
          <w:color w:val="475569"/>
          <w:lang w:val="es-MX"/>
        </w:rPr>
        <w:t xml:space="preserve"> de sistema que le otorga identidad como asistente oficial de RWS, con instrucciones sobre: tono (profesional pero cercano, en español costarricense), límites (solo responde sobre muebles y servicios de RWS), escalamiento (si la consulta requiere cotización formal, guía al formulario de contacto) y catálogo (tipos de proyectos, materiales, proceso de trabajo).</w:t>
      </w:r>
    </w:p>
    <w:p w14:paraId="2FB579E5" w14:textId="77777777" w:rsidR="001B367E" w:rsidRPr="00F10998" w:rsidRDefault="001B367E">
      <w:pPr>
        <w:spacing w:after="60"/>
        <w:rPr>
          <w:lang w:val="es-MX"/>
        </w:rPr>
      </w:pPr>
    </w:p>
    <w:p w14:paraId="72989E43" w14:textId="77777777" w:rsidR="000320CF" w:rsidRDefault="000320CF">
      <w:pPr>
        <w:spacing w:before="240" w:after="80"/>
        <w:rPr>
          <w:b/>
          <w:bCs/>
          <w:color w:val="0F172A"/>
          <w:sz w:val="24"/>
          <w:szCs w:val="24"/>
          <w:lang w:val="es-MX"/>
        </w:rPr>
      </w:pPr>
    </w:p>
    <w:p w14:paraId="663CD8D4" w14:textId="77777777" w:rsidR="000320CF" w:rsidRDefault="000320CF">
      <w:pPr>
        <w:spacing w:before="240" w:after="80"/>
        <w:rPr>
          <w:b/>
          <w:bCs/>
          <w:color w:val="0F172A"/>
          <w:sz w:val="24"/>
          <w:szCs w:val="24"/>
          <w:lang w:val="es-MX"/>
        </w:rPr>
      </w:pPr>
    </w:p>
    <w:p w14:paraId="601224AD" w14:textId="50BC66FF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lastRenderedPageBreak/>
        <w:t>Memoria de Conversación</w:t>
      </w:r>
    </w:p>
    <w:p w14:paraId="3315DC90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El nodo de Window Buffer Memory en n8n almacena los últimos N turnos de conversación indexados por </w:t>
      </w:r>
      <w:proofErr w:type="spellStart"/>
      <w:r w:rsidRPr="00F10998">
        <w:rPr>
          <w:color w:val="475569"/>
          <w:lang w:val="es-MX"/>
        </w:rPr>
        <w:t>sessionId</w:t>
      </w:r>
      <w:proofErr w:type="spellEnd"/>
      <w:r w:rsidRPr="00F10998">
        <w:rPr>
          <w:color w:val="475569"/>
          <w:lang w:val="es-MX"/>
        </w:rPr>
        <w:t xml:space="preserve">. Esto permite que el cliente retome la conversación donde la dejó, incluso si recarga la página, gracias a que 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 genera y persiste un ID único de sesión en </w:t>
      </w:r>
      <w:proofErr w:type="spellStart"/>
      <w:r w:rsidRPr="00F10998">
        <w:rPr>
          <w:color w:val="475569"/>
          <w:lang w:val="es-MX"/>
        </w:rPr>
        <w:t>localStorage</w:t>
      </w:r>
      <w:proofErr w:type="spellEnd"/>
      <w:r w:rsidRPr="00F10998">
        <w:rPr>
          <w:color w:val="475569"/>
          <w:lang w:val="es-MX"/>
        </w:rPr>
        <w:t>.</w:t>
      </w:r>
    </w:p>
    <w:p w14:paraId="68BB4060" w14:textId="77777777" w:rsidR="001B367E" w:rsidRPr="00F10998" w:rsidRDefault="001B367E">
      <w:pPr>
        <w:spacing w:after="60"/>
        <w:rPr>
          <w:lang w:val="es-MX"/>
        </w:rPr>
      </w:pPr>
    </w:p>
    <w:p w14:paraId="72A18853" w14:textId="77777777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>Técnica RAG / Conocimiento Inyectado</w:t>
      </w:r>
    </w:p>
    <w:p w14:paraId="39F7D61C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El conocimiento sobre RWS (servicios, materiales, proceso de 3 pasos, tipos de proyectos) se inyecta directamente en el </w:t>
      </w:r>
      <w:proofErr w:type="spellStart"/>
      <w:r w:rsidRPr="00F10998">
        <w:rPr>
          <w:color w:val="475569"/>
          <w:lang w:val="es-MX"/>
        </w:rPr>
        <w:t>prompt</w:t>
      </w:r>
      <w:proofErr w:type="spellEnd"/>
      <w:r w:rsidRPr="00F10998">
        <w:rPr>
          <w:color w:val="475569"/>
          <w:lang w:val="es-MX"/>
        </w:rPr>
        <w:t xml:space="preserve"> del sistema como contexto estático. Para futuras versiones, esto puede evolucionar a un RAG (</w:t>
      </w:r>
      <w:proofErr w:type="spellStart"/>
      <w:r w:rsidRPr="00F10998">
        <w:rPr>
          <w:color w:val="475569"/>
          <w:lang w:val="es-MX"/>
        </w:rPr>
        <w:t>Retrieval-Augmented</w:t>
      </w:r>
      <w:proofErr w:type="spellEnd"/>
      <w:r w:rsidRPr="00F10998">
        <w:rPr>
          <w:color w:val="475569"/>
          <w:lang w:val="es-MX"/>
        </w:rPr>
        <w:t xml:space="preserve"> </w:t>
      </w:r>
      <w:proofErr w:type="spellStart"/>
      <w:r w:rsidRPr="00F10998">
        <w:rPr>
          <w:color w:val="475569"/>
          <w:lang w:val="es-MX"/>
        </w:rPr>
        <w:t>Generation</w:t>
      </w:r>
      <w:proofErr w:type="spellEnd"/>
      <w:r w:rsidRPr="00F10998">
        <w:rPr>
          <w:color w:val="475569"/>
          <w:lang w:val="es-MX"/>
        </w:rPr>
        <w:t>) con base de datos vectorial para manejar catálogos más extensos.</w:t>
      </w:r>
    </w:p>
    <w:p w14:paraId="73DDB0AF" w14:textId="77777777" w:rsidR="001B367E" w:rsidRPr="00F10998" w:rsidRDefault="001B367E">
      <w:pPr>
        <w:spacing w:after="80"/>
        <w:rPr>
          <w:lang w:val="es-MX"/>
        </w:rPr>
      </w:pPr>
    </w:p>
    <w:p w14:paraId="3B619130" w14:textId="74E92C26" w:rsidR="001B367E" w:rsidRPr="00F10998" w:rsidRDefault="00000000" w:rsidP="000320CF">
      <w:pPr>
        <w:rPr>
          <w:lang w:val="es-MX"/>
        </w:rPr>
      </w:pPr>
      <w:r w:rsidRPr="00F10998">
        <w:rPr>
          <w:b/>
          <w:bCs/>
          <w:color w:val="0F172A"/>
          <w:sz w:val="36"/>
          <w:szCs w:val="36"/>
          <w:lang w:val="es-MX"/>
        </w:rPr>
        <w:t>3. Flujo en n8n</w:t>
      </w:r>
    </w:p>
    <w:p w14:paraId="290BA120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3.1 Descripción General del Flujo</w:t>
      </w:r>
    </w:p>
    <w:p w14:paraId="3E31156D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El flujo implementado en n8n automatiza el ciclo completo de atención al cliente: desde que el usuario escribe un mensaje en el </w:t>
      </w:r>
      <w:proofErr w:type="spellStart"/>
      <w:r w:rsidRPr="00F10998">
        <w:rPr>
          <w:color w:val="475569"/>
          <w:lang w:val="es-MX"/>
        </w:rPr>
        <w:t>chatbot</w:t>
      </w:r>
      <w:proofErr w:type="spellEnd"/>
      <w:r w:rsidRPr="00F10998">
        <w:rPr>
          <w:color w:val="475569"/>
          <w:lang w:val="es-MX"/>
        </w:rPr>
        <w:t xml:space="preserve"> del sitio web, hasta que recibe una respuesta generada por IA. La arquitectura es </w:t>
      </w:r>
      <w:proofErr w:type="spellStart"/>
      <w:r w:rsidRPr="00F10998">
        <w:rPr>
          <w:color w:val="475569"/>
          <w:lang w:val="es-MX"/>
        </w:rPr>
        <w:t>stateful</w:t>
      </w:r>
      <w:proofErr w:type="spellEnd"/>
      <w:r w:rsidRPr="00F10998">
        <w:rPr>
          <w:color w:val="475569"/>
          <w:lang w:val="es-MX"/>
        </w:rPr>
        <w:t xml:space="preserve"> (con memoria) y responde en tiempo real gracias al modo síncrono del </w:t>
      </w:r>
      <w:proofErr w:type="spellStart"/>
      <w:r w:rsidRPr="00F10998">
        <w:rPr>
          <w:color w:val="475569"/>
          <w:lang w:val="es-MX"/>
        </w:rPr>
        <w:t>Webhook</w:t>
      </w:r>
      <w:proofErr w:type="spellEnd"/>
      <w:r w:rsidRPr="00F10998">
        <w:rPr>
          <w:color w:val="475569"/>
          <w:lang w:val="es-MX"/>
        </w:rPr>
        <w:t>.</w:t>
      </w:r>
    </w:p>
    <w:p w14:paraId="7C0FD767" w14:textId="77777777" w:rsidR="001B367E" w:rsidRPr="00F10998" w:rsidRDefault="001B367E">
      <w:pPr>
        <w:spacing w:after="80"/>
        <w:rPr>
          <w:lang w:val="es-MX"/>
        </w:rPr>
      </w:pPr>
    </w:p>
    <w:p w14:paraId="62CF3157" w14:textId="21979F06" w:rsidR="001B367E" w:rsidRDefault="000320CF">
      <w:pPr>
        <w:spacing w:after="80"/>
      </w:pPr>
      <w:r>
        <w:rPr>
          <w:noProof/>
        </w:rPr>
        <w:drawing>
          <wp:inline distT="0" distB="0" distL="0" distR="0" wp14:anchorId="690DB2E4" wp14:editId="366FD223">
            <wp:extent cx="3061679" cy="4053840"/>
            <wp:effectExtent l="0" t="0" r="5715" b="3810"/>
            <wp:docPr id="74182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834" cy="40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CB32" w14:textId="77777777" w:rsidR="001B367E" w:rsidRPr="000320CF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0320CF">
        <w:rPr>
          <w:lang w:val="es-MX"/>
        </w:rPr>
        <w:lastRenderedPageBreak/>
        <w:t>3.3 Tabla de Nodos del Flujo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1800"/>
        <w:gridCol w:w="4680"/>
      </w:tblGrid>
      <w:tr w:rsidR="001B367E" w14:paraId="6A7E5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08EA" w14:textId="77777777" w:rsidR="001B367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EB5A" w14:textId="77777777" w:rsidR="001B367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Nodo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9637" w14:textId="77777777" w:rsidR="001B367E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9080" w14:textId="4C98E1AD" w:rsidR="001B367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  <w:proofErr w:type="spellEnd"/>
          </w:p>
        </w:tc>
      </w:tr>
      <w:tr w:rsidR="001B367E" w14:paraId="08F6FE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DA86" w14:textId="77777777" w:rsidR="001B367E" w:rsidRDefault="00000000">
            <w:r>
              <w:rPr>
                <w:color w:val="475569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FA4E" w14:textId="4BD57A63" w:rsidR="001B367E" w:rsidRDefault="00000000">
            <w:r>
              <w:rPr>
                <w:color w:val="475569"/>
                <w:sz w:val="18"/>
                <w:szCs w:val="18"/>
              </w:rPr>
              <w:t xml:space="preserve"> Webhook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61F2" w14:textId="77777777" w:rsidR="001B367E" w:rsidRDefault="00000000">
            <w:r>
              <w:rPr>
                <w:color w:val="475569"/>
                <w:sz w:val="18"/>
                <w:szCs w:val="18"/>
              </w:rPr>
              <w:t>Webhook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5210" w14:textId="55CE10C4" w:rsidR="001B367E" w:rsidRDefault="00000000">
            <w:proofErr w:type="spellStart"/>
            <w:r>
              <w:rPr>
                <w:color w:val="475569"/>
                <w:sz w:val="18"/>
                <w:szCs w:val="18"/>
              </w:rPr>
              <w:t>Recibe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el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POST del sitio web con {</w:t>
            </w:r>
            <w:proofErr w:type="spellStart"/>
            <w:r>
              <w:rPr>
                <w:color w:val="475569"/>
                <w:sz w:val="18"/>
                <w:szCs w:val="18"/>
              </w:rPr>
              <w:t>sessionId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message, </w:t>
            </w:r>
            <w:proofErr w:type="spellStart"/>
            <w:r>
              <w:rPr>
                <w:color w:val="475569"/>
                <w:sz w:val="18"/>
                <w:szCs w:val="18"/>
              </w:rPr>
              <w:t>clientName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75569"/>
                <w:sz w:val="18"/>
                <w:szCs w:val="18"/>
              </w:rPr>
              <w:t>clientType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}. Modo: Production. </w:t>
            </w:r>
            <w:proofErr w:type="spellStart"/>
            <w:r>
              <w:rPr>
                <w:color w:val="475569"/>
                <w:sz w:val="18"/>
                <w:szCs w:val="18"/>
              </w:rPr>
              <w:t>Método</w:t>
            </w:r>
            <w:proofErr w:type="spellEnd"/>
            <w:r>
              <w:rPr>
                <w:color w:val="475569"/>
                <w:sz w:val="18"/>
                <w:szCs w:val="18"/>
              </w:rPr>
              <w:t>: POST.</w:t>
            </w:r>
          </w:p>
        </w:tc>
      </w:tr>
      <w:tr w:rsidR="001B367E" w14:paraId="09BCA3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5019" w14:textId="77777777" w:rsidR="001B367E" w:rsidRDefault="00000000">
            <w:r>
              <w:rPr>
                <w:color w:val="475569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71D9" w14:textId="3EA62DB2" w:rsidR="001B367E" w:rsidRDefault="00000000">
            <w:r>
              <w:rPr>
                <w:color w:val="475569"/>
                <w:sz w:val="18"/>
                <w:szCs w:val="18"/>
              </w:rPr>
              <w:t xml:space="preserve">Set - </w:t>
            </w:r>
            <w:proofErr w:type="spellStart"/>
            <w:r>
              <w:rPr>
                <w:color w:val="475569"/>
                <w:sz w:val="18"/>
                <w:szCs w:val="18"/>
              </w:rPr>
              <w:t>Normalizar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Entrada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7675" w14:textId="77777777" w:rsidR="001B367E" w:rsidRDefault="00000000">
            <w:r>
              <w:rPr>
                <w:color w:val="475569"/>
                <w:sz w:val="18"/>
                <w:szCs w:val="18"/>
              </w:rPr>
              <w:t>Set Node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489" w14:textId="77777777" w:rsidR="001B367E" w:rsidRDefault="00000000"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Extrae y limpia los campos del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body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. Asigna valores por defecto si algún campo llega vacío. </w:t>
            </w:r>
            <w:proofErr w:type="spellStart"/>
            <w:r>
              <w:rPr>
                <w:color w:val="475569"/>
                <w:sz w:val="18"/>
                <w:szCs w:val="18"/>
              </w:rPr>
              <w:t>Prepara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la </w:t>
            </w:r>
            <w:proofErr w:type="spellStart"/>
            <w:r>
              <w:rPr>
                <w:color w:val="475569"/>
                <w:sz w:val="18"/>
                <w:szCs w:val="18"/>
              </w:rPr>
              <w:t>estructura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475569"/>
                <w:sz w:val="18"/>
                <w:szCs w:val="18"/>
              </w:rPr>
              <w:t>el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agente</w:t>
            </w:r>
            <w:proofErr w:type="spellEnd"/>
            <w:r>
              <w:rPr>
                <w:color w:val="475569"/>
                <w:sz w:val="18"/>
                <w:szCs w:val="18"/>
              </w:rPr>
              <w:t>.</w:t>
            </w:r>
          </w:p>
        </w:tc>
      </w:tr>
      <w:tr w:rsidR="001B367E" w14:paraId="00FEE1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92E7" w14:textId="77777777" w:rsidR="001B367E" w:rsidRDefault="00000000">
            <w:r>
              <w:rPr>
                <w:color w:val="475569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6309" w14:textId="468E4681" w:rsidR="001B367E" w:rsidRDefault="00000000">
            <w:r>
              <w:rPr>
                <w:color w:val="475569"/>
                <w:sz w:val="18"/>
                <w:szCs w:val="18"/>
              </w:rPr>
              <w:t>AI Agent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362C" w14:textId="77777777" w:rsidR="001B367E" w:rsidRDefault="00000000">
            <w:r>
              <w:rPr>
                <w:color w:val="475569"/>
                <w:sz w:val="18"/>
                <w:szCs w:val="18"/>
              </w:rPr>
              <w:t>Agent Node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1106" w14:textId="77777777" w:rsidR="001B367E" w:rsidRDefault="00000000"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Nodo central. Recibe el mensaje del cliente y el historial. Invoca el LLM con el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system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prompt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de RWS. </w:t>
            </w:r>
            <w:r>
              <w:rPr>
                <w:color w:val="475569"/>
                <w:sz w:val="18"/>
                <w:szCs w:val="18"/>
              </w:rPr>
              <w:t xml:space="preserve">Genera la </w:t>
            </w:r>
            <w:proofErr w:type="spellStart"/>
            <w:r>
              <w:rPr>
                <w:color w:val="475569"/>
                <w:sz w:val="18"/>
                <w:szCs w:val="18"/>
              </w:rPr>
              <w:t>respuesta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475569"/>
                <w:sz w:val="18"/>
                <w:szCs w:val="18"/>
              </w:rPr>
              <w:t>lenguaje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natural.</w:t>
            </w:r>
          </w:p>
        </w:tc>
      </w:tr>
      <w:tr w:rsidR="001B367E" w14:paraId="5F314F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5ECB" w14:textId="77777777" w:rsidR="001B367E" w:rsidRDefault="00000000">
            <w:r>
              <w:rPr>
                <w:color w:val="475569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65F8" w14:textId="5B339EA6" w:rsidR="001B367E" w:rsidRDefault="00000000">
            <w:r>
              <w:rPr>
                <w:color w:val="475569"/>
                <w:sz w:val="18"/>
                <w:szCs w:val="18"/>
              </w:rPr>
              <w:t xml:space="preserve"> Window Buffer Memory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A055" w14:textId="77777777" w:rsidR="001B367E" w:rsidRDefault="00000000">
            <w:r>
              <w:rPr>
                <w:color w:val="475569"/>
                <w:sz w:val="18"/>
                <w:szCs w:val="18"/>
              </w:rPr>
              <w:t>Memory Node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8A10" w14:textId="77777777" w:rsidR="001B367E" w:rsidRDefault="00000000"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Sub-nodo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del Agent. Almacena historial de conversación por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sessionId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. </w:t>
            </w:r>
            <w:r>
              <w:rPr>
                <w:color w:val="475569"/>
                <w:sz w:val="18"/>
                <w:szCs w:val="18"/>
              </w:rPr>
              <w:t xml:space="preserve">Configurable: </w:t>
            </w:r>
            <w:proofErr w:type="spellStart"/>
            <w:r>
              <w:rPr>
                <w:color w:val="475569"/>
                <w:sz w:val="18"/>
                <w:szCs w:val="18"/>
              </w:rPr>
              <w:t>últimos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10 </w:t>
            </w:r>
            <w:proofErr w:type="spellStart"/>
            <w:r>
              <w:rPr>
                <w:color w:val="475569"/>
                <w:sz w:val="18"/>
                <w:szCs w:val="18"/>
              </w:rPr>
              <w:t>mensajes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(5 </w:t>
            </w:r>
            <w:proofErr w:type="spellStart"/>
            <w:r>
              <w:rPr>
                <w:color w:val="475569"/>
                <w:sz w:val="18"/>
                <w:szCs w:val="18"/>
              </w:rPr>
              <w:t>turnos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). Evita </w:t>
            </w:r>
            <w:proofErr w:type="spellStart"/>
            <w:r>
              <w:rPr>
                <w:color w:val="475569"/>
                <w:sz w:val="18"/>
                <w:szCs w:val="18"/>
              </w:rPr>
              <w:t>pérdida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475569"/>
                <w:sz w:val="18"/>
                <w:szCs w:val="18"/>
              </w:rPr>
              <w:t>contexto</w:t>
            </w:r>
            <w:proofErr w:type="spellEnd"/>
            <w:r>
              <w:rPr>
                <w:color w:val="475569"/>
                <w:sz w:val="18"/>
                <w:szCs w:val="18"/>
              </w:rPr>
              <w:t>.</w:t>
            </w:r>
          </w:p>
        </w:tc>
      </w:tr>
      <w:tr w:rsidR="001B367E" w14:paraId="63797C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5483" w14:textId="77777777" w:rsidR="001B367E" w:rsidRDefault="00000000">
            <w:r>
              <w:rPr>
                <w:color w:val="475569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D458" w14:textId="2D7E3B5C" w:rsidR="001B367E" w:rsidRDefault="00000000">
            <w:r>
              <w:rPr>
                <w:color w:val="475569"/>
                <w:sz w:val="18"/>
                <w:szCs w:val="18"/>
              </w:rPr>
              <w:t>OpenAI Chat Model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1AFF" w14:textId="77777777" w:rsidR="001B367E" w:rsidRDefault="00000000">
            <w:r>
              <w:rPr>
                <w:color w:val="475569"/>
                <w:sz w:val="18"/>
                <w:szCs w:val="18"/>
              </w:rPr>
              <w:t>LLM Node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901D" w14:textId="77777777" w:rsidR="001B367E" w:rsidRDefault="00000000"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Sub-nodo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del Agent. Configura el modelo GPT-4o-mini, temperatura 0.7,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max_tokens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500. </w:t>
            </w:r>
            <w:proofErr w:type="spellStart"/>
            <w:r>
              <w:rPr>
                <w:color w:val="475569"/>
                <w:sz w:val="18"/>
                <w:szCs w:val="18"/>
              </w:rPr>
              <w:t>Conecta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con la API de OpenAI.</w:t>
            </w:r>
          </w:p>
        </w:tc>
      </w:tr>
      <w:tr w:rsidR="001B367E" w:rsidRPr="00F10998" w14:paraId="1EAFC5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38A2" w14:textId="77777777" w:rsidR="001B367E" w:rsidRDefault="00000000">
            <w:r>
              <w:rPr>
                <w:color w:val="475569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86C7" w14:textId="5EB81063" w:rsidR="001B367E" w:rsidRDefault="00000000">
            <w:r>
              <w:rPr>
                <w:color w:val="475569"/>
                <w:sz w:val="18"/>
                <w:szCs w:val="18"/>
              </w:rPr>
              <w:t xml:space="preserve"> Set - </w:t>
            </w:r>
            <w:proofErr w:type="spellStart"/>
            <w:r>
              <w:rPr>
                <w:color w:val="475569"/>
                <w:sz w:val="18"/>
                <w:szCs w:val="18"/>
              </w:rPr>
              <w:t>Formatear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Salida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7A9" w14:textId="77777777" w:rsidR="001B367E" w:rsidRDefault="00000000">
            <w:r>
              <w:rPr>
                <w:color w:val="475569"/>
                <w:sz w:val="18"/>
                <w:szCs w:val="18"/>
              </w:rPr>
              <w:t>Set Node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C04B" w14:textId="77777777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Toma el output del Agent y lo empaqueta en {output: '...'}, formato que espera el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frontend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para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parsear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la respuesta.</w:t>
            </w:r>
          </w:p>
        </w:tc>
      </w:tr>
      <w:tr w:rsidR="001B367E" w:rsidRPr="00F10998" w14:paraId="1795C5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3792" w14:textId="77777777" w:rsidR="001B367E" w:rsidRDefault="00000000">
            <w:r>
              <w:rPr>
                <w:color w:val="475569"/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CF48" w14:textId="43F30336" w:rsidR="001B367E" w:rsidRDefault="00000000">
            <w:r>
              <w:rPr>
                <w:color w:val="475569"/>
                <w:sz w:val="18"/>
                <w:szCs w:val="18"/>
              </w:rPr>
              <w:t>Respond to Webhook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BE92" w14:textId="77777777" w:rsidR="001B367E" w:rsidRDefault="00000000">
            <w:r>
              <w:rPr>
                <w:color w:val="475569"/>
                <w:sz w:val="18"/>
                <w:szCs w:val="18"/>
              </w:rPr>
              <w:t>Webhook Response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078" w14:textId="77777777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Devuelve el JSON al sitio web con código HTTP 200. El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frontend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recibe la respuesta y la muestra en el chat </w:t>
            </w:r>
            <w:proofErr w:type="spellStart"/>
            <w:r w:rsidRPr="00F10998">
              <w:rPr>
                <w:color w:val="475569"/>
                <w:sz w:val="18"/>
                <w:szCs w:val="18"/>
                <w:lang w:val="es-MX"/>
              </w:rPr>
              <w:t>bubble</w:t>
            </w:r>
            <w:proofErr w:type="spellEnd"/>
            <w:r w:rsidRPr="00F10998">
              <w:rPr>
                <w:color w:val="475569"/>
                <w:sz w:val="18"/>
                <w:szCs w:val="18"/>
                <w:lang w:val="es-MX"/>
              </w:rPr>
              <w:t xml:space="preserve"> del cliente.</w:t>
            </w:r>
          </w:p>
        </w:tc>
      </w:tr>
    </w:tbl>
    <w:p w14:paraId="67CF847A" w14:textId="77777777" w:rsidR="001B367E" w:rsidRPr="00F10998" w:rsidRDefault="001B367E">
      <w:pPr>
        <w:spacing w:after="120"/>
        <w:rPr>
          <w:lang w:val="es-MX"/>
        </w:rPr>
      </w:pPr>
    </w:p>
    <w:p w14:paraId="1F1A2B97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3.4 Detalle de Nodos Clave</w:t>
      </w:r>
    </w:p>
    <w:p w14:paraId="4A070F94" w14:textId="77777777" w:rsidR="001B367E" w:rsidRPr="00F10998" w:rsidRDefault="001B367E">
      <w:pPr>
        <w:spacing w:after="40"/>
        <w:rPr>
          <w:lang w:val="es-MX"/>
        </w:rPr>
      </w:pPr>
    </w:p>
    <w:p w14:paraId="0BED84CC" w14:textId="15BB8860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proofErr w:type="gramStart"/>
      <w:r w:rsidR="000320CF">
        <w:rPr>
          <w:b/>
          <w:bCs/>
          <w:color w:val="0F172A"/>
          <w:sz w:val="24"/>
          <w:szCs w:val="24"/>
          <w:lang w:val="es-MX"/>
        </w:rPr>
        <w:t xml:space="preserve">1 </w:t>
      </w:r>
      <w:r w:rsidRPr="00F10998">
        <w:rPr>
          <w:b/>
          <w:bCs/>
          <w:color w:val="0F172A"/>
          <w:sz w:val="24"/>
          <w:szCs w:val="24"/>
          <w:lang w:val="es-MX"/>
        </w:rPr>
        <w:t xml:space="preserve"> —</w:t>
      </w:r>
      <w:proofErr w:type="gramEnd"/>
      <w:r w:rsidRPr="00F10998">
        <w:rPr>
          <w:b/>
          <w:bCs/>
          <w:color w:val="0F172A"/>
          <w:sz w:val="24"/>
          <w:szCs w:val="24"/>
          <w:lang w:val="es-MX"/>
        </w:rPr>
        <w:t xml:space="preserve"> 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Webhook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 xml:space="preserve"> (Trigger)</w:t>
      </w:r>
    </w:p>
    <w:p w14:paraId="2BE55435" w14:textId="566B7CED" w:rsidR="001B367E" w:rsidRPr="00F10998" w:rsidRDefault="00000000" w:rsidP="000320CF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Es el punto de entrada del flujo. Se configura en modo </w:t>
      </w:r>
      <w:proofErr w:type="spellStart"/>
      <w:r w:rsidRPr="00F10998">
        <w:rPr>
          <w:color w:val="475569"/>
          <w:lang w:val="es-MX"/>
        </w:rPr>
        <w:t>Production</w:t>
      </w:r>
      <w:proofErr w:type="spellEnd"/>
      <w:r w:rsidRPr="00F10998">
        <w:rPr>
          <w:color w:val="475569"/>
          <w:lang w:val="es-MX"/>
        </w:rPr>
        <w:t xml:space="preserve"> con URL pública. El sitio web realiza un </w:t>
      </w:r>
      <w:proofErr w:type="spellStart"/>
      <w:r w:rsidRPr="00F10998">
        <w:rPr>
          <w:color w:val="475569"/>
          <w:lang w:val="es-MX"/>
        </w:rPr>
        <w:t>fetch</w:t>
      </w:r>
      <w:proofErr w:type="spellEnd"/>
      <w:r w:rsidRPr="00F10998">
        <w:rPr>
          <w:color w:val="475569"/>
          <w:lang w:val="es-MX"/>
        </w:rPr>
        <w:t xml:space="preserve"> POST a esta URL con el </w:t>
      </w:r>
      <w:proofErr w:type="spellStart"/>
      <w:r w:rsidRPr="00F10998">
        <w:rPr>
          <w:color w:val="475569"/>
          <w:lang w:val="es-MX"/>
        </w:rPr>
        <w:t>payload</w:t>
      </w:r>
      <w:proofErr w:type="spellEnd"/>
      <w:r w:rsidRPr="00F10998">
        <w:rPr>
          <w:color w:val="475569"/>
          <w:lang w:val="es-MX"/>
        </w:rPr>
        <w:t>:</w:t>
      </w:r>
    </w:p>
    <w:p w14:paraId="17DC2E6D" w14:textId="1E810FA8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proofErr w:type="gramStart"/>
      <w:r w:rsidR="000320CF">
        <w:rPr>
          <w:b/>
          <w:bCs/>
          <w:color w:val="0F172A"/>
          <w:sz w:val="24"/>
          <w:szCs w:val="24"/>
          <w:lang w:val="es-MX"/>
        </w:rPr>
        <w:t xml:space="preserve">2 </w:t>
      </w:r>
      <w:r w:rsidRPr="00F10998">
        <w:rPr>
          <w:b/>
          <w:bCs/>
          <w:color w:val="0F172A"/>
          <w:sz w:val="24"/>
          <w:szCs w:val="24"/>
          <w:lang w:val="es-MX"/>
        </w:rPr>
        <w:t xml:space="preserve"> —</w:t>
      </w:r>
      <w:proofErr w:type="gramEnd"/>
      <w:r w:rsidRPr="00F10998">
        <w:rPr>
          <w:b/>
          <w:bCs/>
          <w:color w:val="0F172A"/>
          <w:sz w:val="24"/>
          <w:szCs w:val="24"/>
          <w:lang w:val="es-MX"/>
        </w:rPr>
        <w:t xml:space="preserve"> Set (Normalizar Entrada)</w:t>
      </w:r>
    </w:p>
    <w:p w14:paraId="74EDD5C6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Mapea los campos del </w:t>
      </w:r>
      <w:proofErr w:type="spellStart"/>
      <w:r w:rsidRPr="00F10998">
        <w:rPr>
          <w:color w:val="475569"/>
          <w:lang w:val="es-MX"/>
        </w:rPr>
        <w:t>body</w:t>
      </w:r>
      <w:proofErr w:type="spellEnd"/>
      <w:r w:rsidRPr="00F10998">
        <w:rPr>
          <w:color w:val="475569"/>
          <w:lang w:val="es-MX"/>
        </w:rPr>
        <w:t xml:space="preserve"> de la solicitud a variables limpias del flujo. Esto desacopla el formato de entrada del resto del flujo, facilitando cambios futuros en el contrato de la API del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 sin modificar el agente.</w:t>
      </w:r>
    </w:p>
    <w:p w14:paraId="632F0663" w14:textId="77777777" w:rsidR="001B367E" w:rsidRPr="00F10998" w:rsidRDefault="001B367E">
      <w:pPr>
        <w:spacing w:after="60"/>
        <w:rPr>
          <w:lang w:val="es-MX"/>
        </w:rPr>
      </w:pPr>
    </w:p>
    <w:p w14:paraId="1E14EEBD" w14:textId="07CBE2E3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r w:rsidR="000320CF">
        <w:rPr>
          <w:b/>
          <w:bCs/>
          <w:color w:val="0F172A"/>
          <w:sz w:val="24"/>
          <w:szCs w:val="24"/>
          <w:lang w:val="es-MX"/>
        </w:rPr>
        <w:t>3</w:t>
      </w:r>
      <w:r w:rsidRPr="00F10998">
        <w:rPr>
          <w:b/>
          <w:bCs/>
          <w:color w:val="0F172A"/>
          <w:sz w:val="24"/>
          <w:szCs w:val="24"/>
          <w:lang w:val="es-MX"/>
        </w:rPr>
        <w:t xml:space="preserve"> — AI Agent</w:t>
      </w:r>
    </w:p>
    <w:p w14:paraId="24179C48" w14:textId="77777777" w:rsidR="001B367E" w:rsidRDefault="00000000">
      <w:pPr>
        <w:spacing w:after="120"/>
        <w:jc w:val="both"/>
      </w:pPr>
      <w:r w:rsidRPr="00F10998">
        <w:rPr>
          <w:color w:val="475569"/>
          <w:lang w:val="es-MX"/>
        </w:rPr>
        <w:t xml:space="preserve">Es el cerebro del sistema. Recibe el mensaje normalizado y el </w:t>
      </w:r>
      <w:proofErr w:type="spellStart"/>
      <w:r w:rsidRPr="00F10998">
        <w:rPr>
          <w:color w:val="475569"/>
          <w:lang w:val="es-MX"/>
        </w:rPr>
        <w:t>sessionId</w:t>
      </w:r>
      <w:proofErr w:type="spellEnd"/>
      <w:r w:rsidRPr="00F10998">
        <w:rPr>
          <w:color w:val="475569"/>
          <w:lang w:val="es-MX"/>
        </w:rPr>
        <w:t xml:space="preserve">, consulta la memoria para obtener el historial, construye el </w:t>
      </w:r>
      <w:proofErr w:type="spellStart"/>
      <w:r w:rsidRPr="00F10998">
        <w:rPr>
          <w:color w:val="475569"/>
          <w:lang w:val="es-MX"/>
        </w:rPr>
        <w:t>prompt</w:t>
      </w:r>
      <w:proofErr w:type="spellEnd"/>
      <w:r w:rsidRPr="00F10998">
        <w:rPr>
          <w:color w:val="475569"/>
          <w:lang w:val="es-MX"/>
        </w:rPr>
        <w:t xml:space="preserve"> completo (sistema + historial + mensaje actual) y llama al LLM. </w:t>
      </w:r>
      <w:r>
        <w:rPr>
          <w:color w:val="475569"/>
        </w:rPr>
        <w:t xml:space="preserve">El System Prompt </w:t>
      </w:r>
      <w:proofErr w:type="spellStart"/>
      <w:r>
        <w:rPr>
          <w:color w:val="475569"/>
        </w:rPr>
        <w:t>incluye</w:t>
      </w:r>
      <w:proofErr w:type="spellEnd"/>
      <w:r>
        <w:rPr>
          <w:color w:val="475569"/>
        </w:rPr>
        <w:t>:</w:t>
      </w:r>
    </w:p>
    <w:p w14:paraId="38D344E8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Identidad: "Eres el asistente oficial de RWS - Rival Wood Solutions, empresa de muebles a la medida en Costa Rica."</w:t>
      </w:r>
    </w:p>
    <w:p w14:paraId="1C074E74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lastRenderedPageBreak/>
        <w:t>Catálogo: descripción de servicios (diseño, fabricación, instalación), materiales (melamina, madera, herrajes), tipos de proyectos.</w:t>
      </w:r>
    </w:p>
    <w:p w14:paraId="5F596745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Proceso: cotización → diseño → fabricación e instalación.</w:t>
      </w:r>
    </w:p>
    <w:p w14:paraId="03DBA593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Restricciones: no inventar precios, escalar a formulario para cotizaciones formales.</w:t>
      </w:r>
    </w:p>
    <w:p w14:paraId="1C6BB446" w14:textId="77777777" w:rsidR="001B367E" w:rsidRPr="00F10998" w:rsidRDefault="001B367E">
      <w:pPr>
        <w:spacing w:after="60"/>
        <w:rPr>
          <w:lang w:val="es-MX"/>
        </w:rPr>
      </w:pPr>
    </w:p>
    <w:p w14:paraId="6AEF99EC" w14:textId="3BD7C9E6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r w:rsidR="000320CF">
        <w:rPr>
          <w:b/>
          <w:bCs/>
          <w:color w:val="0F172A"/>
          <w:sz w:val="24"/>
          <w:szCs w:val="24"/>
          <w:lang w:val="es-MX"/>
        </w:rPr>
        <w:t xml:space="preserve">4 </w:t>
      </w:r>
      <w:r w:rsidRPr="00F10998">
        <w:rPr>
          <w:b/>
          <w:bCs/>
          <w:color w:val="0F172A"/>
          <w:sz w:val="24"/>
          <w:szCs w:val="24"/>
          <w:lang w:val="es-MX"/>
        </w:rPr>
        <w:t>— Window Buffer Memory</w:t>
      </w:r>
    </w:p>
    <w:p w14:paraId="04F0F14B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Persiste el historial de conversación indexado por </w:t>
      </w:r>
      <w:proofErr w:type="gramStart"/>
      <w:r w:rsidRPr="00F10998">
        <w:rPr>
          <w:color w:val="475569"/>
          <w:lang w:val="es-MX"/>
        </w:rPr>
        <w:t>{{ $</w:t>
      </w:r>
      <w:proofErr w:type="spellStart"/>
      <w:r w:rsidRPr="00F10998">
        <w:rPr>
          <w:color w:val="475569"/>
          <w:lang w:val="es-MX"/>
        </w:rPr>
        <w:t>json.sessionId</w:t>
      </w:r>
      <w:proofErr w:type="spellEnd"/>
      <w:proofErr w:type="gramEnd"/>
      <w:r w:rsidRPr="00F10998">
        <w:rPr>
          <w:color w:val="475569"/>
          <w:lang w:val="es-MX"/>
        </w:rPr>
        <w:t xml:space="preserve"> }}. Configurado con ventana de 10 mensajes (5 intercambios). Cuando el usuario vuelve al sitio y su </w:t>
      </w:r>
      <w:proofErr w:type="spellStart"/>
      <w:r w:rsidRPr="00F10998">
        <w:rPr>
          <w:color w:val="475569"/>
          <w:lang w:val="es-MX"/>
        </w:rPr>
        <w:t>sessionId</w:t>
      </w:r>
      <w:proofErr w:type="spellEnd"/>
      <w:r w:rsidRPr="00F10998">
        <w:rPr>
          <w:color w:val="475569"/>
          <w:lang w:val="es-MX"/>
        </w:rPr>
        <w:t xml:space="preserve"> está almacenado, el agente recuerda el contexto previo, mejorando la experiencia.</w:t>
      </w:r>
    </w:p>
    <w:p w14:paraId="2A6575C8" w14:textId="77777777" w:rsidR="001B367E" w:rsidRPr="00F10998" w:rsidRDefault="001B367E">
      <w:pPr>
        <w:spacing w:after="60"/>
        <w:rPr>
          <w:lang w:val="es-MX"/>
        </w:rPr>
      </w:pPr>
    </w:p>
    <w:p w14:paraId="11644197" w14:textId="68940355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r w:rsidR="000320CF">
        <w:rPr>
          <w:b/>
          <w:bCs/>
          <w:color w:val="0F172A"/>
          <w:sz w:val="24"/>
          <w:szCs w:val="24"/>
          <w:lang w:val="es-MX"/>
        </w:rPr>
        <w:t xml:space="preserve">5 </w:t>
      </w:r>
      <w:r w:rsidRPr="00F10998">
        <w:rPr>
          <w:b/>
          <w:bCs/>
          <w:color w:val="0F172A"/>
          <w:sz w:val="24"/>
          <w:szCs w:val="24"/>
          <w:lang w:val="es-MX"/>
        </w:rPr>
        <w:t>— Set (Formatear Salida)</w:t>
      </w:r>
    </w:p>
    <w:p w14:paraId="4E34FFB8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Transforma la salida del Agent (campo output del nodo) al formato JSON esperado por 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: </w:t>
      </w:r>
      <w:proofErr w:type="gramStart"/>
      <w:r w:rsidRPr="00F10998">
        <w:rPr>
          <w:color w:val="475569"/>
          <w:lang w:val="es-MX"/>
        </w:rPr>
        <w:t>{ "</w:t>
      </w:r>
      <w:proofErr w:type="gramEnd"/>
      <w:r w:rsidRPr="00F10998">
        <w:rPr>
          <w:color w:val="475569"/>
          <w:lang w:val="es-MX"/>
        </w:rPr>
        <w:t>output": "...texto de respuesta...</w:t>
      </w:r>
      <w:proofErr w:type="gramStart"/>
      <w:r w:rsidRPr="00F10998">
        <w:rPr>
          <w:color w:val="475569"/>
          <w:lang w:val="es-MX"/>
        </w:rPr>
        <w:t xml:space="preserve">" </w:t>
      </w:r>
      <w:r>
        <w:rPr>
          <w:color w:val="475569"/>
        </w:rPr>
        <w:t>}</w:t>
      </w:r>
      <w:proofErr w:type="gramEnd"/>
      <w:r>
        <w:rPr>
          <w:color w:val="475569"/>
        </w:rPr>
        <w:t xml:space="preserve">. </w:t>
      </w:r>
      <w:r w:rsidRPr="00F10998">
        <w:rPr>
          <w:color w:val="475569"/>
          <w:lang w:val="es-MX"/>
        </w:rPr>
        <w:t xml:space="preserve">El código JavaScript del </w:t>
      </w:r>
      <w:proofErr w:type="spellStart"/>
      <w:r w:rsidRPr="00F10998">
        <w:rPr>
          <w:color w:val="475569"/>
          <w:lang w:val="es-MX"/>
        </w:rPr>
        <w:t>chatbot</w:t>
      </w:r>
      <w:proofErr w:type="spellEnd"/>
      <w:r w:rsidRPr="00F10998">
        <w:rPr>
          <w:color w:val="475569"/>
          <w:lang w:val="es-MX"/>
        </w:rPr>
        <w:t xml:space="preserve"> (función </w:t>
      </w:r>
      <w:proofErr w:type="spellStart"/>
      <w:r w:rsidRPr="00F10998">
        <w:rPr>
          <w:color w:val="475569"/>
          <w:lang w:val="es-MX"/>
        </w:rPr>
        <w:t>pickReply</w:t>
      </w:r>
      <w:proofErr w:type="spellEnd"/>
      <w:r w:rsidRPr="00F10998">
        <w:rPr>
          <w:color w:val="475569"/>
          <w:lang w:val="es-MX"/>
        </w:rPr>
        <w:t>) lee este campo para mostrar la burbuja de respuesta.</w:t>
      </w:r>
    </w:p>
    <w:p w14:paraId="624302B8" w14:textId="77777777" w:rsidR="001B367E" w:rsidRPr="00F10998" w:rsidRDefault="001B367E">
      <w:pPr>
        <w:spacing w:after="60"/>
        <w:rPr>
          <w:lang w:val="es-MX"/>
        </w:rPr>
      </w:pPr>
    </w:p>
    <w:p w14:paraId="3FCC349F" w14:textId="60758E62" w:rsidR="001B367E" w:rsidRPr="00F10998" w:rsidRDefault="00000000">
      <w:pPr>
        <w:spacing w:before="240" w:after="80"/>
        <w:rPr>
          <w:lang w:val="es-MX"/>
        </w:rPr>
      </w:pPr>
      <w:r w:rsidRPr="00F10998">
        <w:rPr>
          <w:b/>
          <w:bCs/>
          <w:color w:val="0F172A"/>
          <w:sz w:val="24"/>
          <w:szCs w:val="24"/>
          <w:lang w:val="es-MX"/>
        </w:rPr>
        <w:t xml:space="preserve">Nodo </w:t>
      </w:r>
      <w:r w:rsidR="000320CF">
        <w:rPr>
          <w:b/>
          <w:bCs/>
          <w:color w:val="0F172A"/>
          <w:sz w:val="24"/>
          <w:szCs w:val="24"/>
          <w:lang w:val="es-MX"/>
        </w:rPr>
        <w:t>6</w:t>
      </w:r>
      <w:r w:rsidRPr="00F10998">
        <w:rPr>
          <w:b/>
          <w:bCs/>
          <w:color w:val="0F172A"/>
          <w:sz w:val="24"/>
          <w:szCs w:val="24"/>
          <w:lang w:val="es-MX"/>
        </w:rPr>
        <w:t xml:space="preserve"> — 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Respond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 xml:space="preserve"> 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to</w:t>
      </w:r>
      <w:proofErr w:type="spellEnd"/>
      <w:r w:rsidRPr="00F10998">
        <w:rPr>
          <w:b/>
          <w:bCs/>
          <w:color w:val="0F172A"/>
          <w:sz w:val="24"/>
          <w:szCs w:val="24"/>
          <w:lang w:val="es-MX"/>
        </w:rPr>
        <w:t xml:space="preserve"> </w:t>
      </w:r>
      <w:proofErr w:type="spellStart"/>
      <w:r w:rsidRPr="00F10998">
        <w:rPr>
          <w:b/>
          <w:bCs/>
          <w:color w:val="0F172A"/>
          <w:sz w:val="24"/>
          <w:szCs w:val="24"/>
          <w:lang w:val="es-MX"/>
        </w:rPr>
        <w:t>Webhook</w:t>
      </w:r>
      <w:proofErr w:type="spellEnd"/>
    </w:p>
    <w:p w14:paraId="180B8132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Cierra el ciclo respondiendo al </w:t>
      </w:r>
      <w:proofErr w:type="spellStart"/>
      <w:r w:rsidRPr="00F10998">
        <w:rPr>
          <w:color w:val="475569"/>
          <w:lang w:val="es-MX"/>
        </w:rPr>
        <w:t>fetch</w:t>
      </w:r>
      <w:proofErr w:type="spellEnd"/>
      <w:r w:rsidRPr="00F10998">
        <w:rPr>
          <w:color w:val="475569"/>
          <w:lang w:val="es-MX"/>
        </w:rPr>
        <w:t xml:space="preserve"> del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. El modo síncrono del </w:t>
      </w:r>
      <w:proofErr w:type="spellStart"/>
      <w:r w:rsidRPr="00F10998">
        <w:rPr>
          <w:color w:val="475569"/>
          <w:lang w:val="es-MX"/>
        </w:rPr>
        <w:t>webhook</w:t>
      </w:r>
      <w:proofErr w:type="spellEnd"/>
      <w:r w:rsidRPr="00F10998">
        <w:rPr>
          <w:color w:val="475569"/>
          <w:lang w:val="es-MX"/>
        </w:rPr>
        <w:t xml:space="preserve"> mantiene la conexión abierta hasta este nodo, garantizando que el cliente reciba la respuesta en la misma llamada HTTP (sin </w:t>
      </w:r>
      <w:proofErr w:type="spellStart"/>
      <w:r w:rsidRPr="00F10998">
        <w:rPr>
          <w:color w:val="475569"/>
          <w:lang w:val="es-MX"/>
        </w:rPr>
        <w:t>polling</w:t>
      </w:r>
      <w:proofErr w:type="spellEnd"/>
      <w:r w:rsidRPr="00F10998">
        <w:rPr>
          <w:color w:val="475569"/>
          <w:lang w:val="es-MX"/>
        </w:rPr>
        <w:t>).</w:t>
      </w:r>
    </w:p>
    <w:p w14:paraId="0C680EF1" w14:textId="77777777" w:rsidR="001B367E" w:rsidRPr="00F10998" w:rsidRDefault="001B367E">
      <w:pPr>
        <w:spacing w:after="80"/>
        <w:rPr>
          <w:lang w:val="es-MX"/>
        </w:rPr>
      </w:pPr>
    </w:p>
    <w:p w14:paraId="0F11FABC" w14:textId="77777777" w:rsidR="001B367E" w:rsidRPr="00F10998" w:rsidRDefault="00000000">
      <w:pPr>
        <w:rPr>
          <w:lang w:val="es-MX"/>
        </w:rPr>
      </w:pPr>
      <w:r w:rsidRPr="00F10998">
        <w:rPr>
          <w:lang w:val="es-MX"/>
        </w:rPr>
        <w:br w:type="page"/>
      </w:r>
    </w:p>
    <w:p w14:paraId="3FCCC734" w14:textId="77777777" w:rsidR="001B367E" w:rsidRPr="00F10998" w:rsidRDefault="00000000">
      <w:pPr>
        <w:pStyle w:val="Ttulo1"/>
        <w:rPr>
          <w:lang w:val="es-MX"/>
        </w:rPr>
      </w:pPr>
      <w:r w:rsidRPr="00F10998">
        <w:rPr>
          <w:lang w:val="es-MX"/>
        </w:rPr>
        <w:lastRenderedPageBreak/>
        <w:t>4. Documentación del Flujo</w:t>
      </w:r>
    </w:p>
    <w:p w14:paraId="2E02E59E" w14:textId="77777777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>4.1 Resumen del Desarrollo</w:t>
      </w:r>
    </w:p>
    <w:p w14:paraId="402F9C11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El proyecto se desarrolló en tres capas complementarias:</w:t>
      </w:r>
    </w:p>
    <w:p w14:paraId="7D82FE75" w14:textId="3533E7F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 (</w:t>
      </w:r>
      <w:proofErr w:type="spellStart"/>
      <w:r w:rsidRPr="00F10998">
        <w:rPr>
          <w:color w:val="475569"/>
          <w:lang w:val="es-MX"/>
        </w:rPr>
        <w:t>inde</w:t>
      </w:r>
      <w:r w:rsidR="007F1405">
        <w:rPr>
          <w:color w:val="475569"/>
          <w:lang w:val="es-MX"/>
        </w:rPr>
        <w:t>X</w:t>
      </w:r>
      <w:proofErr w:type="spellEnd"/>
      <w:r w:rsidRPr="00F10998">
        <w:rPr>
          <w:color w:val="475569"/>
          <w:lang w:val="es-MX"/>
        </w:rPr>
        <w:t xml:space="preserve">): Widget de </w:t>
      </w:r>
      <w:proofErr w:type="spellStart"/>
      <w:r w:rsidRPr="00F10998">
        <w:rPr>
          <w:color w:val="475569"/>
          <w:lang w:val="es-MX"/>
        </w:rPr>
        <w:t>chatbot</w:t>
      </w:r>
      <w:proofErr w:type="spellEnd"/>
      <w:r w:rsidRPr="00F10998">
        <w:rPr>
          <w:color w:val="475569"/>
          <w:lang w:val="es-MX"/>
        </w:rPr>
        <w:t xml:space="preserve"> integrado al sitio web de RWS. Genera </w:t>
      </w:r>
      <w:proofErr w:type="spellStart"/>
      <w:r w:rsidRPr="00F10998">
        <w:rPr>
          <w:color w:val="475569"/>
          <w:lang w:val="es-MX"/>
        </w:rPr>
        <w:t>sessionId</w:t>
      </w:r>
      <w:proofErr w:type="spellEnd"/>
      <w:r w:rsidRPr="00F10998">
        <w:rPr>
          <w:color w:val="475569"/>
          <w:lang w:val="es-MX"/>
        </w:rPr>
        <w:t xml:space="preserve"> único por navegador usando </w:t>
      </w:r>
      <w:proofErr w:type="spellStart"/>
      <w:r w:rsidRPr="00F10998">
        <w:rPr>
          <w:color w:val="475569"/>
          <w:lang w:val="es-MX"/>
        </w:rPr>
        <w:t>localStorage</w:t>
      </w:r>
      <w:proofErr w:type="spellEnd"/>
      <w:r w:rsidRPr="00F10998">
        <w:rPr>
          <w:color w:val="475569"/>
          <w:lang w:val="es-MX"/>
        </w:rPr>
        <w:t xml:space="preserve">. Envía mensajes vía </w:t>
      </w:r>
      <w:proofErr w:type="spellStart"/>
      <w:r w:rsidRPr="00F10998">
        <w:rPr>
          <w:color w:val="475569"/>
          <w:lang w:val="es-MX"/>
        </w:rPr>
        <w:t>fetch</w:t>
      </w:r>
      <w:proofErr w:type="spellEnd"/>
      <w:r w:rsidRPr="00F10998">
        <w:rPr>
          <w:color w:val="475569"/>
          <w:lang w:val="es-MX"/>
        </w:rPr>
        <w:t xml:space="preserve"> POST al </w:t>
      </w:r>
      <w:proofErr w:type="spellStart"/>
      <w:r w:rsidRPr="00F10998">
        <w:rPr>
          <w:color w:val="475569"/>
          <w:lang w:val="es-MX"/>
        </w:rPr>
        <w:t>webhook</w:t>
      </w:r>
      <w:proofErr w:type="spellEnd"/>
      <w:r w:rsidRPr="00F10998">
        <w:rPr>
          <w:color w:val="475569"/>
          <w:lang w:val="es-MX"/>
        </w:rPr>
        <w:t xml:space="preserve"> de n8n. Muestra respuestas con soporte de </w:t>
      </w:r>
      <w:proofErr w:type="spellStart"/>
      <w:r w:rsidRPr="00F10998">
        <w:rPr>
          <w:color w:val="475569"/>
          <w:lang w:val="es-MX"/>
        </w:rPr>
        <w:t>markdown</w:t>
      </w:r>
      <w:proofErr w:type="spellEnd"/>
      <w:r w:rsidRPr="00F10998">
        <w:rPr>
          <w:color w:val="475569"/>
          <w:lang w:val="es-MX"/>
        </w:rPr>
        <w:t xml:space="preserve"> básico (negritas, cursivas, saltos de línea). Implementa estados de carga (</w:t>
      </w:r>
      <w:proofErr w:type="spellStart"/>
      <w:r w:rsidRPr="00F10998">
        <w:rPr>
          <w:color w:val="475569"/>
          <w:lang w:val="es-MX"/>
        </w:rPr>
        <w:t>typing</w:t>
      </w:r>
      <w:proofErr w:type="spellEnd"/>
      <w:r w:rsidRPr="00F10998">
        <w:rPr>
          <w:color w:val="475569"/>
          <w:lang w:val="es-MX"/>
        </w:rPr>
        <w:t xml:space="preserve"> </w:t>
      </w:r>
      <w:proofErr w:type="spellStart"/>
      <w:r w:rsidRPr="00F10998">
        <w:rPr>
          <w:color w:val="475569"/>
          <w:lang w:val="es-MX"/>
        </w:rPr>
        <w:t>indicator</w:t>
      </w:r>
      <w:proofErr w:type="spellEnd"/>
      <w:r w:rsidRPr="00F10998">
        <w:rPr>
          <w:color w:val="475569"/>
          <w:lang w:val="es-MX"/>
        </w:rPr>
        <w:t>) y manejo de errores descriptivos.</w:t>
      </w:r>
    </w:p>
    <w:p w14:paraId="2568B6E2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Automatización (n8n): Flujo de 7 nodos que recibe, procesa y responde consultas. El AI Agent actúa como orquestador, apoyado por memoria de sesión y el modelo LLM. La arquitectura es modular: cada nodo tiene una responsabilidad única, facilitando el mantenimiento.</w:t>
      </w:r>
    </w:p>
    <w:p w14:paraId="3D3CB0A0" w14:textId="77777777" w:rsidR="001B367E" w:rsidRDefault="00000000">
      <w:pPr>
        <w:pStyle w:val="Prrafodelista"/>
        <w:numPr>
          <w:ilvl w:val="0"/>
          <w:numId w:val="3"/>
        </w:numPr>
        <w:spacing w:before="60" w:after="60"/>
      </w:pPr>
      <w:r w:rsidRPr="00F10998">
        <w:rPr>
          <w:color w:val="475569"/>
          <w:lang w:val="es-MX"/>
        </w:rPr>
        <w:t>IA (</w:t>
      </w: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/ Claude): Modelo de lenguaje configurado con un </w:t>
      </w:r>
      <w:proofErr w:type="spellStart"/>
      <w:r w:rsidRPr="00F10998">
        <w:rPr>
          <w:color w:val="475569"/>
          <w:lang w:val="es-MX"/>
        </w:rPr>
        <w:t>prompt</w:t>
      </w:r>
      <w:proofErr w:type="spellEnd"/>
      <w:r w:rsidRPr="00F10998">
        <w:rPr>
          <w:color w:val="475569"/>
          <w:lang w:val="es-MX"/>
        </w:rPr>
        <w:t xml:space="preserve"> especializado en RWS. Temperatura controlada para equilibrar creatividad y precisión en respuestas sobre productos. </w:t>
      </w:r>
      <w:proofErr w:type="spellStart"/>
      <w:r>
        <w:rPr>
          <w:color w:val="475569"/>
        </w:rPr>
        <w:t>Historial</w:t>
      </w:r>
      <w:proofErr w:type="spellEnd"/>
      <w:r>
        <w:rPr>
          <w:color w:val="475569"/>
        </w:rPr>
        <w:t xml:space="preserve"> de </w:t>
      </w:r>
      <w:proofErr w:type="spellStart"/>
      <w:r>
        <w:rPr>
          <w:color w:val="475569"/>
        </w:rPr>
        <w:t>conversación</w:t>
      </w:r>
      <w:proofErr w:type="spellEnd"/>
      <w:r>
        <w:rPr>
          <w:color w:val="475569"/>
        </w:rPr>
        <w:t xml:space="preserve"> para </w:t>
      </w:r>
      <w:proofErr w:type="spellStart"/>
      <w:r>
        <w:rPr>
          <w:color w:val="475569"/>
        </w:rPr>
        <w:t>coherencia</w:t>
      </w:r>
      <w:proofErr w:type="spellEnd"/>
      <w:r>
        <w:rPr>
          <w:color w:val="475569"/>
        </w:rPr>
        <w:t xml:space="preserve"> en </w:t>
      </w:r>
      <w:proofErr w:type="spellStart"/>
      <w:r>
        <w:rPr>
          <w:color w:val="475569"/>
        </w:rPr>
        <w:t>múltiples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turnos</w:t>
      </w:r>
      <w:proofErr w:type="spellEnd"/>
      <w:r>
        <w:rPr>
          <w:color w:val="475569"/>
        </w:rPr>
        <w:t>.</w:t>
      </w:r>
    </w:p>
    <w:p w14:paraId="5C50D0A0" w14:textId="77777777" w:rsidR="001B367E" w:rsidRDefault="001B367E">
      <w:pPr>
        <w:spacing w:after="80"/>
      </w:pPr>
    </w:p>
    <w:p w14:paraId="2360768C" w14:textId="77777777" w:rsidR="001B367E" w:rsidRDefault="00000000">
      <w:pPr>
        <w:pStyle w:val="Ttulo2"/>
        <w:pBdr>
          <w:bottom w:val="single" w:sz="4" w:space="4" w:color="DBEAFE"/>
        </w:pBdr>
      </w:pPr>
      <w:r>
        <w:t xml:space="preserve">4.2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Componentes</w:t>
      </w:r>
      <w:proofErr w:type="spellEnd"/>
    </w:p>
    <w:p w14:paraId="46B0AC54" w14:textId="77777777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>El siguiente flujo describe el ciclo completo de una consulta:</w:t>
      </w:r>
    </w:p>
    <w:p w14:paraId="02CFF9B2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El cliente escribe en el chat del sitio web y presiona Enviar (o Enter).</w:t>
      </w:r>
    </w:p>
    <w:p w14:paraId="7FAAD9B5" w14:textId="77777777" w:rsidR="001B367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 xml:space="preserve">El JS del frontend </w:t>
      </w:r>
      <w:proofErr w:type="spellStart"/>
      <w:r>
        <w:rPr>
          <w:color w:val="475569"/>
        </w:rPr>
        <w:t>empaqueta</w:t>
      </w:r>
      <w:proofErr w:type="spellEnd"/>
      <w:r>
        <w:rPr>
          <w:color w:val="475569"/>
        </w:rPr>
        <w:t xml:space="preserve"> {</w:t>
      </w:r>
      <w:proofErr w:type="spellStart"/>
      <w:r>
        <w:rPr>
          <w:color w:val="475569"/>
        </w:rPr>
        <w:t>sessionId</w:t>
      </w:r>
      <w:proofErr w:type="spellEnd"/>
      <w:r>
        <w:rPr>
          <w:color w:val="475569"/>
        </w:rPr>
        <w:t xml:space="preserve">, message, </w:t>
      </w:r>
      <w:proofErr w:type="spellStart"/>
      <w:r>
        <w:rPr>
          <w:color w:val="475569"/>
        </w:rPr>
        <w:t>clientName</w:t>
      </w:r>
      <w:proofErr w:type="spellEnd"/>
      <w:r>
        <w:rPr>
          <w:color w:val="475569"/>
        </w:rPr>
        <w:t xml:space="preserve">, </w:t>
      </w:r>
      <w:proofErr w:type="spellStart"/>
      <w:r>
        <w:rPr>
          <w:color w:val="475569"/>
        </w:rPr>
        <w:t>clientType</w:t>
      </w:r>
      <w:proofErr w:type="spellEnd"/>
      <w:r>
        <w:rPr>
          <w:color w:val="475569"/>
        </w:rPr>
        <w:t xml:space="preserve">} y </w:t>
      </w:r>
      <w:proofErr w:type="spellStart"/>
      <w:r>
        <w:rPr>
          <w:color w:val="475569"/>
        </w:rPr>
        <w:t>hace</w:t>
      </w:r>
      <w:proofErr w:type="spellEnd"/>
      <w:r>
        <w:rPr>
          <w:color w:val="475569"/>
        </w:rPr>
        <w:t xml:space="preserve"> POST al webhook de n8n.</w:t>
      </w:r>
    </w:p>
    <w:p w14:paraId="586EEFDD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n8n recibe el mensaje en el nodo </w:t>
      </w:r>
      <w:proofErr w:type="spellStart"/>
      <w:r w:rsidRPr="00F10998">
        <w:rPr>
          <w:color w:val="475569"/>
          <w:lang w:val="es-MX"/>
        </w:rPr>
        <w:t>Webhook</w:t>
      </w:r>
      <w:proofErr w:type="spellEnd"/>
      <w:r w:rsidRPr="00F10998">
        <w:rPr>
          <w:color w:val="475569"/>
          <w:lang w:val="es-MX"/>
        </w:rPr>
        <w:t xml:space="preserve"> y lo pasa al nodo Set de normalización.</w:t>
      </w:r>
    </w:p>
    <w:p w14:paraId="32F4CC79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El AI Agent recupera el historial de la sesión desde Window Buffer Memory usando el </w:t>
      </w:r>
      <w:proofErr w:type="spellStart"/>
      <w:r w:rsidRPr="00F10998">
        <w:rPr>
          <w:color w:val="475569"/>
          <w:lang w:val="es-MX"/>
        </w:rPr>
        <w:t>sessionId</w:t>
      </w:r>
      <w:proofErr w:type="spellEnd"/>
      <w:r w:rsidRPr="00F10998">
        <w:rPr>
          <w:color w:val="475569"/>
          <w:lang w:val="es-MX"/>
        </w:rPr>
        <w:t>.</w:t>
      </w:r>
    </w:p>
    <w:p w14:paraId="745519F7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El Agent construye el </w:t>
      </w:r>
      <w:proofErr w:type="spellStart"/>
      <w:r w:rsidRPr="00F10998">
        <w:rPr>
          <w:color w:val="475569"/>
          <w:lang w:val="es-MX"/>
        </w:rPr>
        <w:t>prompt</w:t>
      </w:r>
      <w:proofErr w:type="spellEnd"/>
      <w:r w:rsidRPr="00F10998">
        <w:rPr>
          <w:color w:val="475569"/>
          <w:lang w:val="es-MX"/>
        </w:rPr>
        <w:t xml:space="preserve"> final y llama a </w:t>
      </w: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Chat Model con el historial + mensaje nuevo.</w:t>
      </w:r>
    </w:p>
    <w:p w14:paraId="7FD21B07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devuelve la respuesta. El Agent la almacena en memoria y la pasa al nodo Set de salida.</w:t>
      </w:r>
    </w:p>
    <w:p w14:paraId="3A63D6F3" w14:textId="77777777" w:rsidR="001B367E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75569"/>
        </w:rPr>
        <w:t xml:space="preserve">El </w:t>
      </w:r>
      <w:proofErr w:type="spellStart"/>
      <w:r>
        <w:rPr>
          <w:color w:val="475569"/>
        </w:rPr>
        <w:t>nodo</w:t>
      </w:r>
      <w:proofErr w:type="spellEnd"/>
      <w:r>
        <w:rPr>
          <w:color w:val="475569"/>
        </w:rPr>
        <w:t xml:space="preserve"> Respond to Webhook </w:t>
      </w:r>
      <w:proofErr w:type="spellStart"/>
      <w:r>
        <w:rPr>
          <w:color w:val="475569"/>
        </w:rPr>
        <w:t>devuelve</w:t>
      </w:r>
      <w:proofErr w:type="spellEnd"/>
      <w:r>
        <w:rPr>
          <w:color w:val="475569"/>
        </w:rPr>
        <w:t xml:space="preserve"> {output: '...'} al frontend.</w:t>
      </w:r>
    </w:p>
    <w:p w14:paraId="233A086A" w14:textId="77777777" w:rsidR="001B367E" w:rsidRPr="00F10998" w:rsidRDefault="00000000">
      <w:pPr>
        <w:pStyle w:val="Prrafodelista"/>
        <w:numPr>
          <w:ilvl w:val="0"/>
          <w:numId w:val="3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El JS del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Pr="00F10998">
        <w:rPr>
          <w:color w:val="475569"/>
          <w:lang w:val="es-MX"/>
        </w:rPr>
        <w:t xml:space="preserve"> </w:t>
      </w:r>
      <w:proofErr w:type="spellStart"/>
      <w:r w:rsidRPr="00F10998">
        <w:rPr>
          <w:color w:val="475569"/>
          <w:lang w:val="es-MX"/>
        </w:rPr>
        <w:t>parsea</w:t>
      </w:r>
      <w:proofErr w:type="spellEnd"/>
      <w:r w:rsidRPr="00F10998">
        <w:rPr>
          <w:color w:val="475569"/>
          <w:lang w:val="es-MX"/>
        </w:rPr>
        <w:t xml:space="preserve"> el campo output y renderiza la burbuja de respuesta del </w:t>
      </w:r>
      <w:proofErr w:type="spellStart"/>
      <w:r w:rsidRPr="00F10998">
        <w:rPr>
          <w:color w:val="475569"/>
          <w:lang w:val="es-MX"/>
        </w:rPr>
        <w:t>bot</w:t>
      </w:r>
      <w:proofErr w:type="spellEnd"/>
      <w:r w:rsidRPr="00F10998">
        <w:rPr>
          <w:color w:val="475569"/>
          <w:lang w:val="es-MX"/>
        </w:rPr>
        <w:t>.</w:t>
      </w:r>
    </w:p>
    <w:p w14:paraId="04617FB6" w14:textId="77777777" w:rsidR="001B367E" w:rsidRPr="00F10998" w:rsidRDefault="001B367E">
      <w:pPr>
        <w:spacing w:after="80"/>
        <w:rPr>
          <w:lang w:val="es-MX"/>
        </w:rPr>
      </w:pPr>
    </w:p>
    <w:p w14:paraId="2B6D1B3F" w14:textId="77777777" w:rsidR="001B367E" w:rsidRDefault="00000000">
      <w:pPr>
        <w:pStyle w:val="Ttulo2"/>
        <w:pBdr>
          <w:bottom w:val="single" w:sz="4" w:space="4" w:color="DBEAFE"/>
        </w:pBdr>
      </w:pPr>
      <w:r>
        <w:t xml:space="preserve">4.3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13BB0739" w14:textId="77777777" w:rsidR="001B367E" w:rsidRDefault="001B36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:rsidRPr="00F10998" w14:paraId="229AAA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C630" w14:textId="77777777" w:rsidR="001B367E" w:rsidRDefault="00000000">
            <w:r>
              <w:rPr>
                <w:b/>
                <w:bCs/>
                <w:color w:val="1D4ED8"/>
                <w:sz w:val="20"/>
                <w:szCs w:val="20"/>
              </w:rPr>
              <w:t>Modelo LLM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6EB" w14:textId="4F208B56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0F172A"/>
                <w:sz w:val="20"/>
                <w:szCs w:val="20"/>
                <w:lang w:val="es-MX"/>
              </w:rPr>
              <w:t>GPT</w:t>
            </w:r>
          </w:p>
        </w:tc>
      </w:tr>
    </w:tbl>
    <w:p w14:paraId="227E5969" w14:textId="77777777" w:rsidR="001B367E" w:rsidRPr="00F10998" w:rsidRDefault="001B367E">
      <w:pPr>
        <w:spacing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:rsidRPr="00F10998" w14:paraId="7019D7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D04F" w14:textId="77777777" w:rsidR="001B367E" w:rsidRDefault="00000000">
            <w:proofErr w:type="spellStart"/>
            <w:r>
              <w:rPr>
                <w:b/>
                <w:bCs/>
                <w:color w:val="1D4ED8"/>
                <w:sz w:val="20"/>
                <w:szCs w:val="20"/>
              </w:rPr>
              <w:t>Temperatura</w:t>
            </w:r>
            <w:proofErr w:type="spellEnd"/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4542" w14:textId="77777777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0F172A"/>
                <w:sz w:val="20"/>
                <w:szCs w:val="20"/>
                <w:lang w:val="es-MX"/>
              </w:rPr>
              <w:t>0.7 — Balance entre respuestas naturales y precisas</w:t>
            </w:r>
          </w:p>
        </w:tc>
      </w:tr>
    </w:tbl>
    <w:p w14:paraId="2A732A6A" w14:textId="77777777" w:rsidR="001B367E" w:rsidRPr="00F10998" w:rsidRDefault="001B367E">
      <w:pPr>
        <w:spacing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14:paraId="61F23D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EB05" w14:textId="77777777" w:rsidR="001B367E" w:rsidRDefault="00000000">
            <w:r>
              <w:rPr>
                <w:b/>
                <w:bCs/>
                <w:color w:val="1D4ED8"/>
                <w:sz w:val="20"/>
                <w:szCs w:val="20"/>
              </w:rPr>
              <w:lastRenderedPageBreak/>
              <w:t>Max Tokens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CF5E" w14:textId="77777777" w:rsidR="001B367E" w:rsidRDefault="00000000">
            <w:r>
              <w:rPr>
                <w:color w:val="0F172A"/>
                <w:sz w:val="20"/>
                <w:szCs w:val="20"/>
              </w:rPr>
              <w:t xml:space="preserve">500 — </w:t>
            </w:r>
            <w:proofErr w:type="spellStart"/>
            <w:r>
              <w:rPr>
                <w:color w:val="0F172A"/>
                <w:sz w:val="20"/>
                <w:szCs w:val="20"/>
              </w:rPr>
              <w:t>Respuestas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F172A"/>
                <w:sz w:val="20"/>
                <w:szCs w:val="20"/>
              </w:rPr>
              <w:t>concisas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F172A"/>
                <w:sz w:val="20"/>
                <w:szCs w:val="20"/>
              </w:rPr>
              <w:t>enfocadas</w:t>
            </w:r>
            <w:proofErr w:type="spellEnd"/>
          </w:p>
        </w:tc>
      </w:tr>
    </w:tbl>
    <w:p w14:paraId="253FE707" w14:textId="77777777" w:rsidR="001B367E" w:rsidRDefault="001B367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:rsidRPr="00F10998" w14:paraId="6B6587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B729" w14:textId="77777777" w:rsidR="001B367E" w:rsidRDefault="00000000">
            <w:r>
              <w:rPr>
                <w:b/>
                <w:bCs/>
                <w:color w:val="1D4ED8"/>
                <w:sz w:val="20"/>
                <w:szCs w:val="20"/>
              </w:rPr>
              <w:t>Memoria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5B8A" w14:textId="77777777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0F172A"/>
                <w:sz w:val="20"/>
                <w:szCs w:val="20"/>
                <w:lang w:val="es-MX"/>
              </w:rPr>
              <w:t xml:space="preserve">Window Buffer: últimos 10 mensajes por </w:t>
            </w:r>
            <w:proofErr w:type="spellStart"/>
            <w:r w:rsidRPr="00F10998">
              <w:rPr>
                <w:color w:val="0F172A"/>
                <w:sz w:val="20"/>
                <w:szCs w:val="20"/>
                <w:lang w:val="es-MX"/>
              </w:rPr>
              <w:t>sessionId</w:t>
            </w:r>
            <w:proofErr w:type="spellEnd"/>
          </w:p>
        </w:tc>
      </w:tr>
    </w:tbl>
    <w:p w14:paraId="30FC3B8C" w14:textId="77777777" w:rsidR="001B367E" w:rsidRPr="00F10998" w:rsidRDefault="001B367E">
      <w:pPr>
        <w:spacing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:rsidRPr="00F10998" w14:paraId="40FD38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3AB5" w14:textId="77777777" w:rsidR="001B367E" w:rsidRDefault="00000000">
            <w:r>
              <w:rPr>
                <w:b/>
                <w:bCs/>
                <w:color w:val="1D4ED8"/>
                <w:sz w:val="20"/>
                <w:szCs w:val="20"/>
              </w:rPr>
              <w:t>Webhook Mode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0B38" w14:textId="77777777" w:rsidR="001B367E" w:rsidRPr="00F10998" w:rsidRDefault="00000000">
            <w:pPr>
              <w:rPr>
                <w:lang w:val="es-MX"/>
              </w:rPr>
            </w:pPr>
            <w:proofErr w:type="spellStart"/>
            <w:r w:rsidRPr="00F10998">
              <w:rPr>
                <w:color w:val="0F172A"/>
                <w:sz w:val="20"/>
                <w:szCs w:val="20"/>
                <w:lang w:val="es-MX"/>
              </w:rPr>
              <w:t>Production</w:t>
            </w:r>
            <w:proofErr w:type="spellEnd"/>
            <w:r w:rsidRPr="00F10998">
              <w:rPr>
                <w:color w:val="0F172A"/>
                <w:sz w:val="20"/>
                <w:szCs w:val="20"/>
                <w:lang w:val="es-MX"/>
              </w:rPr>
              <w:t xml:space="preserve"> (síncrono, mantiene conexión hasta respuesta)</w:t>
            </w:r>
          </w:p>
        </w:tc>
      </w:tr>
    </w:tbl>
    <w:p w14:paraId="4D6ECDC4" w14:textId="77777777" w:rsidR="001B367E" w:rsidRPr="00F10998" w:rsidRDefault="001B367E">
      <w:pPr>
        <w:spacing w:after="4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B367E" w:rsidRPr="00F10998" w14:paraId="1D1D02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A48E" w14:textId="77777777" w:rsidR="001B367E" w:rsidRDefault="00000000">
            <w:r>
              <w:rPr>
                <w:b/>
                <w:bCs/>
                <w:color w:val="1D4ED8"/>
                <w:sz w:val="20"/>
                <w:szCs w:val="20"/>
              </w:rPr>
              <w:t>CORS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B8F2" w14:textId="77777777" w:rsidR="001B367E" w:rsidRPr="00F10998" w:rsidRDefault="00000000">
            <w:pPr>
              <w:rPr>
                <w:lang w:val="es-MX"/>
              </w:rPr>
            </w:pPr>
            <w:r w:rsidRPr="00F10998">
              <w:rPr>
                <w:color w:val="0F172A"/>
                <w:sz w:val="20"/>
                <w:szCs w:val="20"/>
                <w:lang w:val="es-MX"/>
              </w:rPr>
              <w:t>Access-Control-</w:t>
            </w:r>
            <w:proofErr w:type="spellStart"/>
            <w:r w:rsidRPr="00F10998">
              <w:rPr>
                <w:color w:val="0F172A"/>
                <w:sz w:val="20"/>
                <w:szCs w:val="20"/>
                <w:lang w:val="es-MX"/>
              </w:rPr>
              <w:t>Allow</w:t>
            </w:r>
            <w:proofErr w:type="spellEnd"/>
            <w:r w:rsidRPr="00F10998">
              <w:rPr>
                <w:color w:val="0F172A"/>
                <w:sz w:val="20"/>
                <w:szCs w:val="20"/>
                <w:lang w:val="es-MX"/>
              </w:rPr>
              <w:t>-</w:t>
            </w:r>
            <w:proofErr w:type="spellStart"/>
            <w:r w:rsidRPr="00F10998">
              <w:rPr>
                <w:color w:val="0F172A"/>
                <w:sz w:val="20"/>
                <w:szCs w:val="20"/>
                <w:lang w:val="es-MX"/>
              </w:rPr>
              <w:t>Origin</w:t>
            </w:r>
            <w:proofErr w:type="spellEnd"/>
            <w:r w:rsidRPr="00F10998">
              <w:rPr>
                <w:color w:val="0F172A"/>
                <w:sz w:val="20"/>
                <w:szCs w:val="20"/>
                <w:lang w:val="es-MX"/>
              </w:rPr>
              <w:t xml:space="preserve"> configurado en n8n para dominio del sitio</w:t>
            </w:r>
          </w:p>
        </w:tc>
      </w:tr>
    </w:tbl>
    <w:p w14:paraId="7CE9E950" w14:textId="77777777" w:rsidR="001B367E" w:rsidRPr="00F10998" w:rsidRDefault="001B367E">
      <w:pPr>
        <w:spacing w:after="80"/>
        <w:rPr>
          <w:lang w:val="es-MX"/>
        </w:rPr>
      </w:pPr>
    </w:p>
    <w:p w14:paraId="34A8A843" w14:textId="723AFAB0" w:rsidR="001B367E" w:rsidRPr="00F10998" w:rsidRDefault="00000000">
      <w:pPr>
        <w:pStyle w:val="Ttulo2"/>
        <w:pBdr>
          <w:bottom w:val="single" w:sz="4" w:space="4" w:color="DBEAFE"/>
        </w:pBdr>
        <w:rPr>
          <w:lang w:val="es-MX"/>
        </w:rPr>
      </w:pPr>
      <w:r w:rsidRPr="00F10998">
        <w:rPr>
          <w:lang w:val="es-MX"/>
        </w:rPr>
        <w:t xml:space="preserve">4.4 </w:t>
      </w:r>
      <w:r w:rsidR="007F1405">
        <w:rPr>
          <w:lang w:val="es-MX"/>
        </w:rPr>
        <w:t xml:space="preserve">Como </w:t>
      </w:r>
      <w:proofErr w:type="spellStart"/>
      <w:r w:rsidR="007F1405">
        <w:rPr>
          <w:lang w:val="es-MX"/>
        </w:rPr>
        <w:t>utlizarlo</w:t>
      </w:r>
      <w:proofErr w:type="spellEnd"/>
    </w:p>
    <w:p w14:paraId="454BD21B" w14:textId="77777777" w:rsidR="001B367E" w:rsidRPr="007F1405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Se entrega el archivo JSON exportado desde n8n con el flujo completo. </w:t>
      </w:r>
      <w:r w:rsidRPr="007F1405">
        <w:rPr>
          <w:color w:val="475569"/>
          <w:lang w:val="es-MX"/>
        </w:rPr>
        <w:t>Para importarlo:</w:t>
      </w:r>
    </w:p>
    <w:p w14:paraId="08C81F64" w14:textId="77777777" w:rsidR="001B367E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475569"/>
        </w:rPr>
        <w:t>Abrir</w:t>
      </w:r>
      <w:proofErr w:type="spellEnd"/>
      <w:r>
        <w:rPr>
          <w:color w:val="475569"/>
        </w:rPr>
        <w:t xml:space="preserve"> n8n → </w:t>
      </w:r>
      <w:proofErr w:type="spellStart"/>
      <w:r>
        <w:rPr>
          <w:color w:val="475569"/>
        </w:rPr>
        <w:t>menú</w:t>
      </w:r>
      <w:proofErr w:type="spellEnd"/>
      <w:r>
        <w:rPr>
          <w:color w:val="475569"/>
        </w:rPr>
        <w:t xml:space="preserve"> superior → Import from File.</w:t>
      </w:r>
    </w:p>
    <w:p w14:paraId="0069010B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Seleccionar el archivo </w:t>
      </w:r>
      <w:proofErr w:type="spellStart"/>
      <w:r w:rsidRPr="00F10998">
        <w:rPr>
          <w:color w:val="475569"/>
          <w:lang w:val="es-MX"/>
        </w:rPr>
        <w:t>rws_</w:t>
      </w:r>
      <w:proofErr w:type="gramStart"/>
      <w:r w:rsidRPr="00F10998">
        <w:rPr>
          <w:color w:val="475569"/>
          <w:lang w:val="es-MX"/>
        </w:rPr>
        <w:t>workflow.json</w:t>
      </w:r>
      <w:proofErr w:type="spellEnd"/>
      <w:proofErr w:type="gramEnd"/>
      <w:r w:rsidRPr="00F10998">
        <w:rPr>
          <w:color w:val="475569"/>
          <w:lang w:val="es-MX"/>
        </w:rPr>
        <w:t>.</w:t>
      </w:r>
    </w:p>
    <w:p w14:paraId="5759C1EF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Configurar las credenciales de </w:t>
      </w: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(o Claude) en los nodos correspondientes.</w:t>
      </w:r>
    </w:p>
    <w:p w14:paraId="2971DDD8" w14:textId="33E4792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Activar el </w:t>
      </w:r>
      <w:proofErr w:type="spellStart"/>
      <w:r w:rsidRPr="00F10998">
        <w:rPr>
          <w:color w:val="475569"/>
          <w:lang w:val="es-MX"/>
        </w:rPr>
        <w:t>workflow</w:t>
      </w:r>
      <w:proofErr w:type="spellEnd"/>
      <w:r w:rsidRPr="00F10998">
        <w:rPr>
          <w:color w:val="475569"/>
          <w:lang w:val="es-MX"/>
        </w:rPr>
        <w:t xml:space="preserve"> y copiar la URL del </w:t>
      </w:r>
      <w:proofErr w:type="spellStart"/>
      <w:r w:rsidRPr="00F10998">
        <w:rPr>
          <w:color w:val="475569"/>
          <w:lang w:val="es-MX"/>
        </w:rPr>
        <w:t>webhook</w:t>
      </w:r>
      <w:proofErr w:type="spellEnd"/>
      <w:r w:rsidRPr="00F10998">
        <w:rPr>
          <w:color w:val="475569"/>
          <w:lang w:val="es-MX"/>
        </w:rPr>
        <w:t xml:space="preserve"> al código del </w:t>
      </w:r>
      <w:proofErr w:type="spellStart"/>
      <w:r w:rsidRPr="00F10998">
        <w:rPr>
          <w:color w:val="475569"/>
          <w:lang w:val="es-MX"/>
        </w:rPr>
        <w:t>frontend</w:t>
      </w:r>
      <w:proofErr w:type="spellEnd"/>
      <w:r w:rsidR="007F1405">
        <w:rPr>
          <w:color w:val="475569"/>
          <w:lang w:val="es-MX"/>
        </w:rPr>
        <w:t>.</w:t>
      </w:r>
    </w:p>
    <w:p w14:paraId="10587E8A" w14:textId="77777777" w:rsidR="001B367E" w:rsidRPr="00F10998" w:rsidRDefault="001B367E">
      <w:pPr>
        <w:spacing w:after="80"/>
        <w:rPr>
          <w:lang w:val="es-MX"/>
        </w:rPr>
      </w:pPr>
    </w:p>
    <w:p w14:paraId="62D88896" w14:textId="77777777" w:rsidR="001B367E" w:rsidRPr="00F10998" w:rsidRDefault="001B367E">
      <w:pPr>
        <w:spacing w:after="80"/>
        <w:rPr>
          <w:lang w:val="es-MX"/>
        </w:rPr>
      </w:pPr>
    </w:p>
    <w:p w14:paraId="27FCD2D0" w14:textId="77777777" w:rsidR="001B367E" w:rsidRPr="00F10998" w:rsidRDefault="00000000">
      <w:pPr>
        <w:rPr>
          <w:lang w:val="es-MX"/>
        </w:rPr>
      </w:pPr>
      <w:r w:rsidRPr="00F10998">
        <w:rPr>
          <w:lang w:val="es-MX"/>
        </w:rPr>
        <w:br w:type="page"/>
      </w:r>
    </w:p>
    <w:p w14:paraId="293033C1" w14:textId="77777777" w:rsidR="001B367E" w:rsidRPr="00F10998" w:rsidRDefault="00000000">
      <w:pPr>
        <w:pStyle w:val="Ttulo1"/>
        <w:rPr>
          <w:lang w:val="es-MX"/>
        </w:rPr>
      </w:pPr>
      <w:r w:rsidRPr="00F10998">
        <w:rPr>
          <w:lang w:val="es-MX"/>
        </w:rPr>
        <w:lastRenderedPageBreak/>
        <w:t>5. Conclusiones</w:t>
      </w:r>
    </w:p>
    <w:p w14:paraId="393E43D0" w14:textId="77777777" w:rsidR="001B367E" w:rsidRDefault="00000000">
      <w:pPr>
        <w:spacing w:after="120"/>
        <w:jc w:val="both"/>
      </w:pPr>
      <w:r w:rsidRPr="00F10998">
        <w:rPr>
          <w:color w:val="475569"/>
          <w:lang w:val="es-MX"/>
        </w:rPr>
        <w:t xml:space="preserve">El proyecto demuestra de forma concreta cómo la combinación de IA y automatización con n8n puede transformar la operación de una pequeña empresa como RWS - Rival Wood Solutions. </w:t>
      </w:r>
      <w:r>
        <w:rPr>
          <w:color w:val="475569"/>
        </w:rPr>
        <w:t xml:space="preserve">Los </w:t>
      </w:r>
      <w:proofErr w:type="spellStart"/>
      <w:r>
        <w:rPr>
          <w:color w:val="475569"/>
        </w:rPr>
        <w:t>resultados</w:t>
      </w:r>
      <w:proofErr w:type="spellEnd"/>
      <w:r>
        <w:rPr>
          <w:color w:val="475569"/>
        </w:rPr>
        <w:t xml:space="preserve"> </w:t>
      </w:r>
      <w:proofErr w:type="spellStart"/>
      <w:r>
        <w:rPr>
          <w:color w:val="475569"/>
        </w:rPr>
        <w:t>esperados</w:t>
      </w:r>
      <w:proofErr w:type="spellEnd"/>
      <w:r>
        <w:rPr>
          <w:color w:val="475569"/>
        </w:rPr>
        <w:t xml:space="preserve"> son:</w:t>
      </w:r>
    </w:p>
    <w:p w14:paraId="24BC4E18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 xml:space="preserve">Disponibilidad 24/7: El </w:t>
      </w:r>
      <w:proofErr w:type="spellStart"/>
      <w:r w:rsidRPr="00F10998">
        <w:rPr>
          <w:color w:val="475569"/>
          <w:lang w:val="es-MX"/>
        </w:rPr>
        <w:t>chatbot</w:t>
      </w:r>
      <w:proofErr w:type="spellEnd"/>
      <w:r w:rsidRPr="00F10998">
        <w:rPr>
          <w:color w:val="475569"/>
          <w:lang w:val="es-MX"/>
        </w:rPr>
        <w:t xml:space="preserve"> responde en cualquier momento, eliminando la pérdida de leads fuera de horario laboral.</w:t>
      </w:r>
    </w:p>
    <w:p w14:paraId="670CA5CA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Reducción de carga operativa: Las consultas frecuentes se resuelven automáticamente, liberando al equipo para tareas de mayor valor.</w:t>
      </w:r>
    </w:p>
    <w:p w14:paraId="6B4123A0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Mejor experiencia de cliente: Respuestas inmediatas, personalizadas y coherentes mejoran la percepción de la marca.</w:t>
      </w:r>
    </w:p>
    <w:p w14:paraId="3D00AAE2" w14:textId="77777777" w:rsidR="001B367E" w:rsidRPr="00F10998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F10998">
        <w:rPr>
          <w:color w:val="475569"/>
          <w:lang w:val="es-MX"/>
        </w:rPr>
        <w:t>Base para escalar: La arquitectura en n8n permite conectar nuevos canales (WhatsApp, Instagram, correo) con mínimo esfuerzo adicional.</w:t>
      </w:r>
    </w:p>
    <w:p w14:paraId="5DA88062" w14:textId="77777777" w:rsidR="001B367E" w:rsidRPr="00F10998" w:rsidRDefault="001B367E">
      <w:pPr>
        <w:spacing w:after="80"/>
        <w:rPr>
          <w:lang w:val="es-MX"/>
        </w:rPr>
      </w:pPr>
    </w:p>
    <w:p w14:paraId="2452191A" w14:textId="2D0EC12F" w:rsidR="001B367E" w:rsidRPr="00F10998" w:rsidRDefault="00000000">
      <w:pPr>
        <w:spacing w:after="120"/>
        <w:jc w:val="both"/>
        <w:rPr>
          <w:lang w:val="es-MX"/>
        </w:rPr>
      </w:pPr>
      <w:r w:rsidRPr="00F10998">
        <w:rPr>
          <w:color w:val="475569"/>
          <w:lang w:val="es-MX"/>
        </w:rPr>
        <w:t xml:space="preserve">Este proyecto evidencia que la IA no es exclusiva de grandes corporaciones. Con herramientas como n8n, </w:t>
      </w:r>
      <w:proofErr w:type="spellStart"/>
      <w:r w:rsidRPr="00F10998">
        <w:rPr>
          <w:color w:val="475569"/>
          <w:lang w:val="es-MX"/>
        </w:rPr>
        <w:t>OpenAI</w:t>
      </w:r>
      <w:proofErr w:type="spellEnd"/>
      <w:r w:rsidRPr="00F10998">
        <w:rPr>
          <w:color w:val="475569"/>
          <w:lang w:val="es-MX"/>
        </w:rPr>
        <w:t xml:space="preserve"> y un sitio web básico, cualquier negocio puede implementar automatización inteligente que genere valor real desde el primer día</w:t>
      </w:r>
      <w:r w:rsidR="007F1405">
        <w:rPr>
          <w:color w:val="475569"/>
          <w:lang w:val="es-MX"/>
        </w:rPr>
        <w:t xml:space="preserve"> como el caso de RWS.</w:t>
      </w:r>
    </w:p>
    <w:p w14:paraId="7C99CAB1" w14:textId="77777777" w:rsidR="001B367E" w:rsidRPr="00F10998" w:rsidRDefault="001B367E">
      <w:pPr>
        <w:spacing w:after="80"/>
        <w:rPr>
          <w:lang w:val="es-MX"/>
        </w:rPr>
      </w:pPr>
    </w:p>
    <w:sectPr w:rsidR="001B367E" w:rsidRPr="00F1099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2ABA" w14:textId="77777777" w:rsidR="008876BE" w:rsidRDefault="008876BE">
      <w:r>
        <w:separator/>
      </w:r>
    </w:p>
  </w:endnote>
  <w:endnote w:type="continuationSeparator" w:id="0">
    <w:p w14:paraId="391F87F0" w14:textId="77777777" w:rsidR="008876BE" w:rsidRDefault="00887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931D" w14:textId="77777777" w:rsidR="001B367E" w:rsidRPr="00F10998" w:rsidRDefault="00000000">
    <w:pPr>
      <w:pBdr>
        <w:top w:val="single" w:sz="4" w:space="4" w:color="DBEAFE"/>
      </w:pBdr>
      <w:jc w:val="center"/>
      <w:rPr>
        <w:lang w:val="es-MX"/>
      </w:rPr>
    </w:pPr>
    <w:r w:rsidRPr="00F10998">
      <w:rPr>
        <w:color w:val="475569"/>
        <w:sz w:val="18"/>
        <w:szCs w:val="18"/>
        <w:lang w:val="es-MX"/>
      </w:rPr>
      <w:t>Proyecto de IA y Automatización  |  RWS - Rival Wood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0788A" w14:textId="77777777" w:rsidR="008876BE" w:rsidRDefault="008876BE">
      <w:r>
        <w:separator/>
      </w:r>
    </w:p>
  </w:footnote>
  <w:footnote w:type="continuationSeparator" w:id="0">
    <w:p w14:paraId="07D1B4E9" w14:textId="77777777" w:rsidR="008876BE" w:rsidRDefault="00887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F297" w14:textId="77777777" w:rsidR="001B367E" w:rsidRDefault="00000000">
    <w:pPr>
      <w:pBdr>
        <w:bottom w:val="single" w:sz="4" w:space="4" w:color="DBEAFE"/>
      </w:pBdr>
      <w:jc w:val="right"/>
    </w:pPr>
    <w:r>
      <w:rPr>
        <w:color w:val="475569"/>
        <w:sz w:val="18"/>
        <w:szCs w:val="18"/>
      </w:rPr>
      <w:t xml:space="preserve">RWS - Rival Wood Solutions | </w:t>
    </w:r>
    <w:proofErr w:type="spellStart"/>
    <w:r>
      <w:rPr>
        <w:color w:val="475569"/>
        <w:sz w:val="18"/>
        <w:szCs w:val="18"/>
      </w:rPr>
      <w:t>Asistente</w:t>
    </w:r>
    <w:proofErr w:type="spellEnd"/>
    <w:r>
      <w:rPr>
        <w:color w:val="475569"/>
        <w:sz w:val="18"/>
        <w:szCs w:val="18"/>
      </w:rPr>
      <w:t xml:space="preserve"> IA con n8n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7177C"/>
    <w:multiLevelType w:val="hybridMultilevel"/>
    <w:tmpl w:val="3C643E7C"/>
    <w:lvl w:ilvl="0" w:tplc="83747F74">
      <w:start w:val="1"/>
      <w:numFmt w:val="decimal"/>
      <w:lvlText w:val="%1."/>
      <w:lvlJc w:val="left"/>
      <w:pPr>
        <w:ind w:left="720" w:hanging="360"/>
      </w:pPr>
    </w:lvl>
    <w:lvl w:ilvl="1" w:tplc="F4BEB4F6">
      <w:numFmt w:val="decimal"/>
      <w:lvlText w:val=""/>
      <w:lvlJc w:val="left"/>
    </w:lvl>
    <w:lvl w:ilvl="2" w:tplc="E79497E2">
      <w:numFmt w:val="decimal"/>
      <w:lvlText w:val=""/>
      <w:lvlJc w:val="left"/>
    </w:lvl>
    <w:lvl w:ilvl="3" w:tplc="372020A6">
      <w:numFmt w:val="decimal"/>
      <w:lvlText w:val=""/>
      <w:lvlJc w:val="left"/>
    </w:lvl>
    <w:lvl w:ilvl="4" w:tplc="F3268E68">
      <w:numFmt w:val="decimal"/>
      <w:lvlText w:val=""/>
      <w:lvlJc w:val="left"/>
    </w:lvl>
    <w:lvl w:ilvl="5" w:tplc="B65685B0">
      <w:numFmt w:val="decimal"/>
      <w:lvlText w:val=""/>
      <w:lvlJc w:val="left"/>
    </w:lvl>
    <w:lvl w:ilvl="6" w:tplc="27901C2E">
      <w:numFmt w:val="decimal"/>
      <w:lvlText w:val=""/>
      <w:lvlJc w:val="left"/>
    </w:lvl>
    <w:lvl w:ilvl="7" w:tplc="6CD22378">
      <w:numFmt w:val="decimal"/>
      <w:lvlText w:val=""/>
      <w:lvlJc w:val="left"/>
    </w:lvl>
    <w:lvl w:ilvl="8" w:tplc="2ACA141C">
      <w:numFmt w:val="decimal"/>
      <w:lvlText w:val=""/>
      <w:lvlJc w:val="left"/>
    </w:lvl>
  </w:abstractNum>
  <w:abstractNum w:abstractNumId="1" w15:restartNumberingAfterBreak="0">
    <w:nsid w:val="2325695B"/>
    <w:multiLevelType w:val="hybridMultilevel"/>
    <w:tmpl w:val="703AD19C"/>
    <w:lvl w:ilvl="0" w:tplc="087267F0">
      <w:start w:val="1"/>
      <w:numFmt w:val="bullet"/>
      <w:lvlText w:val="●"/>
      <w:lvlJc w:val="left"/>
      <w:pPr>
        <w:ind w:left="720" w:hanging="360"/>
      </w:pPr>
    </w:lvl>
    <w:lvl w:ilvl="1" w:tplc="CE74CB82">
      <w:start w:val="1"/>
      <w:numFmt w:val="bullet"/>
      <w:lvlText w:val="○"/>
      <w:lvlJc w:val="left"/>
      <w:pPr>
        <w:ind w:left="1440" w:hanging="360"/>
      </w:pPr>
    </w:lvl>
    <w:lvl w:ilvl="2" w:tplc="C1F8BDF4">
      <w:start w:val="1"/>
      <w:numFmt w:val="bullet"/>
      <w:lvlText w:val="■"/>
      <w:lvlJc w:val="left"/>
      <w:pPr>
        <w:ind w:left="2160" w:hanging="360"/>
      </w:pPr>
    </w:lvl>
    <w:lvl w:ilvl="3" w:tplc="C66CD0F8">
      <w:start w:val="1"/>
      <w:numFmt w:val="bullet"/>
      <w:lvlText w:val="●"/>
      <w:lvlJc w:val="left"/>
      <w:pPr>
        <w:ind w:left="2880" w:hanging="360"/>
      </w:pPr>
    </w:lvl>
    <w:lvl w:ilvl="4" w:tplc="4F980F26">
      <w:start w:val="1"/>
      <w:numFmt w:val="bullet"/>
      <w:lvlText w:val="○"/>
      <w:lvlJc w:val="left"/>
      <w:pPr>
        <w:ind w:left="3600" w:hanging="360"/>
      </w:pPr>
    </w:lvl>
    <w:lvl w:ilvl="5" w:tplc="7F6834BC">
      <w:start w:val="1"/>
      <w:numFmt w:val="bullet"/>
      <w:lvlText w:val="■"/>
      <w:lvlJc w:val="left"/>
      <w:pPr>
        <w:ind w:left="4320" w:hanging="360"/>
      </w:pPr>
    </w:lvl>
    <w:lvl w:ilvl="6" w:tplc="98346ABC">
      <w:start w:val="1"/>
      <w:numFmt w:val="bullet"/>
      <w:lvlText w:val="●"/>
      <w:lvlJc w:val="left"/>
      <w:pPr>
        <w:ind w:left="5040" w:hanging="360"/>
      </w:pPr>
    </w:lvl>
    <w:lvl w:ilvl="7" w:tplc="4222890C">
      <w:start w:val="1"/>
      <w:numFmt w:val="bullet"/>
      <w:lvlText w:val="●"/>
      <w:lvlJc w:val="left"/>
      <w:pPr>
        <w:ind w:left="5760" w:hanging="360"/>
      </w:pPr>
    </w:lvl>
    <w:lvl w:ilvl="8" w:tplc="1778C8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602D41"/>
    <w:multiLevelType w:val="hybridMultilevel"/>
    <w:tmpl w:val="B7860EF0"/>
    <w:lvl w:ilvl="0" w:tplc="59962398">
      <w:start w:val="1"/>
      <w:numFmt w:val="bullet"/>
      <w:lvlText w:val="•"/>
      <w:lvlJc w:val="left"/>
      <w:pPr>
        <w:ind w:left="720" w:hanging="360"/>
      </w:pPr>
    </w:lvl>
    <w:lvl w:ilvl="1" w:tplc="0696ED2E">
      <w:numFmt w:val="decimal"/>
      <w:lvlText w:val=""/>
      <w:lvlJc w:val="left"/>
    </w:lvl>
    <w:lvl w:ilvl="2" w:tplc="A170B286">
      <w:numFmt w:val="decimal"/>
      <w:lvlText w:val=""/>
      <w:lvlJc w:val="left"/>
    </w:lvl>
    <w:lvl w:ilvl="3" w:tplc="3C284848">
      <w:numFmt w:val="decimal"/>
      <w:lvlText w:val=""/>
      <w:lvlJc w:val="left"/>
    </w:lvl>
    <w:lvl w:ilvl="4" w:tplc="82FEF10A">
      <w:numFmt w:val="decimal"/>
      <w:lvlText w:val=""/>
      <w:lvlJc w:val="left"/>
    </w:lvl>
    <w:lvl w:ilvl="5" w:tplc="8EF8483C">
      <w:numFmt w:val="decimal"/>
      <w:lvlText w:val=""/>
      <w:lvlJc w:val="left"/>
    </w:lvl>
    <w:lvl w:ilvl="6" w:tplc="9F68D540">
      <w:numFmt w:val="decimal"/>
      <w:lvlText w:val=""/>
      <w:lvlJc w:val="left"/>
    </w:lvl>
    <w:lvl w:ilvl="7" w:tplc="BAAE5B22">
      <w:numFmt w:val="decimal"/>
      <w:lvlText w:val=""/>
      <w:lvlJc w:val="left"/>
    </w:lvl>
    <w:lvl w:ilvl="8" w:tplc="BFFE13C2">
      <w:numFmt w:val="decimal"/>
      <w:lvlText w:val=""/>
      <w:lvlJc w:val="left"/>
    </w:lvl>
  </w:abstractNum>
  <w:num w:numId="1" w16cid:durableId="214434934">
    <w:abstractNumId w:val="1"/>
    <w:lvlOverride w:ilvl="0">
      <w:startOverride w:val="1"/>
    </w:lvlOverride>
  </w:num>
  <w:num w:numId="2" w16cid:durableId="1489397529">
    <w:abstractNumId w:val="2"/>
    <w:lvlOverride w:ilvl="0">
      <w:startOverride w:val="1"/>
    </w:lvlOverride>
  </w:num>
  <w:num w:numId="3" w16cid:durableId="352418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67E"/>
    <w:rsid w:val="000320CF"/>
    <w:rsid w:val="001B367E"/>
    <w:rsid w:val="004F452D"/>
    <w:rsid w:val="007F1405"/>
    <w:rsid w:val="008876BE"/>
    <w:rsid w:val="00F1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545B"/>
  <w15:docId w15:val="{B284C8EA-3D61-470F-AB31-998677F7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D4ED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Marisol Viquez</cp:lastModifiedBy>
  <cp:revision>2</cp:revision>
  <dcterms:created xsi:type="dcterms:W3CDTF">2026-04-20T18:51:00Z</dcterms:created>
  <dcterms:modified xsi:type="dcterms:W3CDTF">2026-04-20T19:25:00Z</dcterms:modified>
</cp:coreProperties>
</file>