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E4A"/>
          <w:sz w:val="88"/>
          <w:szCs w:val="88"/>
        </w:rPr>
        <w:t xml:space="preserve">PRAMANIX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2E7D9B"/>
          <w:sz w:val="28"/>
          <w:szCs w:val="28"/>
        </w:rPr>
        <w:t xml:space="preserve">Deterministic Neuro-Symbolic Guardrails for Autonomous AI Agents</w:t>
      </w:r>
    </w:p>
    <w:p>
      <w:pPr>
        <w:pBdr>
          <w:bottom w:val="single" w:color="D4A017" w:sz="8" w:space="4"/>
        </w:pBdr>
        <w:spacing w:before="0" w:after="80"/>
        <w:jc w:val="center"/>
      </w:pPr>
    </w:p>
    <w:p>
      <w:pPr>
        <w:spacing w:before="2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A95A3"/>
          <w:spacing w:val="120"/>
          <w:sz w:val="26"/>
          <w:szCs w:val="26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95A3"/>
          <w:sz w:val="22"/>
          <w:szCs w:val="22"/>
        </w:rPr>
        <w:t xml:space="preserve">Version 1.0.0 — Production Release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95A3"/>
          <w:sz w:val="22"/>
          <w:szCs w:val="22"/>
        </w:rPr>
        <w:t xml:space="preserve">March 2026</w:t>
      </w:r>
    </w:p>
    <w:p>
      <w:pPr>
        <w:spacing w:before="320" w:after="80"/>
        <w:jc w:val="center"/>
      </w:pPr>
      <w:r>
        <w:rPr>
          <w:rFonts w:ascii="Arial" w:cs="Arial" w:eastAsia="Arial" w:hAnsi="Arial"/>
          <w:color w:val="8A95A3"/>
          <w:sz w:val="20"/>
          <w:szCs w:val="20"/>
        </w:rPr>
        <w:t xml:space="preserve">Owner: Viraj Jain  ·  License: AGPL-3.0 (Community) / Commercial (Enterprise)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Status: In Design / Pre-Implementation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0. Document Meta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This document is the canonical, authoritative, production-level specification for Pramanix. It supersedes all earlier drafts and conversation summaries. Every design decision recorded here has been stress-tested against real engineering constraints: async deadlocks, Z3 memory leaks, process pickling costs, worker cold starts, Alpine build failures, race conditions, and adversarial LLM extraction. Nothing is aspirational hand-waving — each section maps directly to code, tests, or deployment artefacts.</w:t>
      </w:r>
    </w:p>
    <w:p>
      <w:pPr>
        <w:spacing w:before="12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Pramanix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Origin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Sanskrit Pramana (proof / valid knowledge) + Unix (composable systems philosophy)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v1.0.0 GA — implementation begins at v0.1.0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 Design / Pre-Implementation — Transpiler spike is first deliverable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Strategy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Dual: AGPL-3.0 (community open-source) + Commercial (enterprise, SLA, private forks)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Viraj Jain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Dependencies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Python ≥ 3.10, Pydantic v2, z3-solver, asyncio, ProcessPoolExecutor</w:t>
            </w:r>
          </w:p>
        </w:tc>
      </w:tr>
      <w:tr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Bases</w:t>
            </w:r>
          </w:p>
        </w:tc>
        <w:tc>
          <w:tcPr>
            <w:tcW w:type="dxa" w:w="7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Alpine Linux (musl breaks Z3 native builds — see §10)</w:t>
            </w:r>
          </w:p>
        </w:tc>
      </w:tr>
    </w:tbl>
    <w:p>
      <w:pPr>
        <w:spacing w:before="12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ONE-LINE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Pramanix is a production-grade Python SDK that enforces mathematically proven safety on AI agent actions using Z3 SMT solving — so both humans and AI systems can trust that every executed action is provably safe before it happens.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Vision and Problem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1.1 Why Probabilistic Guardrails Are Not Enough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LLMs are probabilistic next-token predictors. They do not reason; they pattern-match. In regulated, high-stakes domains this distinction is the difference between a deployable system and a liability: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FinTech:</w:t>
      </w:r>
      <w:r>
        <w:rPr>
          <w:rFonts w:ascii="Arial" w:cs="Arial" w:eastAsia="Arial" w:hAnsi="Arial"/>
          <w:color w:val="1C2B3A"/>
        </w:rPr>
        <w:t xml:space="preserve"> money movement, fraud triggers, credit decisions, reconciliation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Healthcare:</w:t>
      </w:r>
      <w:r>
        <w:rPr>
          <w:rFonts w:ascii="Arial" w:cs="Arial" w:eastAsia="Arial" w:hAnsi="Arial"/>
          <w:color w:val="1C2B3A"/>
        </w:rPr>
        <w:t xml:space="preserve"> PHI access, treatment authorizations, dosage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Cloud / Infra:</w:t>
      </w:r>
      <w:r>
        <w:rPr>
          <w:rFonts w:ascii="Arial" w:cs="Arial" w:eastAsia="Arial" w:hAnsi="Arial"/>
          <w:color w:val="1C2B3A"/>
        </w:rPr>
        <w:t xml:space="preserve"> destructive deletions, auto-scaling overrides, IAM privilege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Legal / Compliance:</w:t>
      </w:r>
      <w:r>
        <w:rPr>
          <w:rFonts w:ascii="Arial" w:cs="Arial" w:eastAsia="Arial" w:hAnsi="Arial"/>
          <w:color w:val="1C2B3A"/>
        </w:rPr>
        <w:t xml:space="preserve"> document signing, regulatory filings, irreversible attestations</w:t>
      </w:r>
    </w:p>
    <w:p>
      <w:pPr>
        <w:spacing w:before="160" w:after="80"/>
      </w:pPr>
      <w:r>
        <w:rPr>
          <w:rFonts w:ascii="Arial" w:cs="Arial" w:eastAsia="Arial" w:hAnsi="Arial"/>
          <w:color w:val="1C2B3A"/>
        </w:rPr>
        <w:t xml:space="preserve">Current-generation guardrails fail these domains in four specific ways: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Impact</w:t>
            </w:r>
          </w:p>
        </w:tc>
      </w:tr>
      <w:t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Confident hallucination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LLM outputs plausible-sounding but incorrect field values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Transfer of $5,000 when user meant $500</w:t>
            </w:r>
          </w:p>
        </w:tc>
      </w:tr>
      <w:t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Adversarial input overrides system instructions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Safety rules silently disabled mid-session</w:t>
            </w:r>
          </w:p>
        </w:tc>
      </w:tr>
      <w:t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Numeric logic errors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LLM cannot reliably do arithmetic or constraint reasoning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Negative balances, limit overflows</w:t>
            </w:r>
          </w:p>
        </w:tc>
      </w:tr>
      <w:t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Race conditions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State checked at T₀ but action executes at T₁ after state changed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Double-spend, stale authorization</w:t>
            </w:r>
          </w:p>
        </w:tc>
      </w:tr>
      <w:tr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Opaque reasoning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counterexample, no audit trail, no formal proof</w:t>
            </w:r>
          </w:p>
        </w:tc>
        <w:tc>
          <w:tcPr>
            <w:tcW w:type="dxa" w:w="4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Regulators cannot inspect decisions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1.2 The Pramanix Guarantee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Pramanix replaces probabilistic judgment with formal satisfiability. Every decision is backed by: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SMT proof: </w:t>
      </w:r>
      <w:r>
        <w:rPr>
          <w:rFonts w:ascii="Arial" w:cs="Arial" w:eastAsia="Arial" w:hAnsi="Arial"/>
          <w:color w:val="1C2B3A"/>
        </w:rPr>
        <w:t xml:space="preserve">Z3 solves the full constraint system — the answer is mathematically unambiguous.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Counterexample: </w:t>
      </w:r>
      <w:r>
        <w:rPr>
          <w:rFonts w:ascii="Arial" w:cs="Arial" w:eastAsia="Arial" w:hAnsi="Arial"/>
          <w:color w:val="1C2B3A"/>
        </w:rPr>
        <w:t xml:space="preserve">For UNSAFE decisions, Z3 returns the exact model values that violated each invariant.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Invariant attribution: </w:t>
      </w:r>
      <w:r>
        <w:rPr>
          <w:rFonts w:ascii="Arial" w:cs="Arial" w:eastAsia="Arial" w:hAnsi="Arial"/>
          <w:color w:val="1C2B3A"/>
        </w:rPr>
        <w:t xml:space="preserve">Each violated rule is named, explained, and traced back to the policy definition.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State versioning: </w:t>
      </w:r>
      <w:r>
        <w:rPr>
          <w:rFonts w:ascii="Arial" w:cs="Arial" w:eastAsia="Arial" w:hAnsi="Arial"/>
          <w:color w:val="1C2B3A"/>
        </w:rPr>
        <w:t xml:space="preserve">Every decision is bound to a state_version; host systems must verify freshness before committing.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Fail-safe default: </w:t>
      </w:r>
      <w:r>
        <w:rPr>
          <w:rFonts w:ascii="Arial" w:cs="Arial" w:eastAsia="Arial" w:hAnsi="Arial"/>
          <w:color w:val="1C2B3A"/>
        </w:rPr>
        <w:t xml:space="preserve">Any error — LLM failure, timeout, type mismatch, config error — produces BLOCK, never ALLOW.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CONTRACT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Pramanix never allows an action unless Z3 returns SAT on all invariants against a version-locked state snapshot. This is not a best-effort check — it is a hard gate.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1.3 Target Users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Primary (v1.0 focus)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Backend and platform engineers in regulated environments (banks, hospitals, cloud vendors)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Security, Risk, and Compliance engineers building programmatic guardrails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AI platform teams embedding safety layers into agent orchestration frameworks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Secondary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AI safety researchers needing formal verification primitives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Agent framework authors (LangChain, AutoGen, CrewAI, LlamaIndex ecosystems)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DevSecOps teams enforcing infrastructure-change policies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1.4 Non-Negotiable System Properties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880"/>
      </w:tblGrid>
      <w:tr>
        <w:trPr>
          <w:tblHeader/>
        </w:trP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Mechanism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Fail-Safe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Any error → BLOCK. No silent pass-through.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All exception paths return Decision(allowed=False)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AST Parsing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 logic never inspects Python source. All constraints via operator overloading.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PolicyCompilationError raised if introspection detected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Async-Safe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solving never blocks the asyncio event loop.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asyncio.to_thread / ProcessPoolExecutor mandatory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Memory-Safe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C++ allocations bounded per process.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recycling at max_decisions_per_worker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Race-Aware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Every decision bound to state_version.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Host must check version freshness before commit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Deployment-Realistic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Alpine is banned. musl breaks Z3 native extensions.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CI refuses Alpine base images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Audit-Complete</w:t>
            </w:r>
          </w:p>
        </w:tc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Every decision has UUID, timestamps, invariant trace, solver time.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 object schema is immutable and append-only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High-Level Architecture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2.1 System Modes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Pramanix operates in two top-level modes. The distinction is whether an LLM is involved in intent extraction.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34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provides intent?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involved?</w:t>
            </w:r>
          </w:p>
        </w:tc>
        <w:tc>
          <w:tcPr>
            <w:tcW w:type="dxa" w:w="3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Structured (default)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Caller passes typed Pydantic models directly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Production systems, existing APIs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Neuro-Symbolic</w:t>
            </w:r>
          </w:p>
        </w:tc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Natural-language string → Translator → typed intent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Yes (narrow, hardened)</w:t>
            </w:r>
          </w:p>
        </w:tc>
        <w:tc>
          <w:tcPr>
            <w:tcW w:type="dxa" w:w="3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Agents, voice interfaces, prototypes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2.2 Verification Pipeline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The following pipeline is identical for both modes after the translation step: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PRAMANIX VERIFICATION PIPELINE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[Input]                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Natural Language  ─── OR ───  Structured Intent + State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│                          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▼                          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[1] Translator (optional)         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LLM call (Phi-3 / local)  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Dual-model agreement check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ID resolution (host-provided)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│                                │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└──────────────┬─────────────────┘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▼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[2] Validator (Pydantic v2 strict)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Type coercion, bounds, format checks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│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▼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[3] Lazy Field Resolver (event-loop safe)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Async resolvers: await on event loop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Sync resolvers: call on event loop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Hydrated state dict (plain Python, no Pydantic)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│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┌──────────────▼──────────────────┐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│    Process / Thread Boundary     │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│  (model_dump() serialized here)  │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└──────────────┬──────────────────┘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▼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[4] Policy Transpiler  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Expression DSL → Z3 AST (no AST parsing)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│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▼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[5] Z3 Solver (in worker)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assert_and_track per invariant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solver.check() with timeout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unsat_core() → violated invariant IDs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│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                 ▼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[6] Decision Builder                            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Map invariant IDs → names + explanations    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├── Fill explanation templates with model values    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└── Return Decision object (immutable, serializable)    │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2.3 Primary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080"/>
      </w:tblGrid>
      <w:tr>
        <w:trPr>
          <w:tblHeader/>
        </w:trP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Guard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guard.py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SDK entrypoint. sync/async verify, decorator API, executor lifecycle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Translator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translator/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Optional LLM-based intent extraction. Pluggable, hardened, dual-model support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Validator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validator.py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Pydantic v2 strict validation of intent and state models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policy.py + expressions.py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Policy, Field, E() DSL with operator overloading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Transpiler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transpiler.py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Converts expression tree → Z3 AST. Zero AST/source parsing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context management, timeouts, unsat cores, worker lifecycle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Resolver Registry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resolvers.py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Async/sync lazy field resolution, per-decision caching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Immutable result object: status, violations, proof, metadata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primitives/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High-level invariant library (Finance, RBAC, Infra, Time)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Exceptions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exceptions.py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Typed exception hierarchy for all failure modes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telemetry.py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Prometheus metrics, OpenTelemetry spans, structured logging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Public API and Usage Patterns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3.1 Core Concepts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Intent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 structured, typed representation of what an agent wants to do. Immutable after construction.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State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 minimal, versioned snapshot of relevant world state at verification time. Never the full domain model.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 named set of invariants over fields drawn from intent + state. Compiled once at startup.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Invariant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 named logical rule that must hold for the action to be allowed. Maps to exactly one Z3 tracked assertion.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The immutable result of verification: allowed/blocked, why, with full proof and audit metadata.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state_version</w:t>
            </w:r>
          </w:p>
        </w:tc>
        <w:tc>
          <w:tcPr>
            <w:tcW w:type="dxa" w:w="8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 monotonic or timestamp token that binds a Decision to a specific state snapshot.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3.2 Structured Mode: Banking Transfer (Reference Implementation)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Intent and State Models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pydantic import BaseModel, Field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decimal import Decimal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typing import Literal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TransferIntent(BaseModel):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action: Literal['transfer']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amount: Decimal = Field(gt=0, le=1_000_000)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currency: str = Field(pattern=r'^[A-Z]{3}$')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target_account_id: str = Field(pattern=r'^acc_[a-z0-9]{16}$')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AccountState(BaseModel):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balance: Decimal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is_frozen: bool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daily_limit_remaining: Decimal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risk_score: float = Field(ge=0.0, le=1.0)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state_version: str  # ISO timestamp or monotonic version token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Policy DSL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pramanix import Policy, Field, 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BankingPolicy(Policy):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class Meta: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name = 'BankingPolicy'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version = '1.0.0'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balance       = Field('balance', Decimal, z3_type='Real')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amount        = Field('amount', Decimal, z3_type='Real')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is_frozen     = Field('is_frozen', bool, z3_type='Bool')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daily_limit   = Field('daily_limit_remaining', Decimal, z3_type='Real')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risk_score    = Field('risk_score', float, z3_type='Real')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invariants = [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(E(balance) - E(amount) &gt;= 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.named('non_negative_balance')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.explain('Transfer blocked: amount {amount} exceeds balance {balance}.'),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(E(is_frozen) == False)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.named('account_not_frozen')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.explain('Transfer blocked: account is currently frozen.'),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(E(amount) &lt;= E(daily_limit))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.named('within_daily_limit')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.explain('Transfer blocked: {amount} exceeds daily limit {daily_limit}.'),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(E(risk_score) &lt;= 0.8)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.named('acceptable_risk_score')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.explain('Transfer blocked: risk score {risk_score} exceeds threshold 0.8.'),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Guard Initialization and FastAPI Integration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pramanix import Guard, GuardConfig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config = GuardConfig(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execution_mode='async-thread',   # or 'async-process' / 'sync'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solver_timeout_ms=50,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max_workers=8,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max_decisions_per_worker=10_000, # recycle to flush Z3 native memory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worker_warmup=True,              # dummy solve on worker spawn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guard = Guard(policy=BankingPolicy, config=config)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@app.post('/transfer')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async def transfer_endpoint(req: TransferRequest):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intent = TransferIntent(**req.intent)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  = AccountState(**await fetch_account_state(req.account_id))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decision = await guard.verify(intent=intent, state=state)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if not decision.allowed: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raise HTTPException(status_code=403, detail=decision.explanation)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RACE CONDITION GUARD: verify state_version not stale before commit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if not await is_state_version_current(state.state_version):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raise HTTPException(status_code=409, detail='State changed. Retry.')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await actually_execute_transfer(intent)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return {'status': 'ok', 'decision_id': decision.metadata['decision_id']}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3.3 Decision Object (Canonical Schema)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'allowed': false,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'status': 'UNSAFE',           // SAFE | UNSAFE | TIMEOUT | UNKNOWN | CONFIG_ERROR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'violated_invariants': ['non_negative_balance', 'within_daily_limit'],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'explanation': 'Transfer blocked: amount 5000 exceeds balance 100.',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'proof': 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'balance': '100.00',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'amount': '5000.00',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'is_frozen': false,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'daily_limit_remaining': '10000.00',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'risk_score': 0.3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'state_version': '2026-03-07T06:50:12.123Z',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'metadata': 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'decision_id': 'uuid-v4',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'policy_name': 'BankingPolicy',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'policy_version': '1.0.0',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'solver_time_ms': 7,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'total_time_ms': 12,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'execution_mode': 'async-thread',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'worker_id': 'worker-3',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'timestamp_utc': '2026-03-07T06:50:12.135Z'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}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3.4 Decorator API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For tighter integration, Pramanix offers a decorator that wraps a function and gates its execution: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pramanix import guard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@guard(policy=BankingPolicy, state_from='state')  # 'state_from' names the state kwarg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async def execute_transfer(intent: TransferIntent, state: AccountState):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This body only runs if policy passes — otherwise GuardViolationError is raised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await actually_execute_transfer(intent)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Decorator behavior: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Resolves lazy fields before invoking the solver.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Calls solver via async offload (honors execution_mode from GuardConfig).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If UNSAFE, TIMEOUT, UNKNOWN, or CONFIG_ERROR:</w:t>
      </w:r>
      <w:r>
        <w:rPr>
          <w:rFonts w:ascii="Arial" w:cs="Arial" w:eastAsia="Arial" w:hAnsi="Arial"/>
          <w:color w:val="1C2B3A"/>
        </w:rPr>
        <w:t xml:space="preserve"> raises GuardViolationError with the full Decision attached as .decision.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If SAFE: calls the wrapped function and returns its result.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Translator — Optional, Hardened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RISK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The Translator is the highest-risk component in Pramanix. It is explicitly optional. Default configuration disables it. When enabled, LLM output is treated as untrusted, raw, unvalidated user input — not as a trusted data source.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4.1 Design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LLMs must never invent IDs.</w:t>
      </w:r>
      <w:r>
        <w:rPr>
          <w:rFonts w:ascii="Arial" w:cs="Arial" w:eastAsia="Arial" w:hAnsi="Arial"/>
          <w:color w:val="1C2B3A"/>
        </w:rPr>
        <w:t xml:space="preserve"> Account IDs, user IDs, resource names, and primary keys are always resolved by the host from text references to canonical IDs. LLM never produces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Numeric fields are bounded.</w:t>
      </w:r>
      <w:r>
        <w:rPr>
          <w:rFonts w:ascii="Arial" w:cs="Arial" w:eastAsia="Arial" w:hAnsi="Arial"/>
          <w:color w:val="1C2B3A"/>
        </w:rPr>
        <w:t xml:space="preserve"> Any numeric value outside declared Field bounds is rejected before reaching the solver.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LLM never decides policy.</w:t>
      </w:r>
      <w:r>
        <w:rPr>
          <w:rFonts w:ascii="Arial" w:cs="Arial" w:eastAsia="Arial" w:hAnsi="Arial"/>
          <w:color w:val="1C2B3A"/>
        </w:rPr>
        <w:t xml:space="preserve"> Its only role is structured field extraction — mapping unstructured text to a typed dict that must then pass Pydantic validation.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Two independent extractions are recommended</w:t>
      </w:r>
      <w:r>
        <w:rPr>
          <w:rFonts w:ascii="Arial" w:cs="Arial" w:eastAsia="Arial" w:hAnsi="Arial"/>
          <w:color w:val="1C2B3A"/>
        </w:rPr>
        <w:t xml:space="preserve"> (RedundantTranslator) for production use cases.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4.2 Translator Protocol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Translator(Protocol):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async def translate(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self,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text: str,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schema: type[BaseModel],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context: TranslatorContext,  # includes host-resolved IDs, user session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) -&gt; dict: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...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Returns a raw dict. This dict MUST pass Pydantic validation against the declared intent model. If it fails validation, the Decision is EXTRACTION_FAILURE, allowed = False.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4.3 Agreement Modes (RedundantTranslator)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680"/>
      </w:tblGrid>
      <w:tr>
        <w:trPr>
          <w:tblHeader/>
        </w:trP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strict_keys</w:t>
            </w:r>
          </w:p>
        </w:tc>
        <w:tc>
          <w:tcPr>
            <w:tcW w:type="dxa" w:w="4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Critical fields (amount, action, target IDs) must match exactly between both extractions</w:t>
            </w:r>
          </w:p>
        </w:tc>
        <w:tc>
          <w:tcPr>
            <w:tcW w:type="dxa" w:w="3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Financial transactions, medical actions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lenient</w:t>
            </w:r>
          </w:p>
        </w:tc>
        <w:tc>
          <w:tcPr>
            <w:tcW w:type="dxa" w:w="4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Minor differences in non-critical fields are logged; critical fields must still match</w:t>
            </w:r>
          </w:p>
        </w:tc>
        <w:tc>
          <w:tcPr>
            <w:tcW w:type="dxa" w:w="3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General agent tasks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unanimous</w:t>
            </w:r>
          </w:p>
        </w:tc>
        <w:tc>
          <w:tcPr>
            <w:tcW w:type="dxa" w:w="4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All fields across both extractions must match exactly</w:t>
            </w:r>
          </w:p>
        </w:tc>
        <w:tc>
          <w:tcPr>
            <w:tcW w:type="dxa" w:w="3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High-security operations</w:t>
            </w:r>
          </w:p>
        </w:tc>
      </w:tr>
    </w:tbl>
    <w:p>
      <w:pPr>
        <w:spacing w:before="120" w:after="12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C2B3A"/>
        </w:rPr>
        <w:t xml:space="preserve">Disagreement behavior:</w:t>
      </w:r>
      <w:r>
        <w:rPr>
          <w:rFonts w:ascii="Arial" w:cs="Arial" w:eastAsia="Arial" w:hAnsi="Arial"/>
          <w:color w:val="1C2B3A"/>
        </w:rPr>
        <w:t xml:space="preserve"> Any field disagreement that fails the configured mode → Decision with status=EXTRACTION_MISMATCH, allowed=False. The Decision includes both extraction results for audit.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4.4 Status Codes from Translator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880"/>
      </w:tblGrid>
      <w:tr>
        <w:trPr>
          <w:tblHeader/>
        </w:trP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5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Allowed?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EXTRACTION_FAILURE</w:t>
            </w:r>
          </w:p>
        </w:tc>
        <w:tc>
          <w:tcPr>
            <w:tcW w:type="dxa" w:w="5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LLM call failed, timed out, or returned unparseable output</w:t>
            </w:r>
          </w:p>
        </w:tc>
        <w:tc>
          <w:tcPr>
            <w:tcW w:type="dxa" w:w="1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EXTRACTION_MISMATCH</w:t>
            </w:r>
          </w:p>
        </w:tc>
        <w:tc>
          <w:tcPr>
            <w:tcW w:type="dxa" w:w="5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Dual-model extractions disagreed on critical fields</w:t>
            </w:r>
          </w:p>
        </w:tc>
        <w:tc>
          <w:tcPr>
            <w:tcW w:type="dxa" w:w="1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VALIDATION_FAILURE</w:t>
            </w:r>
          </w:p>
        </w:tc>
        <w:tc>
          <w:tcPr>
            <w:tcW w:type="dxa" w:w="5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Extracted dict failed Pydantic validation</w:t>
            </w:r>
          </w:p>
        </w:tc>
        <w:tc>
          <w:tcPr>
            <w:tcW w:type="dxa" w:w="1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ID_RESOLUTION_FAILURE</w:t>
            </w:r>
          </w:p>
        </w:tc>
        <w:tc>
          <w:tcPr>
            <w:tcW w:type="dxa" w:w="5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Host resolver could not canonicalize a referenced entity</w:t>
            </w:r>
          </w:p>
        </w:tc>
        <w:tc>
          <w:tcPr>
            <w:tcW w:type="dxa" w:w="1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Policy Engine and Expression DSL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5.1 Design Principle: No AST Parsing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Pramanix policy expressions are built using Python operator overloading — the same pattern used by SQLAlchemy column expressions and PySpark DataFrame predicates. This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E(balance) - E(amount) &gt;= 0</w:t>
      </w:r>
      <w:r>
        <w:rPr>
          <w:rFonts w:ascii="Arial" w:cs="Arial" w:eastAsia="Arial" w:hAnsi="Arial"/>
          <w:color w:val="1C2B3A"/>
        </w:rPr>
        <w:t xml:space="preserve"> returns a ConstraintExpr object. It does NOT evaluate to a Python bool.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No inspect.getsource(). No ast.parse(). No exec().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Policy compilation is deterministic, IDE-friendly, and statically analyzable.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5.2 Core Abstractions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Field: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__init__(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self,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name: str,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type_: type,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z3_type: Literal['Bool', 'Int', 'Real', 'BitVec'],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source: Literal['intent', 'state', 'resolved'] = 'state',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resolver: str | None = None,  # key in resolver registry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):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ExpressionNode:  # returned by E(field)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__add__(self, other) -&gt; 'ExpressionNode':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__sub__(self, other) -&gt; 'ExpressionNode':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__mul__(self, other) -&gt; 'ExpressionNode':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__truediv__(self, other) -&gt; 'ExpressionNode':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__ge__(self,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__le__(self,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__gt__(self,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__lt__(self,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__eq__(self,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__ne__(self,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is_in(self, values: Sequence[Any])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ConstraintExpr(ExpressionNode):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__and__(self,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__or__(self, other)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__invert__(self)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named(self, name: str) -&gt; 'ConstraintExpr':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explain(self, template: str) -&gt; 'ConstraintExpr': ...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5.3 Allowed vs Disallowed Expression Subset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080"/>
      </w:tblGrid>
      <w:tr>
        <w:trPr>
          <w:tblHeader/>
        </w:trP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Disallowed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Arithmetic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+, -, *, / on numeric fields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** (exponentiation), modulo on floats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Comparison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&lt;, &lt;=, &gt;, &gt;=, ==, != on typed fields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Chained comparisons (a &lt; b &lt; c) — use &amp; instead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&amp; (and), | (or), ~ (not) on ConstraintExpr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 'and'/'or'/'not' keywords (evaluate early)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Membership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.is_in([v1, v2, ...]) for enum/role checks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 'in' keyword on arbitrary iterables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Time.within_hours(E(field), hours=N)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datetime.now() inside invariants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Type cast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AsInt(E(field)), AsReal(E(field)) for projection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Arbitrary Python type casts</w:t>
            </w:r>
          </w:p>
        </w:tc>
      </w:tr>
    </w:tbl>
    <w:p>
      <w:pPr>
        <w:spacing w:before="12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COMPILE-TIME ENFORCEMENT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Any use of a disallowed operation inside a Policy.invariants list raises PolicyCompilationError at Guard startup — not at runtime. This catches mistakes before deployment.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5.4 High-Level Primitives Library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To reduce cognitive load and standardize common patterns, Pramanix ships a primitives library that builds expression trees but presents a simple, readable API: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680"/>
      </w:tblGrid>
      <w:tr>
        <w:trPr>
          <w:tblHeader/>
        </w:trP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NonNegativeBalance(balance, amount)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primitives.finance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balance - amount &gt;= 0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UnderDailyLimit(amount, daily_limit)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primitives.finance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amount &lt;= daily_limit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RoleMustBeIn(field, allowed_roles)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primitives.rbac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field.is_in(allowed_roles)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ConsentRequired(consent_flag)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primitives.rbac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consent_flag == True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MinReplicas(current, minimum)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primitives.infra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current &gt;= minimum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MaxReplicas(current, maximum)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primitives.infra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current &lt;= maximum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WithinTimeWindow(ts_field, hours)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primitives.time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Time.within_hours(ts_field, hours)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NotSuspended(status_field)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primitives.common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status_field != 'suspended'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State Management and Lazy Resolvers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6.1 Thin, Policy-Scoped State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Each Policy declares a finite set of Fields. Pramanix only extracts those fields from the passed state object. This enforces: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Minimal surface area for the solver — only relevant data crosses the process boundary.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Clear separation between domain models (your app) and verification state (Pramanix).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Composable policies — a BankingPolicy and a FraudPolicy can share some fields and diverge on others.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6.2 Lazy Resolver Contract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Fields may declare a resolver — a key to a function in the Guard's resolver registry. Resolvers allow state to be computed just-in-time rather than requiring callers to pre-hydrate all fields.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Resolver Types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AsyncResolver(Protocol):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async def __call__(self, context: ResolverContext) -&gt; Any: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SyncResolver(Protocol):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def __call__(self, context: ResolverContext) -&gt; Any: ...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ResolverContext contains the partial state, intent, and host-provided context bag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ResolverContext: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intent: dict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partial_state: dict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context_bag: dict  # arbitrary host data (user session, request headers, etc.)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Execution Order — The Critical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🔑 CRITICAL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ALL resolvers run on the asyncio event loop BEFORE the state is serialized and dispatched to the solver thread/process. No resolver ever runs inside a worker thread or process. This is a hard architectural invariant that eliminates all 'await in thread' deadlock scenarios.</w:t>
            </w:r>
          </w:p>
        </w:tc>
      </w:tr>
    </w:tbl>
    <w:p>
      <w:pPr>
        <w:spacing w:before="80" w:after="80"/>
      </w:pP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CORRECT: Guard.verify internal flow for async modes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async def verify(self, intent, state):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Step 1: Validate Pydantic models on main process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intent_model = self.policy.intent_type(**raw_intent)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state_model  = self.policy.state_type(**raw_state)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Step 2: Run all field resolvers HERE on the event loop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hydrated_state = await self._resolve_all_fields(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intent_model, state_model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)  # awaits async resolvers, calls sync resolvers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Step 3: Serialize to plain dicts — NO Pydantic models cross the boundary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intent_data = intent_model.model_dump()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state_data  = hydrated_state  # already a plain dict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Step 4: Dispatch plain dicts to solver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decision_data = await asyncio.to_thread(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self._solve, intent_data, state_data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return Decision(**decision_data)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6.3 Resolver Caching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Resolved values are cached per-decision to prevent duplicate DB calls within a single verification.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Cache scope is the Decision lifecycle — there is no cross-decision cache in the SDK itself.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Host systems may inject their own cache backends (e.g., Redis) via the ResolverContext.context_bag.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Solver Design: Z3, Async, Memory, Unsat Cores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7.1 Execution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24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sync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Direct Z3 call in caller thread</w:t>
            </w:r>
          </w:p>
        </w:tc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Scripts, batch jobs, WSGI</w:t>
            </w:r>
          </w:p>
        </w:tc>
        <w:tc>
          <w:tcPr>
            <w:tcW w:type="dxa" w:w="2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Lowest — blocks caller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async-thread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asyncio.to_thread() → ThreadPoolExecutor</w:t>
            </w:r>
          </w:p>
        </w:tc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FastAPI, Starlette, async servers</w:t>
            </w:r>
          </w:p>
        </w:tc>
        <w:tc>
          <w:tcPr>
            <w:tcW w:type="dxa" w:w="2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Low — GIL matters for CPU-bound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async-process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ProcessPoolExecutor with model_dump() serialization</w:t>
            </w:r>
          </w:p>
        </w:tc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Heavy workloads, CPU-intensive policies, GIL-free</w:t>
            </w:r>
          </w:p>
        </w:tc>
        <w:tc>
          <w:tcPr>
            <w:tcW w:type="dxa" w:w="2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Pickling overhead — use dicts only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7.2 GuardConfig — Full Specification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GuardConfig(BaseModel):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Execution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execution_mode: Literal['sync', 'async-thread', 'async-process'] = 'async-thread'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solver_timeout_ms: int = Field(default=50, ge=10, le=10_000)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max_workers: int = Field(default=4, ge=1, le=64)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Memory / Recycling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max_decisions_per_worker: int = Field(default=10_000, ge=100)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^ 10,000 is the production default. 1,000 causes too-frequent cold starts.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Lower for tighter memory safety; raise for lower tail latency. See §7.4.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Worker Warmup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worker_warmup: bool = True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^ After spawn, runs a trivial dummy solve to prime Z3 context.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Eliminates cold-start latency spike on first real request.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Process Mode Serialization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(internal: model_dump() always called before crossing process boundary)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Observability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log_level: str = 'INFO'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metrics_enabled: bool = True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otel_enabled: bool = False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otel_endpoint: str | None = None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7.3 Serialization in async-process Mode — Mandatory Design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MANDATORY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 async-process mode, Pydantic models MUST be converted to plain Python dicts using .model_dump() BEFORE dispatching to the ProcessPoolExecutor. Pickling full Pydantic models is 3-8x slower than pickling plain dicts. Workers reconstruct lightweight structures from dicts — they never receive Pydantic objects.</w:t>
            </w:r>
          </w:p>
        </w:tc>
      </w:tr>
    </w:tbl>
    <w:p>
      <w:pPr>
        <w:spacing w:before="80" w:after="80"/>
      </w:pP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WRONG — never do this: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await executor.submit(self._solve_in_child, intent_model, state_model)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CORRECT — always serialize first: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intent_data = intent_model.model_dump()   # plain dict, fast pickling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state_data  = hydrated_state_dict          # already plain dict from resolver step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await executor.submit(self._solve_in_child, intent_data, state_data)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In the child process — reconstruct only what Z3 needs: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def _solve_in_child(intent_data: dict, state_data: dict) -&gt; dict: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combined = {**intent_data, **state_data}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Build Z3 variables from combined plain values — no Pydantic required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...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7.4 Worker Recycling and Cold Start Mitigation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Z3's C++ allocations are not fully managed by Python's GC. In long-running processes, unreleased native memory accumulates per-worker. Worker recycling is the primary mitigation.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Cold Start Problem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When a worker is recycled after max_decisions_per_worker decisions, the new worker incurs a cold-start cost: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Python interpreter startup in the new process (if not pre-forked).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Initial Z3 context and solver object creation.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JIT warmup of Z3 internals on first non-trivial constraint.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This manifests as a P99 latency spike that is invisible in P50/P95 metrics but material in production SLOs.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Three-Layer Mitigation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080"/>
      </w:tblGrid>
      <w:tr>
        <w:trPr>
          <w:tblHeader/>
        </w:trP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1. High default threshold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Default max_decisions_per_worker=10,000 makes recycling events rare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 default; documented trade-off with memory safety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2. Worker warmup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After spawn, run a dummy solve: create a Z3 Int, assert it &gt; 0, call check()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worker_warmup=True in GuardConfig; happens before worker marked 'ready'</w:t>
            </w:r>
          </w:p>
        </w:tc>
      </w:tr>
      <w:tr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3. P99 documentation</w:t>
            </w:r>
          </w:p>
        </w:tc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Performance docs explicitly state cold-start contribution to tail latency</w:t>
            </w:r>
          </w:p>
        </w:tc>
        <w:tc>
          <w:tcPr>
            <w:tcW w:type="dxa" w:w="5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Included in benchmarks/ README and deployment guide</w:t>
            </w:r>
          </w:p>
        </w:tc>
      </w:tr>
    </w:tbl>
    <w:p>
      <w:pPr>
        <w:spacing w:before="80" w:after="80"/>
      </w:pP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Worker warmup — runs immediately after process spawn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def _warmup_worker() -&gt; None: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import z3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 = z3.Solver()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s.set('timeout', 1000)  # 1s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x = z3.Int('warmup_x')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s.add(x &gt; 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s.check()  # primes Z3 JIT and context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del s, x   # release immediately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7.5 Unsat Cores and Invariant Attribution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Pramanix uses Z3's assert_and_track API to produce invariant-level attribution, not just a binary UNSAT verdict: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Transpiler output — each invariant gets a unique Bool label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for inv in self.policy.invariants: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label = z3.Bool(inv.id)  # e.g. 'inv_non_negative_balance'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solver.assert_and_track(inv.z3_expr, label)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result = solver.check()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if result == z3.unsat: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core = solver.unsat_core()  # [Bool('inv_non_negative_balance'), ...]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violated = [inv for inv in self.policy.invariants if z3.Bool(inv.id) in core]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Build explanation by filling templates with model values from solver.model()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7.6 Status Codes — Full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SolverStatus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Z3 Result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Decision.explanation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SAFE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sat — all invariants satisfied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True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None (or optional proof summary)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UNSAFE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unsat — one or more invariants violated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Filled template from violated invariants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TIMEOUT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check() exceeded solver_timeout_ms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 timeout after {N}ms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returned unknown (undecidable or resource limits)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 returned unknown result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CONFIG_ERROR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 compilation failed, type mismatch, Z3 init error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False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Configuration error: {details}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Type System and Pydantic → Z3 Mapping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8.1 First-Class Type Mappings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Pydantic / Python Type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Z3 Type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BoolSort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Direct mapping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Direct mapping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RealSort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Precision preserved; use Decimal for financial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RealSort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Converted to rational via as_fraction()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Ordinal encoding; order preserved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Literal[v1, v2, ...]</w:t>
            </w:r>
          </w:p>
        </w:tc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IntSort / BoolSort</w:t>
            </w:r>
          </w:p>
        </w:tc>
        <w:tc>
          <w:tcPr>
            <w:tcW w:type="dxa" w:w="5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Finite domain constraint auto-generated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8.2 Projected Type Mappings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32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Pydantic Type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Projection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Operations</w:t>
            </w:r>
          </w:p>
        </w:tc>
        <w:tc>
          <w:tcPr>
            <w:tcW w:type="dxa" w:w="3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 API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 (Unix ms timestamp)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Comparisons, arithmetic, range checks</w:t>
            </w:r>
          </w:p>
        </w:tc>
        <w:tc>
          <w:tcPr>
            <w:tcW w:type="dxa" w:w="3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Time.within_hours(), Time.after()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 (128-bit) or Uninterpreted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Equality, inequality, membership</w:t>
            </w:r>
          </w:p>
        </w:tc>
        <w:tc>
          <w:tcPr>
            <w:tcW w:type="dxa" w:w="3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UUID.eq(field, value)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IPv4Address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 (32-bit)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Range checks, subnet membership</w:t>
            </w:r>
          </w:p>
        </w:tc>
        <w:tc>
          <w:tcPr>
            <w:tcW w:type="dxa" w:w="3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IP.in_subnet(field, cidr)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str (enum-like)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IntSort (dictionary-encoded)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Equality, .is_in()</w:t>
            </w:r>
          </w:p>
        </w:tc>
        <w:tc>
          <w:tcPr>
            <w:tcW w:type="dxa" w:w="3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StringEnum.define(values)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8.3 Unsupported Types in v1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680"/>
      </w:tblGrid>
      <w:tr>
        <w:trPr>
          <w:tblHeader/>
        </w:trPr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Unsupported Type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Arbitrary strings in invariants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string theory is NP-hard and slow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Pre-compute membership; use Enum projection</w:t>
            </w:r>
          </w:p>
        </w:tc>
      </w:tr>
      <w:tr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Nested objects / lists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Cannot be expressed as Z3 primitives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Host pre-aggregates (e.g., sum of list) into a scalar field</w:t>
            </w:r>
          </w:p>
        </w:tc>
      </w:tr>
      <w:tr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Binary / blob fields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Z3 analog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Hash to int for equality checks only</w:t>
            </w:r>
          </w:p>
        </w:tc>
      </w:tr>
      <w:tr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Regex patterns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has no efficient regex solver in finite domain</w:t>
            </w:r>
          </w:p>
        </w:tc>
        <w:tc>
          <w:tcPr>
            <w:tcW w:type="dxa" w:w="46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Pre-validate with Pydantic Field(pattern=...)</w:t>
            </w:r>
          </w:p>
        </w:tc>
      </w:tr>
    </w:tbl>
    <w:p>
      <w:pPr>
        <w:spacing w:before="12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DESIGN NOTE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If a developer attempts to use an unsupported type inside a Policy.invariants list, Pramanix raises PolicyCompilationError at Guard initialization — not at runtime. The error includes the field name, the offending type, and a suggested workaround.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Pramanix vs OPA (Open Policy Agent)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9.1 Complementary, Not Competing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Pramanix is not a replacement for OPA. They solve adjacent, complementary problems. The correct production architecture uses both: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🏛️  ARCHITECTURE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OPA answers: 'Is this user ALLOWED to attempt this action?' Pramanix answers: 'Given permission is granted, is this specific action MATHEMATICALLY SAFE to execute?' Both gates must pass for execution to proceed.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9.2 Detailed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 / Rego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Pramanix / Z3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Primary Focus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AuthZ, RBAC/ABAC, service mesh policy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Mathematical safety of agent actions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Logic Type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Datalog-style rule evaluation over JSON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SMT constraint satisfaction over typed variables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Guarantees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Boolean allow/deny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Satisfiability + counterexamples + formal proof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Numeric Reasoning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Limited — arithmetic but no constraint solving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Full SMT: balances, limits, rates, multi-field constraints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Output on Failure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Deny + optional explanation string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UNSAT + violated invariant names + model values (counterexample)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Best For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APIs, K8s admission, microservice policies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Financial transfers, agent actions, resource limits, ML inference gates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Sub-millisecond for typical policies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1-50ms depending on constraint complexity</w:t>
            </w:r>
          </w:p>
        </w:tc>
      </w:tr>
      <w:tr>
        <w:tc>
          <w:tcPr>
            <w:tcW w:type="dxa" w:w="2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Learning Curve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Rego language required</w:t>
            </w:r>
          </w:p>
        </w:tc>
        <w:tc>
          <w:tcPr>
            <w:tcW w:type="dxa" w:w="4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Pure Python operator overloading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9.3 Reference Combined Architecture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Request arrives at service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Gate 1: OPA — authorization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opa_result = await opa_client.check(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policy='banking/transfer/allow',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input={'user': user, 'action': 'transfer', 'resource': account_id}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if not opa_result.allowed: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raise HTTPException(403, 'Not authorized')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Gate 2: Pramanix — mathematical safety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decision = await guard.verify(intent=intent, state=state)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if not decision.allowed: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raise HTTPException(403, decision.explanation)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Both gates passed — proceed with execution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await verify_state_version_freshness(state.state_version)  # race-condition guard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await execute_transfer(intent)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Deployment and DevOps Guidance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10.1 Docker Base Images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HARD REQUIREMENT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Alpine Linux is BANNED. Alpine uses musl libc. z3-solver and its native extensions require glibc for stable linking. Alpine builds either fail at install time or produce silently incorrect Z3 behavior at runtime. No exceptions, no workarounds.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Supported and Recommended Base Images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python:3.11-slim (Debian)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✅ Recommended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Smallest glibc-based image; z3-solver installs from wheel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python:3.10-slim (Debian)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✅ Supported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Minimum Python version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ubuntu:22.04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✅ Supported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Good for builds requiring apt packages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python:3.x-alpine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🚫 BANNED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musl libc incompatible with z3-solver native extensions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distroless/python3</w:t>
            </w:r>
          </w:p>
        </w:tc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⚠️  Experimental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shell; harder to debug; test thoroughly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Reference Dockerfile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FROM python:3.11-slim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RUN apt-get update &amp;&amp; apt-get install -y \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libz3-dev \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&amp;&amp; rm -rf /var/lib/apt/lists/*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WORKDIR /app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COPY pyproject.toml poetry.lock ./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RUN pip install poetry &amp;&amp; poetry install --no-dev --no-interaction --no-ansi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COPY . 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Non-root user for security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RUN useradd -m -u 1001 pramanix &amp;&amp; chown -R pramanix:pramanix /app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USER pramanix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CMD ['uvicorn', 'app.main:app', '--host', '0.0.0.0', '--port', '8000', '--workers', '4']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10.2 Environment Configuration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Execution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PRAMANIX_EXECUTION_MODE=async-thread       # sync | async-thread | async-process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PRAMANIX_SOLVER_TIMEOUT_MS=50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PRAMANIX_MAX_WORKERS=8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PRAMANIX_MAX_DECISIONS_PER_WORKER=10000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PRAMANIX_WORKER_WARMUP=true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Observability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PRAMANIX_LOG_LEVEL=INFO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PRAMANIX_METRICS_ENABLED=true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PRAMANIX_OTEL_ENABLED=false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PRAMANIX_OTEL_ENDPOINT=http://otel-collector:4317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# Translator (disabled by default)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PRAMANIX_TRANSLATOR_ENABLED=false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PRAMANIX_TRANSLATOR_MODEL=phi3:mini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PRAMANIX_TRANSLATOR_AGREEMENT_MODE=strict_keys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10.3 Observability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Structured Log Format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'level': 'INFO',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'event': 'decision',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'decision_id': 'uuid-v4',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'policy': 'BankingPolicy',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'policy_version': '1.0.0',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'status': 'UNSAFE',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'allowed': false,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'violated_invariants': ['non_negative_balance'],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'solver_time_ms': 8,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'total_time_ms': 13,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'execution_mode': 'async-thread',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'worker_id': 'worker-2',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'state_version': '2026-03-07T06:50:12Z',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'timestamp': '2026-03-07T06:50:12.148Z'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Prometheus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480"/>
      </w:tblGrid>
      <w:tr>
        <w:trPr>
          <w:tblHeader/>
        </w:trP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pramanix_decisions_total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Counter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Total decisions, labeled by status and policy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pramanix_decision_latency_seconds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Histogram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End-to-end verification latency (P50/P95/P99/P999)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pramanix_solver_latency_seconds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Histogram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Solver-only latency inside worker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pramanix_solver_timeouts_total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Counter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Number of solver timeout events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pramanix_worker_cold_starts_total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Counter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Number of worker cold-start events (recycling)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pramanix_active_workers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Gauge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Current number of active solver workers</w:t>
            </w:r>
          </w:p>
        </w:tc>
      </w:tr>
      <w:tr>
        <w:tc>
          <w:tcPr>
            <w:tcW w:type="dxa" w:w="3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pramanix_translation_failures_total</w:t>
            </w:r>
          </w:p>
        </w:tc>
        <w:tc>
          <w:tcPr>
            <w:tcW w:type="dxa" w:w="1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Counter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Translator failures (if enabled)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 Exception Hierarchy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All exceptions are typed, structured, and carry enough context for structured logging and programmatic handling. No bare Exception is ever raised by Pramanix internals.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PramanixError (base)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PolicyError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PolicyCompilationError      # unsupported op, bad type, DSL error — at startup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PolicyVersionMismatchError  # policy version changed between decisions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ValidationError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IntentValidationError       # Pydantic validation of intent failed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StateValidationError        # Pydantic validation of state failed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SolverError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SolverTimeoutError          # Z3 exceeded solver_timeout_ms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SolverUnknownError          # Z3 returned unknown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SolverContextError          # Z3 context init or state corruption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ResolverError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ResolverNotFoundError       # Field declares resolver key not in registry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ResolverExecutionError      # Resolver raised an exception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TranslatorError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ExtractionFailureError      # LLM call failed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ExtractionMismatchError     # Dual-model disagreement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IDResolutionError           # Host resolver could not canonicalize entity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└── GuardViolationError             # Raised by decorator when policy fails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# .decision: Decision — full result attached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INVARIANT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Every exception path in Guard.verify() that is not SAFE produces a Decision(allowed=False) — it never re-raises the exception to the caller. GuardViolationError is only raised by the @guard decorator. Direct guard.verify() callers always receive a Decision object.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12. Package Structure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pramanix/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src/pramanix/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__init__.py               # Public API: Guard, Policy, Field, E, Decision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guard.py                  # Guard, GuardConfig, @guard decorator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policy.py                 # Policy base class, Field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expressions.py            # E(), ExpressionNode, ConstraintExpr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transpiler.py             # Expression tree → Z3 AST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solver.py                 # Z3 wrapper: contexts, timeouts, unsat cores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worker.py                 # Worker lifecycle: spawn, warmup, recycle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decision.py               # Decision dataclass (immutable)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validator.py              # Pydantic validation helpers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resolvers.py              # Resolver registry, caching, execution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telemetry.py              # Prometheus metrics, OTel spans, structured logs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exceptions.py             # Full exception hierarchy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translator/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__init__.py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base.py               # Translator Protocol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ollama.py             # Local LLM via Ollama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openai_compat.py      # OpenAI-compatible API translator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└── redundant.py          # Dual-model agreement translator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primitives/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__init__.py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finance.py            # NonNegativeBalance, UnderDailyLimit, etc.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rbac.py               # RoleMustBeIn, ConsentRequired, etc.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infra.py              # MinReplicas, MaxReplicas, etc.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├── time.py               # WithinTimeWindow, After, Before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│   └── common.py             # NotSuspended, StatusMustBe, etc.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helpers/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├── type_mapping.py       # Pydantic → Z3 type projection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    └── serialization.py      # model_dump helpers, safe pickling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tests/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unit/                     # Per-component tests (no Z3 required for most)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integration/              # End-to-end: banking, healthcare, infra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property/                 # Hypothesis-based property tests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perf/                     # Benchmark and memory stability tests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examples/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banking_transfer.py       # Reference implementation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healthcare_rbac.py        # PHI access control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cloud_infra.py            # Infra change guardrails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benchmarks/                   # pramanix benchmark CLI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docs/                         # Full documentation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deployment.md             # Docker, Alpine warning, env config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├── performance.md            # Latency, P99 cold-start trade-offs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│   └── architecture.md          # Design decisions, Z3 patterns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pyproject.toml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├── README.md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└── LICENSE                       # AGPL-3.0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13. Testing Strategy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13.1 Unit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expressions_test.py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Operator overloading correctness: E(a) - E(b) &gt;= 0 produces correct ConstraintExpr tree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transpiler_test.py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DSL → Z3 AST mapping: each supported expression type produces correct Z3 formula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type_mapping_test.py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Pydantic type → Z3 type projection: Decimal → RealSort, datetime → IntSort, etc.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policy_compile_test.py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PolicyCompilationError raised at startup for disallowed operations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solver_status_test.py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Each SolverStatus code is produced by the correct Z3 result + exception condition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serialization_test.py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model_dump() → dict is lossless for all supported types; no Pydantic objects in pickled data</w:t>
            </w:r>
          </w:p>
        </w:tc>
      </w:tr>
      <w:tr>
        <w:tc>
          <w:tcPr>
            <w:tcW w:type="dxa" w:w="3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resolver_test.py</w:t>
            </w:r>
          </w:p>
        </w:tc>
        <w:tc>
          <w:tcPr>
            <w:tcW w:type="dxa" w:w="6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 resolvers run on event loop; sync resolvers run on event loop; none run in thread/process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13.2 Integration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480"/>
      </w:tblGrid>
      <w:tr>
        <w:trPr>
          <w:tblHeader/>
        </w:trP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banking_flow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Transfer with 3+ invariants, some violated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UNSAFE, correct unsat core, filled explanation templates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healthcare_rbac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PHI access with role + consent invariants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UNSAFE when role not in allowed set, SAFE when all pass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fastapi_async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Full FastAPI endpoint with async resolver calling mock DB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event loop deadlock, correct decision, state_version in response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process_mode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async-process mode end-to-end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Pydantic objects pickled; correct Decision returned across process boundary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timeout_behavior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 with Z3 constraint designed to be slow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TIMEOUT returned, allowed=False, latency within timeout_ms + 10ms buffer</w:t>
            </w:r>
          </w:p>
        </w:tc>
      </w:tr>
      <w:tr>
        <w:tc>
          <w:tcPr>
            <w:tcW w:type="dxa" w:w="1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cold_start_warmup</w:t>
            </w:r>
          </w:p>
        </w:tc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recycled; warmup enabled vs disabled</w:t>
            </w:r>
          </w:p>
        </w:tc>
        <w:tc>
          <w:tcPr>
            <w:tcW w:type="dxa" w:w="5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P99 spike measurably lower with warmup enabled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13.3 Property-Based Tests (Hypothesis)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For any balance ∈ [0, 1M] and amount ∈ [0, 1M]: allowed == (balance &gt;= amount) for non_negative_balance invariant.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For any role ∈ all_possible_roles: allowed == (role in allowed_roles) for RoleMustBeIn primitive.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For any set of field values: if Z3 returns SAFE, then no invariant template explanation is generated (and vice versa).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Serialization round-trip: model_dump() → _solve_in_child() → Decision always produces identical result to sync mode on same inputs.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13.4 Performance and Memory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1M decision memory stability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RSS of worker process does not grow by more than 50MB over 1M decisions with recycling enabled</w:t>
            </w:r>
          </w:p>
        </w:tc>
      </w:tr>
      <w:t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P50/P95/P99 latency (async-thread)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P50 &lt; 10ms, P95 &lt; 30ms, P99 &lt; 100ms for BankingPolicy on reference hardware</w:t>
            </w:r>
          </w:p>
        </w:tc>
      </w:tr>
      <w:t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cold-start contribution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P99 spike due to cold start is &lt; 200ms with warmup=True</w:t>
            </w:r>
          </w:p>
        </w:tc>
      </w:tr>
      <w:t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Process mode pickling overhead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model_dump() + subprocess dispatch overhead &lt; 5ms on reference dict size</w:t>
            </w:r>
          </w:p>
        </w:tc>
      </w:tr>
      <w:tr>
        <w:tc>
          <w:tcPr>
            <w:tcW w:type="dxa" w:w="3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Concurrent load (100 RPS)</w:t>
            </w:r>
          </w:p>
        </w:tc>
        <w:tc>
          <w:tcPr>
            <w:tcW w:type="dxa" w:w="64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event loop stalls, no deadlocks, no unhandled exceptions over 60s at 100 RPS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14. Non-Functional Requirements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14.1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80"/>
      </w:tblGrid>
      <w:tr>
        <w:trPr>
          <w:tblHeader/>
        </w:trP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 latency P50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10ms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Histogram in pramanix_solver_latency_seconds</w:t>
            </w:r>
          </w:p>
        </w:tc>
      </w:tr>
      <w:t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End-to-end latency P95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30ms (async-thread)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pramanix_decision_latency_seconds</w:t>
            </w:r>
          </w:p>
        </w:tc>
      </w:tr>
      <w:t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End-to-end latency P99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100ms (including rare cold starts)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pramanix_decision_latency_seconds</w:t>
            </w:r>
          </w:p>
        </w:tc>
      </w:tr>
      <w:t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Serialization overhead (process mode)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&lt; 5ms per decision for typical payload sizes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perf/serialization_bench.py</w:t>
            </w:r>
          </w:p>
        </w:tc>
      </w:tr>
      <w:tr>
        <w:tc>
          <w:tcPr>
            <w:tcW w:type="dxa" w:w="3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Concurrent throughput</w:t>
            </w:r>
          </w:p>
        </w:tc>
        <w:tc>
          <w:tcPr>
            <w:tcW w:type="dxa" w:w="22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&gt; 500 decisions/sec on 4-core server with async-thread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benchmarks/load_test.py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14.2 Memory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memory stability over 1M decisions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RSS growth &lt; 50MB with recycling at max_decisions_per_worker=10,000</w:t>
            </w:r>
          </w:p>
        </w:tc>
      </w:tr>
      <w:tr>
        <w:tc>
          <w:tcPr>
            <w:tcW w:type="dxa" w:w="4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Z3 context reuse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 objects reused within worker — no new context per decision</w:t>
            </w:r>
          </w:p>
        </w:tc>
      </w:tr>
      <w:tr>
        <w:tc>
          <w:tcPr>
            <w:tcW w:type="dxa" w:w="40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Cross-process payload size</w:t>
            </w:r>
          </w:p>
        </w:tc>
        <w:tc>
          <w:tcPr>
            <w:tcW w:type="dxa" w:w="60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Intent + state serialized payload &lt; 1MB (typical: &lt; 10KB)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14.3 Reliability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Fail-safe coverage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100% of exception paths return Decision(allowed=False). Verified by unit tests.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Race condition protection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state_version must be present on all State models. Enforced by Pydantic.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Timeout coverage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solver_timeout_ms enforced on every Z3 call. No unbounded Z3 execution.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fault isolation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Worker exception → worker recycled → new worker spawned. Caller receives UNKNOWN/CONFIG_ERROR decision.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14.4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Prompt injection resistance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Translator treats all LLM output as untrusted input. Full Pydantic validation required before any field is used.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ID injection prevention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LLM never produces primary keys or system IDs. All IDs are resolved by host from canonical sources.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 immutability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Decision objects are frozen dataclasses. No field can be mutated after construction.</w:t>
            </w:r>
          </w:p>
        </w:tc>
      </w:tr>
      <w:tr>
        <w:tc>
          <w:tcPr>
            <w:tcW w:type="dxa" w:w="2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72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Every Decision carries UUID, timestamps, policy version, worker ID. Logs are append-only.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15. Implementation Roadmap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15.1 Milestone 0: Transpiler Spike (Non-Negotiable First Deliverable)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WHY FIRST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The most technically uncertain component is the DSL → Z3 mapping. The spike proves that operator-overloaded expressions can be reliably transpiled to Z3 formulas, unsat cores work as expected, and Z3 context management is feasible — before any framework code is written.</w:t>
            </w:r>
          </w:p>
        </w:tc>
      </w:tr>
    </w:tbl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The spike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Define minimal Field and E() expression types (no Policy class, no Guard yet).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Build 2-3 invariants (non-negative balance, within daily limit, account not frozen).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Map them to Z3 Real/Bool expressions using assert_and_track.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Demonstrate unsat_core() returning the correct violated invariant labels.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Print which invariants failed and the Z3 model values for the failing case.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A"/>
        </w:rPr>
        <w:t xml:space="preserve">Be 100-200 lines of pure Python with zero dependencies except z3-solver.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15.2 Milestone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880"/>
      </w:tblGrid>
      <w:tr>
        <w:trPr>
          <w:tblHeader/>
        </w:trP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v0.0 Spike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transpiler_spike.py (standalone)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assert_and_track + unsat_core works; correct invariant attribution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v0.1 Core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Policy, Field, E(), Transpiler, Solver (sync), BankingPolicy example, unit tests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All unit tests pass; sync guard.verify() returns correct Decision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v0.2 Async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async-thread and async-process modes, @guard decorator, primitives library, examples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FastAPI integration test passes; no event-loop blocking confirmed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v0.3 Hardening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Lazy resolvers, metrics, benchmarks, property tests, memory stability tests, docs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1M decision memory test passes; P99 &lt; 100ms confirmed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v0.4 Translator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Translator protocol, Ollama integration, RedundantTranslator, neuro-symbolic examples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Dual-model agreement test passes; prompt injection resistance test passes</w:t>
            </w:r>
          </w:p>
        </w:tc>
      </w:tr>
      <w:tr>
        <w:tc>
          <w:tcPr>
            <w:tcW w:type="dxa" w:w="14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v1.0 GA</w:t>
            </w:r>
          </w:p>
        </w:tc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Full docs, deployment guide, Alpine warning, licensing, case studies, CHANGELOG</w:t>
            </w:r>
          </w:p>
        </w:tc>
        <w:tc>
          <w:tcPr>
            <w:tcW w:type="dxa" w:w="488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All milestones complete; security review passed; license headers in place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16. Implementation Checklist — Gotchas and Rules</w:t>
      </w:r>
    </w:p>
    <w:p>
      <w:pPr>
        <w:spacing w:before="100" w:after="100"/>
      </w:pPr>
      <w:r>
        <w:rPr>
          <w:rFonts w:ascii="Arial" w:cs="Arial" w:eastAsia="Arial" w:hAnsi="Arial"/>
          <w:color w:val="1C2B3A"/>
        </w:rPr>
        <w:t xml:space="preserve">This section serves as a developer's runtime checklist. Every item here represents a real engineering failure mode that has been explicitly countered in the design.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16.1 async-process Mode — Serialization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call .model_dump() on Pydantic models</w:t>
      </w:r>
      <w:r>
        <w:rPr>
          <w:rFonts w:ascii="Arial" w:cs="Arial" w:eastAsia="Arial" w:hAnsi="Arial"/>
          <w:color w:val="1C2B3A"/>
        </w:rPr>
        <w:t xml:space="preserve"> before any ProcessPoolExecutor.submit() 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NEVER pickle a Pydantic model</w:t>
      </w:r>
      <w:r>
        <w:rPr>
          <w:rFonts w:ascii="Arial" w:cs="Arial" w:eastAsia="Arial" w:hAnsi="Arial"/>
          <w:color w:val="1C2B3A"/>
        </w:rPr>
        <w:t xml:space="preserve"> — it is 3-8x slower than pickling a plain dict and can fail silently.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Workers receive only dicts and primitives</w:t>
      </w:r>
      <w:r>
        <w:rPr>
          <w:rFonts w:ascii="Arial" w:cs="Arial" w:eastAsia="Arial" w:hAnsi="Arial"/>
          <w:color w:val="1C2B3A"/>
        </w:rPr>
        <w:t xml:space="preserve"> — reconstruct lightweight structures inside the child if needed.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16.2 Resolver Execution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run all resolvers on the asyncio event loop</w:t>
      </w:r>
      <w:r>
        <w:rPr>
          <w:rFonts w:ascii="Arial" w:cs="Arial" w:eastAsia="Arial" w:hAnsi="Arial"/>
          <w:color w:val="1C2B3A"/>
        </w:rPr>
        <w:t xml:space="preserve"> before dispatching to thread/process.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NEVER call an async resolver inside asyncio.to_thread()</w:t>
      </w:r>
      <w:r>
        <w:rPr>
          <w:rFonts w:ascii="Arial" w:cs="Arial" w:eastAsia="Arial" w:hAnsi="Arial"/>
          <w:color w:val="1C2B3A"/>
        </w:rPr>
        <w:t xml:space="preserve"> — it will raise RuntimeError or deadlock.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NEVER call a blocking DB function on the event loop</w:t>
      </w:r>
      <w:r>
        <w:rPr>
          <w:rFonts w:ascii="Arial" w:cs="Arial" w:eastAsia="Arial" w:hAnsi="Arial"/>
          <w:color w:val="1C2B3A"/>
        </w:rPr>
        <w:t xml:space="preserve"> — wrap with asyncio.to_thread() or use an async driver.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16.3 Worker 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Default max_decisions_per_worker=10,000</w:t>
      </w:r>
      <w:r>
        <w:rPr>
          <w:rFonts w:ascii="Arial" w:cs="Arial" w:eastAsia="Arial" w:hAnsi="Arial"/>
          <w:color w:val="1C2B3A"/>
        </w:rPr>
        <w:t xml:space="preserve"> — not 1,000. Lower values cause frequent cold starts that inflate P99.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run _warmup_worker() immediately after process spawn</w:t>
      </w:r>
      <w:r>
        <w:rPr>
          <w:rFonts w:ascii="Arial" w:cs="Arial" w:eastAsia="Arial" w:hAnsi="Arial"/>
          <w:color w:val="1C2B3A"/>
        </w:rPr>
        <w:t xml:space="preserve"> — one trivial Z3 solve primes the JIT and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Monitor pramanix_worker_cold_starts_total</w:t>
      </w:r>
      <w:r>
        <w:rPr>
          <w:rFonts w:ascii="Arial" w:cs="Arial" w:eastAsia="Arial" w:hAnsi="Arial"/>
          <w:color w:val="1C2B3A"/>
        </w:rPr>
        <w:t xml:space="preserve"> — spikes indicate max_decisions_per_worker is set too low.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16.4 Z3 Context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set a timeout on every solver instance:</w:t>
      </w:r>
      <w:r>
        <w:rPr>
          <w:rFonts w:ascii="Arial" w:cs="Arial" w:eastAsia="Arial" w:hAnsi="Arial"/>
          <w:color w:val="1C2B3A"/>
        </w:rPr>
        <w:t xml:space="preserve"> solver.set('timeout', solver_timeout_ms)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use assert_and_track (not add)</w:t>
      </w:r>
      <w:r>
        <w:rPr>
          <w:rFonts w:ascii="Arial" w:cs="Arial" w:eastAsia="Arial" w:hAnsi="Arial"/>
          <w:color w:val="1C2B3A"/>
        </w:rPr>
        <w:t xml:space="preserve"> for invariants that need unsat core attribution.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ALWAYS delete solver and variables after each decision</w:t>
      </w:r>
      <w:r>
        <w:rPr>
          <w:rFonts w:ascii="Arial" w:cs="Arial" w:eastAsia="Arial" w:hAnsi="Arial"/>
          <w:color w:val="1C2B3A"/>
        </w:rPr>
        <w:t xml:space="preserve"> to prevent Z3 reference accumulation within a worker.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16.5 Fail-Safe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EVERY exception path in Guard._solve() must catch and return</w:t>
      </w:r>
      <w:r>
        <w:rPr>
          <w:rFonts w:ascii="Arial" w:cs="Arial" w:eastAsia="Arial" w:hAnsi="Arial"/>
          <w:color w:val="1C2B3A"/>
        </w:rPr>
        <w:t xml:space="preserve"> Decision(allowed=False, status=CONFIG_ERROR, ...).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NEVER let an unhandled exception propagate out of guard.verify()</w:t>
      </w:r>
      <w:r>
        <w:rPr>
          <w:rFonts w:ascii="Arial" w:cs="Arial" w:eastAsia="Arial" w:hAnsi="Arial"/>
          <w:color w:val="1C2B3A"/>
        </w:rPr>
        <w:t xml:space="preserve"> to the caller. The caller expects either a Decision or a GuardViolationError (decorator only).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NEVER return Decision(allowed=True) from an error handler.</w:t>
      </w:r>
      <w:r>
        <w:rPr>
          <w:rFonts w:ascii="Arial" w:cs="Arial" w:eastAsia="Arial" w:hAnsi="Arial"/>
          <w:color w:val="1C2B3A"/>
        </w:rPr>
        <w:t xml:space="preserve"> When in doubt → BLOCK.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16.6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CI pipeline must reject Alpine-based Docker images</w:t>
      </w:r>
      <w:r>
        <w:rPr>
          <w:rFonts w:ascii="Arial" w:cs="Arial" w:eastAsia="Arial" w:hAnsi="Arial"/>
          <w:color w:val="1C2B3A"/>
        </w:rPr>
        <w:t xml:space="preserve"> for any service that imports pramanix.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Include PRAMANIX_MAX_DECISIONS_PER_WORKER in deployment runbooks</w:t>
      </w:r>
      <w:r>
        <w:rPr>
          <w:rFonts w:ascii="Arial" w:cs="Arial" w:eastAsia="Arial" w:hAnsi="Arial"/>
          <w:color w:val="1C2B3A"/>
        </w:rPr>
        <w:t xml:space="preserve"> and explain the memory vs. cold-start trade-off.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B3A"/>
        </w:rPr>
        <w:t xml:space="preserve">Add pramanix_worker_cold_starts_total to PagerDuty alerting</w:t>
      </w:r>
      <w:r>
        <w:rPr>
          <w:rFonts w:ascii="Arial" w:cs="Arial" w:eastAsia="Arial" w:hAnsi="Arial"/>
          <w:color w:val="1C2B3A"/>
        </w:rPr>
        <w:t xml:space="preserve"> — sustained spikes indicate misconfiguration.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Appendix A: Domain Examples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A.1 Healthcare: PHI Access Control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PHIAccessIntent(BaseModel):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action: Literal['read_phi']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requesting_user_id: str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patient_id: str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PHIAccessState(BaseModel):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user_role: str              # 'doctor' | 'nurse' | 'admin' | 'billing'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patient_consent: bool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department_match: bool      # requester is in patient's department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state_version: str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PHIAccessPolicy(Policy):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role         = Field('user_role', str, z3_type='Int')  # StringEnum projected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consent      = Field('patient_consent', bool, z3_type='Bool')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dept_match   = Field('department_match', bool, z3_type='Bool')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invariants = [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E(role).is_in(['doctor', 'nurse', 'admin'])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.named('authorized_role')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.explain('PHI access blocked: role {user_role} is not authorized.'),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(E(consent) == True)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.named('patient_consent_required')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.explain('PHI access blocked: patient has not provided consent.'),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(E(dept_match) == True)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.named('department_match_required')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.explain('PHI access blocked: requester is not in patient department.'),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]</w:t>
      </w:r>
    </w:p>
    <w:p>
      <w:pPr>
        <w:pStyle w:val="Heading2"/>
        <w:pBdr>
          <w:bottom w:val="single" w:color="2E7D9B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2E7D9B"/>
          <w:sz w:val="28"/>
          <w:szCs w:val="28"/>
        </w:rPr>
        <w:t xml:space="preserve">A.2 Cloud Infrastructure: Replica Scaling</w:t>
      </w:r>
    </w:p>
    <w:p>
      <w:pPr>
        <w:pBdr>
          <w:left w:val="single" w:color="2E7D9B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ScaleIntent(BaseModel):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action: Literal['scale_deployment']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target_replicas: int = Field(ge=0, le=1000)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deployment_id: str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ScaleState(BaseModel):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current_replicas: int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minimum_replicas: int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maximum_replicas: int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is_production: bool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state_version: str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class ScalingPolicy(Policy):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target   = Field('target_replicas', int, z3_type='Int', source='intent')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minimum  = Field('minimum_replicas', int, z3_type='Int')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maximum  = Field('maximum_replicas', int, z3_type='Int')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is_prod  = Field('is_production', bool, z3_type='Bool')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invariants = [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(E(target) &gt;= E(minimum))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.named('above_minimum')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.explain('Scale blocked: {target_replicas} &lt; minimum {minimum_replicas}.'),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(E(target) &lt;= E(maximum))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.named('below_maximum')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.explain('Scale blocked: {target_replicas} &gt; maximum {maximum_replicas}.'),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(~E(is_prod) | (E(target) &gt;= 2))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.named('production_ha_minimum')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        .explain('Scale blocked: production deployments require at least 2 replicas.'),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4A2E"/>
          <w:sz w:val="18"/>
          <w:szCs w:val="18"/>
        </w:rPr>
        <w:t xml:space="preserve">    ]</w:t>
      </w:r>
    </w:p>
    <w:p>
      <w:pPr>
        <w:spacing w:before="80" w:after="80"/>
      </w:pP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B" w:sz="4" w:space="4"/>
      </w:pBdr>
      <w:tabs>
        <w:tab w:val="right" w:pos="10080"/>
      </w:tabs>
      <w:spacing w:before="120" w:after="0"/>
    </w:pPr>
    <w:r>
      <w:rPr>
        <w:rFonts w:ascii="Arial" w:cs="Arial" w:eastAsia="Arial" w:hAnsi="Arial"/>
        <w:color w:val="8A95A3"/>
        <w:sz w:val="16"/>
        <w:szCs w:val="16"/>
      </w:rPr>
      <w:t xml:space="preserve">© 2026 Viraj Jain · Dual Licensed: AGPL-3.0 / Commercial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95A3"/>
        <w:sz w:val="16"/>
        <w:szCs w:val="16"/>
      </w:rPr>
      <w:t xml:space="preserve">Page </w:t>
    </w:r>
    <w:r>
      <w:rPr>
        <w:rFonts w:ascii="Arial" w:cs="Arial" w:eastAsia="Arial" w:hAnsi="Arial"/>
        <w:color w:val="8A95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B" w:sz="4" w:space="4"/>
      </w:pBdr>
      <w:spacing w:before="0" w:after="120"/>
      <w:jc w:val="right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PRAMANIX </w:t>
    </w:r>
    <w:r>
      <w:rPr>
        <w:rFonts w:ascii="Arial" w:cs="Arial" w:eastAsia="Arial" w:hAnsi="Arial"/>
        <w:color w:val="8A95A3"/>
        <w:sz w:val="18"/>
        <w:szCs w:val="18"/>
      </w:rPr>
      <w:t xml:space="preserve">· Production Requirements Document ·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9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2026-03-07T07:48:10.077Z</dcterms:created>
  <dcterms:modified xsi:type="dcterms:W3CDTF">2026-03-07T07:48:10.077Z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