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6A2" w:rsidRDefault="00C22E30">
      <w:r>
        <w:t>Final exam:</w:t>
      </w:r>
    </w:p>
    <w:p w:rsidR="00C22E30" w:rsidRDefault="00C22E30">
      <w:r>
        <w:t>Technical, allocative and x efficiency</w:t>
      </w:r>
    </w:p>
    <w:p w:rsidR="00C22E30" w:rsidRDefault="00C22E30">
      <w:r>
        <w:t>GDP calculation: 3 approaches (Know GST well). Deflating GDP: knowledge of CPI and WPI</w:t>
      </w:r>
    </w:p>
    <w:p w:rsidR="00C22E30" w:rsidRDefault="00C22E30">
      <w:r>
        <w:t>Demand pull and cost push inflation</w:t>
      </w:r>
    </w:p>
    <w:p w:rsidR="00C22E30" w:rsidRDefault="00C22E30">
      <w:r>
        <w:t>RBI operations: 3: open market, interest rates and reserve ratios</w:t>
      </w:r>
    </w:p>
    <w:p w:rsidR="00C22E30" w:rsidRDefault="00C22E30">
      <w:r>
        <w:t>Keynesian multiplier and its implications</w:t>
      </w:r>
    </w:p>
    <w:p w:rsidR="00C22E30" w:rsidRDefault="00C22E30">
      <w:proofErr w:type="gramStart"/>
      <w:r>
        <w:t>Law of returns and curves of MC, AC, AVC, AFC, etc.</w:t>
      </w:r>
      <w:proofErr w:type="gramEnd"/>
      <w:r>
        <w:t xml:space="preserve"> Why is MC = MR is the equilibrium point? </w:t>
      </w:r>
    </w:p>
    <w:p w:rsidR="008B3B8C" w:rsidRDefault="008B3B8C">
      <w:r>
        <w:t>Monopoly</w:t>
      </w:r>
    </w:p>
    <w:p w:rsidR="008B3B8C" w:rsidRDefault="008B3B8C">
      <w:r>
        <w:t>Oligopoly</w:t>
      </w:r>
    </w:p>
    <w:p w:rsidR="008B3B8C" w:rsidRDefault="008B3B8C">
      <w:r>
        <w:t>Monopolistic competition</w:t>
      </w:r>
    </w:p>
    <w:p w:rsidR="008B3B8C" w:rsidRDefault="008B3B8C">
      <w:r>
        <w:t>International trade</w:t>
      </w:r>
      <w:bookmarkStart w:id="0" w:name="_GoBack"/>
      <w:bookmarkEnd w:id="0"/>
    </w:p>
    <w:sectPr w:rsidR="008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30"/>
    <w:rsid w:val="004726A2"/>
    <w:rsid w:val="008B3B8C"/>
    <w:rsid w:val="00C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DAIICT</dc:creator>
  <cp:lastModifiedBy>DAIICT</cp:lastModifiedBy>
  <cp:revision>2</cp:revision>
  <dcterms:created xsi:type="dcterms:W3CDTF">2019-11-19T04:23:00Z</dcterms:created>
  <dcterms:modified xsi:type="dcterms:W3CDTF">2019-11-19T04:28:00Z</dcterms:modified>
</cp:coreProperties>
</file>