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query code of set value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   Controller: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    public JsonResult getemployee(int id)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    var emp = db.tbl_employee.Where(i =&gt; i.ID == id).FirstOrDefault();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    var hobby = (emp.HOBBY);            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     var spl = hobby.Split(',');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    return Json(emp, JsonRequestBehavior.AllowGet);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View: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 function opendialog(id)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$('input:checkbox').removeAttr('checked');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$("#add").addClass('hidden');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$("#update").removeClass('hidden');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$.ajax({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url: '/Home/getemployee/' + id,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dataType: 'json',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type: 'POST',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success: function (data) 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        $('#hide').val(data.ID);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        $('#name').val(data.NAME);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        $('#email').val(data.EMAIL);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      $('#password').val(data.PASSWORD);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     $('#number').val(data.NUMBER);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        var img = data.IMAGE;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var path = "/img/" + img;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        $('#image').attr('src', path);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        var date = data.BIRTHDATE;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        var str = moment(date).format("DD/MM/YYYY");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        $('#datepicker').val(str);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        var value = data.GENDER;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        $("input[name=GENDER][value=" + value + "]").prop('checked', true);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        var value2 = data.CITY;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$("#city").val(value2).change();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var check = data.HOBBY;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           $("input[name=HOBBY][value=" + check + "]").attr('checked', true);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}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Delete with ajax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Controller: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 public JsonResult delete(int id,string emp_del)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    if(emp_del !=null)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        var employee = db.tbl_employee.Where(i =&gt; i.ID == id).SingleOrDefault();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        db.tbl_employee.Remove(employee);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        db.SaveChanges();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    return Json('s');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View: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function openDialog2(id,del)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if(confirm("Are you sure to delete Record?"))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    var deletes=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        ID:id,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        emp_del:del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        $.ajax({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url: '/Home/delete/',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data: JSON.stringify(deletes),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type: 'post',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contentType: 'application/json; charset=utf-8',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success: function () {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$('#row_' + id).hide();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