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F548" w14:textId="1D3AC5D8" w:rsidR="00ED2509" w:rsidRDefault="003642E4">
      <w:pPr>
        <w:rPr>
          <w:b/>
          <w:bCs/>
          <w:sz w:val="52"/>
          <w:szCs w:val="52"/>
        </w:rPr>
      </w:pPr>
      <w:r w:rsidRPr="003642E4">
        <w:rPr>
          <w:b/>
          <w:bCs/>
          <w:sz w:val="52"/>
          <w:szCs w:val="52"/>
        </w:rPr>
        <w:t>MODULE: 6 (Bootstrap Basic &amp; Advance)</w:t>
      </w:r>
    </w:p>
    <w:p w14:paraId="3EB1E558" w14:textId="77777777" w:rsidR="003642E4" w:rsidRPr="003642E4" w:rsidRDefault="003642E4">
      <w:pPr>
        <w:rPr>
          <w:rFonts w:ascii="Verdana" w:hAnsi="Verdana"/>
          <w:b/>
          <w:bCs/>
          <w:sz w:val="24"/>
          <w:szCs w:val="24"/>
        </w:rPr>
      </w:pPr>
    </w:p>
    <w:p w14:paraId="38FD482B" w14:textId="51DF445B" w:rsidR="003642E4" w:rsidRPr="003642E4" w:rsidRDefault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t>ANS.1</w:t>
      </w:r>
    </w:p>
    <w:p w14:paraId="47AE9821" w14:textId="77777777" w:rsidR="003642E4" w:rsidRPr="003642E4" w:rsidRDefault="003642E4" w:rsidP="003642E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3642E4">
        <w:rPr>
          <w:rFonts w:ascii="Verdana" w:hAnsi="Verdana" w:cs="Arial"/>
          <w:color w:val="202124"/>
        </w:rPr>
        <w:t>Easy to prevent repetitions among multiple projects.</w:t>
      </w:r>
    </w:p>
    <w:p w14:paraId="100EF991" w14:textId="77777777" w:rsidR="003642E4" w:rsidRPr="003642E4" w:rsidRDefault="003642E4" w:rsidP="003642E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3642E4">
        <w:rPr>
          <w:rFonts w:ascii="Verdana" w:hAnsi="Verdana" w:cs="Arial"/>
          <w:color w:val="202124"/>
        </w:rPr>
        <w:t>Responsive design that can be used to adapt screen sizes and choose what shows and what doesn't on any given device.</w:t>
      </w:r>
    </w:p>
    <w:p w14:paraId="2988DF68" w14:textId="77777777" w:rsidR="003642E4" w:rsidRPr="003642E4" w:rsidRDefault="003642E4" w:rsidP="003642E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3642E4">
        <w:rPr>
          <w:rFonts w:ascii="Verdana" w:hAnsi="Verdana" w:cs="Arial"/>
          <w:color w:val="202124"/>
        </w:rPr>
        <w:t>Maintaining consistency among projects when using multiple developer teams.</w:t>
      </w:r>
    </w:p>
    <w:p w14:paraId="02EF674F" w14:textId="77777777" w:rsidR="003642E4" w:rsidRPr="003642E4" w:rsidRDefault="003642E4" w:rsidP="003642E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3642E4">
        <w:rPr>
          <w:rFonts w:ascii="Verdana" w:hAnsi="Verdana" w:cs="Arial"/>
          <w:color w:val="202124"/>
        </w:rPr>
        <w:t>Quick design of prototypes.</w:t>
      </w:r>
    </w:p>
    <w:p w14:paraId="725155B2" w14:textId="77777777" w:rsidR="003642E4" w:rsidRPr="003642E4" w:rsidRDefault="003642E4" w:rsidP="003642E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Verdana" w:hAnsi="Verdana" w:cs="Arial"/>
          <w:color w:val="202124"/>
        </w:rPr>
      </w:pPr>
    </w:p>
    <w:p w14:paraId="3A9D05E7" w14:textId="74DD0D71" w:rsidR="003642E4" w:rsidRPr="003642E4" w:rsidRDefault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t>ANS.2</w:t>
      </w:r>
    </w:p>
    <w:p w14:paraId="13E798F8" w14:textId="7DD40F37" w:rsidR="003642E4" w:rsidRPr="003642E4" w:rsidRDefault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Style w:val="Strong"/>
          <w:rFonts w:ascii="Verdana" w:hAnsi="Verdana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Bootstrap Containers</w:t>
      </w:r>
      <w:r w:rsidRPr="003642E4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> are the most basic layout element in Bootstrap. Bootstrap </w:t>
      </w:r>
      <w:r w:rsidRPr="003642E4">
        <w:rPr>
          <w:rStyle w:val="Strong"/>
          <w:rFonts w:ascii="Verdana" w:hAnsi="Verdana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Containers </w:t>
      </w:r>
      <w:r w:rsidRPr="003642E4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 w:rsidRPr="003642E4">
        <w:rPr>
          <w:rStyle w:val="Strong"/>
          <w:rFonts w:ascii="Verdana" w:hAnsi="Verdana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(.container)</w:t>
      </w:r>
      <w:r w:rsidRPr="003642E4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>. In other words, we can say that containers are established the width for the layout to give the content. Elements and content are added within the container.</w:t>
      </w:r>
    </w:p>
    <w:p w14:paraId="105130FB" w14:textId="77777777" w:rsidR="003642E4" w:rsidRPr="003642E4" w:rsidRDefault="003642E4" w:rsidP="003642E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42E4">
        <w:rPr>
          <w:rFonts w:ascii="Verdana" w:eastAsia="Times New Roman" w:hAnsi="Verdana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Containers are used for many purposes such as –</w:t>
      </w:r>
    </w:p>
    <w:p w14:paraId="15D0B5B9" w14:textId="77777777" w:rsidR="003642E4" w:rsidRPr="003642E4" w:rsidRDefault="003642E4" w:rsidP="00364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It requires use with the default grid system.</w:t>
      </w:r>
    </w:p>
    <w:p w14:paraId="02D837F4" w14:textId="77777777" w:rsidR="003642E4" w:rsidRPr="003642E4" w:rsidRDefault="003642E4" w:rsidP="00364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To establish width for the layout to give web content.</w:t>
      </w:r>
    </w:p>
    <w:p w14:paraId="3BE73287" w14:textId="384A19AF" w:rsidR="003642E4" w:rsidRPr="003642E4" w:rsidRDefault="003642E4" w:rsidP="00364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To provide responsive fixed </w:t>
      </w: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behaviour</w:t>
      </w: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of any web project.</w:t>
      </w:r>
    </w:p>
    <w:p w14:paraId="2F8A494D" w14:textId="6D90A852" w:rsidR="003642E4" w:rsidRPr="003642E4" w:rsidRDefault="003642E4" w:rsidP="00364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To sets the content margin dealing with the responsive </w:t>
      </w: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behaviour</w:t>
      </w: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of your layout.</w:t>
      </w:r>
    </w:p>
    <w:p w14:paraId="672ADACC" w14:textId="5E69F3E1" w:rsidR="003642E4" w:rsidRPr="003642E4" w:rsidRDefault="003642E4" w:rsidP="003642E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Bootstrap has the default class or predefined class is </w:t>
      </w:r>
      <w:r w:rsidRPr="003642E4">
        <w:rPr>
          <w:rFonts w:ascii="Verdana" w:eastAsia="Times New Roman" w:hAnsi="Verdana" w:cs="Times New Roman"/>
          <w:b/>
          <w:bCs/>
          <w:i/>
          <w:i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“.container” </w:t>
      </w: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&amp; </w:t>
      </w:r>
      <w:r w:rsidRPr="003642E4">
        <w:rPr>
          <w:rFonts w:ascii="Verdana" w:eastAsia="Times New Roman" w:hAnsi="Verdana" w:cs="Times New Roman"/>
          <w:b/>
          <w:bCs/>
          <w:i/>
          <w:i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“.container-fluid” </w:t>
      </w: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  layout</w:t>
      </w:r>
      <w:proofErr w:type="gramEnd"/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. Containers are used to contain, pad, and (sometimes) </w:t>
      </w: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centre</w:t>
      </w:r>
      <w:r w:rsidRPr="003642E4">
        <w:rPr>
          <w:rFonts w:ascii="Verdana" w:eastAsia="Times New Roman" w:hAnsi="Verdana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the content within them. While containers can be nested, most layouts do not require a nested container.</w:t>
      </w:r>
    </w:p>
    <w:p w14:paraId="09A7A4AF" w14:textId="77777777" w:rsidR="003642E4" w:rsidRPr="003642E4" w:rsidRDefault="003642E4">
      <w:pPr>
        <w:rPr>
          <w:rFonts w:ascii="Verdana" w:hAnsi="Verdana"/>
          <w:b/>
          <w:bCs/>
          <w:sz w:val="24"/>
          <w:szCs w:val="24"/>
        </w:rPr>
      </w:pPr>
    </w:p>
    <w:p w14:paraId="76C2C87D" w14:textId="4038B8BF" w:rsidR="003642E4" w:rsidRPr="003642E4" w:rsidRDefault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t>ANS.3</w:t>
      </w:r>
    </w:p>
    <w:p w14:paraId="52CEFA53" w14:textId="10655493" w:rsidR="003642E4" w:rsidRPr="003642E4" w:rsidRDefault="003642E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Bootstrap 4 uses a </w:t>
      </w:r>
      <w:r w:rsidRPr="003642E4">
        <w:rPr>
          <w:rFonts w:ascii="Verdana" w:hAnsi="Verdana" w:cs="Arial"/>
          <w:color w:val="040C28"/>
          <w:sz w:val="24"/>
          <w:szCs w:val="24"/>
        </w:rPr>
        <w:t>default font-size of 16px, and its line-height is 1.5</w:t>
      </w: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 The default font-family is "Helvetica Neue", Helvetica, Arial, sans-serif. In addition, all &lt;p&gt; elements have margin-top: 0 and margin-bottom: 1rem (16px by default)</w:t>
      </w:r>
    </w:p>
    <w:p w14:paraId="3ABC6931" w14:textId="77777777" w:rsid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546F4A76" w14:textId="77777777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739ADC42" w14:textId="6913E170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lastRenderedPageBreak/>
        <w:t>ANS.</w:t>
      </w:r>
      <w:r w:rsidRPr="003642E4">
        <w:rPr>
          <w:rFonts w:ascii="Verdana" w:hAnsi="Verdana"/>
          <w:b/>
          <w:bCs/>
          <w:sz w:val="24"/>
          <w:szCs w:val="24"/>
        </w:rPr>
        <w:t>4</w:t>
      </w:r>
    </w:p>
    <w:p w14:paraId="007694C5" w14:textId="1D777B46" w:rsidR="003642E4" w:rsidRPr="003642E4" w:rsidRDefault="003642E4" w:rsidP="003642E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Bootstrap's grid system </w:t>
      </w:r>
      <w:r w:rsidRPr="003642E4">
        <w:rPr>
          <w:rFonts w:ascii="Verdana" w:hAnsi="Verdana" w:cs="Arial"/>
          <w:color w:val="040C28"/>
          <w:sz w:val="24"/>
          <w:szCs w:val="24"/>
        </w:rPr>
        <w:t>uses a series of containers, rows, and columns to layout and align content</w:t>
      </w: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 It's built with flexbox and is fully responsive. Below is an example and an in-depth look at how the grid comes together. New to or unfamiliar with flexbox?</w:t>
      </w:r>
    </w:p>
    <w:p w14:paraId="6CCBFBA1" w14:textId="42DE166E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t>ANS.</w:t>
      </w:r>
      <w:r w:rsidRPr="003642E4">
        <w:rPr>
          <w:rFonts w:ascii="Verdana" w:hAnsi="Verdana"/>
          <w:b/>
          <w:bCs/>
          <w:sz w:val="24"/>
          <w:szCs w:val="24"/>
        </w:rPr>
        <w:t>5</w:t>
      </w:r>
    </w:p>
    <w:p w14:paraId="2DE3EA1B" w14:textId="3AF2F0D5" w:rsidR="003642E4" w:rsidRPr="003642E4" w:rsidRDefault="003642E4" w:rsidP="003642E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The form elements in Bootstrap 4 have defaulted to the browser-provided view. However, in Bootstrap 5, the form elements have a custom design that enables them to have a consistent look and feel in all browsers. The new form controls are based on completely semantic, standard form controls.</w:t>
      </w:r>
    </w:p>
    <w:p w14:paraId="452C19B7" w14:textId="79BCF8BD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t>ANS.</w:t>
      </w:r>
      <w:r w:rsidRPr="003642E4">
        <w:rPr>
          <w:rFonts w:ascii="Verdana" w:hAnsi="Verdana"/>
          <w:b/>
          <w:bCs/>
          <w:sz w:val="24"/>
          <w:szCs w:val="24"/>
        </w:rPr>
        <w:t>6</w:t>
      </w:r>
    </w:p>
    <w:p w14:paraId="3D630022" w14:textId="192A894F" w:rsidR="003642E4" w:rsidRPr="003642E4" w:rsidRDefault="003642E4" w:rsidP="003642E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Button groups </w:t>
      </w:r>
      <w:r w:rsidRPr="003642E4">
        <w:rPr>
          <w:rFonts w:ascii="Verdana" w:hAnsi="Verdana" w:cs="Arial"/>
          <w:color w:val="040C28"/>
          <w:sz w:val="24"/>
          <w:szCs w:val="24"/>
        </w:rPr>
        <w:t>allow multiple buttons to be stacked together on a single line</w:t>
      </w: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. This is useful when you want to place items like alignment buttons together. You can add on optional JavaScript radio and checkbox style </w:t>
      </w:r>
      <w:proofErr w:type="spellStart"/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with Bootstrap Button Plugin. This class is used for a basic button group.</w:t>
      </w:r>
    </w:p>
    <w:p w14:paraId="5AE8BD0C" w14:textId="53E5A279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t>ANS.</w:t>
      </w:r>
      <w:r w:rsidRPr="003642E4">
        <w:rPr>
          <w:rFonts w:ascii="Verdana" w:hAnsi="Verdana"/>
          <w:b/>
          <w:bCs/>
          <w:sz w:val="24"/>
          <w:szCs w:val="24"/>
        </w:rPr>
        <w:t>7</w:t>
      </w:r>
    </w:p>
    <w:p w14:paraId="0CE307EF" w14:textId="77777777" w:rsidR="003642E4" w:rsidRPr="003642E4" w:rsidRDefault="003642E4" w:rsidP="003642E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3642E4">
        <w:rPr>
          <w:rFonts w:ascii="Verdana" w:hAnsi="Verdana" w:cs="Arial"/>
          <w:color w:val="202124"/>
        </w:rPr>
        <w:t xml:space="preserve">Add an &lt;a&gt; tag with the class </w:t>
      </w:r>
      <w:proofErr w:type="gramStart"/>
      <w:r w:rsidRPr="003642E4">
        <w:rPr>
          <w:rFonts w:ascii="Verdana" w:hAnsi="Verdana" w:cs="Arial"/>
          <w:color w:val="202124"/>
        </w:rPr>
        <w:t>of .</w:t>
      </w:r>
      <w:proofErr w:type="gramEnd"/>
      <w:r w:rsidRPr="003642E4">
        <w:rPr>
          <w:rFonts w:ascii="Verdana" w:hAnsi="Verdana" w:cs="Arial"/>
          <w:color w:val="202124"/>
        </w:rPr>
        <w:t xml:space="preserve"> thumbnail around an image.</w:t>
      </w:r>
    </w:p>
    <w:p w14:paraId="7CB413A4" w14:textId="77777777" w:rsidR="003642E4" w:rsidRPr="003642E4" w:rsidRDefault="003642E4" w:rsidP="003642E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3642E4">
        <w:rPr>
          <w:rFonts w:ascii="Verdana" w:hAnsi="Verdana" w:cs="Arial"/>
          <w:color w:val="202124"/>
        </w:rPr>
        <w:t xml:space="preserve">This adds four pixels of padding and a </w:t>
      </w:r>
      <w:proofErr w:type="spellStart"/>
      <w:r w:rsidRPr="003642E4">
        <w:rPr>
          <w:rFonts w:ascii="Verdana" w:hAnsi="Verdana" w:cs="Arial"/>
          <w:color w:val="202124"/>
        </w:rPr>
        <w:t>gray</w:t>
      </w:r>
      <w:proofErr w:type="spellEnd"/>
      <w:r w:rsidRPr="003642E4">
        <w:rPr>
          <w:rFonts w:ascii="Verdana" w:hAnsi="Verdana" w:cs="Arial"/>
          <w:color w:val="202124"/>
        </w:rPr>
        <w:t xml:space="preserve"> border.</w:t>
      </w:r>
    </w:p>
    <w:p w14:paraId="23628725" w14:textId="77777777" w:rsidR="003642E4" w:rsidRPr="003642E4" w:rsidRDefault="003642E4" w:rsidP="003642E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3642E4">
        <w:rPr>
          <w:rFonts w:ascii="Verdana" w:hAnsi="Verdana" w:cs="Arial"/>
          <w:color w:val="202124"/>
        </w:rPr>
        <w:t>On hover, an animated glow outlines the image.</w:t>
      </w:r>
    </w:p>
    <w:p w14:paraId="56E4EA24" w14:textId="77777777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7C321698" w14:textId="2EFB0930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t>ANS.</w:t>
      </w:r>
      <w:r w:rsidRPr="003642E4">
        <w:rPr>
          <w:rFonts w:ascii="Verdana" w:hAnsi="Verdana"/>
          <w:b/>
          <w:bCs/>
          <w:sz w:val="24"/>
          <w:szCs w:val="24"/>
        </w:rPr>
        <w:t>8</w:t>
      </w:r>
    </w:p>
    <w:p w14:paraId="59FA2E63" w14:textId="59673438" w:rsidR="003642E4" w:rsidRPr="003642E4" w:rsidRDefault="003642E4" w:rsidP="003642E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Flexbox is </w:t>
      </w:r>
      <w:r w:rsidRPr="003642E4">
        <w:rPr>
          <w:rFonts w:ascii="Verdana" w:hAnsi="Verdana" w:cs="Arial"/>
          <w:color w:val="040C28"/>
          <w:sz w:val="24"/>
          <w:szCs w:val="24"/>
        </w:rPr>
        <w:t>used to quickly manage the layout, alignment and sizing of grid columns, navigation, components, and more with a full suite of responsive flexbox utilities</w:t>
      </w: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. You can also do complex implementations using custom CSS. Flexbox Properties: Enable flex </w:t>
      </w: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behaviours</w:t>
      </w: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</w:t>
      </w:r>
    </w:p>
    <w:p w14:paraId="4366228A" w14:textId="77777777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217B3635" w14:textId="77777777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0FEBCB75" w14:textId="77777777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7F27C766" w14:textId="0EDB58D6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t>ANS.</w:t>
      </w:r>
      <w:r w:rsidRPr="003642E4">
        <w:rPr>
          <w:rFonts w:ascii="Verdana" w:hAnsi="Verdana"/>
          <w:b/>
          <w:bCs/>
          <w:sz w:val="24"/>
          <w:szCs w:val="24"/>
        </w:rPr>
        <w:t>9</w:t>
      </w:r>
    </w:p>
    <w:p w14:paraId="498AA9D0" w14:textId="73460892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Style w:val="Emphasis"/>
          <w:rFonts w:ascii="Verdana" w:hAnsi="Verdana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Bootstrap</w:t>
      </w:r>
      <w:r w:rsidRPr="003642E4">
        <w:rPr>
          <w:rFonts w:ascii="Verdana" w:hAnsi="Verdana" w:cs="Arial"/>
          <w:color w:val="4D5156"/>
          <w:sz w:val="24"/>
          <w:szCs w:val="24"/>
          <w:shd w:val="clear" w:color="auto" w:fill="FFFFFF"/>
        </w:rPr>
        <w:t> provides an easy way </w:t>
      </w:r>
      <w:r w:rsidRPr="003642E4">
        <w:rPr>
          <w:rStyle w:val="Emphasis"/>
          <w:rFonts w:ascii="Verdana" w:hAnsi="Verdana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to create</w:t>
      </w:r>
      <w:r w:rsidRPr="003642E4">
        <w:rPr>
          <w:rFonts w:ascii="Verdana" w:hAnsi="Verdana" w:cs="Arial"/>
          <w:color w:val="4D5156"/>
          <w:sz w:val="24"/>
          <w:szCs w:val="24"/>
          <w:shd w:val="clear" w:color="auto" w:fill="FFFFFF"/>
        </w:rPr>
        <w:t> predefined </w:t>
      </w:r>
      <w:r w:rsidRPr="003642E4">
        <w:rPr>
          <w:rStyle w:val="Emphasis"/>
          <w:rFonts w:ascii="Verdana" w:hAnsi="Verdana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alert</w:t>
      </w:r>
      <w:r w:rsidRPr="003642E4">
        <w:rPr>
          <w:rFonts w:ascii="Verdana" w:hAnsi="Verdana" w:cs="Arial"/>
          <w:color w:val="4D5156"/>
          <w:sz w:val="24"/>
          <w:szCs w:val="24"/>
          <w:shd w:val="clear" w:color="auto" w:fill="FFFFFF"/>
        </w:rPr>
        <w:t> messages: × Success! This </w:t>
      </w:r>
      <w:r w:rsidRPr="003642E4">
        <w:rPr>
          <w:rStyle w:val="Emphasis"/>
          <w:rFonts w:ascii="Verdana" w:hAnsi="Verdana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alert</w:t>
      </w:r>
      <w:r w:rsidRPr="003642E4">
        <w:rPr>
          <w:rFonts w:ascii="Verdana" w:hAnsi="Verdana" w:cs="Arial"/>
          <w:color w:val="4D5156"/>
          <w:sz w:val="24"/>
          <w:szCs w:val="24"/>
          <w:shd w:val="clear" w:color="auto" w:fill="FFFFFF"/>
        </w:rPr>
        <w:t> box indicates </w:t>
      </w:r>
      <w:r w:rsidRPr="003642E4">
        <w:rPr>
          <w:rStyle w:val="Emphasis"/>
          <w:rFonts w:ascii="Verdana" w:hAnsi="Verdana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</w:t>
      </w:r>
      <w:r w:rsidRPr="003642E4">
        <w:rPr>
          <w:rFonts w:ascii="Verdana" w:hAnsi="Verdana" w:cs="Arial"/>
          <w:color w:val="4D5156"/>
          <w:sz w:val="24"/>
          <w:szCs w:val="24"/>
          <w:shd w:val="clear" w:color="auto" w:fill="FFFFFF"/>
        </w:rPr>
        <w:t> successful or positive action. × Info! This </w:t>
      </w:r>
      <w:r w:rsidRPr="003642E4">
        <w:rPr>
          <w:rStyle w:val="Emphasis"/>
          <w:rFonts w:ascii="Verdana" w:hAnsi="Verdana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alert</w:t>
      </w:r>
      <w:r w:rsidRPr="003642E4">
        <w:rPr>
          <w:rFonts w:ascii="Verdana" w:hAnsi="Verdana" w:cs="Arial"/>
          <w:color w:val="4D5156"/>
          <w:sz w:val="24"/>
          <w:szCs w:val="24"/>
          <w:shd w:val="clear" w:color="auto" w:fill="FFFFFF"/>
        </w:rPr>
        <w:t> box ...</w:t>
      </w:r>
    </w:p>
    <w:p w14:paraId="13C6747B" w14:textId="77777777" w:rsid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2981D47A" w14:textId="77777777" w:rsid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3F54A3B2" w14:textId="3F6F3CF2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/>
          <w:b/>
          <w:bCs/>
          <w:sz w:val="24"/>
          <w:szCs w:val="24"/>
        </w:rPr>
        <w:t>ANS.</w:t>
      </w:r>
      <w:r w:rsidRPr="003642E4">
        <w:rPr>
          <w:rFonts w:ascii="Verdana" w:hAnsi="Verdana"/>
          <w:b/>
          <w:bCs/>
          <w:sz w:val="24"/>
          <w:szCs w:val="24"/>
        </w:rPr>
        <w:t>10</w:t>
      </w:r>
    </w:p>
    <w:p w14:paraId="21A06774" w14:textId="768C9B2E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A card is </w:t>
      </w:r>
      <w:r w:rsidRPr="003642E4">
        <w:rPr>
          <w:rFonts w:ascii="Verdana" w:hAnsi="Verdana" w:cs="Arial"/>
          <w:color w:val="040C28"/>
          <w:sz w:val="24"/>
          <w:szCs w:val="24"/>
        </w:rPr>
        <w:t>a flexible and extensible content container</w:t>
      </w:r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. It includes options for headers and footers, a wide variety of content, contextual background </w:t>
      </w:r>
      <w:proofErr w:type="spellStart"/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colors</w:t>
      </w:r>
      <w:proofErr w:type="spellEnd"/>
      <w:r w:rsidRPr="003642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, and powerful display options. If you're familiar with Bootstrap 3, cards replace our old panels, wells, and thumbnails.</w:t>
      </w:r>
    </w:p>
    <w:p w14:paraId="6D1389F5" w14:textId="77777777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60E9A9E6" w14:textId="77777777" w:rsidR="003642E4" w:rsidRPr="003642E4" w:rsidRDefault="003642E4" w:rsidP="003642E4">
      <w:pPr>
        <w:rPr>
          <w:rFonts w:ascii="Verdana" w:hAnsi="Verdana"/>
          <w:b/>
          <w:bCs/>
          <w:sz w:val="24"/>
          <w:szCs w:val="24"/>
        </w:rPr>
      </w:pPr>
    </w:p>
    <w:p w14:paraId="583A0704" w14:textId="515E8799" w:rsidR="003642E4" w:rsidRDefault="003642E4" w:rsidP="003642E4">
      <w:pPr>
        <w:rPr>
          <w:b/>
          <w:bCs/>
          <w:sz w:val="28"/>
          <w:szCs w:val="28"/>
        </w:rPr>
      </w:pPr>
    </w:p>
    <w:p w14:paraId="3268429C" w14:textId="77777777" w:rsidR="003642E4" w:rsidRDefault="003642E4" w:rsidP="003642E4">
      <w:pPr>
        <w:rPr>
          <w:b/>
          <w:bCs/>
          <w:sz w:val="28"/>
          <w:szCs w:val="28"/>
        </w:rPr>
      </w:pPr>
    </w:p>
    <w:p w14:paraId="37C0589A" w14:textId="77777777" w:rsidR="003642E4" w:rsidRDefault="003642E4" w:rsidP="003642E4">
      <w:pPr>
        <w:rPr>
          <w:b/>
          <w:bCs/>
          <w:sz w:val="28"/>
          <w:szCs w:val="28"/>
        </w:rPr>
      </w:pPr>
    </w:p>
    <w:p w14:paraId="10E48790" w14:textId="77777777" w:rsidR="003642E4" w:rsidRDefault="003642E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4C87872" w14:textId="77777777" w:rsidR="003642E4" w:rsidRPr="003642E4" w:rsidRDefault="003642E4">
      <w:pPr>
        <w:rPr>
          <w:b/>
          <w:bCs/>
          <w:sz w:val="28"/>
          <w:szCs w:val="28"/>
        </w:rPr>
      </w:pPr>
    </w:p>
    <w:sectPr w:rsidR="003642E4" w:rsidRPr="0036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A3836"/>
    <w:multiLevelType w:val="multilevel"/>
    <w:tmpl w:val="6EA2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0335D6"/>
    <w:multiLevelType w:val="multilevel"/>
    <w:tmpl w:val="037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A5BF2"/>
    <w:multiLevelType w:val="multilevel"/>
    <w:tmpl w:val="51E8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123340">
    <w:abstractNumId w:val="1"/>
  </w:num>
  <w:num w:numId="2" w16cid:durableId="970667424">
    <w:abstractNumId w:val="0"/>
  </w:num>
  <w:num w:numId="3" w16cid:durableId="1722553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0"/>
    <w:rsid w:val="003104D0"/>
    <w:rsid w:val="003642E4"/>
    <w:rsid w:val="00C22C22"/>
    <w:rsid w:val="00ED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5D8A"/>
  <w15:chartTrackingRefBased/>
  <w15:docId w15:val="{AC85B3CE-F8B9-4AB9-BC68-24316933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6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42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642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chauhan</dc:creator>
  <cp:keywords/>
  <dc:description/>
  <cp:lastModifiedBy>chetan chauhan</cp:lastModifiedBy>
  <cp:revision>3</cp:revision>
  <dcterms:created xsi:type="dcterms:W3CDTF">2023-04-15T12:22:00Z</dcterms:created>
  <dcterms:modified xsi:type="dcterms:W3CDTF">2023-04-15T12:32:00Z</dcterms:modified>
</cp:coreProperties>
</file>