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3949740" w:rsidR="00A02D01" w:rsidRDefault="004439A1">
      <w:pPr>
        <w:widowControl w:val="0"/>
        <w:numPr>
          <w:ilvl w:val="0"/>
          <w:numId w:val="1"/>
        </w:numPr>
        <w:rPr>
          <w:sz w:val="34"/>
          <w:szCs w:val="34"/>
        </w:rPr>
      </w:pPr>
      <w:r>
        <w:rPr>
          <w:rFonts w:ascii="Open Sans" w:eastAsia="Open Sans" w:hAnsi="Open Sans" w:cs="Open Sans"/>
          <w:sz w:val="34"/>
          <w:szCs w:val="34"/>
        </w:rPr>
        <w:t xml:space="preserve">Set up and configure a Jenkins server </w:t>
      </w:r>
      <w:bookmarkStart w:id="0" w:name="_Hlk65835089"/>
      <w:r>
        <w:rPr>
          <w:rFonts w:ascii="Open Sans" w:eastAsia="Open Sans" w:hAnsi="Open Sans" w:cs="Open Sans"/>
          <w:sz w:val="34"/>
          <w:szCs w:val="34"/>
        </w:rPr>
        <w:t>(</w:t>
      </w:r>
      <w:r w:rsidRPr="004439A1">
        <w:rPr>
          <w:rFonts w:ascii="Open Sans" w:eastAsia="Open Sans" w:hAnsi="Open Sans" w:cs="Open Sans"/>
          <w:sz w:val="34"/>
          <w:szCs w:val="34"/>
        </w:rPr>
        <w:t>20 points)</w:t>
      </w:r>
      <w:bookmarkEnd w:id="0"/>
    </w:p>
    <w:p w14:paraId="00000002" w14:textId="77777777" w:rsidR="00A02D01" w:rsidRDefault="004439A1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Verification: The student must be able to show their server working with all necessary tools installed - git, docker, kubectl, any appropriate Cloud CLI (e.g.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gcloud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if on Google)</w:t>
      </w:r>
    </w:p>
    <w:p w14:paraId="00000003" w14:textId="7980FB4A" w:rsidR="00A02D01" w:rsidRDefault="004439A1">
      <w:pPr>
        <w:widowControl w:val="0"/>
        <w:numPr>
          <w:ilvl w:val="0"/>
          <w:numId w:val="1"/>
        </w:numPr>
        <w:rPr>
          <w:sz w:val="34"/>
          <w:szCs w:val="34"/>
        </w:rPr>
      </w:pPr>
      <w:r>
        <w:rPr>
          <w:rFonts w:ascii="Open Sans" w:eastAsia="Open Sans" w:hAnsi="Open Sans" w:cs="Open Sans"/>
          <w:sz w:val="34"/>
          <w:szCs w:val="34"/>
        </w:rPr>
        <w:t xml:space="preserve">Use Terraform to create a Kubernetes cluster </w:t>
      </w:r>
      <w:r w:rsidRPr="004439A1">
        <w:rPr>
          <w:rFonts w:ascii="Open Sans" w:eastAsia="Open Sans" w:hAnsi="Open Sans" w:cs="Open Sans"/>
          <w:sz w:val="34"/>
          <w:szCs w:val="34"/>
        </w:rPr>
        <w:t>(20 points)</w:t>
      </w:r>
    </w:p>
    <w:p w14:paraId="00000004" w14:textId="77777777" w:rsidR="00A02D01" w:rsidRDefault="004439A1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Verification: The student must a) run the command for the instructor, and demonstrate that a cluster has been created, and b) show the config files matching the create.</w:t>
      </w:r>
    </w:p>
    <w:p w14:paraId="00000005" w14:textId="77777777" w:rsidR="00A02D01" w:rsidRDefault="004439A1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Because of time constraints, the cluster does not need to be the one on which the following steps are run </w:t>
      </w:r>
    </w:p>
    <w:p w14:paraId="00000006" w14:textId="4A9B510C" w:rsidR="00A02D01" w:rsidRDefault="004439A1">
      <w:pPr>
        <w:widowControl w:val="0"/>
        <w:numPr>
          <w:ilvl w:val="0"/>
          <w:numId w:val="1"/>
        </w:numPr>
        <w:rPr>
          <w:sz w:val="34"/>
          <w:szCs w:val="34"/>
        </w:rPr>
      </w:pPr>
      <w:r>
        <w:rPr>
          <w:rFonts w:ascii="Open Sans" w:eastAsia="Open Sans" w:hAnsi="Open Sans" w:cs="Open Sans"/>
          <w:sz w:val="34"/>
          <w:szCs w:val="34"/>
        </w:rPr>
        <w:t>Create a Jenkins Groovy pipeline to deploy an app with two microservices: (Not adding any points for this)</w:t>
      </w:r>
    </w:p>
    <w:p w14:paraId="00000007" w14:textId="77777777" w:rsidR="00A02D01" w:rsidRDefault="004439A1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Verification: The student must show the groovy config files,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and also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run them successfully</w:t>
      </w:r>
    </w:p>
    <w:p w14:paraId="00000008" w14:textId="77777777" w:rsidR="00A02D01" w:rsidRDefault="004439A1">
      <w:pPr>
        <w:widowControl w:val="0"/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The student must show the state of the deployment in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kubernetes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cluster prior to running the pipeline</w:t>
      </w:r>
    </w:p>
    <w:p w14:paraId="00000009" w14:textId="783303D6" w:rsidR="00A02D01" w:rsidRDefault="004439A1">
      <w:pPr>
        <w:widowControl w:val="0"/>
        <w:numPr>
          <w:ilvl w:val="1"/>
          <w:numId w:val="1"/>
        </w:numPr>
        <w:rPr>
          <w:sz w:val="34"/>
          <w:szCs w:val="34"/>
        </w:rPr>
      </w:pPr>
      <w:r>
        <w:rPr>
          <w:rFonts w:ascii="Open Sans" w:eastAsia="Open Sans" w:hAnsi="Open Sans" w:cs="Open Sans"/>
          <w:sz w:val="34"/>
          <w:szCs w:val="34"/>
        </w:rPr>
        <w:t>Create a Docker image for a service on a commit (1</w:t>
      </w:r>
      <w:r w:rsidRPr="004439A1">
        <w:rPr>
          <w:rFonts w:ascii="Open Sans" w:eastAsia="Open Sans" w:hAnsi="Open Sans" w:cs="Open Sans"/>
          <w:sz w:val="34"/>
          <w:szCs w:val="34"/>
        </w:rPr>
        <w:t>0 points)</w:t>
      </w:r>
    </w:p>
    <w:p w14:paraId="0000000A" w14:textId="77777777" w:rsidR="00A02D01" w:rsidRDefault="004439A1">
      <w:pPr>
        <w:widowControl w:val="0"/>
        <w:numPr>
          <w:ilvl w:val="2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Verification: A correctly named (including version number) docker image should have created</w:t>
      </w:r>
    </w:p>
    <w:p w14:paraId="0000000B" w14:textId="40D94B68" w:rsidR="00A02D01" w:rsidRDefault="004439A1">
      <w:pPr>
        <w:widowControl w:val="0"/>
        <w:numPr>
          <w:ilvl w:val="1"/>
          <w:numId w:val="1"/>
        </w:numPr>
        <w:rPr>
          <w:sz w:val="34"/>
          <w:szCs w:val="34"/>
        </w:rPr>
      </w:pPr>
      <w:r>
        <w:rPr>
          <w:rFonts w:ascii="Open Sans" w:eastAsia="Open Sans" w:hAnsi="Open Sans" w:cs="Open Sans"/>
          <w:sz w:val="34"/>
          <w:szCs w:val="34"/>
        </w:rPr>
        <w:t>Push image to Docker Hub (1</w:t>
      </w:r>
      <w:r w:rsidRPr="004439A1">
        <w:rPr>
          <w:rFonts w:ascii="Open Sans" w:eastAsia="Open Sans" w:hAnsi="Open Sans" w:cs="Open Sans"/>
          <w:sz w:val="34"/>
          <w:szCs w:val="34"/>
        </w:rPr>
        <w:t>0 points)</w:t>
      </w:r>
    </w:p>
    <w:p w14:paraId="0000000C" w14:textId="77777777" w:rsidR="00A02D01" w:rsidRDefault="004439A1">
      <w:pPr>
        <w:widowControl w:val="0"/>
        <w:numPr>
          <w:ilvl w:val="2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Verification: The student must show the new image in docker hub</w:t>
      </w:r>
    </w:p>
    <w:p w14:paraId="0000000D" w14:textId="768938E9" w:rsidR="00A02D01" w:rsidRDefault="004439A1">
      <w:pPr>
        <w:widowControl w:val="0"/>
        <w:numPr>
          <w:ilvl w:val="1"/>
          <w:numId w:val="1"/>
        </w:numPr>
        <w:rPr>
          <w:sz w:val="34"/>
          <w:szCs w:val="34"/>
        </w:rPr>
      </w:pPr>
      <w:r>
        <w:rPr>
          <w:rFonts w:ascii="Open Sans" w:eastAsia="Open Sans" w:hAnsi="Open Sans" w:cs="Open Sans"/>
          <w:sz w:val="34"/>
          <w:szCs w:val="34"/>
        </w:rPr>
        <w:t>Run automated tests (1</w:t>
      </w:r>
      <w:r w:rsidRPr="004439A1">
        <w:rPr>
          <w:rFonts w:ascii="Open Sans" w:eastAsia="Open Sans" w:hAnsi="Open Sans" w:cs="Open Sans"/>
          <w:sz w:val="34"/>
          <w:szCs w:val="34"/>
        </w:rPr>
        <w:t>0 points)</w:t>
      </w:r>
    </w:p>
    <w:p w14:paraId="0000000E" w14:textId="77777777" w:rsidR="00A02D01" w:rsidRDefault="004439A1">
      <w:pPr>
        <w:widowControl w:val="0"/>
        <w:numPr>
          <w:ilvl w:val="2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Verification: The console output must show that automated tests have been run, and the image is only built if the tests pass </w:t>
      </w:r>
    </w:p>
    <w:p w14:paraId="0000000F" w14:textId="0045F185" w:rsidR="00A02D01" w:rsidRDefault="004439A1">
      <w:pPr>
        <w:widowControl w:val="0"/>
        <w:numPr>
          <w:ilvl w:val="1"/>
          <w:numId w:val="1"/>
        </w:numPr>
        <w:rPr>
          <w:sz w:val="34"/>
          <w:szCs w:val="34"/>
        </w:rPr>
      </w:pPr>
      <w:r>
        <w:rPr>
          <w:rFonts w:ascii="Open Sans" w:eastAsia="Open Sans" w:hAnsi="Open Sans" w:cs="Open Sans"/>
          <w:sz w:val="34"/>
          <w:szCs w:val="34"/>
        </w:rPr>
        <w:t>Run code quality tests using SonarQube (1</w:t>
      </w:r>
      <w:r w:rsidRPr="004439A1">
        <w:rPr>
          <w:rFonts w:ascii="Open Sans" w:eastAsia="Open Sans" w:hAnsi="Open Sans" w:cs="Open Sans"/>
          <w:sz w:val="34"/>
          <w:szCs w:val="34"/>
        </w:rPr>
        <w:t>0 points)</w:t>
      </w:r>
    </w:p>
    <w:p w14:paraId="00000010" w14:textId="77777777" w:rsidR="00A02D01" w:rsidRDefault="004439A1">
      <w:pPr>
        <w:widowControl w:val="0"/>
        <w:numPr>
          <w:ilvl w:val="2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Verification: The console output must show that quality tests have been run, and the image is only built if the tests pass </w:t>
      </w:r>
    </w:p>
    <w:p w14:paraId="00000011" w14:textId="68112B4B" w:rsidR="00A02D01" w:rsidRDefault="004439A1">
      <w:pPr>
        <w:widowControl w:val="0"/>
        <w:numPr>
          <w:ilvl w:val="1"/>
          <w:numId w:val="1"/>
        </w:numPr>
        <w:rPr>
          <w:sz w:val="34"/>
          <w:szCs w:val="34"/>
        </w:rPr>
      </w:pPr>
      <w:r>
        <w:rPr>
          <w:rFonts w:ascii="Open Sans" w:eastAsia="Open Sans" w:hAnsi="Open Sans" w:cs="Open Sans"/>
          <w:sz w:val="34"/>
          <w:szCs w:val="34"/>
        </w:rPr>
        <w:t>Deploy to Kubernetes (</w:t>
      </w:r>
      <w:r w:rsidRPr="004439A1">
        <w:rPr>
          <w:rFonts w:ascii="Open Sans" w:eastAsia="Open Sans" w:hAnsi="Open Sans" w:cs="Open Sans"/>
          <w:sz w:val="34"/>
          <w:szCs w:val="34"/>
        </w:rPr>
        <w:t>20 points)</w:t>
      </w:r>
    </w:p>
    <w:p w14:paraId="00000012" w14:textId="77777777" w:rsidR="00A02D01" w:rsidRDefault="004439A1">
      <w:pPr>
        <w:widowControl w:val="0"/>
        <w:numPr>
          <w:ilvl w:val="2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Verification: The student must show that the new image is running successfully in the Kubernetes cluster</w:t>
      </w:r>
      <w:bookmarkStart w:id="1" w:name="_GoBack"/>
      <w:bookmarkEnd w:id="1"/>
    </w:p>
    <w:sectPr w:rsidR="00A02D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66605"/>
    <w:multiLevelType w:val="multilevel"/>
    <w:tmpl w:val="3C9A6A38"/>
    <w:lvl w:ilvl="0">
      <w:start w:val="1"/>
      <w:numFmt w:val="bullet"/>
      <w:lvlText w:val="●"/>
      <w:lvlJc w:val="right"/>
      <w:pPr>
        <w:ind w:left="540" w:hanging="2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2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620" w:hanging="2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160" w:hanging="2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2700" w:hanging="2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240" w:hanging="2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3780" w:hanging="2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4320" w:hanging="2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4860" w:hanging="260"/>
      </w:pPr>
      <w:rPr>
        <w:rFonts w:ascii="Open Sans" w:eastAsia="Open Sans" w:hAnsi="Open Sans" w:cs="Open Sans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D01"/>
    <w:rsid w:val="004439A1"/>
    <w:rsid w:val="00A02D01"/>
    <w:rsid w:val="00B2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8F19"/>
  <w15:docId w15:val="{A448F89E-32D5-49B3-8284-D90F71DE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Viralkumar Vijaykumar</cp:lastModifiedBy>
  <cp:revision>3</cp:revision>
  <dcterms:created xsi:type="dcterms:W3CDTF">2021-03-05T04:01:00Z</dcterms:created>
  <dcterms:modified xsi:type="dcterms:W3CDTF">2021-03-09T15:44:00Z</dcterms:modified>
</cp:coreProperties>
</file>