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8619" w14:textId="77777777" w:rsidR="00580B68" w:rsidRPr="00780981" w:rsidRDefault="00A53273">
      <w:pPr>
        <w:pStyle w:val="1"/>
        <w:rPr>
          <w:lang w:val="ru-RU"/>
        </w:rPr>
      </w:pPr>
      <w:bookmarkStart w:id="0" w:name="X38a458cd33a3856aa99caffcd1794adc3f0e8ef"/>
      <w:r w:rsidRPr="00780981">
        <w:rPr>
          <w:lang w:val="ru-RU"/>
        </w:rPr>
        <w:t xml:space="preserve">Релиз </w:t>
      </w:r>
      <w:r>
        <w:t>EPM</w:t>
      </w:r>
      <w:r w:rsidRPr="00780981">
        <w:rPr>
          <w:lang w:val="ru-RU"/>
        </w:rPr>
        <w:t xml:space="preserve"> 1.0.5 — краткий свод для </w:t>
      </w:r>
      <w:r>
        <w:t>CEO</w:t>
      </w:r>
      <w:r w:rsidRPr="00780981">
        <w:rPr>
          <w:lang w:val="ru-RU"/>
        </w:rPr>
        <w:t xml:space="preserve"> (по состоянию на 31.10.2025)</w:t>
      </w:r>
    </w:p>
    <w:p w14:paraId="5F274532" w14:textId="77777777" w:rsidR="00580B68" w:rsidRPr="00780981" w:rsidRDefault="00A53273">
      <w:pPr>
        <w:pStyle w:val="2"/>
        <w:rPr>
          <w:lang w:val="ru-RU"/>
        </w:rPr>
      </w:pPr>
      <w:bookmarkStart w:id="1" w:name="итог-одним-взглядом"/>
      <w:r w:rsidRPr="00780981">
        <w:rPr>
          <w:lang w:val="ru-RU"/>
        </w:rPr>
        <w:t>Итог одним взглядом</w:t>
      </w:r>
    </w:p>
    <w:p w14:paraId="00968063" w14:textId="50E72DE1" w:rsidR="00580B68" w:rsidRPr="00780981" w:rsidRDefault="00A53273">
      <w:pPr>
        <w:pStyle w:val="FirstParagraph"/>
        <w:rPr>
          <w:lang w:val="ru-RU"/>
        </w:rPr>
      </w:pPr>
      <w:r w:rsidRPr="00780981">
        <w:rPr>
          <w:b/>
          <w:bCs/>
          <w:lang w:val="ru-RU"/>
        </w:rPr>
        <w:t>Оценка соответствия требованиям: 3.</w:t>
      </w:r>
      <w:r w:rsidR="003838E1">
        <w:rPr>
          <w:b/>
          <w:bCs/>
          <w:lang w:val="ru-RU"/>
        </w:rPr>
        <w:t>5</w:t>
      </w:r>
      <w:r w:rsidRPr="00780981">
        <w:rPr>
          <w:b/>
          <w:bCs/>
          <w:lang w:val="ru-RU"/>
        </w:rPr>
        <w:t>/5 (≈60%)</w:t>
      </w:r>
      <w:r w:rsidRPr="00780981">
        <w:rPr>
          <w:lang w:val="ru-RU"/>
        </w:rPr>
        <w:t xml:space="preserve">. Платформа показывает хороший потенциал в управлении мастер-данными, гибких расчётах </w:t>
      </w:r>
      <w:r w:rsidR="00780981">
        <w:rPr>
          <w:lang w:val="ru-RU"/>
        </w:rPr>
        <w:t>(возможность реализовывать моделировать сценарии любого уровня сложности),</w:t>
      </w:r>
      <w:r w:rsidRPr="00780981">
        <w:rPr>
          <w:lang w:val="ru-RU"/>
        </w:rPr>
        <w:t xml:space="preserve"> контроле изменений (</w:t>
      </w:r>
      <w:r>
        <w:t>audit</w:t>
      </w:r>
      <w:r w:rsidRPr="00780981">
        <w:rPr>
          <w:lang w:val="ru-RU"/>
        </w:rPr>
        <w:t xml:space="preserve"> </w:t>
      </w:r>
      <w:r>
        <w:t>trail</w:t>
      </w:r>
      <w:r w:rsidRPr="00780981">
        <w:rPr>
          <w:lang w:val="ru-RU"/>
        </w:rPr>
        <w:t xml:space="preserve">). Для роли «корпоративной </w:t>
      </w:r>
      <w:r>
        <w:t>EPM</w:t>
      </w:r>
      <w:r w:rsidRPr="00780981">
        <w:rPr>
          <w:lang w:val="ru-RU"/>
        </w:rPr>
        <w:t>» в 2025 году —</w:t>
      </w:r>
      <w:r w:rsidRPr="00780981">
        <w:rPr>
          <w:b/>
          <w:bCs/>
          <w:lang w:val="ru-RU"/>
        </w:rPr>
        <w:t>риски</w:t>
      </w:r>
      <w:r w:rsidRPr="00780981">
        <w:rPr>
          <w:lang w:val="ru-RU"/>
        </w:rPr>
        <w:t xml:space="preserve"> из-за отсутствия консолидации</w:t>
      </w:r>
      <w:r w:rsidR="00780981">
        <w:rPr>
          <w:lang w:val="ru-RU"/>
        </w:rPr>
        <w:t xml:space="preserve"> «из коробки»</w:t>
      </w:r>
      <w:r w:rsidRPr="00780981">
        <w:rPr>
          <w:lang w:val="ru-RU"/>
        </w:rPr>
        <w:t xml:space="preserve">, слабой визуализации и </w:t>
      </w:r>
      <w:r w:rsidR="00780981">
        <w:rPr>
          <w:lang w:val="ru-RU"/>
        </w:rPr>
        <w:t>ограниченности удобства самостоятельной настройки (</w:t>
      </w:r>
      <w:r w:rsidR="00780981">
        <w:t>Excel</w:t>
      </w:r>
      <w:r w:rsidR="00780981" w:rsidRPr="00780981">
        <w:rPr>
          <w:lang w:val="ru-RU"/>
        </w:rPr>
        <w:t>-</w:t>
      </w:r>
      <w:r w:rsidR="00780981">
        <w:t>like</w:t>
      </w:r>
      <w:r w:rsidR="00780981" w:rsidRPr="00780981">
        <w:rPr>
          <w:lang w:val="ru-RU"/>
        </w:rPr>
        <w:t xml:space="preserve"> </w:t>
      </w:r>
      <w:r w:rsidR="00780981">
        <w:rPr>
          <w:lang w:val="ru-RU"/>
        </w:rPr>
        <w:t>настройка логики расчетов)</w:t>
      </w:r>
      <w:r w:rsidRPr="00780981">
        <w:rPr>
          <w:lang w:val="ru-RU"/>
        </w:rPr>
        <w:t>.</w:t>
      </w:r>
    </w:p>
    <w:p w14:paraId="28C7F4B0" w14:textId="0042764D" w:rsidR="00580B68" w:rsidRPr="007D73D4" w:rsidRDefault="00580B68">
      <w:pPr>
        <w:rPr>
          <w:lang w:val="ru-RU"/>
        </w:rPr>
      </w:pPr>
    </w:p>
    <w:p w14:paraId="1A02C98D" w14:textId="77777777" w:rsidR="00580B68" w:rsidRPr="00780981" w:rsidRDefault="00A53273">
      <w:pPr>
        <w:pStyle w:val="2"/>
        <w:rPr>
          <w:lang w:val="ru-RU"/>
        </w:rPr>
      </w:pPr>
      <w:bookmarkStart w:id="2" w:name="X79f2b29464d367a247e710f9f24db3e3c107e60"/>
      <w:bookmarkEnd w:id="1"/>
      <w:r w:rsidRPr="00780981">
        <w:rPr>
          <w:lang w:val="ru-RU"/>
        </w:rPr>
        <w:t>Сильные стороны (что даёт бизнесу ценность уже сейчас)</w:t>
      </w:r>
    </w:p>
    <w:p w14:paraId="297C9860" w14:textId="03E71F28" w:rsidR="0066584C" w:rsidRPr="0066584C" w:rsidRDefault="0066584C">
      <w:pPr>
        <w:numPr>
          <w:ilvl w:val="0"/>
          <w:numId w:val="2"/>
        </w:numPr>
        <w:rPr>
          <w:b/>
          <w:bCs/>
          <w:lang w:val="ru-RU"/>
        </w:rPr>
      </w:pPr>
      <w:r w:rsidRPr="0066584C">
        <w:rPr>
          <w:b/>
          <w:bCs/>
          <w:lang w:val="ru-RU"/>
        </w:rPr>
        <w:t xml:space="preserve">Высокая производительность на больших для планирования объемах данных. </w:t>
      </w:r>
      <w:r w:rsidRPr="0066584C">
        <w:rPr>
          <w:lang w:val="ru-RU"/>
        </w:rPr>
        <w:t>Собственный</w:t>
      </w:r>
      <w:r>
        <w:rPr>
          <w:b/>
          <w:bCs/>
          <w:lang w:val="ru-RU"/>
        </w:rPr>
        <w:t xml:space="preserve"> </w:t>
      </w:r>
      <w:r w:rsidRPr="0066584C">
        <w:t>In</w:t>
      </w:r>
      <w:r w:rsidRPr="0066584C">
        <w:rPr>
          <w:lang w:val="ru-RU"/>
        </w:rPr>
        <w:t>-</w:t>
      </w:r>
      <w:r w:rsidRPr="0066584C">
        <w:t>memory</w:t>
      </w:r>
      <w:r>
        <w:rPr>
          <w:lang w:val="ru-RU"/>
        </w:rPr>
        <w:t xml:space="preserve"> колоночный </w:t>
      </w:r>
      <w:r>
        <w:t>OLAP</w:t>
      </w:r>
      <w:r w:rsidRPr="0066584C">
        <w:rPr>
          <w:lang w:val="ru-RU"/>
        </w:rPr>
        <w:t>-</w:t>
      </w:r>
      <w:r>
        <w:rPr>
          <w:lang w:val="ru-RU"/>
        </w:rPr>
        <w:t xml:space="preserve">движок изначально разрабатывался под объемы данных крупного корп. бизнеса. В отличие от конкурентов, которые росли из </w:t>
      </w:r>
      <w:r w:rsidR="007B1445">
        <w:t>SMB</w:t>
      </w:r>
      <w:r>
        <w:rPr>
          <w:lang w:val="ru-RU"/>
        </w:rPr>
        <w:t>-сегмента.</w:t>
      </w:r>
    </w:p>
    <w:p w14:paraId="77FADB62" w14:textId="056908A0" w:rsidR="00580B68" w:rsidRPr="00780981" w:rsidRDefault="00A53273">
      <w:pPr>
        <w:numPr>
          <w:ilvl w:val="0"/>
          <w:numId w:val="2"/>
        </w:numPr>
        <w:rPr>
          <w:lang w:val="ru-RU"/>
        </w:rPr>
      </w:pPr>
      <w:r w:rsidRPr="00780981">
        <w:rPr>
          <w:b/>
          <w:bCs/>
          <w:lang w:val="ru-RU"/>
        </w:rPr>
        <w:t>Контроль мастер-данных и иерархий.</w:t>
      </w:r>
      <w:r w:rsidRPr="00780981">
        <w:rPr>
          <w:lang w:val="ru-RU"/>
        </w:rPr>
        <w:t xml:space="preserve"> Чёткая модель справочников снижает ошибки, ускоряет согласования и упрощает масштабирование моделей между подразделениями.</w:t>
      </w:r>
    </w:p>
    <w:p w14:paraId="6DBF26C9" w14:textId="77777777" w:rsidR="00580B68" w:rsidRPr="00780981" w:rsidRDefault="00A53273">
      <w:pPr>
        <w:numPr>
          <w:ilvl w:val="0"/>
          <w:numId w:val="2"/>
        </w:numPr>
        <w:rPr>
          <w:lang w:val="ru-RU"/>
        </w:rPr>
      </w:pPr>
      <w:r w:rsidRPr="00780981">
        <w:rPr>
          <w:b/>
          <w:bCs/>
          <w:lang w:val="ru-RU"/>
        </w:rPr>
        <w:t>Гибкие расчёты и сценарный анализ.</w:t>
      </w:r>
      <w:r w:rsidRPr="00780981">
        <w:rPr>
          <w:lang w:val="ru-RU"/>
        </w:rPr>
        <w:t xml:space="preserve"> Сильные возможности цепочек расчётов и «</w:t>
      </w:r>
      <w:r>
        <w:t>what</w:t>
      </w:r>
      <w:r w:rsidRPr="00780981">
        <w:rPr>
          <w:lang w:val="ru-RU"/>
        </w:rPr>
        <w:t>-</w:t>
      </w:r>
      <w:r>
        <w:t>if</w:t>
      </w:r>
      <w:r w:rsidRPr="00780981">
        <w:rPr>
          <w:lang w:val="ru-RU"/>
        </w:rPr>
        <w:t>» позволяют быстро считать альтернативные сценарии и чувствительность бюджетов.</w:t>
      </w:r>
    </w:p>
    <w:p w14:paraId="593FF011" w14:textId="624ED5B2" w:rsidR="00580B68" w:rsidRPr="00780981" w:rsidRDefault="00A53273">
      <w:pPr>
        <w:numPr>
          <w:ilvl w:val="0"/>
          <w:numId w:val="2"/>
        </w:numPr>
        <w:rPr>
          <w:lang w:val="ru-RU"/>
        </w:rPr>
      </w:pPr>
      <w:r w:rsidRPr="00780981">
        <w:rPr>
          <w:b/>
          <w:bCs/>
          <w:lang w:val="ru-RU"/>
        </w:rPr>
        <w:t>Прозрачность и соответствие требованиям.</w:t>
      </w:r>
      <w:r w:rsidRPr="00780981">
        <w:rPr>
          <w:lang w:val="ru-RU"/>
        </w:rPr>
        <w:t xml:space="preserve"> Полный аудит действий и изменений данных — сильная сторона для внутреннего контроля; снижает комплаенс-риски и усиливает дисциплину планирования.</w:t>
      </w:r>
    </w:p>
    <w:p w14:paraId="14267B59" w14:textId="19E75DD1" w:rsidR="00580B68" w:rsidRPr="005325BF" w:rsidRDefault="005325BF" w:rsidP="005325BF">
      <w:pPr>
        <w:numPr>
          <w:ilvl w:val="0"/>
          <w:numId w:val="2"/>
        </w:numPr>
        <w:rPr>
          <w:lang w:val="ru-RU"/>
        </w:rPr>
      </w:pPr>
      <w:r w:rsidRPr="005325BF">
        <w:rPr>
          <w:b/>
          <w:bCs/>
          <w:lang w:val="ru-RU"/>
        </w:rPr>
        <w:t>Ввод данных</w:t>
      </w:r>
      <w:r w:rsidR="00A53273" w:rsidRPr="005325BF">
        <w:rPr>
          <w:b/>
          <w:bCs/>
          <w:lang w:val="ru-RU"/>
        </w:rPr>
        <w:t>.</w:t>
      </w:r>
      <w:r w:rsidR="00A53273" w:rsidRPr="005325BF">
        <w:rPr>
          <w:lang w:val="ru-RU"/>
        </w:rPr>
        <w:t xml:space="preserve"> Формы ввода, </w:t>
      </w:r>
      <w:r w:rsidR="005B272B">
        <w:rPr>
          <w:lang w:val="ru-RU"/>
        </w:rPr>
        <w:t>форматирование</w:t>
      </w:r>
      <w:r w:rsidR="005B272B" w:rsidRPr="005B272B">
        <w:rPr>
          <w:lang w:val="ru-RU"/>
        </w:rPr>
        <w:t xml:space="preserve">, </w:t>
      </w:r>
      <w:r w:rsidR="00A53273" w:rsidRPr="005325BF">
        <w:rPr>
          <w:lang w:val="ru-RU"/>
        </w:rPr>
        <w:t xml:space="preserve">копирование/вставка из </w:t>
      </w:r>
      <w:r w:rsidR="00A53273">
        <w:t>Excel</w:t>
      </w:r>
      <w:r w:rsidR="00A53273" w:rsidRPr="005325BF">
        <w:rPr>
          <w:lang w:val="ru-RU"/>
        </w:rPr>
        <w:t xml:space="preserve"> — </w:t>
      </w:r>
      <w:r w:rsidRPr="005325BF">
        <w:rPr>
          <w:lang w:val="ru-RU"/>
        </w:rPr>
        <w:t>привычный функционал</w:t>
      </w:r>
      <w:r w:rsidR="00A53273" w:rsidRPr="005325BF">
        <w:rPr>
          <w:lang w:val="ru-RU"/>
        </w:rPr>
        <w:t xml:space="preserve"> </w:t>
      </w:r>
      <w:r w:rsidRPr="005325BF">
        <w:rPr>
          <w:lang w:val="ru-RU"/>
        </w:rPr>
        <w:t xml:space="preserve">рабочих книг </w:t>
      </w:r>
      <w:r>
        <w:t>Excel</w:t>
      </w:r>
      <w:r w:rsidRPr="005325BF">
        <w:rPr>
          <w:lang w:val="ru-RU"/>
        </w:rPr>
        <w:t xml:space="preserve"> </w:t>
      </w:r>
      <w:r w:rsidR="00A53273" w:rsidRPr="005325BF">
        <w:rPr>
          <w:lang w:val="ru-RU"/>
        </w:rPr>
        <w:t>для заказчиков.</w:t>
      </w:r>
      <w:r w:rsidRPr="005325BF">
        <w:rPr>
          <w:lang w:val="ru-RU"/>
        </w:rPr>
        <w:t xml:space="preserve"> Регламентированные шаги </w:t>
      </w:r>
      <w:r w:rsidR="005C7754">
        <w:rPr>
          <w:lang w:val="ru-RU"/>
        </w:rPr>
        <w:t xml:space="preserve">планирования\предоставления данных </w:t>
      </w:r>
      <w:r w:rsidRPr="005325BF">
        <w:rPr>
          <w:lang w:val="ru-RU"/>
        </w:rPr>
        <w:t>в виде пользовательских задач с привязкой к рабочим книгам</w:t>
      </w:r>
      <w:r w:rsidR="005C7754">
        <w:rPr>
          <w:lang w:val="ru-RU"/>
        </w:rPr>
        <w:t xml:space="preserve"> </w:t>
      </w:r>
      <w:r w:rsidR="005C7754">
        <w:t>EPM</w:t>
      </w:r>
      <w:r w:rsidR="005C7754" w:rsidRPr="005C7754">
        <w:rPr>
          <w:lang w:val="ru-RU"/>
        </w:rPr>
        <w:t>.</w:t>
      </w:r>
      <w:r>
        <w:rPr>
          <w:lang w:val="ru-RU"/>
        </w:rPr>
        <w:br/>
      </w:r>
    </w:p>
    <w:p w14:paraId="2356B750" w14:textId="77777777" w:rsidR="00580B68" w:rsidRPr="00780981" w:rsidRDefault="00A53273">
      <w:pPr>
        <w:pStyle w:val="2"/>
        <w:rPr>
          <w:lang w:val="ru-RU"/>
        </w:rPr>
      </w:pPr>
      <w:bookmarkStart w:id="3" w:name="Xb5b8f7886ce2fb92fd10a271d93c19ecf718195"/>
      <w:bookmarkEnd w:id="2"/>
      <w:r w:rsidRPr="00780981">
        <w:rPr>
          <w:lang w:val="ru-RU"/>
        </w:rPr>
        <w:t>Слабые стороны и ключевые риски (бизнес-влияние)</w:t>
      </w:r>
    </w:p>
    <w:p w14:paraId="16348D40" w14:textId="31B5EBAD" w:rsidR="001B3382" w:rsidRPr="001B3382" w:rsidRDefault="001B3382" w:rsidP="001B3382">
      <w:pPr>
        <w:pStyle w:val="FirstParagraph"/>
        <w:numPr>
          <w:ilvl w:val="0"/>
          <w:numId w:val="3"/>
        </w:numPr>
        <w:rPr>
          <w:lang w:val="ru-RU"/>
        </w:rPr>
      </w:pPr>
      <w:r>
        <w:rPr>
          <w:b/>
          <w:bCs/>
        </w:rPr>
        <w:t>Low</w:t>
      </w:r>
      <w:r w:rsidRPr="001B3382">
        <w:rPr>
          <w:b/>
          <w:bCs/>
          <w:lang w:val="ru-RU"/>
        </w:rPr>
        <w:t>-</w:t>
      </w:r>
      <w:r>
        <w:rPr>
          <w:b/>
          <w:bCs/>
        </w:rPr>
        <w:t>code</w:t>
      </w:r>
      <w:r w:rsidRPr="00780981">
        <w:rPr>
          <w:b/>
          <w:bCs/>
          <w:lang w:val="ru-RU"/>
        </w:rPr>
        <w:t>.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 xml:space="preserve">Самостоятельная настройка бизнес-правил для расчетных показателей требует базовых знаний </w:t>
      </w:r>
      <w:r>
        <w:t>python</w:t>
      </w:r>
      <w:r w:rsidRPr="001B3382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SDK</w:t>
      </w:r>
      <w:r>
        <w:rPr>
          <w:lang w:val="ru-RU"/>
        </w:rPr>
        <w:t>-платформы</w:t>
      </w:r>
      <w:r w:rsidR="000B788E">
        <w:rPr>
          <w:lang w:val="ru-RU"/>
        </w:rPr>
        <w:t xml:space="preserve"> и</w:t>
      </w:r>
      <w:r w:rsidR="000B788E" w:rsidRPr="000B788E">
        <w:rPr>
          <w:lang w:val="ru-RU"/>
        </w:rPr>
        <w:t xml:space="preserve"> </w:t>
      </w:r>
      <w:r w:rsidR="000B788E">
        <w:rPr>
          <w:lang w:val="ru-RU"/>
        </w:rPr>
        <w:t>навыков разработки</w:t>
      </w:r>
    </w:p>
    <w:p w14:paraId="6B4D3496" w14:textId="78314BC4" w:rsidR="00580B68" w:rsidRPr="00780981" w:rsidRDefault="00A53273">
      <w:pPr>
        <w:numPr>
          <w:ilvl w:val="0"/>
          <w:numId w:val="3"/>
        </w:numPr>
        <w:rPr>
          <w:lang w:val="ru-RU"/>
        </w:rPr>
      </w:pPr>
      <w:r w:rsidRPr="00780981">
        <w:rPr>
          <w:b/>
          <w:bCs/>
          <w:lang w:val="ru-RU"/>
        </w:rPr>
        <w:t>Слабая визуализация.</w:t>
      </w:r>
      <w:r w:rsidRPr="00780981">
        <w:rPr>
          <w:lang w:val="ru-RU"/>
        </w:rPr>
        <w:t xml:space="preserve"> Отсутствие </w:t>
      </w:r>
      <w:r w:rsidR="00780981">
        <w:rPr>
          <w:lang w:val="ru-RU"/>
        </w:rPr>
        <w:t xml:space="preserve">встроенных </w:t>
      </w:r>
      <w:r w:rsidRPr="00780981">
        <w:rPr>
          <w:lang w:val="ru-RU"/>
        </w:rPr>
        <w:t>диаграмм</w:t>
      </w:r>
      <w:r w:rsidR="00780981">
        <w:rPr>
          <w:lang w:val="ru-RU"/>
        </w:rPr>
        <w:t xml:space="preserve"> </w:t>
      </w:r>
      <w:r w:rsidRPr="00780981">
        <w:rPr>
          <w:lang w:val="ru-RU"/>
        </w:rPr>
        <w:t xml:space="preserve">и дашбордов — менеджерская отчётность уходит во внешний </w:t>
      </w:r>
      <w:r>
        <w:t>BI</w:t>
      </w:r>
      <w:r w:rsidRPr="00780981">
        <w:rPr>
          <w:lang w:val="ru-RU"/>
        </w:rPr>
        <w:t xml:space="preserve">. </w:t>
      </w:r>
      <w:r w:rsidR="00780981">
        <w:rPr>
          <w:lang w:val="ru-RU"/>
        </w:rPr>
        <w:t xml:space="preserve">Снимается </w:t>
      </w:r>
      <w:r w:rsidR="0066584C">
        <w:rPr>
          <w:lang w:val="ru-RU"/>
        </w:rPr>
        <w:t xml:space="preserve">отчасти </w:t>
      </w:r>
      <w:r w:rsidR="00780981">
        <w:rPr>
          <w:lang w:val="ru-RU"/>
        </w:rPr>
        <w:t xml:space="preserve">интеграцией </w:t>
      </w:r>
      <w:r w:rsidR="00780981">
        <w:rPr>
          <w:lang w:val="ru-RU"/>
        </w:rPr>
        <w:lastRenderedPageBreak/>
        <w:t xml:space="preserve">с родственными продуктами линейки </w:t>
      </w:r>
      <w:proofErr w:type="spellStart"/>
      <w:r w:rsidR="00780981">
        <w:t>Polymatica</w:t>
      </w:r>
      <w:proofErr w:type="spellEnd"/>
      <w:r w:rsidR="00780981" w:rsidRPr="00780981">
        <w:rPr>
          <w:lang w:val="ru-RU"/>
        </w:rPr>
        <w:t xml:space="preserve"> </w:t>
      </w:r>
      <w:r w:rsidR="00780981">
        <w:t>BI</w:t>
      </w:r>
      <w:r w:rsidR="0066584C">
        <w:rPr>
          <w:lang w:val="ru-RU"/>
        </w:rPr>
        <w:t>, но</w:t>
      </w:r>
      <w:r w:rsidR="0066584C" w:rsidRPr="0066584C">
        <w:rPr>
          <w:lang w:val="ru-RU"/>
        </w:rPr>
        <w:t xml:space="preserve"> </w:t>
      </w:r>
      <w:proofErr w:type="spellStart"/>
      <w:r w:rsidR="0066584C">
        <w:t>Polymatica</w:t>
      </w:r>
      <w:proofErr w:type="spellEnd"/>
      <w:r w:rsidR="0066584C" w:rsidRPr="0066584C">
        <w:rPr>
          <w:lang w:val="ru-RU"/>
        </w:rPr>
        <w:t xml:space="preserve"> </w:t>
      </w:r>
      <w:r w:rsidR="0066584C">
        <w:rPr>
          <w:lang w:val="ru-RU"/>
        </w:rPr>
        <w:t xml:space="preserve">выходит из-под операционного управления </w:t>
      </w:r>
      <w:r w:rsidR="0066584C">
        <w:t>SL</w:t>
      </w:r>
      <w:r w:rsidR="0066584C" w:rsidRPr="0066584C">
        <w:rPr>
          <w:lang w:val="ru-RU"/>
        </w:rPr>
        <w:t xml:space="preserve"> </w:t>
      </w:r>
      <w:r w:rsidR="0066584C">
        <w:t>Soft</w:t>
      </w:r>
    </w:p>
    <w:p w14:paraId="0BE74B97" w14:textId="14D9BD5E" w:rsidR="00580B68" w:rsidRPr="00780981" w:rsidRDefault="00A53273">
      <w:pPr>
        <w:numPr>
          <w:ilvl w:val="0"/>
          <w:numId w:val="3"/>
        </w:numPr>
        <w:rPr>
          <w:lang w:val="ru-RU"/>
        </w:rPr>
      </w:pPr>
      <w:r w:rsidRPr="00780981">
        <w:rPr>
          <w:b/>
          <w:bCs/>
          <w:lang w:val="ru-RU"/>
        </w:rPr>
        <w:t>Интеграции требуют доработок.</w:t>
      </w:r>
      <w:r w:rsidRPr="00780981">
        <w:rPr>
          <w:lang w:val="ru-RU"/>
        </w:rPr>
        <w:t xml:space="preserve"> Нет готовых коннекторов к 1С «из коробки»; </w:t>
      </w:r>
      <w:r w:rsidR="005C7754">
        <w:rPr>
          <w:lang w:val="ru-RU"/>
        </w:rPr>
        <w:t>Н</w:t>
      </w:r>
      <w:r w:rsidRPr="00780981">
        <w:rPr>
          <w:lang w:val="ru-RU"/>
        </w:rPr>
        <w:t xml:space="preserve">адбавка </w:t>
      </w:r>
      <w:r w:rsidRPr="00780981">
        <w:rPr>
          <w:b/>
          <w:bCs/>
          <w:lang w:val="ru-RU"/>
        </w:rPr>
        <w:t>+4–6 недели</w:t>
      </w:r>
      <w:r w:rsidRPr="00780981">
        <w:rPr>
          <w:lang w:val="ru-RU"/>
        </w:rPr>
        <w:t xml:space="preserve"> </w:t>
      </w:r>
      <w:r w:rsidR="005C7754">
        <w:rPr>
          <w:lang w:val="ru-RU"/>
        </w:rPr>
        <w:t>на интеграцию с учетными системами</w:t>
      </w:r>
      <w:r w:rsidRPr="00780981">
        <w:rPr>
          <w:lang w:val="ru-RU"/>
        </w:rPr>
        <w:t>.</w:t>
      </w:r>
    </w:p>
    <w:p w14:paraId="4811D683" w14:textId="39AA42A7" w:rsidR="00580B68" w:rsidRPr="0066584C" w:rsidRDefault="00A53273">
      <w:pPr>
        <w:numPr>
          <w:ilvl w:val="0"/>
          <w:numId w:val="3"/>
        </w:numPr>
        <w:rPr>
          <w:lang w:val="ru-RU"/>
        </w:rPr>
      </w:pPr>
      <w:r w:rsidRPr="00780981">
        <w:rPr>
          <w:b/>
          <w:bCs/>
          <w:lang w:val="ru-RU"/>
        </w:rPr>
        <w:t>Разграничение доступа</w:t>
      </w:r>
      <w:r w:rsidR="000869D3">
        <w:rPr>
          <w:b/>
          <w:bCs/>
          <w:lang w:val="ru-RU"/>
        </w:rPr>
        <w:t xml:space="preserve"> </w:t>
      </w:r>
      <w:r w:rsidR="007D73D4">
        <w:rPr>
          <w:b/>
          <w:bCs/>
          <w:lang w:val="ru-RU"/>
        </w:rPr>
        <w:t xml:space="preserve">не </w:t>
      </w:r>
      <w:r w:rsidR="000869D3">
        <w:rPr>
          <w:b/>
          <w:bCs/>
          <w:lang w:val="ru-RU"/>
        </w:rPr>
        <w:t xml:space="preserve">на уровне </w:t>
      </w:r>
      <w:r w:rsidR="000869D3">
        <w:rPr>
          <w:b/>
          <w:bCs/>
        </w:rPr>
        <w:t>SAP</w:t>
      </w:r>
      <w:r w:rsidRPr="00780981">
        <w:rPr>
          <w:b/>
          <w:bCs/>
          <w:lang w:val="ru-RU"/>
        </w:rPr>
        <w:t>.</w:t>
      </w:r>
      <w:r w:rsidRPr="00780981">
        <w:rPr>
          <w:lang w:val="ru-RU"/>
        </w:rPr>
        <w:t xml:space="preserve"> Нет </w:t>
      </w:r>
      <w:r w:rsidR="000869D3">
        <w:rPr>
          <w:lang w:val="ru-RU"/>
        </w:rPr>
        <w:t xml:space="preserve">аналогичного </w:t>
      </w:r>
      <w:r w:rsidR="00466632">
        <w:rPr>
          <w:lang w:val="ru-RU"/>
        </w:rPr>
        <w:t xml:space="preserve">западным </w:t>
      </w:r>
      <w:r w:rsidR="000869D3">
        <w:rPr>
          <w:lang w:val="ru-RU"/>
        </w:rPr>
        <w:t xml:space="preserve">продуктам </w:t>
      </w:r>
      <w:r w:rsidR="000869D3">
        <w:t>SAP</w:t>
      </w:r>
      <w:r w:rsidRPr="00780981">
        <w:rPr>
          <w:lang w:val="ru-RU"/>
        </w:rPr>
        <w:t xml:space="preserve"> разграничения доступа на уровне атрибутов справочников</w:t>
      </w:r>
      <w:r w:rsidR="005C7754">
        <w:rPr>
          <w:lang w:val="ru-RU"/>
        </w:rPr>
        <w:t>, механизм наследования полномочий, массовой загрузки\выгрузки и анализа для</w:t>
      </w:r>
      <w:r w:rsidR="001B3382">
        <w:rPr>
          <w:lang w:val="ru-RU"/>
        </w:rPr>
        <w:t xml:space="preserve"> комплексной</w:t>
      </w:r>
      <w:r w:rsidR="005C7754">
        <w:rPr>
          <w:lang w:val="ru-RU"/>
        </w:rPr>
        <w:t xml:space="preserve"> оценки </w:t>
      </w:r>
      <w:r w:rsidR="001B3382">
        <w:rPr>
          <w:lang w:val="ru-RU"/>
        </w:rPr>
        <w:t>текущего контроля доступа</w:t>
      </w:r>
      <w:r w:rsidR="000869D3">
        <w:rPr>
          <w:lang w:val="ru-RU"/>
        </w:rPr>
        <w:t>.</w:t>
      </w:r>
    </w:p>
    <w:p w14:paraId="64314802" w14:textId="0F0C9204" w:rsidR="0066584C" w:rsidRPr="0066584C" w:rsidRDefault="0066584C" w:rsidP="0066584C">
      <w:pPr>
        <w:numPr>
          <w:ilvl w:val="0"/>
          <w:numId w:val="3"/>
        </w:numPr>
        <w:rPr>
          <w:lang w:val="ru-RU"/>
        </w:rPr>
      </w:pPr>
      <w:r w:rsidRPr="00780981">
        <w:rPr>
          <w:b/>
          <w:bCs/>
          <w:lang w:val="ru-RU"/>
        </w:rPr>
        <w:t xml:space="preserve">Нет </w:t>
      </w:r>
      <w:r>
        <w:rPr>
          <w:b/>
          <w:bCs/>
          <w:lang w:val="ru-RU"/>
        </w:rPr>
        <w:t xml:space="preserve">сложных сценариев </w:t>
      </w:r>
      <w:r w:rsidRPr="00780981">
        <w:rPr>
          <w:b/>
          <w:bCs/>
          <w:lang w:val="ru-RU"/>
        </w:rPr>
        <w:t>консолидации (МСФО/</w:t>
      </w:r>
      <w:r>
        <w:rPr>
          <w:b/>
          <w:bCs/>
        </w:rPr>
        <w:t>GAAP</w:t>
      </w:r>
      <w:r w:rsidRPr="00780981">
        <w:rPr>
          <w:b/>
          <w:bCs/>
          <w:lang w:val="ru-RU"/>
        </w:rPr>
        <w:t>).</w:t>
      </w:r>
      <w:r w:rsidRPr="00780981">
        <w:rPr>
          <w:lang w:val="ru-RU"/>
        </w:rPr>
        <w:t xml:space="preserve"> Невозможны валютная трансляция, </w:t>
      </w:r>
      <w:r w:rsidR="005C7754">
        <w:rPr>
          <w:lang w:val="ru-RU"/>
        </w:rPr>
        <w:t xml:space="preserve">расчет </w:t>
      </w:r>
      <w:r w:rsidRPr="00780981">
        <w:rPr>
          <w:lang w:val="ru-RU"/>
        </w:rPr>
        <w:t>доля меньшинства —</w:t>
      </w:r>
      <w:r w:rsidRPr="00780981">
        <w:rPr>
          <w:b/>
          <w:bCs/>
          <w:lang w:val="ru-RU"/>
        </w:rPr>
        <w:t>групповая отчётность</w:t>
      </w:r>
      <w:r w:rsidRPr="00780981">
        <w:rPr>
          <w:lang w:val="ru-RU"/>
        </w:rPr>
        <w:t xml:space="preserve"> </w:t>
      </w:r>
      <w:r w:rsidR="000869D3">
        <w:rPr>
          <w:b/>
          <w:bCs/>
          <w:lang w:val="ru-RU"/>
        </w:rPr>
        <w:t>требует</w:t>
      </w:r>
      <w:r w:rsidRPr="00780981">
        <w:rPr>
          <w:lang w:val="ru-RU"/>
        </w:rPr>
        <w:t xml:space="preserve"> ручных обход</w:t>
      </w:r>
      <w:r w:rsidR="005C7754">
        <w:rPr>
          <w:lang w:val="ru-RU"/>
        </w:rPr>
        <w:t>ных доработок</w:t>
      </w:r>
      <w:r w:rsidR="00A5512E">
        <w:rPr>
          <w:lang w:val="ru-RU"/>
        </w:rPr>
        <w:t>(</w:t>
      </w:r>
      <w:r w:rsidR="00A5512E">
        <w:t>hardcode</w:t>
      </w:r>
      <w:r w:rsidR="00A5512E" w:rsidRPr="00A5512E">
        <w:rPr>
          <w:lang w:val="ru-RU"/>
        </w:rPr>
        <w:t>)</w:t>
      </w:r>
      <w:r w:rsidR="005C7754">
        <w:rPr>
          <w:lang w:val="ru-RU"/>
        </w:rPr>
        <w:t xml:space="preserve"> в виде </w:t>
      </w:r>
      <w:r w:rsidR="00A5512E">
        <w:rPr>
          <w:lang w:val="ru-RU"/>
        </w:rPr>
        <w:t xml:space="preserve">расчетных моделей </w:t>
      </w:r>
      <w:r w:rsidR="005C7754">
        <w:rPr>
          <w:lang w:val="ru-RU"/>
        </w:rPr>
        <w:t>под требования заказчика</w:t>
      </w:r>
      <w:r w:rsidRPr="00780981">
        <w:rPr>
          <w:lang w:val="ru-RU"/>
        </w:rPr>
        <w:t xml:space="preserve">. </w:t>
      </w:r>
    </w:p>
    <w:p w14:paraId="3342B6FC" w14:textId="06065BF5" w:rsidR="001B3382" w:rsidRPr="001B3382" w:rsidRDefault="001B3382" w:rsidP="001B3382">
      <w:pPr>
        <w:numPr>
          <w:ilvl w:val="0"/>
          <w:numId w:val="3"/>
        </w:numPr>
        <w:rPr>
          <w:lang w:val="ru-RU"/>
        </w:rPr>
      </w:pPr>
      <w:proofErr w:type="spellStart"/>
      <w:r>
        <w:rPr>
          <w:b/>
          <w:bCs/>
          <w:lang w:val="ru-RU"/>
        </w:rPr>
        <w:t>Тех.поддерка</w:t>
      </w:r>
      <w:proofErr w:type="spellEnd"/>
      <w:r>
        <w:rPr>
          <w:b/>
          <w:bCs/>
          <w:lang w:val="ru-RU"/>
        </w:rPr>
        <w:t xml:space="preserve"> только формируется</w:t>
      </w:r>
      <w:r w:rsidRPr="00780981">
        <w:rPr>
          <w:b/>
          <w:bCs/>
          <w:lang w:val="ru-RU"/>
        </w:rPr>
        <w:t>.</w:t>
      </w:r>
      <w:r w:rsidRPr="00780981">
        <w:rPr>
          <w:lang w:val="ru-RU"/>
        </w:rPr>
        <w:t xml:space="preserve"> Нет </w:t>
      </w:r>
      <w:r>
        <w:rPr>
          <w:lang w:val="ru-RU"/>
        </w:rPr>
        <w:t>достаточного присутствия на рынке для выстроенного процесса клиентского сервиса</w:t>
      </w:r>
      <w:r w:rsidRPr="00780981">
        <w:rPr>
          <w:lang w:val="ru-RU"/>
        </w:rPr>
        <w:t xml:space="preserve">. Риск </w:t>
      </w:r>
      <w:r>
        <w:rPr>
          <w:lang w:val="ru-RU"/>
        </w:rPr>
        <w:t xml:space="preserve">не выдерживания </w:t>
      </w:r>
      <w:r>
        <w:t>SLA</w:t>
      </w:r>
      <w:r w:rsidRPr="00780981">
        <w:rPr>
          <w:lang w:val="ru-RU"/>
        </w:rPr>
        <w:t xml:space="preserve"> — требует пилот</w:t>
      </w:r>
      <w:r>
        <w:rPr>
          <w:lang w:val="ru-RU"/>
        </w:rPr>
        <w:t xml:space="preserve">ного </w:t>
      </w:r>
      <w:proofErr w:type="gramStart"/>
      <w:r>
        <w:rPr>
          <w:lang w:val="ru-RU"/>
        </w:rPr>
        <w:t xml:space="preserve">внедрения </w:t>
      </w:r>
      <w:r w:rsidRPr="00780981">
        <w:rPr>
          <w:lang w:val="ru-RU"/>
        </w:rPr>
        <w:t xml:space="preserve"> </w:t>
      </w:r>
      <w:r>
        <w:rPr>
          <w:lang w:val="ru-RU"/>
        </w:rPr>
        <w:t>для</w:t>
      </w:r>
      <w:proofErr w:type="gramEnd"/>
      <w:r>
        <w:rPr>
          <w:lang w:val="ru-RU"/>
        </w:rPr>
        <w:t xml:space="preserve"> отладки процесса </w:t>
      </w:r>
      <w:proofErr w:type="spellStart"/>
      <w:proofErr w:type="gramStart"/>
      <w:r>
        <w:rPr>
          <w:lang w:val="ru-RU"/>
        </w:rPr>
        <w:t>тех.поддержки</w:t>
      </w:r>
      <w:proofErr w:type="spellEnd"/>
      <w:proofErr w:type="gramEnd"/>
      <w:r w:rsidRPr="00780981">
        <w:rPr>
          <w:lang w:val="ru-RU"/>
        </w:rPr>
        <w:t>.</w:t>
      </w:r>
    </w:p>
    <w:p w14:paraId="6F5F415E" w14:textId="72EAC2DE" w:rsidR="00580B68" w:rsidRPr="007B1445" w:rsidRDefault="00A53273">
      <w:pPr>
        <w:numPr>
          <w:ilvl w:val="0"/>
          <w:numId w:val="3"/>
        </w:numPr>
        <w:rPr>
          <w:lang w:val="ru-RU"/>
        </w:rPr>
      </w:pPr>
      <w:r w:rsidRPr="00780981">
        <w:rPr>
          <w:b/>
          <w:bCs/>
          <w:lang w:val="ru-RU"/>
        </w:rPr>
        <w:t>Зрелость экосистемы.</w:t>
      </w:r>
      <w:r w:rsidRPr="00780981">
        <w:rPr>
          <w:lang w:val="ru-RU"/>
        </w:rPr>
        <w:t xml:space="preserve"> </w:t>
      </w:r>
      <w:r w:rsidR="00466632">
        <w:rPr>
          <w:lang w:val="ru-RU"/>
        </w:rPr>
        <w:t>М</w:t>
      </w:r>
      <w:r w:rsidRPr="00780981">
        <w:rPr>
          <w:lang w:val="ru-RU"/>
        </w:rPr>
        <w:t>ало кейсов внедрения</w:t>
      </w:r>
    </w:p>
    <w:p w14:paraId="3117D92D" w14:textId="77777777" w:rsidR="00580B68" w:rsidRDefault="00A53273">
      <w:pPr>
        <w:pStyle w:val="2"/>
      </w:pPr>
      <w:bookmarkStart w:id="4" w:name="где-платформа-уместна-сегодня"/>
      <w:bookmarkEnd w:id="3"/>
      <w:proofErr w:type="spellStart"/>
      <w:r>
        <w:t>Где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</w:t>
      </w:r>
      <w:proofErr w:type="spellStart"/>
      <w:r>
        <w:t>уместна</w:t>
      </w:r>
      <w:proofErr w:type="spellEnd"/>
      <w:r>
        <w:t xml:space="preserve"> </w:t>
      </w:r>
      <w:proofErr w:type="spellStart"/>
      <w:r>
        <w:t>сегодня</w:t>
      </w:r>
      <w:proofErr w:type="spellEnd"/>
    </w:p>
    <w:p w14:paraId="7AF359C7" w14:textId="77777777" w:rsidR="00580B68" w:rsidRPr="00780981" w:rsidRDefault="00A53273">
      <w:pPr>
        <w:numPr>
          <w:ilvl w:val="0"/>
          <w:numId w:val="5"/>
        </w:numPr>
        <w:rPr>
          <w:lang w:val="ru-RU"/>
        </w:rPr>
      </w:pPr>
      <w:r w:rsidRPr="00780981">
        <w:rPr>
          <w:b/>
          <w:bCs/>
          <w:lang w:val="ru-RU"/>
        </w:rPr>
        <w:t>Локальные проекты планирования и бюджетирования</w:t>
      </w:r>
      <w:r w:rsidRPr="00780981">
        <w:rPr>
          <w:lang w:val="ru-RU"/>
        </w:rPr>
        <w:t xml:space="preserve"> без требований к групповой консолидации.</w:t>
      </w:r>
    </w:p>
    <w:p w14:paraId="64C81D9A" w14:textId="77777777" w:rsidR="00580B68" w:rsidRPr="00780981" w:rsidRDefault="00A53273">
      <w:pPr>
        <w:numPr>
          <w:ilvl w:val="0"/>
          <w:numId w:val="5"/>
        </w:numPr>
        <w:rPr>
          <w:lang w:val="ru-RU"/>
        </w:rPr>
      </w:pPr>
      <w:r>
        <w:rPr>
          <w:b/>
          <w:bCs/>
        </w:rPr>
        <w:t>FP</w:t>
      </w:r>
      <w:r w:rsidRPr="00780981">
        <w:rPr>
          <w:b/>
          <w:bCs/>
          <w:lang w:val="ru-RU"/>
        </w:rPr>
        <w:t>&amp;</w:t>
      </w:r>
      <w:r>
        <w:rPr>
          <w:b/>
          <w:bCs/>
        </w:rPr>
        <w:t>A</w:t>
      </w:r>
      <w:r w:rsidRPr="00780981">
        <w:rPr>
          <w:b/>
          <w:bCs/>
          <w:lang w:val="ru-RU"/>
        </w:rPr>
        <w:t>-сценарии «что-если»</w:t>
      </w:r>
      <w:r w:rsidRPr="00780981">
        <w:rPr>
          <w:lang w:val="ru-RU"/>
        </w:rPr>
        <w:t xml:space="preserve"> и чувствительность допущений, где важны гибкие расчёты и строгий аудит изменений.</w:t>
      </w:r>
    </w:p>
    <w:p w14:paraId="6C2495F4" w14:textId="70A19D44" w:rsidR="00580B68" w:rsidRDefault="00A53273">
      <w:pPr>
        <w:numPr>
          <w:ilvl w:val="0"/>
          <w:numId w:val="5"/>
        </w:numPr>
        <w:rPr>
          <w:lang w:val="ru-RU"/>
        </w:rPr>
      </w:pPr>
      <w:r w:rsidRPr="00780981">
        <w:rPr>
          <w:b/>
          <w:bCs/>
          <w:lang w:val="ru-RU"/>
        </w:rPr>
        <w:t xml:space="preserve">Организации с уже зрелым </w:t>
      </w:r>
      <w:r>
        <w:rPr>
          <w:b/>
          <w:bCs/>
        </w:rPr>
        <w:t>BI</w:t>
      </w:r>
      <w:r w:rsidRPr="00780981">
        <w:rPr>
          <w:lang w:val="ru-RU"/>
        </w:rPr>
        <w:t xml:space="preserve">, готовые строить визуализацию вне </w:t>
      </w:r>
      <w:r w:rsidR="001A53BD">
        <w:rPr>
          <w:lang w:val="ru-RU"/>
        </w:rPr>
        <w:t xml:space="preserve">платформы </w:t>
      </w:r>
      <w:r>
        <w:t>EPM</w:t>
      </w:r>
      <w:r w:rsidR="001A53BD">
        <w:rPr>
          <w:lang w:val="ru-RU"/>
        </w:rPr>
        <w:t xml:space="preserve"> – </w:t>
      </w:r>
      <w:r w:rsidRPr="00780981">
        <w:rPr>
          <w:lang w:val="ru-RU"/>
        </w:rPr>
        <w:t>как временн</w:t>
      </w:r>
      <w:r w:rsidR="001A53BD">
        <w:rPr>
          <w:lang w:val="ru-RU"/>
        </w:rPr>
        <w:t>ое решение</w:t>
      </w:r>
      <w:r w:rsidRPr="00780981">
        <w:rPr>
          <w:lang w:val="ru-RU"/>
        </w:rPr>
        <w:t>.</w:t>
      </w:r>
    </w:p>
    <w:p w14:paraId="1F10F8CE" w14:textId="6DEBCDDA" w:rsidR="005C7754" w:rsidRPr="005C7754" w:rsidRDefault="005C7754" w:rsidP="005C7754">
      <w:pPr>
        <w:numPr>
          <w:ilvl w:val="0"/>
          <w:numId w:val="5"/>
        </w:numPr>
        <w:rPr>
          <w:lang w:val="ru-RU"/>
        </w:rPr>
      </w:pPr>
      <w:r>
        <w:rPr>
          <w:b/>
          <w:bCs/>
          <w:lang w:val="ru-RU"/>
        </w:rPr>
        <w:t>Прогнозирование</w:t>
      </w:r>
      <w:r w:rsidRPr="00780981">
        <w:rPr>
          <w:lang w:val="ru-RU"/>
        </w:rPr>
        <w:t xml:space="preserve">, </w:t>
      </w:r>
      <w:r>
        <w:rPr>
          <w:lang w:val="ru-RU"/>
        </w:rPr>
        <w:t>на основе мат.</w:t>
      </w:r>
      <w:r w:rsidR="007B1445">
        <w:rPr>
          <w:lang w:val="ru-RU"/>
        </w:rPr>
        <w:t xml:space="preserve"> </w:t>
      </w:r>
      <w:r>
        <w:rPr>
          <w:lang w:val="ru-RU"/>
        </w:rPr>
        <w:t xml:space="preserve">моделей с использованием исторических данных и моделей </w:t>
      </w:r>
      <w:r>
        <w:t>ML</w:t>
      </w:r>
      <w:r w:rsidR="007B1445">
        <w:rPr>
          <w:lang w:val="ru-RU"/>
        </w:rPr>
        <w:t>, стыковка стратегических планов с бюджетированием</w:t>
      </w:r>
      <w:r w:rsidRPr="00780981">
        <w:rPr>
          <w:lang w:val="ru-RU"/>
        </w:rPr>
        <w:t>.</w:t>
      </w:r>
    </w:p>
    <w:p w14:paraId="529998E4" w14:textId="77777777" w:rsidR="00580B68" w:rsidRDefault="00A53273">
      <w:pPr>
        <w:pStyle w:val="2"/>
      </w:pPr>
      <w:bookmarkStart w:id="5" w:name="где-лучше-не-использовать"/>
      <w:bookmarkEnd w:id="4"/>
      <w:proofErr w:type="spellStart"/>
      <w:r>
        <w:t>Где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использовать</w:t>
      </w:r>
      <w:proofErr w:type="spellEnd"/>
    </w:p>
    <w:p w14:paraId="698B485B" w14:textId="08798B9A" w:rsidR="00580B68" w:rsidRPr="00780981" w:rsidRDefault="00A53273">
      <w:pPr>
        <w:numPr>
          <w:ilvl w:val="0"/>
          <w:numId w:val="6"/>
        </w:numPr>
        <w:rPr>
          <w:lang w:val="ru-RU"/>
        </w:rPr>
      </w:pPr>
      <w:r w:rsidRPr="00780981">
        <w:rPr>
          <w:b/>
          <w:bCs/>
          <w:lang w:val="ru-RU"/>
        </w:rPr>
        <w:t>Холдинги и группы компаний</w:t>
      </w:r>
      <w:r w:rsidRPr="00780981">
        <w:rPr>
          <w:lang w:val="ru-RU"/>
        </w:rPr>
        <w:t xml:space="preserve">, </w:t>
      </w:r>
      <w:r w:rsidRPr="000869D3">
        <w:rPr>
          <w:b/>
          <w:bCs/>
          <w:lang w:val="ru-RU"/>
        </w:rPr>
        <w:t>где критичны консолидация</w:t>
      </w:r>
      <w:r w:rsidR="000869D3">
        <w:rPr>
          <w:lang w:val="ru-RU"/>
        </w:rPr>
        <w:t xml:space="preserve"> по </w:t>
      </w:r>
      <w:proofErr w:type="gramStart"/>
      <w:r w:rsidR="000869D3">
        <w:rPr>
          <w:lang w:val="ru-RU"/>
        </w:rPr>
        <w:t>стандартам</w:t>
      </w:r>
      <w:r w:rsidR="000869D3" w:rsidRPr="000869D3">
        <w:rPr>
          <w:lang w:val="ru-RU"/>
        </w:rPr>
        <w:t xml:space="preserve"> </w:t>
      </w:r>
      <w:r w:rsidR="000869D3">
        <w:rPr>
          <w:lang w:val="ru-RU"/>
        </w:rPr>
        <w:t xml:space="preserve"> МСФО</w:t>
      </w:r>
      <w:proofErr w:type="gramEnd"/>
      <w:r w:rsidR="000869D3">
        <w:rPr>
          <w:lang w:val="ru-RU"/>
        </w:rPr>
        <w:t>/</w:t>
      </w:r>
      <w:r w:rsidR="000869D3">
        <w:t>GAAP</w:t>
      </w:r>
      <w:r w:rsidR="007B1445" w:rsidRPr="007B1445">
        <w:rPr>
          <w:lang w:val="ru-RU"/>
        </w:rPr>
        <w:t>/</w:t>
      </w:r>
      <w:r w:rsidR="007B1445">
        <w:rPr>
          <w:lang w:val="ru-RU"/>
        </w:rPr>
        <w:t>РСБУ</w:t>
      </w:r>
      <w:r w:rsidRPr="00780981">
        <w:rPr>
          <w:lang w:val="ru-RU"/>
        </w:rPr>
        <w:t>, валютная трансляция</w:t>
      </w:r>
      <w:r w:rsidR="007B1445">
        <w:rPr>
          <w:lang w:val="ru-RU"/>
        </w:rPr>
        <w:t>, схемы корректировок бизнеса</w:t>
      </w:r>
    </w:p>
    <w:p w14:paraId="1F63A99F" w14:textId="23B11F32" w:rsidR="00580B68" w:rsidRPr="00780981" w:rsidRDefault="00A53273">
      <w:pPr>
        <w:numPr>
          <w:ilvl w:val="0"/>
          <w:numId w:val="6"/>
        </w:numPr>
        <w:rPr>
          <w:lang w:val="ru-RU"/>
        </w:rPr>
      </w:pPr>
      <w:r w:rsidRPr="00780981">
        <w:rPr>
          <w:b/>
          <w:bCs/>
          <w:lang w:val="ru-RU"/>
        </w:rPr>
        <w:t>Работа с персональными\чувствительными данными</w:t>
      </w:r>
      <w:r w:rsidR="000869D3">
        <w:rPr>
          <w:b/>
          <w:bCs/>
          <w:lang w:val="ru-RU"/>
        </w:rPr>
        <w:t xml:space="preserve"> (152-</w:t>
      </w:r>
      <w:r w:rsidR="000869D3" w:rsidRPr="000869D3">
        <w:rPr>
          <w:b/>
          <w:bCs/>
          <w:lang w:val="ru-RU"/>
        </w:rPr>
        <w:t xml:space="preserve"> </w:t>
      </w:r>
      <w:r w:rsidR="000869D3">
        <w:rPr>
          <w:b/>
          <w:bCs/>
          <w:lang w:val="ru-RU"/>
        </w:rPr>
        <w:t>ФЗ)</w:t>
      </w:r>
      <w:r w:rsidRPr="00780981">
        <w:rPr>
          <w:lang w:val="ru-RU"/>
        </w:rPr>
        <w:t xml:space="preserve">, где нужна </w:t>
      </w:r>
      <w:r w:rsidR="000869D3">
        <w:rPr>
          <w:lang w:val="ru-RU"/>
        </w:rPr>
        <w:t xml:space="preserve">повышенная </w:t>
      </w:r>
      <w:r w:rsidRPr="00780981">
        <w:rPr>
          <w:lang w:val="ru-RU"/>
        </w:rPr>
        <w:t>строгость в ограничении доступа к данным</w:t>
      </w:r>
      <w:r w:rsidR="001A53BD">
        <w:rPr>
          <w:lang w:val="ru-RU"/>
        </w:rPr>
        <w:t xml:space="preserve">, применение масок и анонимизация данных, </w:t>
      </w:r>
      <w:r w:rsidR="00353485">
        <w:rPr>
          <w:lang w:val="ru-RU"/>
        </w:rPr>
        <w:t>гранулированный доступ к информации с использованием</w:t>
      </w:r>
      <w:r w:rsidRPr="00780981">
        <w:rPr>
          <w:lang w:val="ru-RU"/>
        </w:rPr>
        <w:t xml:space="preserve"> атрибутов справочников</w:t>
      </w:r>
    </w:p>
    <w:p w14:paraId="4D6EF514" w14:textId="39887D0C" w:rsidR="00580B68" w:rsidRPr="001A53BD" w:rsidRDefault="00580B68">
      <w:pPr>
        <w:rPr>
          <w:lang w:val="ru-RU"/>
        </w:rPr>
      </w:pPr>
    </w:p>
    <w:p w14:paraId="34BCE293" w14:textId="77777777" w:rsidR="00580B68" w:rsidRPr="00780981" w:rsidRDefault="00A53273">
      <w:pPr>
        <w:pStyle w:val="2"/>
        <w:rPr>
          <w:lang w:val="ru-RU"/>
        </w:rPr>
      </w:pPr>
      <w:bookmarkStart w:id="6" w:name="рекомендации-cfo"/>
      <w:bookmarkEnd w:id="5"/>
      <w:r w:rsidRPr="00780981">
        <w:rPr>
          <w:lang w:val="ru-RU"/>
        </w:rPr>
        <w:lastRenderedPageBreak/>
        <w:t xml:space="preserve">Рекомендации </w:t>
      </w:r>
      <w:r>
        <w:t>CFO</w:t>
      </w:r>
    </w:p>
    <w:p w14:paraId="4D4CE0DE" w14:textId="77777777" w:rsidR="00580B68" w:rsidRPr="00780981" w:rsidRDefault="00A53273">
      <w:pPr>
        <w:pStyle w:val="FirstParagraph"/>
        <w:rPr>
          <w:lang w:val="ru-RU"/>
        </w:rPr>
      </w:pPr>
      <w:r w:rsidRPr="00780981">
        <w:rPr>
          <w:b/>
          <w:bCs/>
          <w:lang w:val="ru-RU"/>
        </w:rPr>
        <w:t>Пилот (</w:t>
      </w:r>
      <w:r>
        <w:rPr>
          <w:b/>
          <w:bCs/>
        </w:rPr>
        <w:t>PoC</w:t>
      </w:r>
      <w:r w:rsidRPr="00780981">
        <w:rPr>
          <w:b/>
          <w:bCs/>
          <w:lang w:val="ru-RU"/>
        </w:rPr>
        <w:t xml:space="preserve"> 8–12 недель) — только как контролируемый эксперимент с жёсткими критериями:</w:t>
      </w:r>
    </w:p>
    <w:p w14:paraId="195B78B8" w14:textId="77777777" w:rsidR="00580B68" w:rsidRPr="00780981" w:rsidRDefault="00A53273">
      <w:pPr>
        <w:numPr>
          <w:ilvl w:val="0"/>
          <w:numId w:val="7"/>
        </w:numPr>
        <w:rPr>
          <w:lang w:val="ru-RU"/>
        </w:rPr>
      </w:pPr>
      <w:r w:rsidRPr="00780981">
        <w:rPr>
          <w:lang w:val="ru-RU"/>
        </w:rPr>
        <w:t xml:space="preserve">Прототип витрины во внешнем </w:t>
      </w:r>
      <w:r>
        <w:t>BI</w:t>
      </w:r>
      <w:r w:rsidRPr="00780981">
        <w:rPr>
          <w:lang w:val="ru-RU"/>
        </w:rPr>
        <w:t xml:space="preserve"> для управленческой отчётности.</w:t>
      </w:r>
    </w:p>
    <w:p w14:paraId="6532FD0A" w14:textId="77777777" w:rsidR="00580B68" w:rsidRPr="00780981" w:rsidRDefault="00A53273">
      <w:pPr>
        <w:numPr>
          <w:ilvl w:val="0"/>
          <w:numId w:val="7"/>
        </w:numPr>
        <w:rPr>
          <w:lang w:val="ru-RU"/>
        </w:rPr>
      </w:pPr>
      <w:r w:rsidRPr="00780981">
        <w:rPr>
          <w:lang w:val="ru-RU"/>
        </w:rPr>
        <w:t>Интеграция с 1С/</w:t>
      </w:r>
      <w:r>
        <w:t>ERP</w:t>
      </w:r>
      <w:r w:rsidRPr="00780981">
        <w:rPr>
          <w:lang w:val="ru-RU"/>
        </w:rPr>
        <w:t xml:space="preserve"> через кастомный коннектор и проверка устойчивости обменов.</w:t>
      </w:r>
    </w:p>
    <w:p w14:paraId="6BAA1669" w14:textId="3254C7D7" w:rsidR="00580B68" w:rsidRDefault="00A53273" w:rsidP="000869D3">
      <w:pPr>
        <w:numPr>
          <w:ilvl w:val="0"/>
          <w:numId w:val="7"/>
        </w:numPr>
        <w:rPr>
          <w:lang w:val="ru-RU"/>
        </w:rPr>
      </w:pPr>
      <w:r w:rsidRPr="00780981">
        <w:rPr>
          <w:lang w:val="ru-RU"/>
        </w:rPr>
        <w:t xml:space="preserve">Нагрузочный тест на </w:t>
      </w:r>
      <w:r w:rsidR="000869D3">
        <w:rPr>
          <w:lang w:val="ru-RU"/>
        </w:rPr>
        <w:t xml:space="preserve">службу </w:t>
      </w:r>
      <w:proofErr w:type="spellStart"/>
      <w:proofErr w:type="gramStart"/>
      <w:r w:rsidR="000869D3">
        <w:rPr>
          <w:lang w:val="ru-RU"/>
        </w:rPr>
        <w:t>тех.поддержки</w:t>
      </w:r>
      <w:proofErr w:type="spellEnd"/>
      <w:proofErr w:type="gramEnd"/>
      <w:r w:rsidR="000869D3">
        <w:rPr>
          <w:lang w:val="ru-RU"/>
        </w:rPr>
        <w:t xml:space="preserve"> в рамках пилота по </w:t>
      </w:r>
      <w:proofErr w:type="spellStart"/>
      <w:proofErr w:type="gramStart"/>
      <w:r w:rsidR="000869D3">
        <w:rPr>
          <w:lang w:val="ru-RU"/>
        </w:rPr>
        <w:t>орг.объему</w:t>
      </w:r>
      <w:proofErr w:type="spellEnd"/>
      <w:proofErr w:type="gramEnd"/>
      <w:r w:rsidRPr="00780981">
        <w:rPr>
          <w:lang w:val="ru-RU"/>
        </w:rPr>
        <w:t>.</w:t>
      </w:r>
      <w:r w:rsidR="000869D3">
        <w:rPr>
          <w:lang w:val="ru-RU"/>
        </w:rPr>
        <w:t xml:space="preserve"> Например, запуск </w:t>
      </w:r>
      <w:r w:rsidR="000869D3">
        <w:t>SL</w:t>
      </w:r>
      <w:r w:rsidR="000869D3" w:rsidRPr="000869D3">
        <w:rPr>
          <w:lang w:val="ru-RU"/>
        </w:rPr>
        <w:t xml:space="preserve"> </w:t>
      </w:r>
      <w:r w:rsidR="000869D3">
        <w:t>Soft</w:t>
      </w:r>
      <w:r w:rsidR="000869D3" w:rsidRPr="000869D3">
        <w:rPr>
          <w:lang w:val="ru-RU"/>
        </w:rPr>
        <w:t xml:space="preserve"> </w:t>
      </w:r>
      <w:r w:rsidR="000869D3">
        <w:rPr>
          <w:lang w:val="ru-RU"/>
        </w:rPr>
        <w:t xml:space="preserve">в 2025 году, и </w:t>
      </w:r>
      <w:r w:rsidR="000869D3">
        <w:t>roll</w:t>
      </w:r>
      <w:r w:rsidR="007A2250">
        <w:rPr>
          <w:lang w:val="ru-RU"/>
        </w:rPr>
        <w:t xml:space="preserve"> </w:t>
      </w:r>
      <w:r w:rsidR="007A2250">
        <w:t>o</w:t>
      </w:r>
      <w:r w:rsidR="000869D3">
        <w:t>ut</w:t>
      </w:r>
      <w:r w:rsidR="007A2250" w:rsidRPr="007A2250">
        <w:rPr>
          <w:lang w:val="ru-RU"/>
        </w:rPr>
        <w:t xml:space="preserve"> </w:t>
      </w:r>
      <w:r w:rsidR="007A2250">
        <w:rPr>
          <w:lang w:val="ru-RU"/>
        </w:rPr>
        <w:t>в течение 2026 года.</w:t>
      </w:r>
    </w:p>
    <w:p w14:paraId="3D163E2B" w14:textId="1559A9CD" w:rsidR="007A2250" w:rsidRPr="000869D3" w:rsidRDefault="007A2250" w:rsidP="000869D3">
      <w:pPr>
        <w:numPr>
          <w:ilvl w:val="0"/>
          <w:numId w:val="7"/>
        </w:numPr>
        <w:rPr>
          <w:lang w:val="ru-RU"/>
        </w:rPr>
      </w:pPr>
      <w:r>
        <w:rPr>
          <w:lang w:val="ru-RU"/>
        </w:rPr>
        <w:t>Выверка дорожной карты вендора с потребно</w:t>
      </w:r>
      <w:r w:rsidR="00353485">
        <w:rPr>
          <w:lang w:val="ru-RU"/>
        </w:rPr>
        <w:t>с</w:t>
      </w:r>
      <w:r>
        <w:rPr>
          <w:lang w:val="ru-RU"/>
        </w:rPr>
        <w:t xml:space="preserve">тями группы (возможно, </w:t>
      </w:r>
      <w:proofErr w:type="gramStart"/>
      <w:r>
        <w:rPr>
          <w:lang w:val="ru-RU"/>
        </w:rPr>
        <w:t>изменение  приоритизации</w:t>
      </w:r>
      <w:proofErr w:type="gramEnd"/>
      <w:r>
        <w:rPr>
          <w:lang w:val="ru-RU"/>
        </w:rPr>
        <w:t>).</w:t>
      </w:r>
    </w:p>
    <w:p w14:paraId="772A9AE0" w14:textId="77777777" w:rsidR="00580B68" w:rsidRPr="00780981" w:rsidRDefault="00A53273">
      <w:pPr>
        <w:pStyle w:val="2"/>
        <w:rPr>
          <w:lang w:val="ru-RU"/>
        </w:rPr>
      </w:pPr>
      <w:bookmarkStart w:id="7" w:name="вердикт"/>
      <w:bookmarkEnd w:id="6"/>
      <w:r w:rsidRPr="00780981">
        <w:rPr>
          <w:lang w:val="ru-RU"/>
        </w:rPr>
        <w:t>Вердикт</w:t>
      </w:r>
    </w:p>
    <w:p w14:paraId="38847065" w14:textId="25F16B8C" w:rsidR="00580B68" w:rsidRPr="00780981" w:rsidRDefault="00A53273">
      <w:pPr>
        <w:pStyle w:val="FirstParagraph"/>
        <w:rPr>
          <w:lang w:val="ru-RU"/>
        </w:rPr>
      </w:pPr>
      <w:r w:rsidRPr="00780981">
        <w:rPr>
          <w:b/>
          <w:bCs/>
          <w:lang w:val="ru-RU"/>
        </w:rPr>
        <w:t xml:space="preserve">Потенциал есть, готовность </w:t>
      </w:r>
      <w:r w:rsidR="007A2250" w:rsidRPr="00780981">
        <w:rPr>
          <w:b/>
          <w:bCs/>
          <w:lang w:val="ru-RU"/>
        </w:rPr>
        <w:t xml:space="preserve">— </w:t>
      </w:r>
      <w:r w:rsidR="007A2250">
        <w:rPr>
          <w:b/>
          <w:bCs/>
          <w:lang w:val="ru-RU"/>
        </w:rPr>
        <w:t>не полная</w:t>
      </w:r>
      <w:r w:rsidRPr="00780981">
        <w:rPr>
          <w:b/>
          <w:bCs/>
          <w:lang w:val="ru-RU"/>
        </w:rPr>
        <w:t>.</w:t>
      </w:r>
      <w:r w:rsidRPr="00780981">
        <w:rPr>
          <w:lang w:val="ru-RU"/>
        </w:rPr>
        <w:t xml:space="preserve"> Для роли ядра корпоративной </w:t>
      </w:r>
      <w:r>
        <w:t>EPM</w:t>
      </w:r>
      <w:r w:rsidRPr="00780981">
        <w:rPr>
          <w:lang w:val="ru-RU"/>
        </w:rPr>
        <w:t xml:space="preserve"> в 2025 </w:t>
      </w:r>
      <w:r w:rsidR="007A2250">
        <w:rPr>
          <w:lang w:val="ru-RU"/>
        </w:rPr>
        <w:t>есть</w:t>
      </w:r>
      <w:r w:rsidRPr="00780981">
        <w:rPr>
          <w:lang w:val="ru-RU"/>
        </w:rPr>
        <w:t xml:space="preserve"> дефицит функционал</w:t>
      </w:r>
      <w:r w:rsidR="007A2250">
        <w:rPr>
          <w:lang w:val="ru-RU"/>
        </w:rPr>
        <w:t>ьности</w:t>
      </w:r>
      <w:r w:rsidRPr="00780981">
        <w:rPr>
          <w:lang w:val="ru-RU"/>
        </w:rPr>
        <w:t xml:space="preserve"> платформы. Рациональный путь — </w:t>
      </w:r>
      <w:r w:rsidRPr="00780981">
        <w:rPr>
          <w:b/>
          <w:bCs/>
          <w:lang w:val="ru-RU"/>
        </w:rPr>
        <w:t>точечный пилот сейчас</w:t>
      </w:r>
      <w:r w:rsidRPr="00780981">
        <w:rPr>
          <w:lang w:val="ru-RU"/>
        </w:rPr>
        <w:t xml:space="preserve"> (на ограниченном периметре</w:t>
      </w:r>
      <w:r w:rsidR="007A2250">
        <w:rPr>
          <w:lang w:val="ru-RU"/>
        </w:rPr>
        <w:t xml:space="preserve">) за низки бюджет </w:t>
      </w:r>
      <w:r w:rsidRPr="00780981">
        <w:rPr>
          <w:lang w:val="ru-RU"/>
        </w:rPr>
        <w:t xml:space="preserve">и </w:t>
      </w:r>
      <w:r w:rsidRPr="00780981">
        <w:rPr>
          <w:b/>
          <w:bCs/>
          <w:lang w:val="ru-RU"/>
        </w:rPr>
        <w:t>масштабирование после</w:t>
      </w:r>
      <w:r w:rsidRPr="00780981">
        <w:rPr>
          <w:lang w:val="ru-RU"/>
        </w:rPr>
        <w:t>.</w:t>
      </w:r>
      <w:bookmarkEnd w:id="0"/>
      <w:bookmarkEnd w:id="7"/>
    </w:p>
    <w:sectPr w:rsidR="00580B68" w:rsidRPr="0078098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2014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BCE2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922E9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82329139">
    <w:abstractNumId w:val="0"/>
  </w:num>
  <w:num w:numId="2" w16cid:durableId="352849203">
    <w:abstractNumId w:val="1"/>
  </w:num>
  <w:num w:numId="3" w16cid:durableId="992755776">
    <w:abstractNumId w:val="1"/>
  </w:num>
  <w:num w:numId="4" w16cid:durableId="1426801223">
    <w:abstractNumId w:val="1"/>
  </w:num>
  <w:num w:numId="5" w16cid:durableId="582185189">
    <w:abstractNumId w:val="1"/>
  </w:num>
  <w:num w:numId="6" w16cid:durableId="1439987647">
    <w:abstractNumId w:val="1"/>
  </w:num>
  <w:num w:numId="7" w16cid:durableId="2043364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68"/>
    <w:rsid w:val="000869D3"/>
    <w:rsid w:val="000B788E"/>
    <w:rsid w:val="001A53BD"/>
    <w:rsid w:val="001B3382"/>
    <w:rsid w:val="002B2992"/>
    <w:rsid w:val="00353485"/>
    <w:rsid w:val="003838E1"/>
    <w:rsid w:val="00466632"/>
    <w:rsid w:val="005325BF"/>
    <w:rsid w:val="00580B68"/>
    <w:rsid w:val="005B272B"/>
    <w:rsid w:val="005C7754"/>
    <w:rsid w:val="0066584C"/>
    <w:rsid w:val="00780981"/>
    <w:rsid w:val="007A2250"/>
    <w:rsid w:val="007B1445"/>
    <w:rsid w:val="007D73D4"/>
    <w:rsid w:val="009E3003"/>
    <w:rsid w:val="00A242B2"/>
    <w:rsid w:val="00A53273"/>
    <w:rsid w:val="00A5512E"/>
    <w:rsid w:val="00BC4C3B"/>
    <w:rsid w:val="00C2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EE008"/>
  <w15:docId w15:val="{54BC1BA5-E071-44B9-B43D-02251768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2C1A7-6E01-4AC7-91D3-E8C20A44E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668</Words>
  <Characters>3812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Vladimir Sevryukov</dc:creator>
  <cp:keywords/>
  <cp:lastModifiedBy>Vladimir Sevryukov</cp:lastModifiedBy>
  <cp:revision>3</cp:revision>
  <dcterms:created xsi:type="dcterms:W3CDTF">2025-11-11T14:16:00Z</dcterms:created>
  <dcterms:modified xsi:type="dcterms:W3CDTF">2025-11-11T14:17:00Z</dcterms:modified>
</cp:coreProperties>
</file>