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BIRLA INSTITUTE OF TECHNOLOGY &amp; SCIENCE, PILANI</w:t>
      </w:r>
    </w:p>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WORK INTEGRATED LEARNING PROGRAMMES</w:t>
      </w:r>
    </w:p>
    <w:p w:rsidR="00E11278" w:rsidRDefault="00E11278">
      <w:pPr>
        <w:pStyle w:val="Normal11"/>
        <w:widowControl w:val="0"/>
        <w:spacing w:after="0" w:line="240" w:lineRule="auto"/>
        <w:ind w:left="120"/>
        <w:jc w:val="center"/>
        <w:rPr>
          <w:rFonts w:ascii="Times New Roman" w:hAnsi="Times New Roman" w:cs="Times New Roman"/>
          <w:b/>
          <w:szCs w:val="22"/>
        </w:rPr>
      </w:pPr>
    </w:p>
    <w:p w:rsidR="00E11278" w:rsidRDefault="00E11278">
      <w:pPr>
        <w:pStyle w:val="Normal11"/>
        <w:widowControl w:val="0"/>
        <w:spacing w:after="0" w:line="240" w:lineRule="auto"/>
        <w:ind w:left="120"/>
        <w:jc w:val="center"/>
        <w:rPr>
          <w:rFonts w:ascii="Times New Roman" w:hAnsi="Times New Roman" w:cs="Times New Roman"/>
          <w:b/>
          <w:szCs w:val="22"/>
        </w:rPr>
      </w:pPr>
    </w:p>
    <w:p w:rsidR="00E11278" w:rsidRDefault="00E11278">
      <w:pPr>
        <w:pStyle w:val="Normal11"/>
        <w:widowControl w:val="0"/>
        <w:spacing w:after="0" w:line="240" w:lineRule="auto"/>
        <w:ind w:left="120"/>
        <w:jc w:val="center"/>
        <w:rPr>
          <w:rFonts w:ascii="Times New Roman" w:hAnsi="Times New Roman" w:cs="Times New Roman"/>
          <w:b/>
          <w:szCs w:val="22"/>
        </w:rPr>
      </w:pPr>
    </w:p>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Part A: Content Design</w:t>
      </w:r>
    </w:p>
    <w:tbl>
      <w:tblPr>
        <w:tblW w:w="9640" w:type="dxa"/>
        <w:tblInd w:w="-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000"/>
      </w:tblPr>
      <w:tblGrid>
        <w:gridCol w:w="2848"/>
        <w:gridCol w:w="6792"/>
      </w:tblGrid>
      <w:tr w:rsidR="00E11278">
        <w:tc>
          <w:tcPr>
            <w:tcW w:w="2848"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Course Title</w:t>
            </w:r>
          </w:p>
        </w:tc>
        <w:tc>
          <w:tcPr>
            <w:tcW w:w="6791"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Advanced Data Mining</w:t>
            </w:r>
          </w:p>
        </w:tc>
      </w:tr>
      <w:tr w:rsidR="00E11278">
        <w:tc>
          <w:tcPr>
            <w:tcW w:w="2848"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Course No(s)</w:t>
            </w:r>
          </w:p>
        </w:tc>
        <w:tc>
          <w:tcPr>
            <w:tcW w:w="6791"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SS ZG548</w:t>
            </w:r>
          </w:p>
        </w:tc>
      </w:tr>
      <w:tr w:rsidR="00E11278">
        <w:tc>
          <w:tcPr>
            <w:tcW w:w="2848"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Credit Units</w:t>
            </w:r>
          </w:p>
        </w:tc>
        <w:tc>
          <w:tcPr>
            <w:tcW w:w="6791"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4</w:t>
            </w:r>
          </w:p>
        </w:tc>
      </w:tr>
      <w:tr w:rsidR="00E11278">
        <w:tc>
          <w:tcPr>
            <w:tcW w:w="2848"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Credit Model</w:t>
            </w:r>
          </w:p>
        </w:tc>
        <w:tc>
          <w:tcPr>
            <w:tcW w:w="6791"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p>
        </w:tc>
      </w:tr>
      <w:tr w:rsidR="00E11278">
        <w:tc>
          <w:tcPr>
            <w:tcW w:w="2848"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Content Authors</w:t>
            </w:r>
          </w:p>
        </w:tc>
        <w:tc>
          <w:tcPr>
            <w:tcW w:w="6791"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 xml:space="preserve">Dr. Kamlesh Tiwari </w:t>
            </w: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Course Objectives</w:t>
      </w:r>
    </w:p>
    <w:tbl>
      <w:tblPr>
        <w:tblW w:w="960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943"/>
        <w:gridCol w:w="8657"/>
      </w:tblGrid>
      <w:tr w:rsidR="00E11278">
        <w:tc>
          <w:tcPr>
            <w:tcW w:w="943"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No</w:t>
            </w:r>
          </w:p>
        </w:tc>
        <w:tc>
          <w:tcPr>
            <w:tcW w:w="8656" w:type="dxa"/>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c>
          <w:tcPr>
            <w:tcW w:w="943"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CO1</w:t>
            </w:r>
          </w:p>
        </w:tc>
        <w:tc>
          <w:tcPr>
            <w:tcW w:w="8656" w:type="dxa"/>
            <w:tcMar>
              <w:left w:w="80" w:type="dxa"/>
            </w:tcMar>
          </w:tcPr>
          <w:p w:rsidR="00E11278" w:rsidRDefault="00E11278">
            <w:pPr>
              <w:pStyle w:val="Normal1"/>
              <w:spacing w:after="0" w:line="240" w:lineRule="auto"/>
              <w:rPr>
                <w:rFonts w:ascii="Times New Roman" w:hAnsi="Times New Roman" w:cs="Times New Roman"/>
                <w:szCs w:val="22"/>
              </w:rPr>
            </w:pPr>
            <w:r>
              <w:rPr>
                <w:rFonts w:ascii="Times New Roman" w:hAnsi="Times New Roman" w:cs="Times New Roman"/>
                <w:color w:val="000000"/>
                <w:szCs w:val="22"/>
              </w:rPr>
              <w:t>To learn how to mine complex data (beyond conventional record data) and complex structures such as Tree/graph, sequence data, web/text data, stream data, mining multivariate time series data, high-dimensional data etc.</w:t>
            </w:r>
          </w:p>
        </w:tc>
      </w:tr>
      <w:tr w:rsidR="00E11278">
        <w:tc>
          <w:tcPr>
            <w:tcW w:w="943"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CO2</w:t>
            </w:r>
          </w:p>
        </w:tc>
        <w:tc>
          <w:tcPr>
            <w:tcW w:w="8656" w:type="dxa"/>
            <w:tcMar>
              <w:left w:w="80" w:type="dxa"/>
            </w:tcMar>
          </w:tcPr>
          <w:p w:rsidR="00E11278" w:rsidRDefault="00E11278">
            <w:pPr>
              <w:pStyle w:val="Normal1"/>
              <w:spacing w:after="0" w:line="240" w:lineRule="auto"/>
              <w:rPr>
                <w:rFonts w:ascii="Times New Roman" w:hAnsi="Times New Roman" w:cs="Times New Roman"/>
                <w:szCs w:val="22"/>
              </w:rPr>
            </w:pPr>
            <w:r>
              <w:rPr>
                <w:rFonts w:ascii="Times New Roman" w:hAnsi="Times New Roman" w:cs="Times New Roman"/>
                <w:color w:val="000000"/>
                <w:szCs w:val="22"/>
              </w:rPr>
              <w:t>To learn how to apply these techniques to specific applications such as web search, Information Retrieval, social networks etc.</w:t>
            </w:r>
          </w:p>
        </w:tc>
      </w:tr>
      <w:tr w:rsidR="00E11278">
        <w:tc>
          <w:tcPr>
            <w:tcW w:w="943"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CO3</w:t>
            </w:r>
          </w:p>
        </w:tc>
        <w:tc>
          <w:tcPr>
            <w:tcW w:w="8656" w:type="dxa"/>
            <w:tcMar>
              <w:left w:w="80" w:type="dxa"/>
            </w:tcMar>
          </w:tcPr>
          <w:p w:rsidR="00E11278" w:rsidRDefault="00E11278">
            <w:pPr>
              <w:pStyle w:val="Normal1"/>
              <w:spacing w:after="0" w:line="240" w:lineRule="auto"/>
              <w:rPr>
                <w:rFonts w:ascii="Times New Roman" w:hAnsi="Times New Roman" w:cs="Times New Roman"/>
                <w:szCs w:val="22"/>
              </w:rPr>
            </w:pPr>
            <w:r>
              <w:rPr>
                <w:rFonts w:ascii="Times New Roman" w:hAnsi="Times New Roman" w:cs="Times New Roman"/>
                <w:color w:val="000000"/>
                <w:szCs w:val="22"/>
              </w:rPr>
              <w:t>To learn about distributed computing solutions for data intensive applications in data mining</w:t>
            </w: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
          <w:szCs w:val="22"/>
        </w:rPr>
        <w:t>Text Book(s)</w:t>
      </w:r>
    </w:p>
    <w:tbl>
      <w:tblPr>
        <w:tblW w:w="9640" w:type="dxa"/>
        <w:tblInd w:w="-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000"/>
      </w:tblPr>
      <w:tblGrid>
        <w:gridCol w:w="1101"/>
        <w:gridCol w:w="8539"/>
      </w:tblGrid>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T1</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T2</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pPr>
      <w:r>
        <w:rPr>
          <w:rFonts w:ascii="Times New Roman" w:hAnsi="Times New Roman" w:cs="Times New Roman"/>
          <w:b/>
          <w:szCs w:val="22"/>
        </w:rPr>
        <w:t>Reference Book(s) &amp; Other resources</w:t>
      </w:r>
    </w:p>
    <w:tbl>
      <w:tblPr>
        <w:tblW w:w="9640" w:type="dxa"/>
        <w:tblInd w:w="-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000"/>
      </w:tblPr>
      <w:tblGrid>
        <w:gridCol w:w="1101"/>
        <w:gridCol w:w="8539"/>
      </w:tblGrid>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R1</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bCs/>
                <w:szCs w:val="22"/>
              </w:rPr>
              <w:t>Tan P. N., Steinbach M &amp; Kumar V. “</w:t>
            </w:r>
            <w:r>
              <w:rPr>
                <w:rFonts w:ascii="Times New Roman" w:hAnsi="Times New Roman" w:cs="Times New Roman"/>
                <w:b/>
                <w:bCs/>
                <w:i/>
                <w:szCs w:val="22"/>
              </w:rPr>
              <w:t>Introduction to Data Mining”</w:t>
            </w:r>
            <w:r>
              <w:rPr>
                <w:rFonts w:ascii="Times New Roman" w:hAnsi="Times New Roman" w:cs="Times New Roman"/>
                <w:b/>
                <w:bCs/>
                <w:szCs w:val="22"/>
              </w:rPr>
              <w:t xml:space="preserve"> </w:t>
            </w:r>
            <w:r>
              <w:rPr>
                <w:rFonts w:ascii="Times New Roman" w:hAnsi="Times New Roman" w:cs="Times New Roman"/>
                <w:szCs w:val="22"/>
              </w:rPr>
              <w:t>Pearson Education, 2006</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R2</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Yates R. B. and Neto B. R. “</w:t>
            </w:r>
            <w:r>
              <w:rPr>
                <w:rFonts w:ascii="Times New Roman" w:hAnsi="Times New Roman" w:cs="Times New Roman"/>
                <w:b/>
                <w:i/>
                <w:szCs w:val="22"/>
              </w:rPr>
              <w:t>Modern Information Retrieval</w:t>
            </w:r>
            <w:r>
              <w:rPr>
                <w:rFonts w:ascii="Times New Roman" w:hAnsi="Times New Roman" w:cs="Times New Roman"/>
                <w:szCs w:val="22"/>
              </w:rPr>
              <w:t>” Pearson Education, 2005</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R3</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Han J. &amp; Kamber M., “</w:t>
            </w:r>
            <w:r>
              <w:rPr>
                <w:rFonts w:ascii="Times New Roman" w:hAnsi="Times New Roman" w:cs="Times New Roman"/>
                <w:b/>
                <w:bCs/>
                <w:i/>
                <w:iCs/>
                <w:szCs w:val="22"/>
              </w:rPr>
              <w:t>Data Mining: Concepts and Techniques”,</w:t>
            </w:r>
            <w:r>
              <w:rPr>
                <w:rFonts w:ascii="Times New Roman" w:hAnsi="Times New Roman" w:cs="Times New Roman"/>
                <w:szCs w:val="22"/>
              </w:rPr>
              <w:t xml:space="preserve"> Morgan Kaufmann Publishers, Second Edition, 2006</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R4</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Christopher D.M., Prabhakar R. &amp; Hinrich S. “</w:t>
            </w:r>
            <w:r>
              <w:rPr>
                <w:rFonts w:ascii="Times New Roman" w:hAnsi="Times New Roman" w:cs="Times New Roman"/>
                <w:b/>
                <w:i/>
                <w:szCs w:val="22"/>
              </w:rPr>
              <w:t>Introduction to Information Retrieval</w:t>
            </w:r>
            <w:r>
              <w:rPr>
                <w:rFonts w:ascii="Times New Roman" w:hAnsi="Times New Roman" w:cs="Times New Roman"/>
                <w:szCs w:val="22"/>
              </w:rPr>
              <w:t>” Cambridge UP Online edition, 2009</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color w:val="00000A"/>
                <w:szCs w:val="22"/>
              </w:rPr>
            </w:pPr>
            <w:r>
              <w:rPr>
                <w:rFonts w:ascii="Times New Roman" w:hAnsi="Times New Roman" w:cs="Times New Roman"/>
                <w:szCs w:val="22"/>
              </w:rPr>
              <w:t>R5</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Hadzic F., Tan H. &amp; Dillon T. S. “</w:t>
            </w:r>
            <w:r>
              <w:rPr>
                <w:rFonts w:ascii="Times New Roman" w:hAnsi="Times New Roman" w:cs="Times New Roman"/>
                <w:b/>
                <w:i/>
                <w:szCs w:val="22"/>
              </w:rPr>
              <w:t>Mining data with Complex Structures</w:t>
            </w:r>
            <w:r>
              <w:rPr>
                <w:rFonts w:ascii="Times New Roman" w:hAnsi="Times New Roman" w:cs="Times New Roman"/>
                <w:szCs w:val="22"/>
              </w:rPr>
              <w:t>” Springer, 20</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color w:val="00000A"/>
                <w:szCs w:val="22"/>
              </w:rPr>
            </w:pPr>
            <w:r>
              <w:rPr>
                <w:rFonts w:ascii="Times New Roman" w:hAnsi="Times New Roman" w:cs="Times New Roman"/>
                <w:szCs w:val="22"/>
              </w:rPr>
              <w:t>R6</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Agarwal Charu C. (Ed) “</w:t>
            </w:r>
            <w:r>
              <w:rPr>
                <w:rFonts w:ascii="Times New Roman" w:hAnsi="Times New Roman" w:cs="Times New Roman"/>
                <w:b/>
                <w:bCs/>
                <w:szCs w:val="22"/>
              </w:rPr>
              <w:t>Data Streams Models and Algorithms</w:t>
            </w:r>
            <w:r>
              <w:rPr>
                <w:rFonts w:ascii="Times New Roman" w:hAnsi="Times New Roman" w:cs="Times New Roman"/>
                <w:szCs w:val="22"/>
              </w:rPr>
              <w:t>” Springer 2007</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b/>
                <w:color w:val="FF0000"/>
                <w:szCs w:val="22"/>
              </w:rPr>
            </w:pPr>
            <w:r>
              <w:rPr>
                <w:rFonts w:ascii="Times New Roman" w:hAnsi="Times New Roman" w:cs="Times New Roman"/>
                <w:szCs w:val="22"/>
              </w:rPr>
              <w:t>R7</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pPr>
            <w:r>
              <w:rPr>
                <w:rFonts w:ascii="Times New Roman" w:hAnsi="Times New Roman" w:cs="Times New Roman"/>
                <w:szCs w:val="22"/>
              </w:rPr>
              <w:t xml:space="preserve">Azure HDInsight </w:t>
            </w:r>
            <w:hyperlink r:id="rId7">
              <w:r>
                <w:rPr>
                  <w:rStyle w:val="InternetLink"/>
                  <w:rFonts w:ascii="Times New Roman" w:hAnsi="Times New Roman"/>
                  <w:color w:val="000000"/>
                  <w:szCs w:val="22"/>
                </w:rPr>
                <w:t>https://docs.microsoft.com/en-in/azure/hdinsight/</w:t>
              </w:r>
            </w:hyperlink>
            <w:r>
              <w:rPr>
                <w:rFonts w:ascii="Times New Roman" w:hAnsi="Times New Roman" w:cs="Times New Roman"/>
                <w:szCs w:val="22"/>
              </w:rPr>
              <w:t xml:space="preserve"> </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b/>
                <w:color w:val="FF0000"/>
                <w:szCs w:val="22"/>
              </w:rPr>
            </w:pPr>
            <w:r>
              <w:rPr>
                <w:rFonts w:ascii="Times New Roman" w:hAnsi="Times New Roman" w:cs="Times New Roman"/>
                <w:szCs w:val="22"/>
              </w:rPr>
              <w:t>R8</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pPr>
            <w:r>
              <w:rPr>
                <w:rFonts w:ascii="Times New Roman" w:hAnsi="Times New Roman" w:cs="Times New Roman"/>
                <w:szCs w:val="22"/>
              </w:rPr>
              <w:t xml:space="preserve">Azure Data Science VM </w:t>
            </w:r>
            <w:hyperlink r:id="rId8">
              <w:r>
                <w:rPr>
                  <w:rStyle w:val="InternetLink"/>
                  <w:rFonts w:ascii="Times New Roman" w:hAnsi="Times New Roman"/>
                  <w:color w:val="000000"/>
                  <w:szCs w:val="22"/>
                </w:rPr>
                <w:t>https://docs.microsoft.com/en-us/azure/machine-learning/data-science-virtual-machine/overview</w:t>
              </w:r>
            </w:hyperlink>
            <w:r>
              <w:rPr>
                <w:rFonts w:ascii="Times New Roman" w:hAnsi="Times New Roman" w:cs="Times New Roman"/>
                <w:szCs w:val="22"/>
              </w:rPr>
              <w:t xml:space="preserve"> </w:t>
            </w:r>
          </w:p>
        </w:tc>
      </w:tr>
      <w:tr w:rsidR="00E11278">
        <w:tc>
          <w:tcPr>
            <w:tcW w:w="1101"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b/>
                <w:color w:val="FF0000"/>
                <w:szCs w:val="22"/>
              </w:rPr>
            </w:pPr>
            <w:r>
              <w:rPr>
                <w:rFonts w:ascii="Times New Roman" w:hAnsi="Times New Roman" w:cs="Times New Roman"/>
                <w:szCs w:val="22"/>
              </w:rPr>
              <w:t>R9</w:t>
            </w:r>
          </w:p>
        </w:tc>
        <w:tc>
          <w:tcPr>
            <w:tcW w:w="8538"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rPr>
                <w:rFonts w:ascii="Times New Roman" w:hAnsi="Times New Roman" w:cs="Times New Roman"/>
                <w:b/>
                <w:color w:val="FF0000"/>
                <w:szCs w:val="22"/>
              </w:rPr>
            </w:pPr>
            <w:r>
              <w:rPr>
                <w:rFonts w:ascii="Times New Roman" w:hAnsi="Times New Roman" w:cs="Times New Roman"/>
                <w:szCs w:val="22"/>
              </w:rPr>
              <w:t xml:space="preserve">Azure Cosmos DB https://docs.microsoft.com/en-us/azure/cosmos-db/introduction </w:t>
            </w: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bookmarkStart w:id="0" w:name="_GoBack"/>
      <w:bookmarkEnd w:id="0"/>
    </w:p>
    <w:p w:rsidR="00E11278" w:rsidRDefault="00E11278">
      <w:pPr>
        <w:pStyle w:val="Normal11"/>
        <w:widowControl w:val="0"/>
        <w:spacing w:after="0" w:line="240" w:lineRule="auto"/>
        <w:jc w:val="both"/>
        <w:rPr>
          <w:rFonts w:ascii="Times New Roman" w:hAnsi="Times New Roman" w:cs="Times New Roman"/>
          <w:b/>
          <w:szCs w:val="22"/>
          <w:u w:val="single"/>
        </w:rPr>
      </w:pPr>
    </w:p>
    <w:p w:rsidR="00E11278" w:rsidRDefault="00E11278">
      <w:pPr>
        <w:pStyle w:val="Normal11"/>
        <w:widowControl w:val="0"/>
        <w:spacing w:after="0" w:line="240" w:lineRule="auto"/>
        <w:jc w:val="both"/>
        <w:rPr>
          <w:rFonts w:ascii="Times New Roman" w:hAnsi="Times New Roman" w:cs="Times New Roman"/>
          <w:b/>
          <w:szCs w:val="22"/>
          <w:u w:val="single"/>
        </w:rPr>
      </w:pPr>
    </w:p>
    <w:p w:rsidR="00E11278" w:rsidRDefault="00E11278">
      <w:pPr>
        <w:pStyle w:val="Normal11"/>
        <w:widowControl w:val="0"/>
        <w:spacing w:after="0" w:line="240" w:lineRule="auto"/>
        <w:jc w:val="both"/>
        <w:rPr>
          <w:rFonts w:ascii="Times New Roman" w:hAnsi="Times New Roman" w:cs="Times New Roman"/>
          <w:b/>
          <w:szCs w:val="22"/>
          <w:u w:val="single"/>
        </w:rPr>
      </w:pPr>
    </w:p>
    <w:p w:rsidR="00E11278" w:rsidRDefault="00E11278">
      <w:pPr>
        <w:pStyle w:val="Normal11"/>
        <w:widowControl w:val="0"/>
        <w:spacing w:after="0" w:line="240" w:lineRule="auto"/>
        <w:jc w:val="both"/>
      </w:pPr>
      <w:r>
        <w:rPr>
          <w:rFonts w:ascii="Times New Roman" w:hAnsi="Times New Roman" w:cs="Times New Roman"/>
          <w:b/>
          <w:szCs w:val="22"/>
          <w:u w:val="single"/>
        </w:rPr>
        <w:t>Content Structure</w:t>
      </w:r>
    </w:p>
    <w:p w:rsidR="00E11278" w:rsidRDefault="00E11278">
      <w:pPr>
        <w:pStyle w:val="Normal11"/>
        <w:widowControl w:val="0"/>
        <w:spacing w:after="0" w:line="240" w:lineRule="auto"/>
        <w:jc w:val="both"/>
        <w:rPr>
          <w:rFonts w:ascii="Times New Roman" w:hAnsi="Times New Roman" w:cs="Times New Roman"/>
          <w:b/>
          <w:szCs w:val="22"/>
          <w:u w:val="single"/>
        </w:rPr>
      </w:pPr>
    </w:p>
    <w:p w:rsidR="00E11278" w:rsidRDefault="00E11278">
      <w:pPr>
        <w:pStyle w:val="Normal11"/>
        <w:widowControl w:val="0"/>
        <w:spacing w:after="0" w:line="240" w:lineRule="auto"/>
        <w:jc w:val="both"/>
        <w:rPr>
          <w:rFonts w:ascii="Times New Roman" w:hAnsi="Times New Roman" w:cs="Times New Roman"/>
          <w:b/>
          <w:szCs w:val="22"/>
          <w:u w:val="single"/>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Introduction</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Review of data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Objectives</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Overview</w:t>
      </w:r>
    </w:p>
    <w:p w:rsidR="00E11278" w:rsidRDefault="00E11278">
      <w:pPr>
        <w:pStyle w:val="Normal11"/>
        <w:widowControl w:val="0"/>
        <w:spacing w:after="0" w:line="240" w:lineRule="auto"/>
        <w:ind w:left="2520"/>
        <w:contextualSpacing/>
        <w:jc w:val="both"/>
        <w:rPr>
          <w:rFonts w:ascii="Times New Roman" w:hAnsi="Times New Roman" w:cs="Times New Roman"/>
          <w:color w:val="00000A"/>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Incremental &amp; Stream Data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Incremental Algorithms for Data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Characteristics of Streaming Data</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Issues and Challenges</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Streaming Data Mining Algorithms</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 xml:space="preserve">Executing Streaming Data Mining on HDInsight/Data Science VM </w:t>
      </w:r>
    </w:p>
    <w:p w:rsidR="00E11278" w:rsidRDefault="00E11278">
      <w:pPr>
        <w:pStyle w:val="Normal11"/>
        <w:widowControl w:val="0"/>
        <w:spacing w:after="0" w:line="240" w:lineRule="auto"/>
        <w:ind w:left="2520"/>
        <w:contextualSpacing/>
        <w:jc w:val="both"/>
        <w:rPr>
          <w:rFonts w:ascii="Times New Roman" w:hAnsi="Times New Roman" w:cs="Times New Roman"/>
          <w:b/>
          <w:color w:val="FF0000"/>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Distributed computing solutions for data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MapReduce/Hadoop</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Spark</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Setting up Hadoop and Spark cluster on Azure HDInsight to perform Data mining tasks</w:t>
      </w:r>
    </w:p>
    <w:p w:rsidR="00E11278" w:rsidRDefault="00E11278">
      <w:pPr>
        <w:pStyle w:val="Normal11"/>
        <w:widowControl w:val="0"/>
        <w:spacing w:after="0" w:line="240" w:lineRule="auto"/>
        <w:ind w:left="2520"/>
        <w:contextualSpacing/>
        <w:jc w:val="both"/>
        <w:rPr>
          <w:rFonts w:ascii="Times New Roman" w:hAnsi="Times New Roman" w:cs="Times New Roman"/>
          <w:b/>
          <w:color w:val="FF0000"/>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Sequence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Characteristics of Sequence Data</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Problem Modeling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Sequence Pattern Discovery</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Timing Constraints</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Performing Data Mining Algorithm on Azure Data Science VM</w:t>
      </w:r>
    </w:p>
    <w:p w:rsidR="00E11278" w:rsidRDefault="00E11278">
      <w:pPr>
        <w:pStyle w:val="Normal11"/>
        <w:widowControl w:val="0"/>
        <w:spacing w:after="0" w:line="240" w:lineRule="auto"/>
        <w:ind w:left="2520"/>
        <w:contextualSpacing/>
        <w:jc w:val="both"/>
        <w:rPr>
          <w:rFonts w:ascii="Times New Roman" w:hAnsi="Times New Roman" w:cs="Times New Roman"/>
          <w:b/>
          <w:color w:val="FF0000"/>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Text Mining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Text Classification</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Vector Space Model</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Flat and Hierarchical Clustering</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Streaming Data Mining Algorithms</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Text Classification on HDInsight</w:t>
      </w:r>
    </w:p>
    <w:p w:rsidR="00E11278" w:rsidRDefault="00E11278">
      <w:pPr>
        <w:pStyle w:val="Normal11"/>
        <w:widowControl w:val="0"/>
        <w:spacing w:after="0" w:line="240" w:lineRule="auto"/>
        <w:ind w:left="2520"/>
        <w:contextualSpacing/>
        <w:jc w:val="both"/>
        <w:rPr>
          <w:rFonts w:ascii="Times New Roman" w:hAnsi="Times New Roman" w:cs="Times New Roman"/>
          <w:b/>
          <w:color w:val="FF0000"/>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Web Search</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Crawling &amp; Indexing</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Hyperlink analysis</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HITS and Page Rank Algorithms</w:t>
      </w:r>
    </w:p>
    <w:p w:rsidR="00E11278" w:rsidRDefault="00E11278">
      <w:pPr>
        <w:pStyle w:val="Normal11"/>
        <w:widowControl w:val="0"/>
        <w:spacing w:after="0" w:line="240" w:lineRule="auto"/>
        <w:contextualSpacing/>
        <w:jc w:val="both"/>
      </w:pPr>
      <w:r>
        <w:rPr>
          <w:rFonts w:ascii="Times New Roman" w:hAnsi="Times New Roman" w:cs="Times New Roman"/>
          <w:b/>
          <w:bCs/>
          <w:szCs w:val="22"/>
        </w:rPr>
        <w:t xml:space="preserve">              6.3</w:t>
      </w:r>
      <w:r>
        <w:rPr>
          <w:rFonts w:ascii="Times New Roman" w:hAnsi="Times New Roman" w:cs="Times New Roman"/>
          <w:b/>
          <w:bCs/>
          <w:szCs w:val="22"/>
        </w:rPr>
        <w:tab/>
      </w:r>
      <w:r>
        <w:rPr>
          <w:rFonts w:ascii="Times New Roman" w:hAnsi="Times New Roman" w:cs="Times New Roman"/>
          <w:szCs w:val="22"/>
        </w:rPr>
        <w:t>Building Web Search using built-in library</w:t>
      </w:r>
    </w:p>
    <w:p w:rsidR="00E11278" w:rsidRDefault="00E11278">
      <w:pPr>
        <w:pStyle w:val="Normal11"/>
        <w:widowControl w:val="0"/>
        <w:spacing w:after="0" w:line="240" w:lineRule="auto"/>
        <w:contextualSpacing/>
        <w:jc w:val="both"/>
        <w:rPr>
          <w:rFonts w:ascii="Times New Roman" w:hAnsi="Times New Roman" w:cs="Times New Roman"/>
          <w:szCs w:val="22"/>
        </w:rPr>
      </w:pPr>
    </w:p>
    <w:p w:rsidR="00E11278" w:rsidRDefault="00E11278">
      <w:pPr>
        <w:pStyle w:val="Normal11"/>
        <w:widowControl w:val="0"/>
        <w:numPr>
          <w:ilvl w:val="0"/>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Mining Complex Structures</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Mining Trees</w:t>
      </w:r>
    </w:p>
    <w:p w:rsidR="00E11278" w:rsidRDefault="00E11278">
      <w:pPr>
        <w:pStyle w:val="Normal11"/>
        <w:widowControl w:val="0"/>
        <w:numPr>
          <w:ilvl w:val="2"/>
          <w:numId w:val="1"/>
        </w:numPr>
        <w:spacing w:after="0" w:line="240" w:lineRule="auto"/>
        <w:ind w:hanging="540"/>
        <w:contextualSpacing/>
        <w:jc w:val="both"/>
        <w:rPr>
          <w:rFonts w:ascii="Times New Roman" w:hAnsi="Times New Roman" w:cs="Times New Roman"/>
          <w:color w:val="00000A"/>
          <w:szCs w:val="22"/>
        </w:rPr>
      </w:pPr>
      <w:r>
        <w:rPr>
          <w:rFonts w:ascii="Times New Roman" w:hAnsi="Times New Roman" w:cs="Times New Roman"/>
          <w:szCs w:val="22"/>
        </w:rPr>
        <w:t>Tree Miner</w:t>
      </w:r>
    </w:p>
    <w:p w:rsidR="00E11278" w:rsidRDefault="00E11278">
      <w:pPr>
        <w:pStyle w:val="Normal11"/>
        <w:widowControl w:val="0"/>
        <w:numPr>
          <w:ilvl w:val="2"/>
          <w:numId w:val="1"/>
        </w:numPr>
        <w:spacing w:after="0" w:line="240" w:lineRule="auto"/>
        <w:ind w:hanging="540"/>
        <w:contextualSpacing/>
        <w:jc w:val="both"/>
        <w:rPr>
          <w:rFonts w:ascii="Times New Roman" w:hAnsi="Times New Roman" w:cs="Times New Roman"/>
          <w:color w:val="00000A"/>
          <w:szCs w:val="22"/>
        </w:rPr>
      </w:pPr>
      <w:r>
        <w:rPr>
          <w:rFonts w:ascii="Times New Roman" w:hAnsi="Times New Roman" w:cs="Times New Roman"/>
          <w:szCs w:val="22"/>
        </w:rPr>
        <w:t>Tree Model Guided Framework</w:t>
      </w:r>
    </w:p>
    <w:p w:rsidR="00E11278" w:rsidRDefault="00E11278">
      <w:pPr>
        <w:pStyle w:val="Normal11"/>
        <w:widowControl w:val="0"/>
        <w:numPr>
          <w:ilvl w:val="2"/>
          <w:numId w:val="1"/>
        </w:numPr>
        <w:spacing w:after="0" w:line="240" w:lineRule="auto"/>
        <w:ind w:hanging="540"/>
        <w:contextualSpacing/>
        <w:jc w:val="both"/>
        <w:rPr>
          <w:rFonts w:ascii="Times New Roman" w:hAnsi="Times New Roman" w:cs="Times New Roman"/>
          <w:color w:val="00000A"/>
          <w:szCs w:val="22"/>
        </w:rPr>
      </w:pPr>
      <w:r>
        <w:rPr>
          <w:rFonts w:ascii="Times New Roman" w:hAnsi="Times New Roman" w:cs="Times New Roman"/>
          <w:szCs w:val="22"/>
        </w:rPr>
        <w:t>TMG framework for mining ordered &amp; unordered subtrees</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Mining Graphs</w:t>
      </w:r>
    </w:p>
    <w:p w:rsidR="00E11278" w:rsidRDefault="00E11278">
      <w:pPr>
        <w:pStyle w:val="Normal11"/>
        <w:widowControl w:val="0"/>
        <w:numPr>
          <w:ilvl w:val="2"/>
          <w:numId w:val="1"/>
        </w:numPr>
        <w:spacing w:after="0" w:line="240" w:lineRule="auto"/>
        <w:ind w:hanging="540"/>
        <w:contextualSpacing/>
        <w:jc w:val="both"/>
        <w:rPr>
          <w:rFonts w:ascii="Times New Roman" w:hAnsi="Times New Roman" w:cs="Times New Roman"/>
          <w:color w:val="00000A"/>
          <w:szCs w:val="22"/>
        </w:rPr>
      </w:pPr>
      <w:r>
        <w:rPr>
          <w:rFonts w:ascii="Times New Roman" w:hAnsi="Times New Roman" w:cs="Times New Roman"/>
          <w:szCs w:val="22"/>
        </w:rPr>
        <w:t>Approaches to graph mining</w:t>
      </w:r>
    </w:p>
    <w:p w:rsidR="00E11278" w:rsidRDefault="00E11278">
      <w:pPr>
        <w:pStyle w:val="Normal11"/>
        <w:widowControl w:val="0"/>
        <w:numPr>
          <w:ilvl w:val="2"/>
          <w:numId w:val="1"/>
        </w:numPr>
        <w:spacing w:after="0" w:line="240" w:lineRule="auto"/>
        <w:ind w:hanging="540"/>
        <w:contextualSpacing/>
        <w:jc w:val="both"/>
        <w:rPr>
          <w:rFonts w:ascii="Times New Roman" w:hAnsi="Times New Roman" w:cs="Times New Roman"/>
          <w:b/>
          <w:color w:val="FF0000"/>
          <w:szCs w:val="22"/>
        </w:rPr>
      </w:pPr>
      <w:r>
        <w:rPr>
          <w:rFonts w:ascii="Times New Roman" w:hAnsi="Times New Roman" w:cs="Times New Roman"/>
          <w:szCs w:val="22"/>
        </w:rPr>
        <w:t>Building and Traverse Graph Database using Azure Cosmos DB</w:t>
      </w:r>
    </w:p>
    <w:p w:rsidR="00E11278" w:rsidRDefault="00E11278">
      <w:pPr>
        <w:pStyle w:val="Normal11"/>
        <w:widowControl w:val="0"/>
        <w:numPr>
          <w:ilvl w:val="1"/>
          <w:numId w:val="1"/>
        </w:numPr>
        <w:spacing w:after="0" w:line="240" w:lineRule="auto"/>
        <w:ind w:hanging="360"/>
        <w:contextualSpacing/>
        <w:jc w:val="both"/>
        <w:rPr>
          <w:rFonts w:ascii="Times New Roman" w:hAnsi="Times New Roman" w:cs="Times New Roman"/>
          <w:color w:val="00000A"/>
          <w:szCs w:val="22"/>
        </w:rPr>
      </w:pPr>
      <w:r>
        <w:rPr>
          <w:rFonts w:ascii="Times New Roman" w:hAnsi="Times New Roman" w:cs="Times New Roman"/>
          <w:szCs w:val="22"/>
        </w:rPr>
        <w:t>Case Study: Information Retrieval</w:t>
      </w:r>
    </w:p>
    <w:p w:rsidR="00E11278" w:rsidRDefault="00E11278">
      <w:pPr>
        <w:pStyle w:val="Normal11"/>
        <w:widowControl w:val="0"/>
        <w:numPr>
          <w:ilvl w:val="1"/>
          <w:numId w:val="1"/>
        </w:numPr>
        <w:spacing w:after="0" w:line="240" w:lineRule="auto"/>
        <w:ind w:hanging="360"/>
        <w:contextualSpacing/>
        <w:jc w:val="both"/>
      </w:pPr>
      <w:r>
        <w:rPr>
          <w:rFonts w:ascii="Times New Roman" w:hAnsi="Times New Roman" w:cs="Times New Roman"/>
          <w:szCs w:val="22"/>
        </w:rPr>
        <w:t>Case Study: Mining Social Networks</w:t>
      </w:r>
    </w:p>
    <w:p w:rsidR="00E11278" w:rsidRDefault="00E11278">
      <w:pPr>
        <w:pStyle w:val="Normal11"/>
        <w:widowControl w:val="0"/>
        <w:spacing w:after="0" w:line="240" w:lineRule="auto"/>
        <w:ind w:left="1440" w:hanging="360"/>
        <w:contextualSpacing/>
        <w:jc w:val="both"/>
        <w:rPr>
          <w:rFonts w:ascii="Times New Roman" w:hAnsi="Times New Roman" w:cs="Times New Roman"/>
          <w:color w:val="00000A"/>
          <w:szCs w:val="22"/>
        </w:rPr>
      </w:pPr>
    </w:p>
    <w:p w:rsidR="00E11278" w:rsidRDefault="00E11278">
      <w:pPr>
        <w:pStyle w:val="Normal11"/>
        <w:widowControl w:val="0"/>
        <w:spacing w:after="0" w:line="240" w:lineRule="auto"/>
        <w:ind w:left="1440" w:hanging="360"/>
        <w:contextualSpacing/>
        <w:jc w:val="both"/>
        <w:rPr>
          <w:rFonts w:ascii="Times New Roman" w:hAnsi="Times New Roman" w:cs="Times New Roman"/>
          <w:color w:val="00000A"/>
          <w:szCs w:val="22"/>
        </w:rPr>
      </w:pPr>
    </w:p>
    <w:p w:rsidR="00E11278" w:rsidRDefault="00E11278">
      <w:pPr>
        <w:pStyle w:val="Normal11"/>
        <w:widowControl w:val="0"/>
        <w:spacing w:after="0" w:line="240" w:lineRule="auto"/>
        <w:ind w:left="1440" w:hanging="360"/>
        <w:contextualSpacing/>
        <w:jc w:val="both"/>
        <w:rPr>
          <w:rFonts w:ascii="Times New Roman" w:hAnsi="Times New Roman" w:cs="Times New Roman"/>
          <w:color w:val="00000A"/>
          <w:szCs w:val="22"/>
        </w:rPr>
      </w:pPr>
    </w:p>
    <w:p w:rsidR="00E11278" w:rsidRDefault="00E11278">
      <w:pPr>
        <w:pStyle w:val="Normal11"/>
        <w:widowControl w:val="0"/>
        <w:spacing w:after="0" w:line="240" w:lineRule="auto"/>
        <w:ind w:left="1440" w:hanging="360"/>
        <w:contextualSpacing/>
        <w:jc w:val="both"/>
        <w:rPr>
          <w:rFonts w:ascii="Times New Roman" w:hAnsi="Times New Roman" w:cs="Times New Roman"/>
          <w:color w:val="00000A"/>
          <w:szCs w:val="22"/>
        </w:rPr>
      </w:pPr>
    </w:p>
    <w:p w:rsidR="00E11278" w:rsidRDefault="00E11278">
      <w:pPr>
        <w:pStyle w:val="Normal11"/>
        <w:widowControl w:val="0"/>
        <w:spacing w:after="0" w:line="240" w:lineRule="auto"/>
        <w:jc w:val="both"/>
      </w:pPr>
      <w:r>
        <w:rPr>
          <w:rFonts w:ascii="Times New Roman" w:hAnsi="Times New Roman" w:cs="Times New Roman"/>
          <w:b/>
          <w:szCs w:val="22"/>
          <w:u w:val="single"/>
        </w:rPr>
        <w:t>Learning Outcomes:</w:t>
      </w:r>
    </w:p>
    <w:p w:rsidR="00E11278" w:rsidRDefault="00E11278">
      <w:pPr>
        <w:pStyle w:val="Normal11"/>
        <w:widowControl w:val="0"/>
        <w:spacing w:after="0" w:line="240" w:lineRule="auto"/>
        <w:jc w:val="both"/>
        <w:rPr>
          <w:rFonts w:ascii="Times New Roman" w:hAnsi="Times New Roman" w:cs="Times New Roman"/>
          <w:b/>
          <w:szCs w:val="22"/>
          <w:u w:val="single"/>
        </w:rPr>
      </w:pPr>
    </w:p>
    <w:tbl>
      <w:tblPr>
        <w:tblW w:w="960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050"/>
        <w:gridCol w:w="8550"/>
      </w:tblGrid>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No</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Learning Outcomes</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LO1</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understand how to update the patterns incrementally when the data is continuously coming</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LO2</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understand the role of distributed computing in data intensive data mining</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LO3</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study how to investigate the sequence data</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LO4</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understand how text mining is different from data mining and how to mine it</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LO5</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understand what goes into the web search and to study methods of web search and their improvements</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color w:val="00000A"/>
                <w:szCs w:val="22"/>
              </w:rPr>
            </w:pPr>
            <w:r>
              <w:rPr>
                <w:rFonts w:ascii="Times New Roman" w:hAnsi="Times New Roman" w:cs="Times New Roman"/>
                <w:szCs w:val="22"/>
              </w:rPr>
              <w:t>LO6</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To understand how to mine complex structures other than records while retaining the relations among the entities</w:t>
            </w:r>
          </w:p>
        </w:tc>
      </w:tr>
      <w:tr w:rsidR="00E11278">
        <w:tc>
          <w:tcPr>
            <w:tcW w:w="1050" w:type="dxa"/>
            <w:tcMar>
              <w:left w:w="80" w:type="dxa"/>
            </w:tcMar>
          </w:tcPr>
          <w:p w:rsidR="00E11278" w:rsidRDefault="00E11278">
            <w:pPr>
              <w:pStyle w:val="Normal11"/>
              <w:widowControl w:val="0"/>
              <w:spacing w:after="0" w:line="240" w:lineRule="auto"/>
              <w:jc w:val="center"/>
              <w:rPr>
                <w:rFonts w:ascii="Times New Roman" w:hAnsi="Times New Roman" w:cs="Times New Roman"/>
                <w:b/>
                <w:color w:val="FF0000"/>
                <w:szCs w:val="22"/>
              </w:rPr>
            </w:pPr>
            <w:r>
              <w:rPr>
                <w:rFonts w:ascii="Times New Roman" w:hAnsi="Times New Roman" w:cs="Times New Roman"/>
                <w:szCs w:val="22"/>
              </w:rPr>
              <w:t>LO7</w:t>
            </w:r>
          </w:p>
        </w:tc>
        <w:tc>
          <w:tcPr>
            <w:tcW w:w="8549" w:type="dxa"/>
            <w:tcMar>
              <w:left w:w="80" w:type="dxa"/>
            </w:tcMar>
          </w:tcPr>
          <w:p w:rsidR="00E11278" w:rsidRDefault="00E11278">
            <w:pPr>
              <w:pStyle w:val="Normal11"/>
              <w:widowControl w:val="0"/>
              <w:spacing w:after="0" w:line="240" w:lineRule="auto"/>
            </w:pPr>
            <w:r>
              <w:rPr>
                <w:rFonts w:ascii="Times New Roman" w:hAnsi="Times New Roman" w:cs="Times New Roman"/>
                <w:szCs w:val="22"/>
              </w:rPr>
              <w:t>Familiarity with tool used for Data mining and advance analytics on azure</w:t>
            </w: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jc w:val="center"/>
        <w:rPr>
          <w:rFonts w:ascii="Times New Roman" w:hAnsi="Times New Roman" w:cs="Times New Roman"/>
          <w:szCs w:val="22"/>
        </w:rPr>
      </w:pPr>
      <w:r>
        <w:br w:type="page"/>
      </w:r>
    </w:p>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u w:val="single"/>
        </w:rPr>
        <w:t>Part B: Learning Plan</w:t>
      </w:r>
    </w:p>
    <w:p w:rsidR="00E11278" w:rsidRDefault="00E11278">
      <w:pPr>
        <w:pStyle w:val="Normal11"/>
        <w:widowControl w:val="0"/>
        <w:spacing w:after="0" w:line="240" w:lineRule="auto"/>
        <w:jc w:val="center"/>
        <w:rPr>
          <w:rFonts w:ascii="Times New Roman" w:hAnsi="Times New Roman" w:cs="Times New Roman"/>
          <w:szCs w:val="22"/>
        </w:rPr>
      </w:pPr>
    </w:p>
    <w:tbl>
      <w:tblPr>
        <w:tblW w:w="8955" w:type="dxa"/>
        <w:tblInd w:w="646"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000"/>
      </w:tblPr>
      <w:tblGrid>
        <w:gridCol w:w="2175"/>
        <w:gridCol w:w="6780"/>
      </w:tblGrid>
      <w:tr w:rsidR="00E11278">
        <w:tc>
          <w:tcPr>
            <w:tcW w:w="2175"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Academic Term</w:t>
            </w:r>
          </w:p>
        </w:tc>
        <w:tc>
          <w:tcPr>
            <w:tcW w:w="6780"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Second   Semester 2017-2018</w:t>
            </w:r>
          </w:p>
        </w:tc>
      </w:tr>
      <w:tr w:rsidR="00E11278">
        <w:tc>
          <w:tcPr>
            <w:tcW w:w="2175"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Course Title</w:t>
            </w:r>
          </w:p>
        </w:tc>
        <w:tc>
          <w:tcPr>
            <w:tcW w:w="6780"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Advanced Data Mining</w:t>
            </w:r>
          </w:p>
        </w:tc>
      </w:tr>
      <w:tr w:rsidR="00E11278">
        <w:tc>
          <w:tcPr>
            <w:tcW w:w="2175"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Course No</w:t>
            </w:r>
          </w:p>
        </w:tc>
        <w:tc>
          <w:tcPr>
            <w:tcW w:w="6780"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SS ZG548</w:t>
            </w:r>
          </w:p>
        </w:tc>
      </w:tr>
      <w:tr w:rsidR="00E11278">
        <w:tc>
          <w:tcPr>
            <w:tcW w:w="2175" w:type="dxa"/>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b/>
                <w:szCs w:val="22"/>
              </w:rPr>
              <w:t>Lead Instructor</w:t>
            </w:r>
          </w:p>
        </w:tc>
        <w:tc>
          <w:tcPr>
            <w:tcW w:w="6780" w:type="dxa"/>
            <w:tcBorders>
              <w:left w:val="single" w:sz="4" w:space="0" w:color="000001"/>
              <w:right w:val="single" w:sz="4" w:space="0" w:color="000001"/>
            </w:tcBorders>
            <w:shd w:val="clear" w:color="auto" w:fill="FFFFFF"/>
            <w:tcMar>
              <w:left w:w="35" w:type="dxa"/>
            </w:tcMar>
          </w:tcPr>
          <w:p w:rsidR="00E11278" w:rsidRDefault="00E11278">
            <w:pPr>
              <w:pStyle w:val="Normal11"/>
              <w:widowControl w:val="0"/>
              <w:spacing w:after="0" w:line="240" w:lineRule="auto"/>
              <w:jc w:val="center"/>
              <w:rPr>
                <w:rFonts w:ascii="Times New Roman" w:hAnsi="Times New Roman" w:cs="Times New Roman"/>
                <w:szCs w:val="22"/>
              </w:rPr>
            </w:pPr>
            <w:r>
              <w:rPr>
                <w:rFonts w:ascii="Times New Roman" w:hAnsi="Times New Roman" w:cs="Times New Roman"/>
                <w:szCs w:val="22"/>
              </w:rPr>
              <w:t xml:space="preserve">Dr. Kamlesh Tiwari </w:t>
            </w: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Introduction</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 xml:space="preserve">    Review and Overview</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Incremental Data Mining</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Relook traditional algorithms</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3</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Incremental algorithms and their design and analysis</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 xml:space="preserve">See Class Slides </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Contact Hour 4</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Incremental algorithms and their design and analysis</w:t>
            </w: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 xml:space="preserve">See Class Slides </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Contact Hour 5</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Incremental algorithms and their design and analysis</w:t>
            </w: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 xml:space="preserve">See Class Slides </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6</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Stream Data Mining Characteristics, Issues and Challenges</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R6 Ch1,4</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7</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Stream Data Mining Algorithms and their Comparison</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R6 Ch1, 4</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8</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Stream Data Mining Algorithms and their Comparison</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R6 Ch1, 4</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9</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Distributed computing solutions for data mining</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10</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Distributed computing solutions for data mining</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11</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Distributed computing solutions for data mining</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12</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Distributed computing solutions for data mining</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13</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R1 7.4</w:t>
            </w:r>
          </w:p>
          <w:p w:rsidR="00E11278" w:rsidRDefault="00E11278">
            <w:pPr>
              <w:pStyle w:val="Normal11"/>
              <w:widowControl w:val="0"/>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Sequence Mining</w:t>
            </w:r>
          </w:p>
          <w:p w:rsidR="00E11278" w:rsidRDefault="00E11278">
            <w:pPr>
              <w:pStyle w:val="Normal11"/>
              <w:widowControl w:val="0"/>
              <w:spacing w:after="0" w:line="240" w:lineRule="auto"/>
              <w:ind w:left="87"/>
              <w:contextualSpacing/>
              <w:rPr>
                <w:rFonts w:ascii="Times New Roman" w:hAnsi="Times New Roman" w:cs="Times New Roman"/>
                <w:color w:val="00000A"/>
                <w:szCs w:val="22"/>
              </w:rPr>
            </w:pPr>
            <w:r>
              <w:rPr>
                <w:rFonts w:ascii="Times New Roman" w:hAnsi="Times New Roman" w:cs="Times New Roman"/>
                <w:szCs w:val="22"/>
              </w:rPr>
              <w:t>Characteristics and Problem Modeling</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R1 7.4</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14</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R1 7.4</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Sequence Pattern Discovery</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Timing Constraints</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R1 7.4</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15</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1, 13</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Text Mining</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Data Representation and    Characteristics</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1, 13, R2 Ch 7</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16</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R4 Ch 14</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Text Classification</w:t>
            </w: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Feature Selection &amp; Models</w:t>
            </w:r>
          </w:p>
        </w:tc>
        <w:tc>
          <w:tcPr>
            <w:tcW w:w="3614" w:type="dxa"/>
            <w:vMerge w:val="restart"/>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R4 Ch 14, R2 Ch 7</w:t>
            </w: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17</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14</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Text Classification</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Vector Space Model</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14, R2 Ch 7</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18</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R4 Ch 13, 14</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Text Classification</w:t>
            </w: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Multiclass classifiers for text</w:t>
            </w:r>
          </w:p>
        </w:tc>
        <w:tc>
          <w:tcPr>
            <w:tcW w:w="3614" w:type="dxa"/>
            <w:vMerge w:val="restart"/>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R4 Ch 13,14</w:t>
            </w: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jc w:val="center"/>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jc w:val="center"/>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19</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16, 17</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Text Clustering</w:t>
            </w: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Flat and hierarchical</w:t>
            </w: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16,17</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20</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1, 6, 19</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Web Search</w:t>
            </w:r>
          </w:p>
          <w:p w:rsidR="00E11278" w:rsidRDefault="00E11278">
            <w:pPr>
              <w:pStyle w:val="Normal11"/>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1, 6, 19</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21</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20</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Crawling &amp; Indexing</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20</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22</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20</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Crawling &amp; Indexing</w:t>
            </w:r>
          </w:p>
          <w:p w:rsidR="00E11278" w:rsidRDefault="00E11278">
            <w:pPr>
              <w:pStyle w:val="Normal11"/>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20</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23</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20</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Crawling &amp; Indexing</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R4 Ch 20</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24</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21</w:t>
            </w:r>
          </w:p>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Link Analysis</w:t>
            </w:r>
          </w:p>
          <w:p w:rsidR="00E11278" w:rsidRDefault="00E11278">
            <w:pPr>
              <w:pStyle w:val="Normal11"/>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R4 Ch 21</w:t>
            </w: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jc w:val="center"/>
        <w:rPr>
          <w:rFonts w:ascii="Times New Roman" w:hAnsi="Times New Roman" w:cs="Times New Roman"/>
          <w:szCs w:val="22"/>
        </w:rPr>
      </w:pPr>
      <w:r>
        <w:br w:type="page"/>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25</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Ch1</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Mining Complex Structures</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 xml:space="preserve">Data Representation </w:t>
            </w: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Ch1</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26</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2, 3</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Tree Mining problem and Tree basics</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2, 3</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27</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3</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Tree Miner</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3</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28</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4, 5, 6</w:t>
            </w:r>
          </w:p>
          <w:p w:rsidR="00E11278" w:rsidRDefault="00E11278">
            <w:pPr>
              <w:pStyle w:val="Normal11"/>
              <w:widowControl w:val="0"/>
              <w:spacing w:after="0" w:line="240" w:lineRule="auto"/>
              <w:rPr>
                <w:rFonts w:ascii="Times New Roman" w:hAnsi="Times New Roman" w:cs="Times New Roman"/>
                <w:szCs w:val="22"/>
              </w:rPr>
            </w:pP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TMG Model Guided Framework</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4, 5, 6</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29</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11</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Graph Mining</w:t>
            </w: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Introduction and applications</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R5 Ch 11</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30</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Case Study: Information Retrieval</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Contact Hour 31</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Case Study: Social Network Mining</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rPr>
          <w:rFonts w:ascii="Times New Roman" w:hAnsi="Times New Roman" w:cs="Times New Roman"/>
          <w:color w:val="00000A"/>
          <w:szCs w:val="22"/>
        </w:rPr>
      </w:pPr>
      <w:r>
        <w:rPr>
          <w:rFonts w:ascii="Times New Roman" w:hAnsi="Times New Roman" w:cs="Times New Roman"/>
          <w:szCs w:val="22"/>
        </w:rPr>
        <w:t>Contact Hour 32</w:t>
      </w:r>
    </w:p>
    <w:tbl>
      <w:tblPr>
        <w:tblW w:w="961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tblPr>
      <w:tblGrid>
        <w:gridCol w:w="1110"/>
        <w:gridCol w:w="1562"/>
        <w:gridCol w:w="3329"/>
        <w:gridCol w:w="3614"/>
      </w:tblGrid>
      <w:tr w:rsidR="00E11278">
        <w:trPr>
          <w:trHeight w:val="690"/>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Type</w:t>
            </w:r>
          </w:p>
        </w:tc>
        <w:tc>
          <w:tcPr>
            <w:tcW w:w="1562"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Content Ref.</w:t>
            </w:r>
          </w:p>
        </w:tc>
        <w:tc>
          <w:tcPr>
            <w:tcW w:w="332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Topic Title</w:t>
            </w:r>
          </w:p>
        </w:tc>
        <w:tc>
          <w:tcPr>
            <w:tcW w:w="3614"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Study/HW Resource Reference</w:t>
            </w: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Pre CH</w:t>
            </w:r>
          </w:p>
        </w:tc>
        <w:tc>
          <w:tcPr>
            <w:tcW w:w="1562"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See Class slides</w:t>
            </w:r>
          </w:p>
        </w:tc>
        <w:tc>
          <w:tcPr>
            <w:tcW w:w="3329"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Case Study: Social Network Mining</w:t>
            </w:r>
          </w:p>
          <w:p w:rsidR="00E11278" w:rsidRDefault="00E11278">
            <w:pPr>
              <w:pStyle w:val="Normal11"/>
              <w:widowControl w:val="0"/>
              <w:spacing w:after="0" w:line="240" w:lineRule="auto"/>
              <w:rPr>
                <w:rFonts w:ascii="Times New Roman" w:hAnsi="Times New Roman" w:cs="Times New Roman"/>
                <w:szCs w:val="22"/>
              </w:rPr>
            </w:pPr>
          </w:p>
        </w:tc>
        <w:tc>
          <w:tcPr>
            <w:tcW w:w="3614" w:type="dxa"/>
            <w:vMerge w:val="restart"/>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During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r w:rsidR="00E11278">
        <w:trPr>
          <w:jc w:val="center"/>
        </w:trPr>
        <w:tc>
          <w:tcPr>
            <w:tcW w:w="1109" w:type="dxa"/>
            <w:tcMar>
              <w:left w:w="80" w:type="dxa"/>
            </w:tcMar>
          </w:tcPr>
          <w:p w:rsidR="00E11278" w:rsidRDefault="00E11278">
            <w:pPr>
              <w:pStyle w:val="Normal11"/>
              <w:widowControl w:val="0"/>
              <w:spacing w:after="0" w:line="240" w:lineRule="auto"/>
              <w:rPr>
                <w:rFonts w:ascii="Times New Roman" w:hAnsi="Times New Roman" w:cs="Times New Roman"/>
                <w:szCs w:val="22"/>
              </w:rPr>
            </w:pPr>
            <w:r>
              <w:rPr>
                <w:rFonts w:ascii="Times New Roman" w:hAnsi="Times New Roman" w:cs="Times New Roman"/>
                <w:szCs w:val="22"/>
              </w:rPr>
              <w:t>Post CH</w:t>
            </w:r>
          </w:p>
        </w:tc>
        <w:tc>
          <w:tcPr>
            <w:tcW w:w="1562"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329"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c>
          <w:tcPr>
            <w:tcW w:w="3614" w:type="dxa"/>
            <w:vMerge/>
            <w:tcMar>
              <w:left w:w="80" w:type="dxa"/>
            </w:tcMar>
          </w:tcPr>
          <w:p w:rsidR="00E11278" w:rsidRDefault="00E11278">
            <w:pPr>
              <w:pStyle w:val="Normal11"/>
              <w:widowControl w:val="0"/>
              <w:spacing w:after="0" w:line="240" w:lineRule="auto"/>
              <w:rPr>
                <w:rFonts w:ascii="Times New Roman" w:hAnsi="Times New Roman" w:cs="Times New Roman"/>
                <w:szCs w:val="22"/>
              </w:rPr>
            </w:pPr>
          </w:p>
        </w:tc>
      </w:tr>
    </w:tbl>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jc w:val="center"/>
        <w:rPr>
          <w:rFonts w:ascii="Times New Roman" w:hAnsi="Times New Roman" w:cs="Times New Roman"/>
          <w:szCs w:val="22"/>
        </w:rPr>
      </w:pPr>
      <w:r>
        <w:br w:type="page"/>
      </w:r>
    </w:p>
    <w:p w:rsidR="00E11278" w:rsidRDefault="00E11278">
      <w:pPr>
        <w:pStyle w:val="Normal1"/>
        <w:spacing w:after="0" w:line="240" w:lineRule="auto"/>
        <w:rPr>
          <w:rFonts w:ascii="Times New Roman" w:hAnsi="Times New Roman" w:cs="Times New Roman"/>
          <w:b/>
          <w:bCs/>
          <w:sz w:val="22"/>
          <w:szCs w:val="22"/>
        </w:rPr>
      </w:pPr>
    </w:p>
    <w:p w:rsidR="00E11278" w:rsidRDefault="00E11278">
      <w:pPr>
        <w:pStyle w:val="Normal1"/>
        <w:spacing w:after="0" w:line="240" w:lineRule="auto"/>
        <w:rPr>
          <w:color w:val="000000"/>
        </w:rPr>
      </w:pPr>
      <w:r>
        <w:rPr>
          <w:rFonts w:ascii="Times New Roman" w:hAnsi="Times New Roman" w:cs="Times New Roman"/>
          <w:b/>
          <w:bCs/>
          <w:color w:val="000000"/>
          <w:sz w:val="22"/>
          <w:szCs w:val="22"/>
        </w:rPr>
        <w:t xml:space="preserve"> Evaluation Scheme</w:t>
      </w:r>
      <w:r>
        <w:rPr>
          <w:rFonts w:ascii="Times New Roman" w:hAnsi="Times New Roman" w:cs="Times New Roman"/>
          <w:color w:val="000000"/>
          <w:sz w:val="22"/>
          <w:szCs w:val="22"/>
        </w:rPr>
        <w:t xml:space="preserve">:   </w:t>
      </w:r>
    </w:p>
    <w:p w:rsidR="00E11278" w:rsidRDefault="00E11278">
      <w:pPr>
        <w:pStyle w:val="Normal1"/>
        <w:spacing w:after="0" w:line="240" w:lineRule="auto"/>
        <w:rPr>
          <w:rFonts w:ascii="Times New Roman" w:hAnsi="Times New Roman" w:cs="Times New Roman"/>
          <w:sz w:val="22"/>
          <w:szCs w:val="22"/>
        </w:rPr>
      </w:pPr>
    </w:p>
    <w:p w:rsidR="00E11278" w:rsidRDefault="00E11278">
      <w:pPr>
        <w:pStyle w:val="Normal1"/>
        <w:spacing w:after="0" w:line="240" w:lineRule="auto"/>
        <w:jc w:val="both"/>
        <w:rPr>
          <w:color w:val="000000"/>
        </w:rPr>
      </w:pPr>
      <w:r>
        <w:rPr>
          <w:rFonts w:ascii="Times New Roman" w:hAnsi="Times New Roman" w:cs="Times New Roman"/>
          <w:color w:val="000000"/>
          <w:sz w:val="22"/>
          <w:szCs w:val="22"/>
        </w:rPr>
        <w:t>Legend: EC = Evaluation Component; AN = After Noon Session; FN = Fore Noon Session</w:t>
      </w:r>
    </w:p>
    <w:p w:rsidR="00E11278" w:rsidRDefault="00E11278">
      <w:pPr>
        <w:pStyle w:val="Normal1"/>
        <w:spacing w:after="0" w:line="240" w:lineRule="auto"/>
        <w:jc w:val="both"/>
        <w:rPr>
          <w:rFonts w:ascii="Times New Roman" w:hAnsi="Times New Roman" w:cs="Times New Roman"/>
          <w:sz w:val="22"/>
          <w:szCs w:val="22"/>
        </w:rPr>
      </w:pPr>
    </w:p>
    <w:tbl>
      <w:tblPr>
        <w:tblW w:w="9714" w:type="dxa"/>
        <w:tblInd w:w="-15" w:type="dxa"/>
        <w:tblBorders>
          <w:top w:val="single" w:sz="2" w:space="0" w:color="000001"/>
          <w:left w:val="single" w:sz="2" w:space="0" w:color="000001"/>
          <w:bottom w:val="single" w:sz="2" w:space="0" w:color="000001"/>
          <w:insideH w:val="single" w:sz="2" w:space="0" w:color="000001"/>
        </w:tblBorders>
        <w:tblCellMar>
          <w:left w:w="102" w:type="dxa"/>
        </w:tblCellMar>
        <w:tblLook w:val="0000"/>
      </w:tblPr>
      <w:tblGrid>
        <w:gridCol w:w="937"/>
        <w:gridCol w:w="2118"/>
        <w:gridCol w:w="1170"/>
        <w:gridCol w:w="999"/>
        <w:gridCol w:w="862"/>
        <w:gridCol w:w="3628"/>
      </w:tblGrid>
      <w:tr w:rsidR="00E11278">
        <w:trPr>
          <w:cantSplit/>
        </w:trPr>
        <w:tc>
          <w:tcPr>
            <w:tcW w:w="936" w:type="dxa"/>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No</w:t>
            </w: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Name</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Type</w:t>
            </w: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Duration</w:t>
            </w: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Weight</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Day, Date, Session, Time</w:t>
            </w:r>
          </w:p>
        </w:tc>
      </w:tr>
      <w:tr w:rsidR="00E11278">
        <w:trPr>
          <w:cantSplit/>
        </w:trPr>
        <w:tc>
          <w:tcPr>
            <w:tcW w:w="936" w:type="dxa"/>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EC-1</w:t>
            </w: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Quiz-I/ Assignment-I</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Online</w:t>
            </w: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w:t>
            </w: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5%</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eastAsia="Times New Roman" w:cs="Times New Roman"/>
                <w:color w:val="000000"/>
                <w:sz w:val="22"/>
                <w:szCs w:val="22"/>
                <w:lang w:val="en-US" w:eastAsia="en-US" w:bidi="ar-SA"/>
              </w:rPr>
              <w:t>February 1 to 10, 2018</w:t>
            </w:r>
          </w:p>
        </w:tc>
      </w:tr>
      <w:tr w:rsidR="00E11278">
        <w:trPr>
          <w:cantSplit/>
        </w:trPr>
        <w:tc>
          <w:tcPr>
            <w:tcW w:w="936" w:type="dxa"/>
            <w:shd w:val="clear" w:color="auto" w:fill="FFFFFF"/>
            <w:tcMar>
              <w:left w:w="102" w:type="dxa"/>
            </w:tcMar>
          </w:tcPr>
          <w:p w:rsidR="00E11278" w:rsidRDefault="00E11278">
            <w:pPr>
              <w:pStyle w:val="TableContents"/>
              <w:rPr>
                <w:rFonts w:cs="Times New Roman"/>
                <w:color w:val="000000"/>
                <w:sz w:val="22"/>
                <w:szCs w:val="22"/>
              </w:rPr>
            </w:pP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Quiz-II</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color w:val="000000"/>
                <w:sz w:val="22"/>
                <w:szCs w:val="22"/>
              </w:rPr>
            </w:pP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color w:val="000000"/>
                <w:sz w:val="22"/>
                <w:szCs w:val="22"/>
              </w:rPr>
            </w:pP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5%</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eastAsia="Times New Roman" w:cs="Times New Roman"/>
                <w:sz w:val="22"/>
                <w:szCs w:val="22"/>
                <w:lang w:val="en-US" w:eastAsia="en-US" w:bidi="ar-SA"/>
              </w:rPr>
            </w:pPr>
            <w:r>
              <w:rPr>
                <w:rFonts w:eastAsia="Times New Roman" w:cs="Times New Roman"/>
                <w:color w:val="000000"/>
                <w:sz w:val="22"/>
                <w:szCs w:val="22"/>
                <w:lang w:val="en-US" w:eastAsia="en-US" w:bidi="ar-SA"/>
              </w:rPr>
              <w:t>March 1 to 10, 2018</w:t>
            </w:r>
          </w:p>
        </w:tc>
      </w:tr>
      <w:tr w:rsidR="00E11278">
        <w:trPr>
          <w:cantSplit/>
        </w:trPr>
        <w:tc>
          <w:tcPr>
            <w:tcW w:w="936" w:type="dxa"/>
            <w:shd w:val="clear" w:color="auto" w:fill="FFFFFF"/>
            <w:tcMar>
              <w:left w:w="102" w:type="dxa"/>
            </w:tcMar>
          </w:tcPr>
          <w:p w:rsidR="00E11278" w:rsidRDefault="00E11278">
            <w:pPr>
              <w:pStyle w:val="TableContents"/>
              <w:rPr>
                <w:rFonts w:cs="Times New Roman"/>
                <w:color w:val="000000"/>
                <w:sz w:val="22"/>
                <w:szCs w:val="22"/>
              </w:rPr>
            </w:pP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Quiz-III/ Assignment-II</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color w:val="000000"/>
                <w:sz w:val="22"/>
                <w:szCs w:val="22"/>
              </w:rPr>
            </w:pP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color w:val="000000"/>
                <w:sz w:val="22"/>
                <w:szCs w:val="22"/>
              </w:rPr>
            </w:pP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5%</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eastAsia="Times New Roman" w:cs="Times New Roman"/>
                <w:sz w:val="22"/>
                <w:szCs w:val="22"/>
                <w:lang w:val="en-US" w:eastAsia="en-US" w:bidi="ar-SA"/>
              </w:rPr>
            </w:pPr>
            <w:r>
              <w:rPr>
                <w:rFonts w:eastAsia="Times New Roman" w:cs="Times New Roman"/>
                <w:color w:val="000000"/>
                <w:sz w:val="22"/>
                <w:szCs w:val="22"/>
                <w:lang w:val="en-US" w:eastAsia="en-US" w:bidi="ar-SA"/>
              </w:rPr>
              <w:t>March 20 to 30, 2018</w:t>
            </w:r>
          </w:p>
        </w:tc>
      </w:tr>
      <w:tr w:rsidR="00E11278">
        <w:trPr>
          <w:cantSplit/>
        </w:trPr>
        <w:tc>
          <w:tcPr>
            <w:tcW w:w="936" w:type="dxa"/>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EC-2</w:t>
            </w: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Mid-Semester Test</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Closed Book</w:t>
            </w: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2 hours</w:t>
            </w: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35%</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04/03/2018 (FN) 10 AM – 12 Noon</w:t>
            </w:r>
          </w:p>
        </w:tc>
      </w:tr>
      <w:tr w:rsidR="00E11278">
        <w:trPr>
          <w:cantSplit/>
        </w:trPr>
        <w:tc>
          <w:tcPr>
            <w:tcW w:w="936" w:type="dxa"/>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EC-3</w:t>
            </w:r>
          </w:p>
        </w:tc>
        <w:tc>
          <w:tcPr>
            <w:tcW w:w="2118"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Comprehensive Exam</w:t>
            </w:r>
          </w:p>
        </w:tc>
        <w:tc>
          <w:tcPr>
            <w:tcW w:w="1170"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Open Book</w:t>
            </w:r>
          </w:p>
        </w:tc>
        <w:tc>
          <w:tcPr>
            <w:tcW w:w="999"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3 hours</w:t>
            </w:r>
          </w:p>
        </w:tc>
        <w:tc>
          <w:tcPr>
            <w:tcW w:w="862" w:type="dxa"/>
            <w:tcBorders>
              <w:lef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50%</w:t>
            </w:r>
          </w:p>
        </w:tc>
        <w:tc>
          <w:tcPr>
            <w:tcW w:w="3628" w:type="dxa"/>
            <w:tcBorders>
              <w:left w:val="single" w:sz="2" w:space="0" w:color="000001"/>
              <w:right w:val="single" w:sz="2" w:space="0" w:color="000001"/>
            </w:tcBorders>
            <w:shd w:val="clear" w:color="auto" w:fill="FFFFFF"/>
            <w:tcMar>
              <w:left w:w="102" w:type="dxa"/>
            </w:tcMar>
          </w:tcPr>
          <w:p w:rsidR="00E11278" w:rsidRDefault="00E11278">
            <w:pPr>
              <w:pStyle w:val="TableContents"/>
              <w:rPr>
                <w:rFonts w:cs="Times New Roman"/>
                <w:sz w:val="22"/>
                <w:szCs w:val="22"/>
              </w:rPr>
            </w:pPr>
            <w:r>
              <w:rPr>
                <w:rFonts w:cs="Times New Roman"/>
                <w:color w:val="000000"/>
                <w:sz w:val="22"/>
                <w:szCs w:val="22"/>
              </w:rPr>
              <w:t xml:space="preserve">22/04/2018 (FN) 9 AM – 12 Noon </w:t>
            </w:r>
          </w:p>
        </w:tc>
      </w:tr>
    </w:tbl>
    <w:p w:rsidR="00E11278" w:rsidRDefault="00E11278">
      <w:pPr>
        <w:pStyle w:val="Normal1"/>
        <w:spacing w:after="0" w:line="240" w:lineRule="auto"/>
        <w:rPr>
          <w:rFonts w:ascii="Times New Roman" w:hAnsi="Times New Roman" w:cs="Times New Roman"/>
          <w:color w:val="000000"/>
          <w:sz w:val="22"/>
          <w:szCs w:val="22"/>
        </w:rPr>
      </w:pPr>
    </w:p>
    <w:p w:rsidR="00E11278" w:rsidRDefault="00E11278">
      <w:pPr>
        <w:pStyle w:val="Normal1"/>
        <w:spacing w:after="0" w:line="240" w:lineRule="auto"/>
        <w:rPr>
          <w:rFonts w:ascii="Times New Roman" w:hAnsi="Times New Roman" w:cs="Times New Roman"/>
          <w:color w:val="000000"/>
          <w:sz w:val="22"/>
          <w:szCs w:val="22"/>
        </w:rPr>
      </w:pPr>
    </w:p>
    <w:p w:rsidR="00E11278" w:rsidRDefault="00E11278">
      <w:pPr>
        <w:pStyle w:val="Normal1"/>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 xml:space="preserve">Syllabus for Mid-Semester Test (Closed Book): Topics in Session Nos. 1 to 16  </w:t>
      </w:r>
    </w:p>
    <w:p w:rsidR="00E11278" w:rsidRDefault="00E11278">
      <w:pPr>
        <w:pStyle w:val="Normal1"/>
        <w:spacing w:after="0" w:line="240" w:lineRule="auto"/>
        <w:jc w:val="both"/>
        <w:rPr>
          <w:color w:val="000000"/>
        </w:rPr>
      </w:pPr>
      <w:r>
        <w:rPr>
          <w:rFonts w:ascii="Times New Roman" w:hAnsi="Times New Roman" w:cs="Times New Roman"/>
          <w:color w:val="000000"/>
          <w:sz w:val="22"/>
          <w:szCs w:val="22"/>
        </w:rPr>
        <w:t>Syllabus for Comprehensive Exam (Open Book): All topics (Session Nos. 1 to 32)</w:t>
      </w:r>
    </w:p>
    <w:p w:rsidR="00E11278" w:rsidRDefault="00E11278">
      <w:pPr>
        <w:pStyle w:val="Normal1"/>
        <w:spacing w:after="0" w:line="240" w:lineRule="auto"/>
        <w:jc w:val="both"/>
        <w:rPr>
          <w:rFonts w:ascii="Times New Roman" w:hAnsi="Times New Roman" w:cs="Times New Roman"/>
          <w:sz w:val="22"/>
          <w:szCs w:val="22"/>
        </w:rPr>
      </w:pPr>
    </w:p>
    <w:p w:rsidR="00E11278" w:rsidRDefault="00E11278">
      <w:pPr>
        <w:pStyle w:val="Normal1"/>
        <w:spacing w:after="0" w:line="240" w:lineRule="auto"/>
        <w:rPr>
          <w:rFonts w:ascii="Times New Roman" w:hAnsi="Times New Roman" w:cs="Times New Roman"/>
          <w:sz w:val="22"/>
          <w:szCs w:val="22"/>
        </w:rPr>
      </w:pPr>
      <w:r>
        <w:rPr>
          <w:rFonts w:ascii="Times New Roman" w:hAnsi="Times New Roman" w:cs="Times New Roman"/>
          <w:b/>
          <w:bCs/>
          <w:color w:val="000000"/>
          <w:sz w:val="22"/>
          <w:szCs w:val="22"/>
        </w:rPr>
        <w:t>Important links and information:</w:t>
      </w:r>
    </w:p>
    <w:p w:rsidR="00E11278" w:rsidRDefault="00E11278">
      <w:pPr>
        <w:pStyle w:val="Normal1"/>
        <w:spacing w:after="0" w:line="240" w:lineRule="auto"/>
        <w:rPr>
          <w:rFonts w:ascii="Times New Roman" w:hAnsi="Times New Roman" w:cs="Times New Roman"/>
          <w:sz w:val="22"/>
          <w:szCs w:val="22"/>
        </w:rPr>
      </w:pPr>
      <w:r>
        <w:rPr>
          <w:rFonts w:ascii="Times New Roman" w:hAnsi="Times New Roman" w:cs="Times New Roman"/>
          <w:color w:val="000000"/>
          <w:sz w:val="22"/>
          <w:szCs w:val="22"/>
          <w:u w:val="single"/>
        </w:rPr>
        <w:t>Elearn portal:</w:t>
      </w:r>
      <w:r>
        <w:rPr>
          <w:rFonts w:ascii="Times New Roman" w:hAnsi="Times New Roman" w:cs="Times New Roman"/>
          <w:color w:val="000000"/>
          <w:sz w:val="22"/>
          <w:szCs w:val="22"/>
        </w:rPr>
        <w:t xml:space="preserve"> https://elearn.bits-pilani.ac.in</w:t>
      </w:r>
    </w:p>
    <w:p w:rsidR="00E11278" w:rsidRDefault="00E11278">
      <w:pPr>
        <w:pStyle w:val="Normal1"/>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Students are expected to visit the Elearn portal on a regular basis and stay up to date with the latest announcements and deadlines.</w:t>
      </w:r>
    </w:p>
    <w:p w:rsidR="00E11278" w:rsidRDefault="00E11278">
      <w:pPr>
        <w:pStyle w:val="Normal1"/>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u w:val="single"/>
        </w:rPr>
        <w:t>Contact sessions:</w:t>
      </w:r>
      <w:r>
        <w:rPr>
          <w:rFonts w:ascii="Times New Roman" w:hAnsi="Times New Roman" w:cs="Times New Roman"/>
          <w:color w:val="000000"/>
          <w:sz w:val="22"/>
          <w:szCs w:val="22"/>
        </w:rPr>
        <w:t xml:space="preserve"> Students should attend the online lectures as per the schedule provided on the Elearn portal.</w:t>
      </w:r>
    </w:p>
    <w:p w:rsidR="00E11278" w:rsidRDefault="00E11278">
      <w:pPr>
        <w:pStyle w:val="Normal1"/>
        <w:spacing w:after="0" w:line="240" w:lineRule="auto"/>
        <w:rPr>
          <w:rFonts w:ascii="Times New Roman" w:hAnsi="Times New Roman" w:cs="Times New Roman"/>
          <w:sz w:val="22"/>
          <w:szCs w:val="22"/>
          <w:u w:val="single"/>
        </w:rPr>
      </w:pPr>
      <w:r>
        <w:rPr>
          <w:rFonts w:ascii="Times New Roman" w:hAnsi="Times New Roman" w:cs="Times New Roman"/>
          <w:color w:val="000000"/>
          <w:sz w:val="22"/>
          <w:szCs w:val="22"/>
          <w:u w:val="single"/>
        </w:rPr>
        <w:t>Evaluation Guidelines:</w:t>
      </w:r>
    </w:p>
    <w:p w:rsidR="00E11278" w:rsidRDefault="00E11278">
      <w:pPr>
        <w:pStyle w:val="Normal1"/>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EC-1 consists of either two Assignments or three Quizzes. Students will attempt them through the course pages on the Elearn portal. Announcements will be made on the portal, in a timely manner.</w:t>
      </w:r>
    </w:p>
    <w:p w:rsidR="00E11278" w:rsidRDefault="00E11278">
      <w:pPr>
        <w:pStyle w:val="Normal1"/>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For Closed Book tests: No books or reference material of any kind will be permitted.</w:t>
      </w:r>
    </w:p>
    <w:p w:rsidR="00E11278" w:rsidRDefault="00E11278">
      <w:pPr>
        <w:pStyle w:val="Normal1"/>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E11278" w:rsidRDefault="00E11278">
      <w:pPr>
        <w:pStyle w:val="Normal1"/>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color w:val="000000"/>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E11278" w:rsidRDefault="00E11278">
      <w:pPr>
        <w:pStyle w:val="Normal1"/>
        <w:spacing w:after="0" w:line="240" w:lineRule="auto"/>
        <w:jc w:val="both"/>
        <w:rPr>
          <w:color w:val="000000"/>
        </w:rPr>
      </w:pPr>
      <w:r>
        <w:rPr>
          <w:rFonts w:ascii="Times New Roman" w:hAnsi="Times New Roman" w:cs="Times New Roman"/>
          <w:color w:val="000000"/>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E11278" w:rsidRDefault="00E11278">
      <w:pPr>
        <w:pStyle w:val="Normal11"/>
        <w:widowControl w:val="0"/>
        <w:spacing w:after="0" w:line="240" w:lineRule="auto"/>
        <w:rPr>
          <w:rFonts w:ascii="Times New Roman" w:hAnsi="Times New Roman" w:cs="Times New Roman"/>
          <w:szCs w:val="22"/>
        </w:rPr>
      </w:pPr>
    </w:p>
    <w:p w:rsidR="00E11278" w:rsidRDefault="00E11278">
      <w:pPr>
        <w:pStyle w:val="Normal11"/>
        <w:widowControl w:val="0"/>
        <w:spacing w:after="0" w:line="240" w:lineRule="auto"/>
      </w:pPr>
    </w:p>
    <w:sectPr w:rsidR="00E11278" w:rsidSect="0074508E">
      <w:headerReference w:type="default" r:id="rId9"/>
      <w:footerReference w:type="default" r:id="rId10"/>
      <w:pgSz w:w="11906" w:h="16838"/>
      <w:pgMar w:top="1134" w:right="1187" w:bottom="1134" w:left="1134" w:header="720" w:footer="720" w:gutter="0"/>
      <w:pgNumType w:start="1"/>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278" w:rsidRDefault="00E11278" w:rsidP="0074508E">
      <w:r>
        <w:separator/>
      </w:r>
    </w:p>
  </w:endnote>
  <w:endnote w:type="continuationSeparator" w:id="0">
    <w:p w:rsidR="00E11278" w:rsidRDefault="00E11278" w:rsidP="007450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0000000000000000000"/>
    <w:charset w:val="80"/>
    <w:family w:val="swiss"/>
    <w:notTrueType/>
    <w:pitch w:val="variable"/>
    <w:sig w:usb0="00000001" w:usb1="08070000" w:usb2="00000010" w:usb3="00000000" w:csb0="00020000" w:csb1="00000000"/>
  </w:font>
  <w:font w:name="FreeSans">
    <w:altName w:val="Segoe Print"/>
    <w:panose1 w:val="00000000000000000000"/>
    <w:charset w:val="00"/>
    <w:family w:val="roman"/>
    <w:notTrueType/>
    <w:pitch w:val="default"/>
    <w:sig w:usb0="00000003" w:usb1="00000000" w:usb2="00000000" w:usb3="00000000" w:csb0="00000001" w:csb1="00000000"/>
  </w:font>
  <w:font w:name="WenQuanYi Micro Hei">
    <w:altName w:val="Arial Unicode MS"/>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278" w:rsidRDefault="00E112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278" w:rsidRDefault="00E11278" w:rsidP="0074508E">
      <w:r>
        <w:separator/>
      </w:r>
    </w:p>
  </w:footnote>
  <w:footnote w:type="continuationSeparator" w:id="0">
    <w:p w:rsidR="00E11278" w:rsidRDefault="00E11278" w:rsidP="007450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278" w:rsidRDefault="00E112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F3B7C"/>
    <w:multiLevelType w:val="multilevel"/>
    <w:tmpl w:val="FFFFFFFF"/>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4E5D15BF"/>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7FD7298A"/>
    <w:multiLevelType w:val="multilevel"/>
    <w:tmpl w:val="FFFFFFFF"/>
    <w:lvl w:ilvl="0">
      <w:start w:val="1"/>
      <w:numFmt w:val="decimal"/>
      <w:lvlText w:val="%1."/>
      <w:lvlJc w:val="right"/>
      <w:pPr>
        <w:ind w:left="720" w:firstLine="360"/>
      </w:pPr>
      <w:rPr>
        <w:rFonts w:ascii="Times New Roman" w:hAnsi="Times New Roman" w:cs="Times New Roman"/>
        <w:u w:val="none"/>
      </w:rPr>
    </w:lvl>
    <w:lvl w:ilvl="1">
      <w:start w:val="1"/>
      <w:numFmt w:val="decimal"/>
      <w:lvlText w:val="%1.%2."/>
      <w:lvlJc w:val="right"/>
      <w:pPr>
        <w:ind w:left="1440" w:firstLine="1080"/>
      </w:pPr>
      <w:rPr>
        <w:rFonts w:ascii="Times New Roman" w:hAnsi="Times New Roman" w:cs="Times New Roman"/>
        <w:b/>
        <w:u w:val="none"/>
      </w:rPr>
    </w:lvl>
    <w:lvl w:ilvl="2">
      <w:start w:val="1"/>
      <w:numFmt w:val="decimal"/>
      <w:lvlText w:val="%1.%2.%3."/>
      <w:lvlJc w:val="right"/>
      <w:pPr>
        <w:ind w:left="2160" w:firstLine="1800"/>
      </w:pPr>
      <w:rPr>
        <w:rFonts w:ascii="Times New Roman" w:hAnsi="Times New Roman" w:cs="Times New Roman"/>
        <w:b/>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508E"/>
    <w:rsid w:val="00124F3D"/>
    <w:rsid w:val="00234561"/>
    <w:rsid w:val="0029435D"/>
    <w:rsid w:val="004B7A09"/>
    <w:rsid w:val="0074508E"/>
    <w:rsid w:val="00C12516"/>
    <w:rsid w:val="00CB0852"/>
    <w:rsid w:val="00E11278"/>
    <w:rsid w:val="00E82F1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516"/>
    <w:rPr>
      <w:szCs w:val="20"/>
    </w:rPr>
  </w:style>
  <w:style w:type="paragraph" w:styleId="Heading1">
    <w:name w:val="heading 1"/>
    <w:basedOn w:val="Heading"/>
    <w:link w:val="Heading1Char"/>
    <w:uiPriority w:val="99"/>
    <w:qFormat/>
    <w:rsid w:val="00C12516"/>
    <w:pPr>
      <w:keepLines/>
      <w:jc w:val="right"/>
      <w:outlineLvl w:val="0"/>
    </w:pPr>
    <w:rPr>
      <w:rFonts w:ascii="Cambria" w:eastAsia="Times New Roman" w:hAnsi="Cambria" w:cs="Times New Roman"/>
      <w:b/>
      <w:bCs/>
      <w:sz w:val="32"/>
      <w:szCs w:val="32"/>
      <w:lang w:val="en-US" w:eastAsia="en-US" w:bidi="ar-SA"/>
    </w:rPr>
  </w:style>
  <w:style w:type="paragraph" w:styleId="Heading2">
    <w:name w:val="heading 2"/>
    <w:basedOn w:val="Heading"/>
    <w:link w:val="Heading2Char"/>
    <w:uiPriority w:val="99"/>
    <w:qFormat/>
    <w:rsid w:val="00C12516"/>
    <w:pPr>
      <w:keepLines/>
      <w:spacing w:before="360" w:after="80"/>
      <w:contextualSpacing/>
      <w:outlineLvl w:val="1"/>
    </w:pPr>
    <w:rPr>
      <w:rFonts w:ascii="Cambria" w:eastAsia="Times New Roman" w:hAnsi="Cambria" w:cs="Times New Roman"/>
      <w:b/>
      <w:bCs/>
      <w:i/>
      <w:iCs/>
      <w:lang w:val="en-US" w:eastAsia="en-US" w:bidi="ar-SA"/>
    </w:rPr>
  </w:style>
  <w:style w:type="paragraph" w:styleId="Heading3">
    <w:name w:val="heading 3"/>
    <w:basedOn w:val="Heading"/>
    <w:link w:val="Heading3Char"/>
    <w:uiPriority w:val="99"/>
    <w:qFormat/>
    <w:rsid w:val="00C12516"/>
    <w:pPr>
      <w:keepLines/>
      <w:spacing w:before="280" w:after="80"/>
      <w:contextualSpacing/>
      <w:outlineLvl w:val="2"/>
    </w:pPr>
    <w:rPr>
      <w:rFonts w:ascii="Cambria" w:eastAsia="Times New Roman" w:hAnsi="Cambria" w:cs="Times New Roman"/>
      <w:b/>
      <w:bCs/>
      <w:sz w:val="26"/>
      <w:szCs w:val="26"/>
      <w:lang w:val="en-US" w:eastAsia="en-US" w:bidi="ar-SA"/>
    </w:rPr>
  </w:style>
  <w:style w:type="paragraph" w:styleId="Heading4">
    <w:name w:val="heading 4"/>
    <w:basedOn w:val="Heading"/>
    <w:link w:val="Heading4Char"/>
    <w:uiPriority w:val="99"/>
    <w:qFormat/>
    <w:rsid w:val="00C12516"/>
    <w:pPr>
      <w:keepLines/>
      <w:spacing w:after="40"/>
      <w:contextualSpacing/>
      <w:outlineLvl w:val="3"/>
    </w:pPr>
    <w:rPr>
      <w:rFonts w:ascii="Calibri" w:eastAsia="Times New Roman" w:hAnsi="Calibri" w:cs="Times New Roman"/>
      <w:b/>
      <w:bCs/>
      <w:lang w:val="en-US" w:eastAsia="en-US" w:bidi="ar-SA"/>
    </w:rPr>
  </w:style>
  <w:style w:type="paragraph" w:styleId="Heading5">
    <w:name w:val="heading 5"/>
    <w:basedOn w:val="Heading"/>
    <w:link w:val="Heading5Char"/>
    <w:uiPriority w:val="99"/>
    <w:qFormat/>
    <w:rsid w:val="00C12516"/>
    <w:pPr>
      <w:keepLines/>
      <w:jc w:val="center"/>
      <w:outlineLvl w:val="4"/>
    </w:pPr>
    <w:rPr>
      <w:rFonts w:ascii="Calibri" w:eastAsia="Times New Roman" w:hAnsi="Calibri" w:cs="Times New Roman"/>
      <w:b/>
      <w:bCs/>
      <w:i/>
      <w:iCs/>
      <w:sz w:val="26"/>
      <w:szCs w:val="26"/>
      <w:lang w:val="en-US" w:eastAsia="en-US" w:bidi="ar-SA"/>
    </w:rPr>
  </w:style>
  <w:style w:type="paragraph" w:styleId="Heading6">
    <w:name w:val="heading 6"/>
    <w:basedOn w:val="Heading"/>
    <w:link w:val="Heading6Char"/>
    <w:uiPriority w:val="99"/>
    <w:qFormat/>
    <w:rsid w:val="00C12516"/>
    <w:pPr>
      <w:keepLines/>
      <w:spacing w:before="200" w:after="40"/>
      <w:contextualSpacing/>
      <w:outlineLvl w:val="5"/>
    </w:pPr>
    <w:rPr>
      <w:rFonts w:ascii="Calibri" w:eastAsia="Times New Roman" w:hAnsi="Calibri" w:cs="Times New Roman"/>
      <w:b/>
      <w:bCs/>
      <w:sz w:val="20"/>
      <w:szCs w:val="20"/>
      <w:lang w:val="en-US" w:eastAsia="en-US"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2516"/>
    <w:rPr>
      <w:rFonts w:ascii="Cambria" w:hAnsi="Cambria" w:cs="Times New Roman"/>
      <w:b/>
      <w:color w:val="000000"/>
      <w:sz w:val="32"/>
    </w:rPr>
  </w:style>
  <w:style w:type="character" w:customStyle="1" w:styleId="Heading2Char">
    <w:name w:val="Heading 2 Char"/>
    <w:basedOn w:val="DefaultParagraphFont"/>
    <w:link w:val="Heading2"/>
    <w:uiPriority w:val="99"/>
    <w:semiHidden/>
    <w:locked/>
    <w:rsid w:val="00C12516"/>
    <w:rPr>
      <w:rFonts w:ascii="Cambria" w:hAnsi="Cambria" w:cs="Times New Roman"/>
      <w:b/>
      <w:i/>
      <w:color w:val="000000"/>
      <w:sz w:val="28"/>
    </w:rPr>
  </w:style>
  <w:style w:type="character" w:customStyle="1" w:styleId="Heading3Char">
    <w:name w:val="Heading 3 Char"/>
    <w:basedOn w:val="DefaultParagraphFont"/>
    <w:link w:val="Heading3"/>
    <w:uiPriority w:val="99"/>
    <w:semiHidden/>
    <w:locked/>
    <w:rsid w:val="00C12516"/>
    <w:rPr>
      <w:rFonts w:ascii="Cambria" w:hAnsi="Cambria" w:cs="Times New Roman"/>
      <w:b/>
      <w:color w:val="000000"/>
      <w:sz w:val="26"/>
    </w:rPr>
  </w:style>
  <w:style w:type="character" w:customStyle="1" w:styleId="Heading4Char">
    <w:name w:val="Heading 4 Char"/>
    <w:basedOn w:val="DefaultParagraphFont"/>
    <w:link w:val="Heading4"/>
    <w:uiPriority w:val="99"/>
    <w:semiHidden/>
    <w:locked/>
    <w:rsid w:val="00C12516"/>
    <w:rPr>
      <w:rFonts w:ascii="Calibri" w:hAnsi="Calibri" w:cs="Times New Roman"/>
      <w:b/>
      <w:color w:val="000000"/>
      <w:sz w:val="28"/>
    </w:rPr>
  </w:style>
  <w:style w:type="character" w:customStyle="1" w:styleId="Heading5Char">
    <w:name w:val="Heading 5 Char"/>
    <w:basedOn w:val="DefaultParagraphFont"/>
    <w:link w:val="Heading5"/>
    <w:uiPriority w:val="99"/>
    <w:semiHidden/>
    <w:locked/>
    <w:rsid w:val="00C12516"/>
    <w:rPr>
      <w:rFonts w:ascii="Calibri" w:hAnsi="Calibri" w:cs="Times New Roman"/>
      <w:b/>
      <w:i/>
      <w:color w:val="000000"/>
      <w:sz w:val="26"/>
    </w:rPr>
  </w:style>
  <w:style w:type="character" w:customStyle="1" w:styleId="Heading6Char">
    <w:name w:val="Heading 6 Char"/>
    <w:basedOn w:val="DefaultParagraphFont"/>
    <w:link w:val="Heading6"/>
    <w:uiPriority w:val="99"/>
    <w:semiHidden/>
    <w:locked/>
    <w:rsid w:val="00C12516"/>
    <w:rPr>
      <w:rFonts w:ascii="Calibri" w:hAnsi="Calibri" w:cs="Times New Roman"/>
      <w:b/>
      <w:color w:val="000000"/>
    </w:rPr>
  </w:style>
  <w:style w:type="paragraph" w:customStyle="1" w:styleId="Normal1">
    <w:name w:val="Normal1"/>
    <w:uiPriority w:val="99"/>
    <w:rsid w:val="00C12516"/>
    <w:pPr>
      <w:widowControl w:val="0"/>
      <w:suppressAutoHyphens/>
      <w:spacing w:after="200" w:line="276" w:lineRule="auto"/>
    </w:pPr>
    <w:rPr>
      <w:rFonts w:ascii="Liberation Serif" w:eastAsia="Times New Roman" w:hAnsi="Liberation Serif" w:cs="Lohit Hindi"/>
      <w:color w:val="00000A"/>
      <w:sz w:val="24"/>
      <w:szCs w:val="24"/>
      <w:lang w:val="en-IN" w:eastAsia="zh-CN" w:bidi="hi-IN"/>
    </w:rPr>
  </w:style>
  <w:style w:type="character" w:customStyle="1" w:styleId="TitleChar">
    <w:name w:val="Title Char"/>
    <w:link w:val="Title"/>
    <w:uiPriority w:val="99"/>
    <w:locked/>
    <w:rsid w:val="00C12516"/>
    <w:rPr>
      <w:rFonts w:ascii="Cambria" w:hAnsi="Cambria" w:cs="Times New Roman"/>
      <w:b/>
      <w:color w:val="000000"/>
      <w:sz w:val="32"/>
    </w:rPr>
  </w:style>
  <w:style w:type="character" w:customStyle="1" w:styleId="SubtitleChar">
    <w:name w:val="Subtitle Char"/>
    <w:link w:val="Subtitle"/>
    <w:uiPriority w:val="99"/>
    <w:locked/>
    <w:rsid w:val="00C12516"/>
    <w:rPr>
      <w:rFonts w:ascii="Cambria" w:hAnsi="Cambria" w:cs="Times New Roman"/>
      <w:color w:val="000000"/>
      <w:sz w:val="24"/>
    </w:rPr>
  </w:style>
  <w:style w:type="character" w:customStyle="1" w:styleId="BodyTextIndent2Char">
    <w:name w:val="Body Text Indent 2 Char"/>
    <w:link w:val="BodyTextIndent2"/>
    <w:uiPriority w:val="99"/>
    <w:locked/>
    <w:rsid w:val="00C12516"/>
    <w:rPr>
      <w:rFonts w:ascii="Arial" w:hAnsi="Arial" w:cs="Times New Roman"/>
      <w:sz w:val="24"/>
    </w:rPr>
  </w:style>
  <w:style w:type="character" w:customStyle="1" w:styleId="HeaderChar">
    <w:name w:val="Header Char"/>
    <w:link w:val="Header"/>
    <w:uiPriority w:val="99"/>
    <w:locked/>
    <w:rsid w:val="00C12516"/>
    <w:rPr>
      <w:rFonts w:cs="Times New Roman"/>
      <w:color w:val="000000"/>
      <w:sz w:val="22"/>
    </w:rPr>
  </w:style>
  <w:style w:type="character" w:customStyle="1" w:styleId="FooterChar">
    <w:name w:val="Footer Char"/>
    <w:link w:val="Footer"/>
    <w:uiPriority w:val="99"/>
    <w:locked/>
    <w:rsid w:val="00C12516"/>
    <w:rPr>
      <w:rFonts w:cs="Times New Roman"/>
      <w:color w:val="000000"/>
      <w:sz w:val="22"/>
    </w:rPr>
  </w:style>
  <w:style w:type="character" w:customStyle="1" w:styleId="InternetLink">
    <w:name w:val="Internet Link"/>
    <w:basedOn w:val="DefaultParagraphFont"/>
    <w:uiPriority w:val="99"/>
    <w:rsid w:val="00C12516"/>
    <w:rPr>
      <w:rFonts w:cs="Times New Roman"/>
      <w:color w:val="0000FF"/>
      <w:u w:val="single"/>
    </w:rPr>
  </w:style>
  <w:style w:type="character" w:customStyle="1" w:styleId="UnresolvedMention">
    <w:name w:val="Unresolved Mention"/>
    <w:basedOn w:val="DefaultParagraphFont"/>
    <w:uiPriority w:val="99"/>
    <w:semiHidden/>
    <w:rsid w:val="00C12516"/>
    <w:rPr>
      <w:rFonts w:cs="Times New Roman"/>
      <w:color w:val="808080"/>
      <w:shd w:val="clear" w:color="auto" w:fill="E6E6E6"/>
    </w:rPr>
  </w:style>
  <w:style w:type="character" w:customStyle="1" w:styleId="ListLabel1">
    <w:name w:val="ListLabel 1"/>
    <w:uiPriority w:val="99"/>
    <w:rsid w:val="0074508E"/>
    <w:rPr>
      <w:rFonts w:ascii="Times New Roman" w:hAnsi="Times New Roman"/>
      <w:u w:val="none"/>
    </w:rPr>
  </w:style>
  <w:style w:type="character" w:customStyle="1" w:styleId="ListLabel2">
    <w:name w:val="ListLabel 2"/>
    <w:uiPriority w:val="99"/>
    <w:rsid w:val="0074508E"/>
    <w:rPr>
      <w:rFonts w:ascii="Times New Roman" w:hAnsi="Times New Roman"/>
      <w:b/>
      <w:u w:val="none"/>
    </w:rPr>
  </w:style>
  <w:style w:type="character" w:customStyle="1" w:styleId="ListLabel3">
    <w:name w:val="ListLabel 3"/>
    <w:uiPriority w:val="99"/>
    <w:rsid w:val="0074508E"/>
    <w:rPr>
      <w:rFonts w:ascii="Times New Roman" w:hAnsi="Times New Roman"/>
      <w:b/>
      <w:u w:val="none"/>
    </w:rPr>
  </w:style>
  <w:style w:type="character" w:customStyle="1" w:styleId="ListLabel4">
    <w:name w:val="ListLabel 4"/>
    <w:uiPriority w:val="99"/>
    <w:rsid w:val="0074508E"/>
    <w:rPr>
      <w:u w:val="none"/>
    </w:rPr>
  </w:style>
  <w:style w:type="character" w:customStyle="1" w:styleId="ListLabel5">
    <w:name w:val="ListLabel 5"/>
    <w:uiPriority w:val="99"/>
    <w:rsid w:val="0074508E"/>
    <w:rPr>
      <w:u w:val="none"/>
    </w:rPr>
  </w:style>
  <w:style w:type="character" w:customStyle="1" w:styleId="ListLabel6">
    <w:name w:val="ListLabel 6"/>
    <w:uiPriority w:val="99"/>
    <w:rsid w:val="0074508E"/>
    <w:rPr>
      <w:u w:val="none"/>
    </w:rPr>
  </w:style>
  <w:style w:type="character" w:customStyle="1" w:styleId="ListLabel7">
    <w:name w:val="ListLabel 7"/>
    <w:uiPriority w:val="99"/>
    <w:rsid w:val="0074508E"/>
    <w:rPr>
      <w:u w:val="none"/>
    </w:rPr>
  </w:style>
  <w:style w:type="character" w:customStyle="1" w:styleId="ListLabel8">
    <w:name w:val="ListLabel 8"/>
    <w:uiPriority w:val="99"/>
    <w:rsid w:val="0074508E"/>
    <w:rPr>
      <w:u w:val="none"/>
    </w:rPr>
  </w:style>
  <w:style w:type="character" w:customStyle="1" w:styleId="ListLabel9">
    <w:name w:val="ListLabel 9"/>
    <w:uiPriority w:val="99"/>
    <w:rsid w:val="0074508E"/>
    <w:rPr>
      <w:u w:val="none"/>
    </w:rPr>
  </w:style>
  <w:style w:type="character" w:customStyle="1" w:styleId="ListLabel10">
    <w:name w:val="ListLabel 10"/>
    <w:uiPriority w:val="99"/>
    <w:rsid w:val="0074508E"/>
    <w:rPr>
      <w:rFonts w:ascii="Times New Roman" w:hAnsi="Times New Roman"/>
      <w:sz w:val="22"/>
    </w:rPr>
  </w:style>
  <w:style w:type="character" w:customStyle="1" w:styleId="ListLabel11">
    <w:name w:val="ListLabel 11"/>
    <w:uiPriority w:val="99"/>
    <w:rsid w:val="0074508E"/>
  </w:style>
  <w:style w:type="character" w:customStyle="1" w:styleId="ListLabel12">
    <w:name w:val="ListLabel 12"/>
    <w:uiPriority w:val="99"/>
    <w:rsid w:val="0074508E"/>
  </w:style>
  <w:style w:type="character" w:customStyle="1" w:styleId="ListLabel13">
    <w:name w:val="ListLabel 13"/>
    <w:uiPriority w:val="99"/>
    <w:rsid w:val="0074508E"/>
  </w:style>
  <w:style w:type="character" w:customStyle="1" w:styleId="ListLabel14">
    <w:name w:val="ListLabel 14"/>
    <w:uiPriority w:val="99"/>
    <w:rsid w:val="0074508E"/>
  </w:style>
  <w:style w:type="character" w:customStyle="1" w:styleId="ListLabel15">
    <w:name w:val="ListLabel 15"/>
    <w:uiPriority w:val="99"/>
    <w:rsid w:val="0074508E"/>
  </w:style>
  <w:style w:type="character" w:customStyle="1" w:styleId="ListLabel16">
    <w:name w:val="ListLabel 16"/>
    <w:uiPriority w:val="99"/>
    <w:rsid w:val="0074508E"/>
  </w:style>
  <w:style w:type="character" w:customStyle="1" w:styleId="ListLabel17">
    <w:name w:val="ListLabel 17"/>
    <w:uiPriority w:val="99"/>
    <w:rsid w:val="0074508E"/>
  </w:style>
  <w:style w:type="character" w:customStyle="1" w:styleId="ListLabel18">
    <w:name w:val="ListLabel 18"/>
    <w:uiPriority w:val="99"/>
    <w:rsid w:val="0074508E"/>
  </w:style>
  <w:style w:type="character" w:customStyle="1" w:styleId="ListLabel19">
    <w:name w:val="ListLabel 19"/>
    <w:uiPriority w:val="99"/>
    <w:rsid w:val="0074508E"/>
  </w:style>
  <w:style w:type="character" w:customStyle="1" w:styleId="ListLabel20">
    <w:name w:val="ListLabel 20"/>
    <w:uiPriority w:val="99"/>
    <w:rsid w:val="0074508E"/>
  </w:style>
  <w:style w:type="character" w:customStyle="1" w:styleId="ListLabel21">
    <w:name w:val="ListLabel 21"/>
    <w:uiPriority w:val="99"/>
    <w:rsid w:val="0074508E"/>
  </w:style>
  <w:style w:type="character" w:customStyle="1" w:styleId="ListLabel22">
    <w:name w:val="ListLabel 22"/>
    <w:uiPriority w:val="99"/>
    <w:rsid w:val="0074508E"/>
  </w:style>
  <w:style w:type="character" w:customStyle="1" w:styleId="ListLabel23">
    <w:name w:val="ListLabel 23"/>
    <w:uiPriority w:val="99"/>
    <w:rsid w:val="0074508E"/>
  </w:style>
  <w:style w:type="character" w:customStyle="1" w:styleId="ListLabel24">
    <w:name w:val="ListLabel 24"/>
    <w:uiPriority w:val="99"/>
    <w:rsid w:val="0074508E"/>
  </w:style>
  <w:style w:type="character" w:customStyle="1" w:styleId="ListLabel25">
    <w:name w:val="ListLabel 25"/>
    <w:uiPriority w:val="99"/>
    <w:rsid w:val="0074508E"/>
  </w:style>
  <w:style w:type="character" w:customStyle="1" w:styleId="ListLabel26">
    <w:name w:val="ListLabel 26"/>
    <w:uiPriority w:val="99"/>
    <w:rsid w:val="0074508E"/>
  </w:style>
  <w:style w:type="character" w:customStyle="1" w:styleId="ListLabel27">
    <w:name w:val="ListLabel 27"/>
    <w:uiPriority w:val="99"/>
    <w:rsid w:val="0074508E"/>
  </w:style>
  <w:style w:type="character" w:customStyle="1" w:styleId="ListLabel28">
    <w:name w:val="ListLabel 28"/>
    <w:uiPriority w:val="99"/>
    <w:rsid w:val="0074508E"/>
    <w:rPr>
      <w:sz w:val="20"/>
    </w:rPr>
  </w:style>
  <w:style w:type="character" w:customStyle="1" w:styleId="ListLabel29">
    <w:name w:val="ListLabel 29"/>
    <w:uiPriority w:val="99"/>
    <w:rsid w:val="0074508E"/>
    <w:rPr>
      <w:sz w:val="20"/>
    </w:rPr>
  </w:style>
  <w:style w:type="character" w:customStyle="1" w:styleId="ListLabel30">
    <w:name w:val="ListLabel 30"/>
    <w:uiPriority w:val="99"/>
    <w:rsid w:val="0074508E"/>
    <w:rPr>
      <w:sz w:val="20"/>
    </w:rPr>
  </w:style>
  <w:style w:type="character" w:customStyle="1" w:styleId="ListLabel31">
    <w:name w:val="ListLabel 31"/>
    <w:uiPriority w:val="99"/>
    <w:rsid w:val="0074508E"/>
    <w:rPr>
      <w:u w:val="none"/>
    </w:rPr>
  </w:style>
  <w:style w:type="character" w:customStyle="1" w:styleId="ListLabel32">
    <w:name w:val="ListLabel 32"/>
    <w:uiPriority w:val="99"/>
    <w:rsid w:val="0074508E"/>
    <w:rPr>
      <w:u w:val="none"/>
    </w:rPr>
  </w:style>
  <w:style w:type="character" w:customStyle="1" w:styleId="ListLabel33">
    <w:name w:val="ListLabel 33"/>
    <w:uiPriority w:val="99"/>
    <w:rsid w:val="0074508E"/>
    <w:rPr>
      <w:u w:val="none"/>
    </w:rPr>
  </w:style>
  <w:style w:type="character" w:customStyle="1" w:styleId="ListLabel34">
    <w:name w:val="ListLabel 34"/>
    <w:uiPriority w:val="99"/>
    <w:rsid w:val="0074508E"/>
    <w:rPr>
      <w:u w:val="none"/>
    </w:rPr>
  </w:style>
  <w:style w:type="character" w:customStyle="1" w:styleId="ListLabel35">
    <w:name w:val="ListLabel 35"/>
    <w:uiPriority w:val="99"/>
    <w:rsid w:val="0074508E"/>
    <w:rPr>
      <w:u w:val="none"/>
    </w:rPr>
  </w:style>
  <w:style w:type="character" w:customStyle="1" w:styleId="ListLabel36">
    <w:name w:val="ListLabel 36"/>
    <w:uiPriority w:val="99"/>
    <w:rsid w:val="0074508E"/>
    <w:rPr>
      <w:u w:val="none"/>
    </w:rPr>
  </w:style>
  <w:style w:type="character" w:customStyle="1" w:styleId="ListLabel37">
    <w:name w:val="ListLabel 37"/>
    <w:uiPriority w:val="99"/>
    <w:rsid w:val="0074508E"/>
    <w:rPr>
      <w:u w:val="none"/>
    </w:rPr>
  </w:style>
  <w:style w:type="character" w:customStyle="1" w:styleId="ListLabel38">
    <w:name w:val="ListLabel 38"/>
    <w:uiPriority w:val="99"/>
    <w:rsid w:val="0074508E"/>
    <w:rPr>
      <w:u w:val="none"/>
    </w:rPr>
  </w:style>
  <w:style w:type="character" w:customStyle="1" w:styleId="ListLabel39">
    <w:name w:val="ListLabel 39"/>
    <w:uiPriority w:val="99"/>
    <w:rsid w:val="0074508E"/>
    <w:rPr>
      <w:u w:val="none"/>
    </w:rPr>
  </w:style>
  <w:style w:type="character" w:customStyle="1" w:styleId="ListLabel40">
    <w:name w:val="ListLabel 40"/>
    <w:uiPriority w:val="99"/>
    <w:rsid w:val="0074508E"/>
    <w:rPr>
      <w:rFonts w:ascii="Times New Roman" w:hAnsi="Times New Roman"/>
      <w:u w:val="none"/>
    </w:rPr>
  </w:style>
  <w:style w:type="character" w:customStyle="1" w:styleId="ListLabel41">
    <w:name w:val="ListLabel 41"/>
    <w:uiPriority w:val="99"/>
    <w:rsid w:val="0074508E"/>
    <w:rPr>
      <w:rFonts w:ascii="Times New Roman" w:hAnsi="Times New Roman"/>
      <w:b/>
      <w:u w:val="none"/>
    </w:rPr>
  </w:style>
  <w:style w:type="character" w:customStyle="1" w:styleId="ListLabel42">
    <w:name w:val="ListLabel 42"/>
    <w:uiPriority w:val="99"/>
    <w:rsid w:val="0074508E"/>
    <w:rPr>
      <w:rFonts w:ascii="Times New Roman" w:hAnsi="Times New Roman"/>
      <w:b/>
      <w:u w:val="none"/>
    </w:rPr>
  </w:style>
  <w:style w:type="character" w:customStyle="1" w:styleId="ListLabel43">
    <w:name w:val="ListLabel 43"/>
    <w:uiPriority w:val="99"/>
    <w:rsid w:val="0074508E"/>
    <w:rPr>
      <w:u w:val="none"/>
    </w:rPr>
  </w:style>
  <w:style w:type="character" w:customStyle="1" w:styleId="ListLabel44">
    <w:name w:val="ListLabel 44"/>
    <w:uiPriority w:val="99"/>
    <w:rsid w:val="0074508E"/>
    <w:rPr>
      <w:u w:val="none"/>
    </w:rPr>
  </w:style>
  <w:style w:type="character" w:customStyle="1" w:styleId="ListLabel45">
    <w:name w:val="ListLabel 45"/>
    <w:uiPriority w:val="99"/>
    <w:rsid w:val="0074508E"/>
    <w:rPr>
      <w:u w:val="none"/>
    </w:rPr>
  </w:style>
  <w:style w:type="character" w:customStyle="1" w:styleId="ListLabel46">
    <w:name w:val="ListLabel 46"/>
    <w:uiPriority w:val="99"/>
    <w:rsid w:val="0074508E"/>
    <w:rPr>
      <w:u w:val="none"/>
    </w:rPr>
  </w:style>
  <w:style w:type="character" w:customStyle="1" w:styleId="ListLabel47">
    <w:name w:val="ListLabel 47"/>
    <w:uiPriority w:val="99"/>
    <w:rsid w:val="0074508E"/>
    <w:rPr>
      <w:u w:val="none"/>
    </w:rPr>
  </w:style>
  <w:style w:type="character" w:customStyle="1" w:styleId="ListLabel48">
    <w:name w:val="ListLabel 48"/>
    <w:uiPriority w:val="99"/>
    <w:rsid w:val="0074508E"/>
    <w:rPr>
      <w:u w:val="none"/>
    </w:rPr>
  </w:style>
  <w:style w:type="character" w:customStyle="1" w:styleId="ListLabel49">
    <w:name w:val="ListLabel 49"/>
    <w:uiPriority w:val="99"/>
    <w:rsid w:val="0074508E"/>
    <w:rPr>
      <w:rFonts w:ascii="Times New Roman" w:hAnsi="Times New Roman"/>
      <w:sz w:val="22"/>
    </w:rPr>
  </w:style>
  <w:style w:type="character" w:customStyle="1" w:styleId="ListLabel50">
    <w:name w:val="ListLabel 50"/>
    <w:uiPriority w:val="99"/>
    <w:rsid w:val="0074508E"/>
  </w:style>
  <w:style w:type="character" w:customStyle="1" w:styleId="ListLabel51">
    <w:name w:val="ListLabel 51"/>
    <w:uiPriority w:val="99"/>
    <w:rsid w:val="0074508E"/>
  </w:style>
  <w:style w:type="character" w:customStyle="1" w:styleId="ListLabel52">
    <w:name w:val="ListLabel 52"/>
    <w:uiPriority w:val="99"/>
    <w:rsid w:val="0074508E"/>
  </w:style>
  <w:style w:type="character" w:customStyle="1" w:styleId="ListLabel53">
    <w:name w:val="ListLabel 53"/>
    <w:uiPriority w:val="99"/>
    <w:rsid w:val="0074508E"/>
  </w:style>
  <w:style w:type="character" w:customStyle="1" w:styleId="ListLabel54">
    <w:name w:val="ListLabel 54"/>
    <w:uiPriority w:val="99"/>
    <w:rsid w:val="0074508E"/>
  </w:style>
  <w:style w:type="character" w:customStyle="1" w:styleId="ListLabel55">
    <w:name w:val="ListLabel 55"/>
    <w:uiPriority w:val="99"/>
    <w:rsid w:val="0074508E"/>
  </w:style>
  <w:style w:type="character" w:customStyle="1" w:styleId="ListLabel56">
    <w:name w:val="ListLabel 56"/>
    <w:uiPriority w:val="99"/>
    <w:rsid w:val="0074508E"/>
  </w:style>
  <w:style w:type="character" w:customStyle="1" w:styleId="ListLabel57">
    <w:name w:val="ListLabel 57"/>
    <w:uiPriority w:val="99"/>
    <w:rsid w:val="0074508E"/>
  </w:style>
  <w:style w:type="paragraph" w:customStyle="1" w:styleId="Heading">
    <w:name w:val="Heading"/>
    <w:basedOn w:val="Normal1"/>
    <w:next w:val="BodyText"/>
    <w:uiPriority w:val="99"/>
    <w:rsid w:val="0074508E"/>
    <w:pPr>
      <w:keepNext/>
      <w:spacing w:before="240" w:after="120"/>
    </w:pPr>
    <w:rPr>
      <w:rFonts w:ascii="Liberation Sans" w:eastAsia="Liberation Sans" w:hAnsi="Times New Roman" w:cs="FreeSans"/>
      <w:sz w:val="28"/>
      <w:szCs w:val="28"/>
    </w:rPr>
  </w:style>
  <w:style w:type="paragraph" w:styleId="BodyText">
    <w:name w:val="Body Text"/>
    <w:basedOn w:val="Normal1"/>
    <w:link w:val="BodyTextChar"/>
    <w:uiPriority w:val="99"/>
    <w:rsid w:val="0074508E"/>
    <w:pPr>
      <w:spacing w:after="140" w:line="288" w:lineRule="auto"/>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List">
    <w:name w:val="List"/>
    <w:basedOn w:val="BodyText"/>
    <w:uiPriority w:val="99"/>
    <w:rsid w:val="0074508E"/>
    <w:rPr>
      <w:rFonts w:cs="FreeSans"/>
    </w:rPr>
  </w:style>
  <w:style w:type="paragraph" w:styleId="Caption">
    <w:name w:val="caption"/>
    <w:basedOn w:val="Normal1"/>
    <w:uiPriority w:val="99"/>
    <w:qFormat/>
    <w:rsid w:val="0074508E"/>
    <w:pPr>
      <w:suppressLineNumbers/>
      <w:spacing w:before="120" w:after="120"/>
    </w:pPr>
    <w:rPr>
      <w:rFonts w:cs="FreeSans"/>
      <w:i/>
      <w:iCs/>
    </w:rPr>
  </w:style>
  <w:style w:type="paragraph" w:customStyle="1" w:styleId="Index">
    <w:name w:val="Index"/>
    <w:basedOn w:val="Normal1"/>
    <w:uiPriority w:val="99"/>
    <w:rsid w:val="0074508E"/>
    <w:pPr>
      <w:suppressLineNumbers/>
    </w:pPr>
    <w:rPr>
      <w:rFonts w:cs="FreeSans"/>
    </w:rPr>
  </w:style>
  <w:style w:type="paragraph" w:customStyle="1" w:styleId="Normal11">
    <w:name w:val="Normal11"/>
    <w:uiPriority w:val="99"/>
    <w:rsid w:val="00C12516"/>
    <w:pPr>
      <w:spacing w:after="200" w:line="276" w:lineRule="auto"/>
    </w:pPr>
    <w:rPr>
      <w:color w:val="000000"/>
      <w:szCs w:val="20"/>
    </w:rPr>
  </w:style>
  <w:style w:type="paragraph" w:styleId="Title">
    <w:name w:val="Title"/>
    <w:basedOn w:val="Normal11"/>
    <w:next w:val="Normal11"/>
    <w:link w:val="TitleChar1"/>
    <w:uiPriority w:val="99"/>
    <w:qFormat/>
    <w:rsid w:val="00C12516"/>
    <w:pPr>
      <w:keepNext/>
      <w:keepLines/>
      <w:spacing w:before="480" w:after="120"/>
      <w:contextualSpacing/>
    </w:pPr>
    <w:rPr>
      <w:rFonts w:ascii="Cambria" w:eastAsia="Times New Roman" w:hAnsi="Cambria" w:cs="Times New Roman"/>
      <w:b/>
      <w:bCs/>
      <w:sz w:val="32"/>
      <w:szCs w:val="32"/>
    </w:rPr>
  </w:style>
  <w:style w:type="character" w:customStyle="1" w:styleId="TitleChar1">
    <w:name w:val="Title Char1"/>
    <w:basedOn w:val="DefaultParagraphFont"/>
    <w:link w:val="Title"/>
    <w:uiPriority w:val="99"/>
    <w:locked/>
    <w:rPr>
      <w:rFonts w:ascii="Cambria" w:hAnsi="Cambria" w:cs="Times New Roman"/>
      <w:b/>
      <w:bCs/>
      <w:kern w:val="28"/>
      <w:sz w:val="32"/>
      <w:szCs w:val="32"/>
    </w:rPr>
  </w:style>
  <w:style w:type="paragraph" w:styleId="Subtitle">
    <w:name w:val="Subtitle"/>
    <w:basedOn w:val="Normal11"/>
    <w:next w:val="Normal11"/>
    <w:link w:val="SubtitleChar1"/>
    <w:uiPriority w:val="99"/>
    <w:qFormat/>
    <w:rsid w:val="00C12516"/>
    <w:pPr>
      <w:keepNext/>
      <w:keepLines/>
      <w:spacing w:before="360" w:after="80"/>
      <w:contextualSpacing/>
    </w:pPr>
    <w:rPr>
      <w:rFonts w:ascii="Cambria" w:eastAsia="Times New Roman" w:hAnsi="Cambria" w:cs="Times New Roman"/>
      <w:sz w:val="24"/>
      <w:szCs w:val="24"/>
    </w:rPr>
  </w:style>
  <w:style w:type="character" w:customStyle="1" w:styleId="SubtitleChar1">
    <w:name w:val="Subtitle Char1"/>
    <w:basedOn w:val="DefaultParagraphFont"/>
    <w:link w:val="Subtitle"/>
    <w:uiPriority w:val="99"/>
    <w:locked/>
    <w:rPr>
      <w:rFonts w:ascii="Cambria" w:hAnsi="Cambria" w:cs="Times New Roman"/>
      <w:sz w:val="24"/>
      <w:szCs w:val="24"/>
    </w:rPr>
  </w:style>
  <w:style w:type="paragraph" w:customStyle="1" w:styleId="TableContents">
    <w:name w:val="Table Contents"/>
    <w:basedOn w:val="Normal1"/>
    <w:uiPriority w:val="99"/>
    <w:rsid w:val="00C12516"/>
    <w:pPr>
      <w:suppressLineNumbers/>
      <w:spacing w:after="0" w:line="240" w:lineRule="auto"/>
    </w:pPr>
    <w:rPr>
      <w:rFonts w:ascii="Times New Roman" w:eastAsia="WenQuanYi Micro Hei" w:hAnsi="Times New Roman"/>
      <w:lang w:eastAsia="hi-IN"/>
    </w:rPr>
  </w:style>
  <w:style w:type="paragraph" w:styleId="BodyTextIndent2">
    <w:name w:val="Body Text Indent 2"/>
    <w:basedOn w:val="Normal1"/>
    <w:link w:val="BodyTextIndent2Char1"/>
    <w:uiPriority w:val="99"/>
    <w:rsid w:val="00C12516"/>
    <w:pPr>
      <w:tabs>
        <w:tab w:val="left" w:pos="1080"/>
      </w:tabs>
      <w:spacing w:after="0" w:line="240" w:lineRule="auto"/>
      <w:ind w:left="720" w:firstLine="360"/>
      <w:jc w:val="both"/>
    </w:pPr>
    <w:rPr>
      <w:rFonts w:ascii="Arial" w:hAnsi="Arial" w:cs="Times New Roman"/>
      <w:sz w:val="20"/>
    </w:rPr>
  </w:style>
  <w:style w:type="character" w:customStyle="1" w:styleId="BodyTextIndent2Char1">
    <w:name w:val="Body Text Indent 2 Char1"/>
    <w:basedOn w:val="DefaultParagraphFont"/>
    <w:link w:val="BodyTextIndent2"/>
    <w:uiPriority w:val="99"/>
    <w:semiHidden/>
    <w:locked/>
    <w:rPr>
      <w:rFonts w:cs="Times New Roman"/>
      <w:sz w:val="20"/>
      <w:szCs w:val="20"/>
    </w:rPr>
  </w:style>
  <w:style w:type="paragraph" w:styleId="Header">
    <w:name w:val="header"/>
    <w:basedOn w:val="Normal1"/>
    <w:link w:val="HeaderChar1"/>
    <w:uiPriority w:val="99"/>
    <w:rsid w:val="00C12516"/>
    <w:pPr>
      <w:tabs>
        <w:tab w:val="center" w:pos="4513"/>
        <w:tab w:val="right" w:pos="9026"/>
      </w:tabs>
    </w:pPr>
  </w:style>
  <w:style w:type="character" w:customStyle="1" w:styleId="HeaderChar1">
    <w:name w:val="Header Char1"/>
    <w:basedOn w:val="DefaultParagraphFont"/>
    <w:link w:val="Header"/>
    <w:uiPriority w:val="99"/>
    <w:semiHidden/>
    <w:locked/>
    <w:rPr>
      <w:rFonts w:cs="Times New Roman"/>
      <w:sz w:val="20"/>
      <w:szCs w:val="20"/>
    </w:rPr>
  </w:style>
  <w:style w:type="paragraph" w:styleId="Footer">
    <w:name w:val="footer"/>
    <w:basedOn w:val="Normal1"/>
    <w:link w:val="FooterChar1"/>
    <w:uiPriority w:val="99"/>
    <w:rsid w:val="00C12516"/>
    <w:pPr>
      <w:tabs>
        <w:tab w:val="center" w:pos="4513"/>
        <w:tab w:val="right" w:pos="9026"/>
      </w:tabs>
    </w:pPr>
  </w:style>
  <w:style w:type="character" w:customStyle="1" w:styleId="FooterChar1">
    <w:name w:val="Footer Char1"/>
    <w:basedOn w:val="DefaultParagraphFont"/>
    <w:link w:val="Footer"/>
    <w:uiPriority w:val="99"/>
    <w:semiHidden/>
    <w:locked/>
    <w:rPr>
      <w:rFonts w:cs="Times New Roman"/>
      <w:sz w:val="20"/>
      <w:szCs w:val="20"/>
    </w:rPr>
  </w:style>
  <w:style w:type="table" w:customStyle="1" w:styleId="Style">
    <w:name w:val="Style"/>
    <w:uiPriority w:val="99"/>
    <w:rsid w:val="00C12516"/>
    <w:rPr>
      <w:szCs w:val="20"/>
    </w:rPr>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C12516"/>
    <w:rPr>
      <w:szCs w:val="20"/>
    </w:rPr>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C12516"/>
    <w:rPr>
      <w:szCs w:val="20"/>
    </w:rPr>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C12516"/>
    <w:rPr>
      <w:szCs w:val="20"/>
    </w:rPr>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C12516"/>
    <w:rPr>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C12516"/>
    <w:rPr>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data-science-virtual-machine/overview" TargetMode="External"/><Relationship Id="rId3" Type="http://schemas.openxmlformats.org/officeDocument/2006/relationships/settings" Target="settings.xml"/><Relationship Id="rId7" Type="http://schemas.openxmlformats.org/officeDocument/2006/relationships/hyperlink" Target="https://docs.microsoft.com/en-in/azure/hdinsigh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12</Pages>
  <Words>1745</Words>
  <Characters>9953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Rawat</dc:creator>
  <cp:keywords/>
  <dc:description/>
  <cp:lastModifiedBy>dell</cp:lastModifiedBy>
  <cp:revision>7</cp:revision>
  <dcterms:created xsi:type="dcterms:W3CDTF">2017-12-19T16:42:00Z</dcterms:created>
  <dcterms:modified xsi:type="dcterms:W3CDTF">2017-12-22T10:57:00Z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MSIP_Label_f42aa342-8706-4288-bd11-ebb85995028c_Application">
    <vt:lpwstr>Microsoft Azure Information Protection</vt:lpwstr>
  </property>
  <property fmtid="{D5CDD505-2E9C-101B-9397-08002B2CF9AE}" pid="7" name="MSIP_Label_f42aa342-8706-4288-bd11-ebb85995028c_Enabled">
    <vt:lpwstr>True</vt:lpwstr>
  </property>
  <property fmtid="{D5CDD505-2E9C-101B-9397-08002B2CF9AE}" pid="8" name="MSIP_Label_f42aa342-8706-4288-bd11-ebb85995028c_Extended_MSFT_Method">
    <vt:lpwstr>Automatic</vt:lpwstr>
  </property>
  <property fmtid="{D5CDD505-2E9C-101B-9397-08002B2CF9AE}" pid="9" name="MSIP_Label_f42aa342-8706-4288-bd11-ebb85995028c_Name">
    <vt:lpwstr>General</vt:lpwstr>
  </property>
  <property fmtid="{D5CDD505-2E9C-101B-9397-08002B2CF9AE}" pid="10" name="MSIP_Label_f42aa342-8706-4288-bd11-ebb85995028c_Owner">
    <vt:lpwstr>sudhiraw@microsoft.com</vt:lpwstr>
  </property>
  <property fmtid="{D5CDD505-2E9C-101B-9397-08002B2CF9AE}" pid="11" name="MSIP_Label_f42aa342-8706-4288-bd11-ebb85995028c_SetDate">
    <vt:lpwstr>2017-12-19T09:34:26.9157845Z</vt:lpwstr>
  </property>
  <property fmtid="{D5CDD505-2E9C-101B-9397-08002B2CF9AE}" pid="12" name="MSIP_Label_f42aa342-8706-4288-bd11-ebb85995028c_SiteId">
    <vt:lpwstr>72f988bf-86f1-41af-91ab-2d7cd011db47</vt:lpwstr>
  </property>
  <property fmtid="{D5CDD505-2E9C-101B-9397-08002B2CF9AE}" pid="13" name="ScaleCrop">
    <vt:bool>false</vt:bool>
  </property>
  <property fmtid="{D5CDD505-2E9C-101B-9397-08002B2CF9AE}" pid="14" name="Sensitivity">
    <vt:lpwstr>General</vt:lpwstr>
  </property>
  <property fmtid="{D5CDD505-2E9C-101B-9397-08002B2CF9AE}" pid="15" name="ShareDoc">
    <vt:bool>false</vt:bool>
  </property>
</Properties>
</file>