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3D57" w14:textId="77777777" w:rsidR="009E1A9F" w:rsidRDefault="00000000">
      <w:pPr>
        <w:pStyle w:val="BodyText"/>
        <w:ind w:left="8944"/>
        <w:rPr>
          <w:sz w:val="20"/>
        </w:rPr>
      </w:pPr>
      <w:bookmarkStart w:id="0" w:name="_Hlk136437675"/>
      <w:bookmarkEnd w:id="0"/>
      <w:r>
        <w:rPr>
          <w:noProof/>
          <w:sz w:val="20"/>
        </w:rPr>
        <w:drawing>
          <wp:inline distT="0" distB="0" distL="0" distR="0" wp14:anchorId="5D7163A0" wp14:editId="6207D647">
            <wp:extent cx="649417" cy="3303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17" cy="3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F359" w14:textId="77777777" w:rsidR="009E1A9F" w:rsidRDefault="009E1A9F">
      <w:pPr>
        <w:pStyle w:val="BodyText"/>
        <w:spacing w:before="6"/>
        <w:rPr>
          <w:sz w:val="15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4397"/>
        <w:gridCol w:w="363"/>
        <w:gridCol w:w="362"/>
        <w:gridCol w:w="350"/>
        <w:gridCol w:w="590"/>
        <w:gridCol w:w="376"/>
      </w:tblGrid>
      <w:tr w:rsidR="009E1A9F" w14:paraId="49A45B9C" w14:textId="77777777">
        <w:trPr>
          <w:trHeight w:val="275"/>
        </w:trPr>
        <w:tc>
          <w:tcPr>
            <w:tcW w:w="2912" w:type="dxa"/>
          </w:tcPr>
          <w:p w14:paraId="16C24E6A" w14:textId="0CE78140" w:rsidR="009E1A9F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 w:rsidRPr="003E1102">
              <w:rPr>
                <w:b/>
                <w:sz w:val="24"/>
                <w:highlight w:val="yellow"/>
              </w:rPr>
              <w:t>22MAT20</w:t>
            </w:r>
            <w:r w:rsidR="003E7E60" w:rsidRPr="003E1102">
              <w:rPr>
                <w:b/>
                <w:sz w:val="24"/>
                <w:highlight w:val="yellow"/>
              </w:rPr>
              <w:t>3</w:t>
            </w:r>
          </w:p>
        </w:tc>
        <w:tc>
          <w:tcPr>
            <w:tcW w:w="4397" w:type="dxa"/>
          </w:tcPr>
          <w:p w14:paraId="3746EB03" w14:textId="3F42CDFE" w:rsidR="009E1A9F" w:rsidRDefault="0042573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Probability and </w:t>
            </w:r>
            <w:r w:rsidR="003E7E60">
              <w:rPr>
                <w:b/>
                <w:sz w:val="24"/>
              </w:rPr>
              <w:t>Random Variables</w:t>
            </w:r>
          </w:p>
        </w:tc>
        <w:tc>
          <w:tcPr>
            <w:tcW w:w="363" w:type="dxa"/>
          </w:tcPr>
          <w:p w14:paraId="36B295E7" w14:textId="77777777" w:rsidR="009E1A9F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62" w:type="dxa"/>
          </w:tcPr>
          <w:p w14:paraId="7C2D8127" w14:textId="77777777" w:rsidR="009E1A9F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50" w:type="dxa"/>
          </w:tcPr>
          <w:p w14:paraId="78C0A4E2" w14:textId="77777777" w:rsidR="009E1A9F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590" w:type="dxa"/>
          </w:tcPr>
          <w:p w14:paraId="11826BB7" w14:textId="77777777" w:rsidR="009E1A9F" w:rsidRDefault="00000000">
            <w:pPr>
              <w:pStyle w:val="TableParagraph"/>
              <w:spacing w:line="256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S/O</w:t>
            </w:r>
          </w:p>
        </w:tc>
        <w:tc>
          <w:tcPr>
            <w:tcW w:w="376" w:type="dxa"/>
          </w:tcPr>
          <w:p w14:paraId="536AF776" w14:textId="77777777" w:rsidR="009E1A9F" w:rsidRDefault="00000000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E1A9F" w14:paraId="103EB40A" w14:textId="77777777">
        <w:trPr>
          <w:trHeight w:val="275"/>
        </w:trPr>
        <w:tc>
          <w:tcPr>
            <w:tcW w:w="2912" w:type="dxa"/>
          </w:tcPr>
          <w:p w14:paraId="415B3F2C" w14:textId="77777777" w:rsidR="009E1A9F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1.0</w:t>
            </w:r>
          </w:p>
        </w:tc>
        <w:tc>
          <w:tcPr>
            <w:tcW w:w="4397" w:type="dxa"/>
          </w:tcPr>
          <w:p w14:paraId="64934A1B" w14:textId="77777777" w:rsidR="009E1A9F" w:rsidRDefault="009E1A9F">
            <w:pPr>
              <w:pStyle w:val="TableParagraph"/>
              <w:rPr>
                <w:sz w:val="20"/>
              </w:rPr>
            </w:pPr>
          </w:p>
        </w:tc>
        <w:tc>
          <w:tcPr>
            <w:tcW w:w="363" w:type="dxa"/>
          </w:tcPr>
          <w:p w14:paraId="018EE6D2" w14:textId="06FE35D5" w:rsidR="009E1A9F" w:rsidRDefault="008367F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2" w:type="dxa"/>
          </w:tcPr>
          <w:p w14:paraId="6239C72D" w14:textId="5083FB3D" w:rsidR="009E1A9F" w:rsidRDefault="008367F0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0" w:type="dxa"/>
          </w:tcPr>
          <w:p w14:paraId="5D9AEEBA" w14:textId="77777777" w:rsidR="009E1A9F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</w:tcPr>
          <w:p w14:paraId="1BC531A9" w14:textId="77777777" w:rsidR="009E1A9F" w:rsidRDefault="00000000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76" w:type="dxa"/>
          </w:tcPr>
          <w:p w14:paraId="770EDCEF" w14:textId="77777777" w:rsidR="009E1A9F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E1A9F" w14:paraId="2E5A364C" w14:textId="77777777">
        <w:trPr>
          <w:trHeight w:val="275"/>
        </w:trPr>
        <w:tc>
          <w:tcPr>
            <w:tcW w:w="2912" w:type="dxa"/>
          </w:tcPr>
          <w:p w14:paraId="508D96CF" w14:textId="77777777" w:rsidR="009E1A9F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Pre-requisites/Exposure</w:t>
            </w:r>
          </w:p>
        </w:tc>
        <w:tc>
          <w:tcPr>
            <w:tcW w:w="6438" w:type="dxa"/>
            <w:gridSpan w:val="6"/>
          </w:tcPr>
          <w:p w14:paraId="62DF5F5C" w14:textId="59B2F221" w:rsidR="009E1A9F" w:rsidRDefault="006715F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6715F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Standard Mathematics</w:t>
            </w:r>
          </w:p>
        </w:tc>
      </w:tr>
      <w:tr w:rsidR="009E1A9F" w14:paraId="1AD85E4E" w14:textId="77777777">
        <w:trPr>
          <w:trHeight w:val="277"/>
        </w:trPr>
        <w:tc>
          <w:tcPr>
            <w:tcW w:w="2912" w:type="dxa"/>
          </w:tcPr>
          <w:p w14:paraId="55E1CE56" w14:textId="77777777" w:rsidR="009E1A9F" w:rsidRDefault="00000000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Co-requisites</w:t>
            </w:r>
          </w:p>
        </w:tc>
        <w:tc>
          <w:tcPr>
            <w:tcW w:w="6438" w:type="dxa"/>
            <w:gridSpan w:val="6"/>
          </w:tcPr>
          <w:p w14:paraId="52B59315" w14:textId="779CDE26" w:rsidR="009E1A9F" w:rsidRDefault="003E7E6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Basic concepts of probability</w:t>
            </w:r>
          </w:p>
        </w:tc>
      </w:tr>
    </w:tbl>
    <w:p w14:paraId="79A6895C" w14:textId="77777777" w:rsidR="009E1A9F" w:rsidRDefault="009E1A9F">
      <w:pPr>
        <w:pStyle w:val="BodyText"/>
        <w:spacing w:before="1"/>
        <w:rPr>
          <w:sz w:val="16"/>
        </w:rPr>
      </w:pPr>
    </w:p>
    <w:p w14:paraId="0F78CEE1" w14:textId="77777777" w:rsidR="00425738" w:rsidRDefault="00000000" w:rsidP="00425738">
      <w:pPr>
        <w:pStyle w:val="Heading1"/>
        <w:spacing w:before="90"/>
      </w:pPr>
      <w:r>
        <w:t>Course</w:t>
      </w:r>
      <w:r>
        <w:rPr>
          <w:spacing w:val="-3"/>
        </w:rPr>
        <w:t xml:space="preserve"> </w:t>
      </w:r>
      <w:r>
        <w:t>Objectives</w:t>
      </w:r>
    </w:p>
    <w:p w14:paraId="2F3DD9C4" w14:textId="77777777" w:rsidR="00425738" w:rsidRPr="00425738" w:rsidRDefault="00425738" w:rsidP="00425738">
      <w:pPr>
        <w:pStyle w:val="Heading1"/>
        <w:numPr>
          <w:ilvl w:val="0"/>
          <w:numId w:val="8"/>
        </w:numPr>
        <w:spacing w:before="90"/>
        <w:rPr>
          <w:b w:val="0"/>
          <w:bCs w:val="0"/>
        </w:rPr>
      </w:pPr>
      <w:r w:rsidRPr="00425738">
        <w:rPr>
          <w:b w:val="0"/>
          <w:bCs w:val="0"/>
        </w:rPr>
        <w:t>To introduce the theory and practice of data computation.</w:t>
      </w:r>
    </w:p>
    <w:p w14:paraId="099CDC85" w14:textId="61C49F19" w:rsidR="00425738" w:rsidRPr="00425738" w:rsidRDefault="00425738" w:rsidP="00425738">
      <w:pPr>
        <w:pStyle w:val="Heading1"/>
        <w:numPr>
          <w:ilvl w:val="0"/>
          <w:numId w:val="8"/>
        </w:numPr>
        <w:spacing w:before="90"/>
        <w:rPr>
          <w:b w:val="0"/>
          <w:bCs w:val="0"/>
        </w:rPr>
      </w:pPr>
      <w:r w:rsidRPr="00425738">
        <w:rPr>
          <w:b w:val="0"/>
          <w:bCs w:val="0"/>
        </w:rPr>
        <w:t>To estimate and analyze the data.</w:t>
      </w:r>
    </w:p>
    <w:p w14:paraId="5A71B4B4" w14:textId="46E2E5F6" w:rsidR="00425738" w:rsidRPr="00425738" w:rsidRDefault="00425738" w:rsidP="00425738">
      <w:pPr>
        <w:pStyle w:val="Heading1"/>
        <w:numPr>
          <w:ilvl w:val="0"/>
          <w:numId w:val="8"/>
        </w:numPr>
        <w:spacing w:before="90"/>
        <w:rPr>
          <w:b w:val="0"/>
          <w:bCs w:val="0"/>
        </w:rPr>
      </w:pPr>
      <w:r w:rsidRPr="00425738">
        <w:rPr>
          <w:b w:val="0"/>
          <w:bCs w:val="0"/>
        </w:rPr>
        <w:t xml:space="preserve">To introduce probability distributions and its applications. </w:t>
      </w:r>
    </w:p>
    <w:p w14:paraId="53A2FCA1" w14:textId="77777777" w:rsidR="009E1A9F" w:rsidRDefault="009E1A9F">
      <w:pPr>
        <w:pStyle w:val="BodyText"/>
        <w:spacing w:before="2"/>
        <w:rPr>
          <w:sz w:val="29"/>
        </w:rPr>
      </w:pPr>
    </w:p>
    <w:p w14:paraId="2EC29DEE" w14:textId="77777777" w:rsidR="009E1A9F" w:rsidRDefault="00000000" w:rsidP="00425738">
      <w:pPr>
        <w:pStyle w:val="Heading1"/>
        <w:spacing w:before="44"/>
        <w:ind w:right="680"/>
      </w:pPr>
      <w:r>
        <w:t>Course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(CLOs)</w:t>
      </w:r>
    </w:p>
    <w:p w14:paraId="7B318D72" w14:textId="77777777" w:rsidR="009E1A9F" w:rsidRDefault="009E1A9F">
      <w:pPr>
        <w:pStyle w:val="BodyText"/>
        <w:spacing w:before="6"/>
        <w:rPr>
          <w:b/>
          <w:sz w:val="25"/>
        </w:rPr>
      </w:pPr>
    </w:p>
    <w:p w14:paraId="6099FF36" w14:textId="77777777" w:rsidR="00425738" w:rsidRDefault="00000000" w:rsidP="00425738">
      <w:pPr>
        <w:pStyle w:val="BodyText"/>
        <w:ind w:left="660"/>
      </w:pPr>
      <w:r w:rsidRPr="006715F1">
        <w:t>On</w:t>
      </w:r>
      <w:r w:rsidRPr="006715F1">
        <w:rPr>
          <w:spacing w:val="-1"/>
        </w:rPr>
        <w:t xml:space="preserve"> </w:t>
      </w:r>
      <w:r w:rsidRPr="006715F1">
        <w:t>completion</w:t>
      </w:r>
      <w:r w:rsidRPr="006715F1">
        <w:rPr>
          <w:spacing w:val="-1"/>
        </w:rPr>
        <w:t xml:space="preserve"> </w:t>
      </w:r>
      <w:r w:rsidRPr="006715F1">
        <w:t>of</w:t>
      </w:r>
      <w:r w:rsidRPr="006715F1">
        <w:rPr>
          <w:spacing w:val="-1"/>
        </w:rPr>
        <w:t xml:space="preserve"> </w:t>
      </w:r>
      <w:r w:rsidRPr="006715F1">
        <w:t>this</w:t>
      </w:r>
      <w:r w:rsidRPr="006715F1">
        <w:rPr>
          <w:spacing w:val="-1"/>
        </w:rPr>
        <w:t xml:space="preserve"> </w:t>
      </w:r>
      <w:r w:rsidRPr="006715F1">
        <w:t>course, the</w:t>
      </w:r>
      <w:r w:rsidRPr="006715F1">
        <w:rPr>
          <w:spacing w:val="-1"/>
        </w:rPr>
        <w:t xml:space="preserve"> </w:t>
      </w:r>
      <w:r w:rsidRPr="006715F1">
        <w:t>students will</w:t>
      </w:r>
      <w:r w:rsidRPr="006715F1">
        <w:rPr>
          <w:spacing w:val="-1"/>
        </w:rPr>
        <w:t xml:space="preserve"> </w:t>
      </w:r>
      <w:r w:rsidRPr="006715F1">
        <w:t>be</w:t>
      </w:r>
      <w:r w:rsidRPr="006715F1">
        <w:rPr>
          <w:spacing w:val="1"/>
        </w:rPr>
        <w:t xml:space="preserve"> </w:t>
      </w:r>
      <w:r w:rsidRPr="006715F1">
        <w:t>able</w:t>
      </w:r>
      <w:r w:rsidRPr="006715F1">
        <w:rPr>
          <w:spacing w:val="-1"/>
        </w:rPr>
        <w:t xml:space="preserve"> </w:t>
      </w:r>
      <w:r w:rsidRPr="006715F1">
        <w:t>to</w:t>
      </w:r>
    </w:p>
    <w:p w14:paraId="58A37E90" w14:textId="77777777" w:rsidR="00425738" w:rsidRDefault="00425738" w:rsidP="00425738">
      <w:pPr>
        <w:pStyle w:val="BodyText"/>
        <w:ind w:left="660"/>
      </w:pPr>
    </w:p>
    <w:p w14:paraId="4EA60F1C" w14:textId="77777777" w:rsidR="00425738" w:rsidRDefault="00425738" w:rsidP="00397D74">
      <w:pPr>
        <w:pStyle w:val="BodyText"/>
        <w:spacing w:line="360" w:lineRule="auto"/>
        <w:ind w:left="660" w:right="57"/>
      </w:pPr>
      <w:r>
        <w:t xml:space="preserve">CLO1. </w:t>
      </w:r>
      <w:r w:rsidRPr="00AE4583">
        <w:t xml:space="preserve">Analyze statistical data using Microsoft Excel. </w:t>
      </w:r>
    </w:p>
    <w:p w14:paraId="057D6244" w14:textId="7E6E16A2" w:rsidR="00425738" w:rsidRPr="00AE4583" w:rsidRDefault="00425738" w:rsidP="00397D74">
      <w:pPr>
        <w:pStyle w:val="BodyText"/>
        <w:spacing w:line="360" w:lineRule="auto"/>
        <w:ind w:left="660" w:right="57"/>
      </w:pPr>
      <w:r>
        <w:t xml:space="preserve">CLO2. </w:t>
      </w:r>
      <w:r w:rsidRPr="00AE4583">
        <w:t xml:space="preserve">Identify an appropriate probability distribution and use its properties to calculate probabilities. </w:t>
      </w:r>
      <w:r>
        <w:t xml:space="preserve">CLO3. </w:t>
      </w:r>
      <w:r w:rsidRPr="00AE4583">
        <w:t>Construct a function which closely fits given n-points.</w:t>
      </w:r>
    </w:p>
    <w:p w14:paraId="0E2FB8DC" w14:textId="77777777" w:rsidR="009E1A9F" w:rsidRDefault="009E1A9F">
      <w:pPr>
        <w:pStyle w:val="BodyText"/>
        <w:spacing w:before="1"/>
        <w:rPr>
          <w:sz w:val="33"/>
        </w:rPr>
      </w:pPr>
    </w:p>
    <w:p w14:paraId="57D3820C" w14:textId="77777777" w:rsidR="009E1A9F" w:rsidRDefault="00000000">
      <w:pPr>
        <w:pStyle w:val="Heading1"/>
        <w:spacing w:before="1" w:after="19"/>
      </w:pPr>
      <w:r>
        <w:t>Course</w:t>
      </w:r>
      <w:r>
        <w:rPr>
          <w:spacing w:val="-3"/>
        </w:rPr>
        <w:t xml:space="preserve"> </w:t>
      </w:r>
      <w:r>
        <w:t>Content</w:t>
      </w:r>
    </w:p>
    <w:p w14:paraId="6830F40D" w14:textId="77777777" w:rsidR="009E1A9F" w:rsidRDefault="00000000">
      <w:pPr>
        <w:pStyle w:val="BodyText"/>
        <w:spacing w:line="20" w:lineRule="exact"/>
        <w:ind w:left="631"/>
        <w:rPr>
          <w:sz w:val="2"/>
        </w:rPr>
      </w:pPr>
      <w:r>
        <w:rPr>
          <w:sz w:val="2"/>
        </w:rPr>
      </w:r>
      <w:r>
        <w:rPr>
          <w:sz w:val="2"/>
        </w:rPr>
        <w:pict w14:anchorId="5B9CB94C">
          <v:group id="_x0000_s2052" style="width:470.95pt;height:.5pt;mso-position-horizontal-relative:char;mso-position-vertical-relative:line" coordsize="9419,10">
            <v:rect id="_x0000_s2053" style="position:absolute;width:9419;height:10" fillcolor="black" stroked="f"/>
            <w10:anchorlock/>
          </v:group>
        </w:pict>
      </w:r>
    </w:p>
    <w:p w14:paraId="390F93EE" w14:textId="77777777" w:rsidR="009E1A9F" w:rsidRDefault="009E1A9F">
      <w:pPr>
        <w:pStyle w:val="BodyText"/>
        <w:spacing w:before="6"/>
        <w:rPr>
          <w:b/>
          <w:sz w:val="14"/>
        </w:rPr>
      </w:pPr>
    </w:p>
    <w:p w14:paraId="3A5DDBA8" w14:textId="4F643F85" w:rsidR="00681C9F" w:rsidRPr="00745669" w:rsidRDefault="00DE14E4" w:rsidP="00745669">
      <w:pPr>
        <w:tabs>
          <w:tab w:val="left" w:pos="8341"/>
        </w:tabs>
        <w:spacing w:before="90"/>
        <w:ind w:left="660"/>
        <w:jc w:val="both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z w:val="24"/>
        </w:rPr>
        <w:tab/>
        <w:t>1</w:t>
      </w:r>
      <w:r w:rsidR="00425738">
        <w:rPr>
          <w:b/>
          <w:sz w:val="24"/>
        </w:rPr>
        <w:t>2</w:t>
      </w:r>
      <w:r>
        <w:rPr>
          <w:b/>
          <w:sz w:val="24"/>
        </w:rPr>
        <w:t xml:space="preserve"> Lecture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Hours</w:t>
      </w:r>
    </w:p>
    <w:p w14:paraId="642700C3" w14:textId="3FCD19A6" w:rsidR="00425738" w:rsidRPr="00425738" w:rsidRDefault="00425738" w:rsidP="00425738">
      <w:pPr>
        <w:tabs>
          <w:tab w:val="left" w:pos="1260"/>
          <w:tab w:val="left" w:pos="1440"/>
        </w:tabs>
        <w:spacing w:before="44" w:line="276" w:lineRule="auto"/>
        <w:ind w:left="680" w:right="680"/>
        <w:jc w:val="both"/>
        <w:rPr>
          <w:sz w:val="24"/>
          <w:szCs w:val="24"/>
        </w:rPr>
      </w:pPr>
      <w:r w:rsidRPr="00425738">
        <w:rPr>
          <w:b/>
          <w:bCs/>
          <w:sz w:val="24"/>
          <w:szCs w:val="24"/>
        </w:rPr>
        <w:t xml:space="preserve">Descriptive Statistics </w:t>
      </w:r>
      <w:r w:rsidRPr="00425738">
        <w:rPr>
          <w:sz w:val="24"/>
          <w:szCs w:val="24"/>
        </w:rPr>
        <w:t>Data collection, types of data, graphical representation of data, descriptive measures for grouped &amp; ungrouped data: mean, median, mode, mean deviation, variance, standard deviations, quartile deviations, central moments, skewness, and kurtosis.</w:t>
      </w:r>
    </w:p>
    <w:p w14:paraId="467F651A" w14:textId="3DC09A84" w:rsidR="00DE14E4" w:rsidRPr="006D2368" w:rsidRDefault="00DE14E4" w:rsidP="006D2368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</w:p>
    <w:p w14:paraId="59DB5D6D" w14:textId="6433C567" w:rsidR="006D2368" w:rsidRPr="006D2368" w:rsidRDefault="00000000" w:rsidP="00745669">
      <w:pPr>
        <w:tabs>
          <w:tab w:val="left" w:pos="8341"/>
        </w:tabs>
        <w:spacing w:before="90"/>
        <w:ind w:left="660"/>
        <w:jc w:val="both"/>
        <w:rPr>
          <w:b/>
          <w:sz w:val="24"/>
          <w:szCs w:val="24"/>
        </w:rPr>
      </w:pPr>
      <w:r w:rsidRPr="006D2368">
        <w:rPr>
          <w:b/>
          <w:sz w:val="24"/>
          <w:szCs w:val="24"/>
        </w:rPr>
        <w:t>Unit</w:t>
      </w:r>
      <w:r w:rsidRPr="006D2368">
        <w:rPr>
          <w:b/>
          <w:spacing w:val="-2"/>
          <w:sz w:val="24"/>
          <w:szCs w:val="24"/>
        </w:rPr>
        <w:t xml:space="preserve"> </w:t>
      </w:r>
      <w:r w:rsidRPr="006D2368">
        <w:rPr>
          <w:b/>
          <w:sz w:val="24"/>
          <w:szCs w:val="24"/>
        </w:rPr>
        <w:t>–</w:t>
      </w:r>
      <w:r w:rsidRPr="006D2368">
        <w:rPr>
          <w:b/>
          <w:spacing w:val="-1"/>
          <w:sz w:val="24"/>
          <w:szCs w:val="24"/>
        </w:rPr>
        <w:t xml:space="preserve"> </w:t>
      </w:r>
      <w:r w:rsidRPr="006D2368">
        <w:rPr>
          <w:b/>
          <w:sz w:val="24"/>
          <w:szCs w:val="24"/>
        </w:rPr>
        <w:t>I</w:t>
      </w:r>
      <w:r w:rsidR="00DE14E4" w:rsidRPr="006D2368">
        <w:rPr>
          <w:b/>
          <w:sz w:val="24"/>
          <w:szCs w:val="24"/>
        </w:rPr>
        <w:t>I</w:t>
      </w:r>
      <w:r w:rsidRPr="006D2368">
        <w:rPr>
          <w:b/>
          <w:sz w:val="24"/>
          <w:szCs w:val="24"/>
        </w:rPr>
        <w:tab/>
      </w:r>
      <w:r w:rsidR="00DE14E4" w:rsidRPr="006D2368">
        <w:rPr>
          <w:b/>
          <w:sz w:val="24"/>
          <w:szCs w:val="24"/>
        </w:rPr>
        <w:t>1</w:t>
      </w:r>
      <w:r w:rsidR="00B449B6">
        <w:rPr>
          <w:b/>
          <w:sz w:val="24"/>
          <w:szCs w:val="24"/>
        </w:rPr>
        <w:t>1</w:t>
      </w:r>
      <w:r w:rsidRPr="006D2368">
        <w:rPr>
          <w:b/>
          <w:sz w:val="24"/>
          <w:szCs w:val="24"/>
        </w:rPr>
        <w:t xml:space="preserve"> Lecture</w:t>
      </w:r>
      <w:r w:rsidRPr="006D2368">
        <w:rPr>
          <w:b/>
          <w:spacing w:val="-2"/>
          <w:sz w:val="24"/>
          <w:szCs w:val="24"/>
        </w:rPr>
        <w:t xml:space="preserve"> </w:t>
      </w:r>
      <w:r w:rsidRPr="006D2368">
        <w:rPr>
          <w:b/>
          <w:sz w:val="24"/>
          <w:szCs w:val="24"/>
        </w:rPr>
        <w:t>Hours</w:t>
      </w:r>
    </w:p>
    <w:p w14:paraId="56B44691" w14:textId="77777777" w:rsidR="00425738" w:rsidRPr="00425738" w:rsidRDefault="00425738" w:rsidP="00425738">
      <w:pPr>
        <w:tabs>
          <w:tab w:val="left" w:pos="1260"/>
          <w:tab w:val="left" w:pos="1440"/>
        </w:tabs>
        <w:spacing w:before="44" w:line="276" w:lineRule="auto"/>
        <w:ind w:left="624" w:right="680"/>
        <w:jc w:val="both"/>
        <w:rPr>
          <w:sz w:val="24"/>
          <w:szCs w:val="24"/>
        </w:rPr>
      </w:pPr>
      <w:r w:rsidRPr="00425738">
        <w:rPr>
          <w:b/>
          <w:bCs/>
          <w:sz w:val="24"/>
          <w:szCs w:val="24"/>
        </w:rPr>
        <w:t xml:space="preserve">Basic Probability </w:t>
      </w:r>
      <w:r w:rsidRPr="00425738">
        <w:rPr>
          <w:sz w:val="24"/>
          <w:szCs w:val="24"/>
        </w:rPr>
        <w:t>Basic terminology related to probability, independent events, mutually exclusive and exhaustive events, addition theorem, multiplication theorem, Bayes theorem, Discrete and continuous random variables, probability distributions, and their properties: expectation, variance, MGF, CGF, characteristic function.</w:t>
      </w:r>
    </w:p>
    <w:p w14:paraId="08DD6CAB" w14:textId="77777777" w:rsidR="009E1A9F" w:rsidRPr="006D2368" w:rsidRDefault="009E1A9F">
      <w:pPr>
        <w:pStyle w:val="BodyText"/>
        <w:spacing w:before="5"/>
      </w:pPr>
    </w:p>
    <w:p w14:paraId="60CCEB25" w14:textId="0815FE78" w:rsidR="006D2368" w:rsidRPr="00745669" w:rsidRDefault="00000000" w:rsidP="00745669">
      <w:pPr>
        <w:pStyle w:val="Heading1"/>
        <w:tabs>
          <w:tab w:val="left" w:pos="8221"/>
        </w:tabs>
        <w:jc w:val="both"/>
      </w:pPr>
      <w:r w:rsidRPr="006D2368">
        <w:t>Unit</w:t>
      </w:r>
      <w:r w:rsidRPr="006D2368">
        <w:rPr>
          <w:spacing w:val="-2"/>
        </w:rPr>
        <w:t xml:space="preserve"> </w:t>
      </w:r>
      <w:r w:rsidRPr="006D2368">
        <w:t>–</w:t>
      </w:r>
      <w:r w:rsidRPr="006D2368">
        <w:rPr>
          <w:spacing w:val="-1"/>
        </w:rPr>
        <w:t xml:space="preserve"> </w:t>
      </w:r>
      <w:r w:rsidRPr="006D2368">
        <w:t>III</w:t>
      </w:r>
      <w:r w:rsidRPr="006D2368">
        <w:tab/>
      </w:r>
      <w:r w:rsidR="00D85D31" w:rsidRPr="006D2368">
        <w:t xml:space="preserve"> </w:t>
      </w:r>
      <w:r w:rsidRPr="006D2368">
        <w:t>1</w:t>
      </w:r>
      <w:r w:rsidR="00B449B6">
        <w:t>1</w:t>
      </w:r>
      <w:r w:rsidRPr="006D2368">
        <w:rPr>
          <w:spacing w:val="-1"/>
        </w:rPr>
        <w:t xml:space="preserve"> </w:t>
      </w:r>
      <w:r w:rsidRPr="006D2368">
        <w:t>Lecture</w:t>
      </w:r>
      <w:r w:rsidRPr="006D2368">
        <w:rPr>
          <w:spacing w:val="-1"/>
        </w:rPr>
        <w:t xml:space="preserve"> </w:t>
      </w:r>
      <w:r w:rsidRPr="006D2368">
        <w:t>Hours</w:t>
      </w:r>
    </w:p>
    <w:p w14:paraId="3277E3F7" w14:textId="419CE062" w:rsidR="009E1A9F" w:rsidRPr="00745669" w:rsidRDefault="00425738" w:rsidP="00745669">
      <w:pPr>
        <w:tabs>
          <w:tab w:val="left" w:pos="1260"/>
          <w:tab w:val="left" w:pos="1440"/>
        </w:tabs>
        <w:spacing w:before="44" w:line="276" w:lineRule="auto"/>
        <w:ind w:left="624" w:right="680"/>
        <w:jc w:val="both"/>
        <w:rPr>
          <w:strike/>
          <w:sz w:val="24"/>
          <w:szCs w:val="24"/>
        </w:rPr>
      </w:pPr>
      <w:r w:rsidRPr="00425738">
        <w:rPr>
          <w:b/>
          <w:bCs/>
          <w:sz w:val="24"/>
          <w:szCs w:val="24"/>
        </w:rPr>
        <w:t xml:space="preserve">Special Distributions: </w:t>
      </w:r>
      <w:r w:rsidRPr="00425738">
        <w:rPr>
          <w:sz w:val="24"/>
          <w:szCs w:val="24"/>
        </w:rPr>
        <w:t>Discrete Distributions and Fitting - Uniform, Bernoulli,</w:t>
      </w:r>
      <w:r w:rsidRPr="00425738">
        <w:rPr>
          <w:b/>
          <w:bCs/>
          <w:sz w:val="24"/>
          <w:szCs w:val="24"/>
        </w:rPr>
        <w:t xml:space="preserve"> </w:t>
      </w:r>
      <w:r w:rsidRPr="00425738">
        <w:rPr>
          <w:sz w:val="24"/>
          <w:szCs w:val="24"/>
        </w:rPr>
        <w:t xml:space="preserve">Binomial, Poisson, and Geometric distributions. Continuous Distributions and </w:t>
      </w:r>
      <w:proofErr w:type="gramStart"/>
      <w:r w:rsidRPr="00425738">
        <w:rPr>
          <w:sz w:val="24"/>
          <w:szCs w:val="24"/>
        </w:rPr>
        <w:t>Fitting  -</w:t>
      </w:r>
      <w:proofErr w:type="gramEnd"/>
      <w:r w:rsidRPr="00425738">
        <w:rPr>
          <w:sz w:val="24"/>
          <w:szCs w:val="24"/>
        </w:rPr>
        <w:t xml:space="preserve"> normal, exponential and Gamma distributions</w:t>
      </w:r>
      <w:r w:rsidRPr="00425738">
        <w:rPr>
          <w:b/>
          <w:bCs/>
          <w:sz w:val="24"/>
          <w:szCs w:val="24"/>
        </w:rPr>
        <w:t xml:space="preserve"> .</w:t>
      </w:r>
    </w:p>
    <w:p w14:paraId="6320939D" w14:textId="5BD97CFD" w:rsidR="00425738" w:rsidRPr="006D2368" w:rsidRDefault="00425738" w:rsidP="00745669">
      <w:pPr>
        <w:pStyle w:val="BodyText"/>
        <w:spacing w:before="8"/>
        <w:ind w:left="8640"/>
      </w:pPr>
      <w:r>
        <w:t xml:space="preserve">       </w:t>
      </w:r>
    </w:p>
    <w:p w14:paraId="0018BDC1" w14:textId="1D0D4D4A" w:rsidR="006D2368" w:rsidRDefault="00000000" w:rsidP="006D2368">
      <w:pPr>
        <w:pStyle w:val="Heading1"/>
        <w:tabs>
          <w:tab w:val="left" w:pos="8341"/>
        </w:tabs>
        <w:spacing w:before="90"/>
        <w:jc w:val="both"/>
      </w:pPr>
      <w:r w:rsidRPr="006D2368">
        <w:t>Unit</w:t>
      </w:r>
      <w:r w:rsidRPr="006D2368">
        <w:rPr>
          <w:spacing w:val="-2"/>
        </w:rPr>
        <w:t xml:space="preserve"> </w:t>
      </w:r>
      <w:r w:rsidRPr="006D2368">
        <w:t>–</w:t>
      </w:r>
      <w:r w:rsidRPr="006D2368">
        <w:rPr>
          <w:spacing w:val="-1"/>
        </w:rPr>
        <w:t xml:space="preserve"> </w:t>
      </w:r>
      <w:r w:rsidRPr="006D2368">
        <w:t>IV</w:t>
      </w:r>
      <w:r w:rsidRPr="006D2368">
        <w:tab/>
      </w:r>
      <w:r w:rsidR="00D85D31" w:rsidRPr="006D2368">
        <w:t>1</w:t>
      </w:r>
      <w:r w:rsidR="00B449B6">
        <w:t>1</w:t>
      </w:r>
      <w:r w:rsidRPr="006D2368">
        <w:t xml:space="preserve"> Lecture</w:t>
      </w:r>
      <w:r w:rsidRPr="006D2368">
        <w:rPr>
          <w:spacing w:val="-2"/>
        </w:rPr>
        <w:t xml:space="preserve"> </w:t>
      </w:r>
      <w:r w:rsidRPr="006D2368">
        <w:t>Hours</w:t>
      </w:r>
    </w:p>
    <w:p w14:paraId="6DA555EA" w14:textId="325FCDA1" w:rsidR="00425738" w:rsidRPr="00425738" w:rsidRDefault="00425738" w:rsidP="00425738">
      <w:pPr>
        <w:tabs>
          <w:tab w:val="left" w:pos="1260"/>
          <w:tab w:val="left" w:pos="1440"/>
        </w:tabs>
        <w:spacing w:before="44"/>
        <w:ind w:left="624" w:right="680"/>
        <w:jc w:val="both"/>
        <w:rPr>
          <w:sz w:val="24"/>
          <w:szCs w:val="24"/>
        </w:rPr>
      </w:pPr>
      <w:r w:rsidRPr="00425738">
        <w:rPr>
          <w:b/>
          <w:bCs/>
          <w:sz w:val="24"/>
          <w:szCs w:val="24"/>
        </w:rPr>
        <w:t xml:space="preserve">Curve Fitting: </w:t>
      </w:r>
      <w:r w:rsidRPr="00425738">
        <w:rPr>
          <w:sz w:val="24"/>
          <w:szCs w:val="24"/>
        </w:rPr>
        <w:t>Scatter diagram, method of least squares, fitting of a straight line, fitting of second degree and kth degree polynomial, fitting of exponential curve, Conversion of data to linear form, selection of the type of curve to be fitted.</w:t>
      </w:r>
    </w:p>
    <w:p w14:paraId="5B84A707" w14:textId="77777777" w:rsidR="003377D1" w:rsidRDefault="003377D1" w:rsidP="00681C9F">
      <w:pPr>
        <w:pStyle w:val="BodyText"/>
        <w:spacing w:before="41" w:line="276" w:lineRule="auto"/>
        <w:ind w:right="678"/>
        <w:jc w:val="both"/>
      </w:pPr>
    </w:p>
    <w:p w14:paraId="00A43E5B" w14:textId="77777777" w:rsidR="00745669" w:rsidRDefault="00745669">
      <w:pPr>
        <w:pStyle w:val="Heading1"/>
        <w:jc w:val="both"/>
      </w:pPr>
    </w:p>
    <w:p w14:paraId="606AEE5D" w14:textId="77777777" w:rsidR="00745669" w:rsidRDefault="00745669">
      <w:pPr>
        <w:pStyle w:val="Heading1"/>
        <w:jc w:val="both"/>
      </w:pPr>
    </w:p>
    <w:p w14:paraId="2965C080" w14:textId="216A1579" w:rsidR="00745669" w:rsidRDefault="00745669" w:rsidP="00745669">
      <w:pPr>
        <w:pStyle w:val="Heading1"/>
        <w:ind w:left="9300" w:firstLine="60"/>
        <w:jc w:val="both"/>
      </w:pPr>
      <w:r w:rsidRPr="006D2368">
        <w:rPr>
          <w:noProof/>
        </w:rPr>
        <w:drawing>
          <wp:inline distT="0" distB="0" distL="0" distR="0" wp14:anchorId="7DC676CE" wp14:editId="41C8B15A">
            <wp:extent cx="649417" cy="330326"/>
            <wp:effectExtent l="0" t="0" r="0" b="0"/>
            <wp:docPr id="3" name="image1.jpeg" descr="A picture containing text, fon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font, logo, graphic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17" cy="3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DD2" w14:textId="77777777" w:rsidR="00745669" w:rsidRDefault="00745669">
      <w:pPr>
        <w:pStyle w:val="Heading1"/>
        <w:jc w:val="both"/>
      </w:pPr>
    </w:p>
    <w:p w14:paraId="2853A497" w14:textId="3F96B65C" w:rsidR="009E1A9F" w:rsidRDefault="00000000">
      <w:pPr>
        <w:pStyle w:val="Heading1"/>
        <w:jc w:val="both"/>
      </w:pPr>
      <w:proofErr w:type="gramStart"/>
      <w:r>
        <w:t>Text</w:t>
      </w:r>
      <w:r>
        <w:rPr>
          <w:spacing w:val="-1"/>
        </w:rPr>
        <w:t xml:space="preserve"> </w:t>
      </w:r>
      <w:r>
        <w:t>Books</w:t>
      </w:r>
      <w:proofErr w:type="gramEnd"/>
    </w:p>
    <w:p w14:paraId="348A81A0" w14:textId="606D3975" w:rsidR="00425738" w:rsidRPr="00425738" w:rsidRDefault="00425738" w:rsidP="00681C9F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ind w:right="680"/>
        <w:rPr>
          <w:sz w:val="24"/>
          <w:szCs w:val="24"/>
          <w:lang w:eastAsia="en-IN"/>
        </w:rPr>
      </w:pPr>
      <w:r w:rsidRPr="00425738">
        <w:rPr>
          <w:sz w:val="24"/>
          <w:szCs w:val="24"/>
        </w:rPr>
        <w:t xml:space="preserve">Gupta, S. C., &amp; Kapoor, V. K. (2020). </w:t>
      </w:r>
      <w:r w:rsidRPr="00425738">
        <w:rPr>
          <w:i/>
          <w:iCs/>
          <w:sz w:val="24"/>
          <w:szCs w:val="24"/>
        </w:rPr>
        <w:t>Fundamentals of mathematical statistics</w:t>
      </w:r>
      <w:r w:rsidRPr="00425738">
        <w:rPr>
          <w:sz w:val="24"/>
          <w:szCs w:val="24"/>
        </w:rPr>
        <w:t>. Sultan Chand &amp; Sons.</w:t>
      </w:r>
      <w:r w:rsidR="00745669" w:rsidRPr="00745669">
        <w:rPr>
          <w:noProof/>
        </w:rPr>
        <w:t xml:space="preserve"> </w:t>
      </w:r>
    </w:p>
    <w:p w14:paraId="409B9CA9" w14:textId="77777777" w:rsidR="00425738" w:rsidRPr="00425738" w:rsidRDefault="00425738" w:rsidP="00681C9F">
      <w:pPr>
        <w:pStyle w:val="ListParagraph"/>
        <w:widowControl/>
        <w:numPr>
          <w:ilvl w:val="0"/>
          <w:numId w:val="12"/>
        </w:numPr>
        <w:autoSpaceDE/>
        <w:autoSpaceDN/>
        <w:spacing w:line="276" w:lineRule="auto"/>
        <w:ind w:right="680"/>
        <w:rPr>
          <w:sz w:val="24"/>
          <w:szCs w:val="24"/>
          <w:lang w:eastAsia="en-IN"/>
        </w:rPr>
      </w:pPr>
      <w:r w:rsidRPr="00425738">
        <w:rPr>
          <w:sz w:val="24"/>
          <w:szCs w:val="24"/>
        </w:rPr>
        <w:t xml:space="preserve">Agarwal, B. L. (2007). </w:t>
      </w:r>
      <w:r w:rsidRPr="00425738">
        <w:rPr>
          <w:i/>
          <w:iCs/>
          <w:sz w:val="24"/>
          <w:szCs w:val="24"/>
        </w:rPr>
        <w:t>Programmed statistics (question-answers)</w:t>
      </w:r>
      <w:r w:rsidRPr="00425738">
        <w:rPr>
          <w:sz w:val="24"/>
          <w:szCs w:val="24"/>
        </w:rPr>
        <w:t>. New Age International.</w:t>
      </w:r>
    </w:p>
    <w:p w14:paraId="2CD5C873" w14:textId="35C15C52" w:rsidR="00425738" w:rsidRPr="00425738" w:rsidRDefault="00425738" w:rsidP="00681C9F">
      <w:pPr>
        <w:pStyle w:val="Default"/>
        <w:numPr>
          <w:ilvl w:val="0"/>
          <w:numId w:val="12"/>
        </w:numPr>
        <w:spacing w:line="276" w:lineRule="auto"/>
        <w:ind w:right="680"/>
        <w:jc w:val="both"/>
        <w:rPr>
          <w:rFonts w:ascii="Times New Roman" w:hAnsi="Times New Roman" w:cs="Times New Roman"/>
          <w:color w:val="auto"/>
        </w:rPr>
      </w:pPr>
      <w:r w:rsidRPr="00425738">
        <w:rPr>
          <w:rFonts w:ascii="Times New Roman" w:hAnsi="Times New Roman" w:cs="Times New Roman"/>
          <w:color w:val="auto"/>
        </w:rPr>
        <w:t xml:space="preserve">P. G. Hoel, S. C. Port and C. J. Stone, Introduction to Probability Theory, Universal Book Stall, 2003 (Reprint). </w:t>
      </w:r>
    </w:p>
    <w:p w14:paraId="5054AF31" w14:textId="33F5DA75" w:rsidR="009E1A9F" w:rsidRDefault="009E1A9F" w:rsidP="006715F1">
      <w:pPr>
        <w:pStyle w:val="BodyText"/>
        <w:tabs>
          <w:tab w:val="left" w:pos="990"/>
        </w:tabs>
        <w:spacing w:before="5"/>
        <w:rPr>
          <w:sz w:val="27"/>
        </w:rPr>
      </w:pPr>
    </w:p>
    <w:p w14:paraId="5BD1C8E9" w14:textId="77777777" w:rsidR="009E1A9F" w:rsidRDefault="00000000">
      <w:pPr>
        <w:pStyle w:val="Heading1"/>
        <w:spacing w:before="1"/>
      </w:pPr>
      <w:r>
        <w:t>Reference</w:t>
      </w:r>
      <w:r>
        <w:rPr>
          <w:spacing w:val="-4"/>
        </w:rPr>
        <w:t xml:space="preserve"> </w:t>
      </w:r>
      <w:r>
        <w:t>Books</w:t>
      </w:r>
    </w:p>
    <w:p w14:paraId="0045B6F9" w14:textId="77777777" w:rsidR="00425738" w:rsidRPr="00425738" w:rsidRDefault="00425738" w:rsidP="00681C9F">
      <w:pPr>
        <w:pStyle w:val="BodyText"/>
        <w:widowControl/>
        <w:numPr>
          <w:ilvl w:val="0"/>
          <w:numId w:val="13"/>
        </w:numPr>
        <w:autoSpaceDE/>
        <w:autoSpaceDN/>
        <w:spacing w:line="276" w:lineRule="auto"/>
        <w:ind w:right="680"/>
        <w:jc w:val="both"/>
      </w:pPr>
      <w:r w:rsidRPr="00425738">
        <w:t>S. Ross, A First Course in Probability, 6th Ed., Pearson Education India, 2002.</w:t>
      </w:r>
    </w:p>
    <w:p w14:paraId="0D891234" w14:textId="77777777" w:rsidR="00425738" w:rsidRPr="00425738" w:rsidRDefault="00425738" w:rsidP="00681C9F">
      <w:pPr>
        <w:pStyle w:val="BodyText"/>
        <w:widowControl/>
        <w:numPr>
          <w:ilvl w:val="0"/>
          <w:numId w:val="13"/>
        </w:numPr>
        <w:autoSpaceDE/>
        <w:autoSpaceDN/>
        <w:spacing w:line="276" w:lineRule="auto"/>
        <w:ind w:right="680"/>
        <w:jc w:val="both"/>
      </w:pPr>
      <w:r w:rsidRPr="00425738">
        <w:t>W. Feller, An Introduction to Probability Theory and its Applications, Vol. 1, 3rd Ed., Wiley, 1968.</w:t>
      </w:r>
    </w:p>
    <w:p w14:paraId="5E8BFAA8" w14:textId="77777777" w:rsidR="00425738" w:rsidRPr="00425738" w:rsidRDefault="00425738" w:rsidP="00681C9F">
      <w:pPr>
        <w:pStyle w:val="BodyText"/>
        <w:widowControl/>
        <w:numPr>
          <w:ilvl w:val="0"/>
          <w:numId w:val="13"/>
        </w:numPr>
        <w:autoSpaceDE/>
        <w:autoSpaceDN/>
        <w:spacing w:line="276" w:lineRule="auto"/>
        <w:ind w:right="680"/>
        <w:jc w:val="both"/>
      </w:pPr>
      <w:r w:rsidRPr="00425738">
        <w:t xml:space="preserve">N.P. Bali and Manish Goyal, A </w:t>
      </w:r>
      <w:proofErr w:type="gramStart"/>
      <w:r w:rsidRPr="00425738">
        <w:t>text book</w:t>
      </w:r>
      <w:proofErr w:type="gramEnd"/>
      <w:r w:rsidRPr="00425738">
        <w:t xml:space="preserve"> of Engineering Mathematics, Laxmi Publications, Reprint, 2010.</w:t>
      </w:r>
    </w:p>
    <w:p w14:paraId="3B1BD5DB" w14:textId="77777777" w:rsidR="00425738" w:rsidRPr="00425738" w:rsidRDefault="00425738" w:rsidP="00681C9F">
      <w:pPr>
        <w:pStyle w:val="BodyText"/>
        <w:widowControl/>
        <w:numPr>
          <w:ilvl w:val="0"/>
          <w:numId w:val="13"/>
        </w:numPr>
        <w:autoSpaceDE/>
        <w:autoSpaceDN/>
        <w:spacing w:line="276" w:lineRule="auto"/>
        <w:ind w:right="680"/>
        <w:jc w:val="both"/>
      </w:pPr>
      <w:r w:rsidRPr="00425738">
        <w:t>B.S. Grewal, Higher Engineering Mathematics, Khanna Publishers, 35th Edition, 2000.</w:t>
      </w:r>
    </w:p>
    <w:p w14:paraId="363FEF8E" w14:textId="42E10355" w:rsidR="009E1A9F" w:rsidRPr="00681C9F" w:rsidRDefault="00425738" w:rsidP="00681C9F">
      <w:pPr>
        <w:pStyle w:val="BodyText"/>
        <w:widowControl/>
        <w:numPr>
          <w:ilvl w:val="0"/>
          <w:numId w:val="13"/>
        </w:numPr>
        <w:autoSpaceDE/>
        <w:autoSpaceDN/>
        <w:spacing w:line="276" w:lineRule="auto"/>
        <w:ind w:right="680"/>
        <w:jc w:val="both"/>
        <w:rPr>
          <w:sz w:val="22"/>
          <w:szCs w:val="22"/>
        </w:rPr>
      </w:pPr>
      <w:proofErr w:type="spellStart"/>
      <w:r w:rsidRPr="00425738">
        <w:t>Veerarajan</w:t>
      </w:r>
      <w:proofErr w:type="spellEnd"/>
      <w:r w:rsidRPr="00425738">
        <w:t xml:space="preserve"> T., Engineering Mathematics (for semester III), Tata McGraw-Hill, New Delhi, 2010.</w:t>
      </w:r>
    </w:p>
    <w:p w14:paraId="4DD5DD59" w14:textId="4B488E8E" w:rsidR="009E1A9F" w:rsidRDefault="00000000">
      <w:pPr>
        <w:pStyle w:val="Heading1"/>
        <w:spacing w:before="233" w:line="484" w:lineRule="auto"/>
        <w:ind w:right="2524"/>
      </w:pPr>
      <w:r>
        <w:t>Modes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Evaluation:</w:t>
      </w:r>
      <w:r>
        <w:rPr>
          <w:spacing w:val="-2"/>
        </w:rPr>
        <w:t xml:space="preserve"> </w:t>
      </w:r>
      <w:r>
        <w:t>Assignment/</w:t>
      </w:r>
      <w:r>
        <w:rPr>
          <w:spacing w:val="-4"/>
        </w:rPr>
        <w:t xml:space="preserve"> </w:t>
      </w:r>
      <w:r>
        <w:t>Quiz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Examination</w:t>
      </w:r>
      <w:r>
        <w:rPr>
          <w:spacing w:val="-57"/>
        </w:rPr>
        <w:t xml:space="preserve"> </w:t>
      </w:r>
      <w:proofErr w:type="spellStart"/>
      <w:r>
        <w:t>Examination</w:t>
      </w:r>
      <w:proofErr w:type="spellEnd"/>
      <w:r>
        <w:rPr>
          <w:spacing w:val="-1"/>
        </w:rPr>
        <w:t xml:space="preserve"> </w:t>
      </w:r>
      <w:r>
        <w:t>Scheme:</w:t>
      </w:r>
    </w:p>
    <w:tbl>
      <w:tblPr>
        <w:tblW w:w="0" w:type="auto"/>
        <w:tblInd w:w="2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962"/>
        <w:gridCol w:w="2830"/>
        <w:gridCol w:w="579"/>
      </w:tblGrid>
      <w:tr w:rsidR="009E1A9F" w14:paraId="3FFCCABB" w14:textId="77777777">
        <w:trPr>
          <w:trHeight w:val="275"/>
        </w:trPr>
        <w:tc>
          <w:tcPr>
            <w:tcW w:w="1678" w:type="dxa"/>
          </w:tcPr>
          <w:p w14:paraId="2099731B" w14:textId="77777777" w:rsidR="009E1A9F" w:rsidRDefault="00000000">
            <w:pPr>
              <w:pStyle w:val="TableParagraph"/>
              <w:spacing w:line="256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Components</w:t>
            </w:r>
          </w:p>
        </w:tc>
        <w:tc>
          <w:tcPr>
            <w:tcW w:w="962" w:type="dxa"/>
          </w:tcPr>
          <w:p w14:paraId="39E18922" w14:textId="77777777" w:rsidR="009E1A9F" w:rsidRDefault="00000000">
            <w:pPr>
              <w:pStyle w:val="TableParagraph"/>
              <w:spacing w:line="256" w:lineRule="exact"/>
              <w:ind w:left="83" w:right="72"/>
              <w:jc w:val="center"/>
              <w:rPr>
                <w:sz w:val="24"/>
              </w:rPr>
            </w:pPr>
            <w:r>
              <w:rPr>
                <w:sz w:val="24"/>
              </w:rPr>
              <w:t>Internal</w:t>
            </w:r>
          </w:p>
        </w:tc>
        <w:tc>
          <w:tcPr>
            <w:tcW w:w="2830" w:type="dxa"/>
          </w:tcPr>
          <w:p w14:paraId="1C56AB48" w14:textId="77777777" w:rsidR="009E1A9F" w:rsidRDefault="00000000">
            <w:pPr>
              <w:pStyle w:val="TableParagraph"/>
              <w:spacing w:line="256" w:lineRule="exact"/>
              <w:ind w:left="89" w:right="70"/>
              <w:jc w:val="center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</w:p>
        </w:tc>
        <w:tc>
          <w:tcPr>
            <w:tcW w:w="579" w:type="dxa"/>
          </w:tcPr>
          <w:p w14:paraId="43F59909" w14:textId="77777777" w:rsidR="009E1A9F" w:rsidRDefault="00000000">
            <w:pPr>
              <w:pStyle w:val="TableParagraph"/>
              <w:spacing w:line="256" w:lineRule="exact"/>
              <w:ind w:left="5" w:right="7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9E1A9F" w14:paraId="4258ECA7" w14:textId="77777777">
        <w:trPr>
          <w:trHeight w:val="277"/>
        </w:trPr>
        <w:tc>
          <w:tcPr>
            <w:tcW w:w="1678" w:type="dxa"/>
          </w:tcPr>
          <w:p w14:paraId="5FFA4751" w14:textId="77777777" w:rsidR="009E1A9F" w:rsidRDefault="00000000">
            <w:pPr>
              <w:pStyle w:val="TableParagraph"/>
              <w:spacing w:line="258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Weightage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(%)</w:t>
            </w:r>
          </w:p>
        </w:tc>
        <w:tc>
          <w:tcPr>
            <w:tcW w:w="962" w:type="dxa"/>
          </w:tcPr>
          <w:p w14:paraId="1F8ED109" w14:textId="77777777" w:rsidR="009E1A9F" w:rsidRDefault="00000000">
            <w:pPr>
              <w:pStyle w:val="TableParagraph"/>
              <w:spacing w:line="258" w:lineRule="exact"/>
              <w:ind w:left="83" w:right="68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2830" w:type="dxa"/>
          </w:tcPr>
          <w:p w14:paraId="44F5FB3E" w14:textId="77777777" w:rsidR="009E1A9F" w:rsidRDefault="00000000">
            <w:pPr>
              <w:pStyle w:val="TableParagraph"/>
              <w:spacing w:line="258" w:lineRule="exact"/>
              <w:ind w:left="89" w:right="68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579" w:type="dxa"/>
          </w:tcPr>
          <w:p w14:paraId="2BB46379" w14:textId="77777777" w:rsidR="009E1A9F" w:rsidRDefault="00000000">
            <w:pPr>
              <w:pStyle w:val="TableParagraph"/>
              <w:spacing w:line="258" w:lineRule="exact"/>
              <w:ind w:left="-3" w:right="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 w14:paraId="687B9862" w14:textId="77777777" w:rsidR="009E1A9F" w:rsidRDefault="009E1A9F">
      <w:pPr>
        <w:pStyle w:val="BodyText"/>
        <w:spacing w:before="1"/>
        <w:rPr>
          <w:b/>
        </w:rPr>
      </w:pPr>
    </w:p>
    <w:p w14:paraId="6891E002" w14:textId="77777777" w:rsidR="009E1A9F" w:rsidRDefault="00000000">
      <w:pPr>
        <w:ind w:left="660" w:right="672"/>
        <w:rPr>
          <w:b/>
          <w:sz w:val="24"/>
        </w:rPr>
      </w:pPr>
      <w:r>
        <w:rPr>
          <w:b/>
          <w:sz w:val="24"/>
        </w:rPr>
        <w:t>Relationship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(CLOs),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(PLOs),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Objectives (PSOs)</w:t>
      </w:r>
    </w:p>
    <w:p w14:paraId="3F4BA8F5" w14:textId="77777777" w:rsidR="009E1A9F" w:rsidRDefault="009E1A9F">
      <w:pPr>
        <w:pStyle w:val="BodyText"/>
        <w:spacing w:before="4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627"/>
        <w:gridCol w:w="627"/>
        <w:gridCol w:w="625"/>
        <w:gridCol w:w="627"/>
        <w:gridCol w:w="507"/>
        <w:gridCol w:w="627"/>
        <w:gridCol w:w="627"/>
        <w:gridCol w:w="627"/>
        <w:gridCol w:w="624"/>
        <w:gridCol w:w="626"/>
        <w:gridCol w:w="626"/>
        <w:gridCol w:w="627"/>
        <w:gridCol w:w="626"/>
        <w:gridCol w:w="626"/>
        <w:gridCol w:w="624"/>
      </w:tblGrid>
      <w:tr w:rsidR="009E1A9F" w14:paraId="3A293300" w14:textId="77777777">
        <w:trPr>
          <w:trHeight w:val="1149"/>
        </w:trPr>
        <w:tc>
          <w:tcPr>
            <w:tcW w:w="1191" w:type="dxa"/>
          </w:tcPr>
          <w:p w14:paraId="549D9EFC" w14:textId="77777777" w:rsidR="009E1A9F" w:rsidRDefault="00000000">
            <w:pPr>
              <w:pStyle w:val="TableParagraph"/>
              <w:spacing w:before="159"/>
              <w:ind w:left="107" w:right="99" w:firstLine="1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627" w:type="dxa"/>
            <w:textDirection w:val="btLr"/>
          </w:tcPr>
          <w:p w14:paraId="3DE91D89" w14:textId="77777777" w:rsidR="009E1A9F" w:rsidRDefault="00000000">
            <w:pPr>
              <w:pStyle w:val="TableParagraph"/>
              <w:spacing w:before="114"/>
              <w:ind w:left="287"/>
              <w:rPr>
                <w:sz w:val="24"/>
              </w:rPr>
            </w:pPr>
            <w:r>
              <w:rPr>
                <w:sz w:val="24"/>
              </w:rPr>
              <w:t>PLO1</w:t>
            </w:r>
          </w:p>
        </w:tc>
        <w:tc>
          <w:tcPr>
            <w:tcW w:w="627" w:type="dxa"/>
            <w:textDirection w:val="btLr"/>
          </w:tcPr>
          <w:p w14:paraId="331EF181" w14:textId="77777777" w:rsidR="009E1A9F" w:rsidRDefault="00000000">
            <w:pPr>
              <w:pStyle w:val="TableParagraph"/>
              <w:spacing w:before="113"/>
              <w:ind w:left="287"/>
              <w:rPr>
                <w:sz w:val="24"/>
              </w:rPr>
            </w:pPr>
            <w:r>
              <w:rPr>
                <w:sz w:val="24"/>
              </w:rPr>
              <w:t>PLO2</w:t>
            </w:r>
          </w:p>
        </w:tc>
        <w:tc>
          <w:tcPr>
            <w:tcW w:w="625" w:type="dxa"/>
            <w:textDirection w:val="btLr"/>
          </w:tcPr>
          <w:p w14:paraId="4523A872" w14:textId="77777777" w:rsidR="009E1A9F" w:rsidRDefault="00000000">
            <w:pPr>
              <w:pStyle w:val="TableParagraph"/>
              <w:spacing w:before="112"/>
              <w:ind w:left="287"/>
              <w:rPr>
                <w:sz w:val="24"/>
              </w:rPr>
            </w:pPr>
            <w:r>
              <w:rPr>
                <w:sz w:val="24"/>
              </w:rPr>
              <w:t>PLO3</w:t>
            </w:r>
          </w:p>
        </w:tc>
        <w:tc>
          <w:tcPr>
            <w:tcW w:w="627" w:type="dxa"/>
            <w:textDirection w:val="btLr"/>
          </w:tcPr>
          <w:p w14:paraId="0401FB4E" w14:textId="77777777" w:rsidR="009E1A9F" w:rsidRDefault="00000000">
            <w:pPr>
              <w:pStyle w:val="TableParagraph"/>
              <w:spacing w:before="114"/>
              <w:ind w:left="287"/>
              <w:rPr>
                <w:sz w:val="24"/>
              </w:rPr>
            </w:pPr>
            <w:r>
              <w:rPr>
                <w:sz w:val="24"/>
              </w:rPr>
              <w:t>PLO4</w:t>
            </w:r>
          </w:p>
        </w:tc>
        <w:tc>
          <w:tcPr>
            <w:tcW w:w="507" w:type="dxa"/>
            <w:textDirection w:val="btLr"/>
          </w:tcPr>
          <w:p w14:paraId="5B12834D" w14:textId="77777777" w:rsidR="009E1A9F" w:rsidRDefault="00000000">
            <w:pPr>
              <w:pStyle w:val="TableParagraph"/>
              <w:spacing w:before="111"/>
              <w:ind w:left="287"/>
              <w:rPr>
                <w:sz w:val="24"/>
              </w:rPr>
            </w:pPr>
            <w:r>
              <w:rPr>
                <w:sz w:val="24"/>
              </w:rPr>
              <w:t>PLO5</w:t>
            </w:r>
          </w:p>
        </w:tc>
        <w:tc>
          <w:tcPr>
            <w:tcW w:w="627" w:type="dxa"/>
            <w:textDirection w:val="btLr"/>
          </w:tcPr>
          <w:p w14:paraId="70440201" w14:textId="77777777" w:rsidR="009E1A9F" w:rsidRDefault="00000000">
            <w:pPr>
              <w:pStyle w:val="TableParagraph"/>
              <w:spacing w:before="111"/>
              <w:ind w:left="287"/>
              <w:rPr>
                <w:sz w:val="24"/>
              </w:rPr>
            </w:pPr>
            <w:r>
              <w:rPr>
                <w:sz w:val="24"/>
              </w:rPr>
              <w:t>PLO6</w:t>
            </w:r>
          </w:p>
        </w:tc>
        <w:tc>
          <w:tcPr>
            <w:tcW w:w="627" w:type="dxa"/>
            <w:textDirection w:val="btLr"/>
          </w:tcPr>
          <w:p w14:paraId="7C0DC2D1" w14:textId="77777777" w:rsidR="009E1A9F" w:rsidRDefault="00000000">
            <w:pPr>
              <w:pStyle w:val="TableParagraph"/>
              <w:spacing w:before="110"/>
              <w:ind w:left="287"/>
              <w:rPr>
                <w:sz w:val="24"/>
              </w:rPr>
            </w:pPr>
            <w:r>
              <w:rPr>
                <w:sz w:val="24"/>
              </w:rPr>
              <w:t>PLO7</w:t>
            </w:r>
          </w:p>
        </w:tc>
        <w:tc>
          <w:tcPr>
            <w:tcW w:w="627" w:type="dxa"/>
            <w:textDirection w:val="btLr"/>
          </w:tcPr>
          <w:p w14:paraId="36F7BFD7" w14:textId="77777777" w:rsidR="009E1A9F" w:rsidRDefault="00000000">
            <w:pPr>
              <w:pStyle w:val="TableParagraph"/>
              <w:spacing w:before="110"/>
              <w:ind w:left="287"/>
              <w:rPr>
                <w:sz w:val="24"/>
              </w:rPr>
            </w:pPr>
            <w:r>
              <w:rPr>
                <w:sz w:val="24"/>
              </w:rPr>
              <w:t>PLO8</w:t>
            </w:r>
          </w:p>
        </w:tc>
        <w:tc>
          <w:tcPr>
            <w:tcW w:w="624" w:type="dxa"/>
            <w:textDirection w:val="btLr"/>
          </w:tcPr>
          <w:p w14:paraId="598774F1" w14:textId="77777777" w:rsidR="009E1A9F" w:rsidRDefault="00000000">
            <w:pPr>
              <w:pStyle w:val="TableParagraph"/>
              <w:spacing w:before="109"/>
              <w:ind w:left="287"/>
              <w:rPr>
                <w:sz w:val="24"/>
              </w:rPr>
            </w:pPr>
            <w:r>
              <w:rPr>
                <w:sz w:val="24"/>
              </w:rPr>
              <w:t>PLO9</w:t>
            </w:r>
          </w:p>
        </w:tc>
        <w:tc>
          <w:tcPr>
            <w:tcW w:w="626" w:type="dxa"/>
            <w:textDirection w:val="btLr"/>
          </w:tcPr>
          <w:p w14:paraId="3C9E3996" w14:textId="77777777" w:rsidR="009E1A9F" w:rsidRDefault="00000000">
            <w:pPr>
              <w:pStyle w:val="TableParagraph"/>
              <w:spacing w:before="112"/>
              <w:ind w:left="227"/>
              <w:rPr>
                <w:sz w:val="24"/>
              </w:rPr>
            </w:pPr>
            <w:r>
              <w:rPr>
                <w:sz w:val="24"/>
              </w:rPr>
              <w:t>PLO10</w:t>
            </w:r>
          </w:p>
        </w:tc>
        <w:tc>
          <w:tcPr>
            <w:tcW w:w="626" w:type="dxa"/>
            <w:textDirection w:val="btLr"/>
          </w:tcPr>
          <w:p w14:paraId="1D1408E2" w14:textId="77777777" w:rsidR="009E1A9F" w:rsidRDefault="00000000">
            <w:pPr>
              <w:pStyle w:val="TableParagraph"/>
              <w:spacing w:before="110"/>
              <w:ind w:left="227"/>
              <w:rPr>
                <w:sz w:val="24"/>
              </w:rPr>
            </w:pPr>
            <w:r>
              <w:rPr>
                <w:sz w:val="24"/>
              </w:rPr>
              <w:t>PLO11</w:t>
            </w:r>
          </w:p>
        </w:tc>
        <w:tc>
          <w:tcPr>
            <w:tcW w:w="627" w:type="dxa"/>
            <w:textDirection w:val="btLr"/>
          </w:tcPr>
          <w:p w14:paraId="24A59454" w14:textId="77777777" w:rsidR="009E1A9F" w:rsidRDefault="00000000">
            <w:pPr>
              <w:pStyle w:val="TableParagraph"/>
              <w:spacing w:before="111"/>
              <w:ind w:left="227"/>
              <w:rPr>
                <w:sz w:val="24"/>
              </w:rPr>
            </w:pPr>
            <w:r>
              <w:rPr>
                <w:sz w:val="24"/>
              </w:rPr>
              <w:t>PLO12</w:t>
            </w:r>
          </w:p>
        </w:tc>
        <w:tc>
          <w:tcPr>
            <w:tcW w:w="626" w:type="dxa"/>
            <w:textDirection w:val="btLr"/>
          </w:tcPr>
          <w:p w14:paraId="7F382644" w14:textId="77777777" w:rsidR="009E1A9F" w:rsidRDefault="00000000">
            <w:pPr>
              <w:pStyle w:val="TableParagraph"/>
              <w:spacing w:before="110"/>
              <w:ind w:left="295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626" w:type="dxa"/>
            <w:textDirection w:val="btLr"/>
          </w:tcPr>
          <w:p w14:paraId="2820F10C" w14:textId="77777777" w:rsidR="009E1A9F" w:rsidRDefault="00000000">
            <w:pPr>
              <w:pStyle w:val="TableParagraph"/>
              <w:spacing w:before="111"/>
              <w:ind w:left="295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624" w:type="dxa"/>
            <w:textDirection w:val="btLr"/>
          </w:tcPr>
          <w:p w14:paraId="12CC1408" w14:textId="77777777" w:rsidR="009E1A9F" w:rsidRDefault="00000000">
            <w:pPr>
              <w:pStyle w:val="TableParagraph"/>
              <w:spacing w:before="111"/>
              <w:ind w:left="295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</w:tr>
      <w:tr w:rsidR="009E1A9F" w14:paraId="7007406F" w14:textId="77777777">
        <w:trPr>
          <w:trHeight w:val="395"/>
        </w:trPr>
        <w:tc>
          <w:tcPr>
            <w:tcW w:w="1191" w:type="dxa"/>
          </w:tcPr>
          <w:p w14:paraId="59965466" w14:textId="77777777" w:rsidR="009E1A9F" w:rsidRDefault="00000000">
            <w:pPr>
              <w:pStyle w:val="TableParagraph"/>
              <w:spacing w:before="59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CLO1</w:t>
            </w:r>
          </w:p>
        </w:tc>
        <w:tc>
          <w:tcPr>
            <w:tcW w:w="627" w:type="dxa"/>
          </w:tcPr>
          <w:p w14:paraId="7730BF3E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2425A6D6" w14:textId="77777777" w:rsidR="009E1A9F" w:rsidRDefault="009E1A9F">
            <w:pPr>
              <w:pStyle w:val="TableParagraph"/>
            </w:pPr>
          </w:p>
        </w:tc>
        <w:tc>
          <w:tcPr>
            <w:tcW w:w="625" w:type="dxa"/>
          </w:tcPr>
          <w:p w14:paraId="537E1637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272717D8" w14:textId="77777777" w:rsidR="009E1A9F" w:rsidRDefault="009E1A9F">
            <w:pPr>
              <w:pStyle w:val="TableParagraph"/>
            </w:pPr>
          </w:p>
        </w:tc>
        <w:tc>
          <w:tcPr>
            <w:tcW w:w="507" w:type="dxa"/>
          </w:tcPr>
          <w:p w14:paraId="21CA8779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71BBE3CD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501F2E2D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573B542E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1A194EC4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57EF77D0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18D452C3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2477C168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21437FF6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3590B74A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0BD47132" w14:textId="77777777" w:rsidR="009E1A9F" w:rsidRDefault="009E1A9F">
            <w:pPr>
              <w:pStyle w:val="TableParagraph"/>
            </w:pPr>
          </w:p>
        </w:tc>
      </w:tr>
      <w:tr w:rsidR="009E1A9F" w14:paraId="63155FE8" w14:textId="77777777">
        <w:trPr>
          <w:trHeight w:val="396"/>
        </w:trPr>
        <w:tc>
          <w:tcPr>
            <w:tcW w:w="1191" w:type="dxa"/>
          </w:tcPr>
          <w:p w14:paraId="613FE825" w14:textId="77777777" w:rsidR="009E1A9F" w:rsidRDefault="00000000">
            <w:pPr>
              <w:pStyle w:val="TableParagraph"/>
              <w:spacing w:before="59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CLO2</w:t>
            </w:r>
          </w:p>
        </w:tc>
        <w:tc>
          <w:tcPr>
            <w:tcW w:w="627" w:type="dxa"/>
          </w:tcPr>
          <w:p w14:paraId="6BB9BD2A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4F9AD969" w14:textId="77777777" w:rsidR="009E1A9F" w:rsidRDefault="009E1A9F">
            <w:pPr>
              <w:pStyle w:val="TableParagraph"/>
            </w:pPr>
          </w:p>
        </w:tc>
        <w:tc>
          <w:tcPr>
            <w:tcW w:w="625" w:type="dxa"/>
          </w:tcPr>
          <w:p w14:paraId="02937361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6DBE08BB" w14:textId="77777777" w:rsidR="009E1A9F" w:rsidRDefault="009E1A9F">
            <w:pPr>
              <w:pStyle w:val="TableParagraph"/>
            </w:pPr>
          </w:p>
        </w:tc>
        <w:tc>
          <w:tcPr>
            <w:tcW w:w="507" w:type="dxa"/>
          </w:tcPr>
          <w:p w14:paraId="2E61EC7E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7DBA603B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720ABC0E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20DD5269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65AF3A38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0E595967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14C77CD8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440D1554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44F80D75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7B292874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7501DA01" w14:textId="77777777" w:rsidR="009E1A9F" w:rsidRDefault="009E1A9F">
            <w:pPr>
              <w:pStyle w:val="TableParagraph"/>
            </w:pPr>
          </w:p>
        </w:tc>
      </w:tr>
      <w:tr w:rsidR="009E1A9F" w14:paraId="3FD5B3FD" w14:textId="77777777">
        <w:trPr>
          <w:trHeight w:val="398"/>
        </w:trPr>
        <w:tc>
          <w:tcPr>
            <w:tcW w:w="1191" w:type="dxa"/>
          </w:tcPr>
          <w:p w14:paraId="460D37C0" w14:textId="77777777" w:rsidR="009E1A9F" w:rsidRDefault="00000000">
            <w:pPr>
              <w:pStyle w:val="TableParagraph"/>
              <w:spacing w:before="61"/>
              <w:ind w:left="275" w:right="266"/>
              <w:jc w:val="center"/>
              <w:rPr>
                <w:sz w:val="24"/>
              </w:rPr>
            </w:pPr>
            <w:r>
              <w:rPr>
                <w:sz w:val="24"/>
              </w:rPr>
              <w:t>CLO3</w:t>
            </w:r>
          </w:p>
        </w:tc>
        <w:tc>
          <w:tcPr>
            <w:tcW w:w="627" w:type="dxa"/>
          </w:tcPr>
          <w:p w14:paraId="04208CE2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6FC95C31" w14:textId="77777777" w:rsidR="009E1A9F" w:rsidRDefault="009E1A9F">
            <w:pPr>
              <w:pStyle w:val="TableParagraph"/>
            </w:pPr>
          </w:p>
        </w:tc>
        <w:tc>
          <w:tcPr>
            <w:tcW w:w="625" w:type="dxa"/>
          </w:tcPr>
          <w:p w14:paraId="1AE2B672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067DE399" w14:textId="77777777" w:rsidR="009E1A9F" w:rsidRDefault="009E1A9F">
            <w:pPr>
              <w:pStyle w:val="TableParagraph"/>
            </w:pPr>
          </w:p>
        </w:tc>
        <w:tc>
          <w:tcPr>
            <w:tcW w:w="507" w:type="dxa"/>
          </w:tcPr>
          <w:p w14:paraId="26911031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2626F6B4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3FD31522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1FDE869B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36DEA633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169ACDB8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4BD2C17E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6F55DAB5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4BB44D16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5EFE1E3B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55DAA416" w14:textId="77777777" w:rsidR="009E1A9F" w:rsidRDefault="009E1A9F">
            <w:pPr>
              <w:pStyle w:val="TableParagraph"/>
            </w:pPr>
          </w:p>
        </w:tc>
      </w:tr>
      <w:tr w:rsidR="009E1A9F" w14:paraId="0C9414C6" w14:textId="77777777">
        <w:trPr>
          <w:trHeight w:val="395"/>
        </w:trPr>
        <w:tc>
          <w:tcPr>
            <w:tcW w:w="1191" w:type="dxa"/>
          </w:tcPr>
          <w:p w14:paraId="0466BC24" w14:textId="77777777" w:rsidR="009E1A9F" w:rsidRDefault="00000000">
            <w:pPr>
              <w:pStyle w:val="TableParagraph"/>
              <w:spacing w:before="59"/>
              <w:ind w:left="275" w:right="265"/>
              <w:jc w:val="center"/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627" w:type="dxa"/>
          </w:tcPr>
          <w:p w14:paraId="744C72A3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33D6D4F2" w14:textId="77777777" w:rsidR="009E1A9F" w:rsidRDefault="009E1A9F">
            <w:pPr>
              <w:pStyle w:val="TableParagraph"/>
            </w:pPr>
          </w:p>
        </w:tc>
        <w:tc>
          <w:tcPr>
            <w:tcW w:w="625" w:type="dxa"/>
          </w:tcPr>
          <w:p w14:paraId="53B419F6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3F54C83C" w14:textId="77777777" w:rsidR="009E1A9F" w:rsidRDefault="009E1A9F">
            <w:pPr>
              <w:pStyle w:val="TableParagraph"/>
            </w:pPr>
          </w:p>
        </w:tc>
        <w:tc>
          <w:tcPr>
            <w:tcW w:w="507" w:type="dxa"/>
          </w:tcPr>
          <w:p w14:paraId="329285C8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3A231748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6F4105E3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2C8BC269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08AE142F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194900FB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20B74F9D" w14:textId="77777777" w:rsidR="009E1A9F" w:rsidRDefault="009E1A9F">
            <w:pPr>
              <w:pStyle w:val="TableParagraph"/>
            </w:pPr>
          </w:p>
        </w:tc>
        <w:tc>
          <w:tcPr>
            <w:tcW w:w="627" w:type="dxa"/>
          </w:tcPr>
          <w:p w14:paraId="3375F6E1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4F8CDC18" w14:textId="77777777" w:rsidR="009E1A9F" w:rsidRDefault="009E1A9F">
            <w:pPr>
              <w:pStyle w:val="TableParagraph"/>
            </w:pPr>
          </w:p>
        </w:tc>
        <w:tc>
          <w:tcPr>
            <w:tcW w:w="626" w:type="dxa"/>
          </w:tcPr>
          <w:p w14:paraId="69E4740F" w14:textId="77777777" w:rsidR="009E1A9F" w:rsidRDefault="009E1A9F">
            <w:pPr>
              <w:pStyle w:val="TableParagraph"/>
            </w:pPr>
          </w:p>
        </w:tc>
        <w:tc>
          <w:tcPr>
            <w:tcW w:w="624" w:type="dxa"/>
          </w:tcPr>
          <w:p w14:paraId="7C456080" w14:textId="77777777" w:rsidR="009E1A9F" w:rsidRDefault="009E1A9F">
            <w:pPr>
              <w:pStyle w:val="TableParagraph"/>
            </w:pPr>
          </w:p>
        </w:tc>
      </w:tr>
    </w:tbl>
    <w:p w14:paraId="27EDB697" w14:textId="77777777" w:rsidR="009E1A9F" w:rsidRDefault="009E1A9F">
      <w:pPr>
        <w:pStyle w:val="BodyText"/>
        <w:spacing w:before="10"/>
        <w:rPr>
          <w:b/>
          <w:sz w:val="23"/>
        </w:rPr>
      </w:pPr>
    </w:p>
    <w:p w14:paraId="506C1513" w14:textId="34278258" w:rsidR="009E1A9F" w:rsidRPr="004876E4" w:rsidRDefault="00000000" w:rsidP="004876E4">
      <w:pPr>
        <w:pStyle w:val="BodyText"/>
        <w:tabs>
          <w:tab w:val="left" w:pos="3147"/>
          <w:tab w:val="left" w:pos="6320"/>
        </w:tabs>
        <w:ind w:right="23"/>
        <w:jc w:val="center"/>
      </w:pPr>
      <w:r>
        <w:t>1=weakly</w:t>
      </w:r>
      <w:r>
        <w:rPr>
          <w:spacing w:val="-2"/>
        </w:rPr>
        <w:t xml:space="preserve"> </w:t>
      </w:r>
      <w:r>
        <w:t>mapped</w:t>
      </w:r>
      <w:r>
        <w:tab/>
        <w:t>2=</w:t>
      </w:r>
      <w:r>
        <w:rPr>
          <w:spacing w:val="-1"/>
        </w:rPr>
        <w:t xml:space="preserve"> </w:t>
      </w:r>
      <w:r>
        <w:t>moderately</w:t>
      </w:r>
      <w:r>
        <w:rPr>
          <w:spacing w:val="-1"/>
        </w:rPr>
        <w:t xml:space="preserve"> </w:t>
      </w:r>
      <w:r>
        <w:t>mapped</w:t>
      </w:r>
      <w:r>
        <w:tab/>
        <w:t>3=strongly</w:t>
      </w:r>
      <w:r>
        <w:rPr>
          <w:spacing w:val="-1"/>
        </w:rPr>
        <w:t xml:space="preserve"> </w:t>
      </w:r>
      <w:r>
        <w:t>mappe</w:t>
      </w:r>
      <w:r w:rsidR="004876E4">
        <w:t>d</w:t>
      </w:r>
    </w:p>
    <w:sectPr w:rsidR="009E1A9F" w:rsidRPr="004876E4">
      <w:footerReference w:type="default" r:id="rId8"/>
      <w:pgSz w:w="12240" w:h="15840"/>
      <w:pgMar w:top="740" w:right="760" w:bottom="920" w:left="780" w:header="0" w:footer="732" w:gutter="0"/>
      <w:pgBorders w:offsetFrom="page">
        <w:top w:val="thinThickSmallGap" w:sz="24" w:space="31" w:color="000000"/>
        <w:left w:val="thinThickSmallGap" w:sz="24" w:space="31" w:color="000000"/>
        <w:bottom w:val="thickThinSmallGap" w:sz="24" w:space="31" w:color="000000"/>
        <w:right w:val="thickThinSmallGap" w:sz="24" w:space="3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0A84" w14:textId="77777777" w:rsidR="0091134B" w:rsidRDefault="0091134B">
      <w:r>
        <w:separator/>
      </w:r>
    </w:p>
  </w:endnote>
  <w:endnote w:type="continuationSeparator" w:id="0">
    <w:p w14:paraId="77DD1F64" w14:textId="77777777" w:rsidR="0091134B" w:rsidRDefault="0091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00E6" w14:textId="39C67494" w:rsidR="009E1A9F" w:rsidRDefault="009E1A9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6EDB" w14:textId="77777777" w:rsidR="0091134B" w:rsidRDefault="0091134B">
      <w:r>
        <w:separator/>
      </w:r>
    </w:p>
  </w:footnote>
  <w:footnote w:type="continuationSeparator" w:id="0">
    <w:p w14:paraId="3A1DC877" w14:textId="77777777" w:rsidR="0091134B" w:rsidRDefault="00911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98E"/>
    <w:multiLevelType w:val="hybridMultilevel"/>
    <w:tmpl w:val="FADC6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38D3"/>
    <w:multiLevelType w:val="hybridMultilevel"/>
    <w:tmpl w:val="7ED0720C"/>
    <w:lvl w:ilvl="0" w:tplc="4AEE1F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3C00"/>
    <w:multiLevelType w:val="hybridMultilevel"/>
    <w:tmpl w:val="366AFBF6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3CD9073D"/>
    <w:multiLevelType w:val="hybridMultilevel"/>
    <w:tmpl w:val="A9AA8724"/>
    <w:lvl w:ilvl="0" w:tplc="0124419A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56102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AFC218F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C276AA5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63BA74F0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A01E0B2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B81A2FA4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0F44094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8678547A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9E0E18"/>
    <w:multiLevelType w:val="hybridMultilevel"/>
    <w:tmpl w:val="B0EA8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4277"/>
    <w:multiLevelType w:val="hybridMultilevel"/>
    <w:tmpl w:val="A9AA8724"/>
    <w:lvl w:ilvl="0" w:tplc="FFFFFFFF">
      <w:start w:val="1"/>
      <w:numFmt w:val="decimal"/>
      <w:lvlText w:val="%1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C81B67"/>
    <w:multiLevelType w:val="singleLevel"/>
    <w:tmpl w:val="DCBCB6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530121AD"/>
    <w:multiLevelType w:val="singleLevel"/>
    <w:tmpl w:val="9C8A055C"/>
    <w:lvl w:ilvl="0">
      <w:start w:val="1"/>
      <w:numFmt w:val="decimal"/>
      <w:lvlText w:val="CO%1."/>
      <w:lvlJc w:val="left"/>
      <w:pPr>
        <w:ind w:left="720" w:hanging="360"/>
      </w:pPr>
    </w:lvl>
  </w:abstractNum>
  <w:abstractNum w:abstractNumId="8" w15:restartNumberingAfterBreak="0">
    <w:nsid w:val="61647C3A"/>
    <w:multiLevelType w:val="hybridMultilevel"/>
    <w:tmpl w:val="FBF8F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94043"/>
    <w:multiLevelType w:val="hybridMultilevel"/>
    <w:tmpl w:val="FE8AAB96"/>
    <w:lvl w:ilvl="0" w:tplc="24AC420C">
      <w:start w:val="1"/>
      <w:numFmt w:val="decimal"/>
      <w:lvlText w:val="%1."/>
      <w:lvlJc w:val="left"/>
      <w:pPr>
        <w:ind w:left="94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8AFB84">
      <w:start w:val="1"/>
      <w:numFmt w:val="decimal"/>
      <w:lvlText w:val="%2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0EAF7E2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 w:tplc="636EDA2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AC8C04C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82B85D64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425AFA3C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7" w:tplc="688075CC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908606D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17072A"/>
    <w:multiLevelType w:val="hybridMultilevel"/>
    <w:tmpl w:val="0AA49A6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70B27DE"/>
    <w:multiLevelType w:val="hybridMultilevel"/>
    <w:tmpl w:val="6626227E"/>
    <w:lvl w:ilvl="0" w:tplc="4AEE1F2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97832A8"/>
    <w:multiLevelType w:val="hybridMultilevel"/>
    <w:tmpl w:val="4A5C1ED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618954280">
    <w:abstractNumId w:val="3"/>
  </w:num>
  <w:num w:numId="2" w16cid:durableId="502941998">
    <w:abstractNumId w:val="9"/>
  </w:num>
  <w:num w:numId="3" w16cid:durableId="319383188">
    <w:abstractNumId w:val="5"/>
  </w:num>
  <w:num w:numId="4" w16cid:durableId="346249167">
    <w:abstractNumId w:val="0"/>
  </w:num>
  <w:num w:numId="5" w16cid:durableId="25520317">
    <w:abstractNumId w:val="4"/>
  </w:num>
  <w:num w:numId="6" w16cid:durableId="47069357">
    <w:abstractNumId w:val="12"/>
  </w:num>
  <w:num w:numId="7" w16cid:durableId="1459641935">
    <w:abstractNumId w:val="6"/>
  </w:num>
  <w:num w:numId="8" w16cid:durableId="551042983">
    <w:abstractNumId w:val="2"/>
  </w:num>
  <w:num w:numId="9" w16cid:durableId="1844971345">
    <w:abstractNumId w:val="7"/>
  </w:num>
  <w:num w:numId="10" w16cid:durableId="1702246763">
    <w:abstractNumId w:val="11"/>
  </w:num>
  <w:num w:numId="11" w16cid:durableId="40061081">
    <w:abstractNumId w:val="1"/>
  </w:num>
  <w:num w:numId="12" w16cid:durableId="1594515551">
    <w:abstractNumId w:val="8"/>
  </w:num>
  <w:num w:numId="13" w16cid:durableId="2070880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A9F"/>
    <w:rsid w:val="000246E0"/>
    <w:rsid w:val="00044B60"/>
    <w:rsid w:val="00056E59"/>
    <w:rsid w:val="00086BB8"/>
    <w:rsid w:val="00096C6B"/>
    <w:rsid w:val="000F0523"/>
    <w:rsid w:val="0031148D"/>
    <w:rsid w:val="0033369E"/>
    <w:rsid w:val="003377D1"/>
    <w:rsid w:val="00345E67"/>
    <w:rsid w:val="00397D74"/>
    <w:rsid w:val="003C42E3"/>
    <w:rsid w:val="003E1102"/>
    <w:rsid w:val="003E7E60"/>
    <w:rsid w:val="00425738"/>
    <w:rsid w:val="004876E4"/>
    <w:rsid w:val="004B5CC3"/>
    <w:rsid w:val="004D47D3"/>
    <w:rsid w:val="0061399B"/>
    <w:rsid w:val="00662B66"/>
    <w:rsid w:val="006715F1"/>
    <w:rsid w:val="00681C9F"/>
    <w:rsid w:val="006C6D96"/>
    <w:rsid w:val="006D2368"/>
    <w:rsid w:val="00745669"/>
    <w:rsid w:val="00751BD4"/>
    <w:rsid w:val="00755F25"/>
    <w:rsid w:val="008367F0"/>
    <w:rsid w:val="008603E7"/>
    <w:rsid w:val="008629C0"/>
    <w:rsid w:val="0091134B"/>
    <w:rsid w:val="009E1A9F"/>
    <w:rsid w:val="009F3DA4"/>
    <w:rsid w:val="00A07D73"/>
    <w:rsid w:val="00A35C92"/>
    <w:rsid w:val="00AC3021"/>
    <w:rsid w:val="00AD51D7"/>
    <w:rsid w:val="00B2219D"/>
    <w:rsid w:val="00B449B6"/>
    <w:rsid w:val="00D85D31"/>
    <w:rsid w:val="00DE14E4"/>
    <w:rsid w:val="00EE3D74"/>
    <w:rsid w:val="00F0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46CB848A"/>
  <w15:docId w15:val="{7D487A41-DD69-4CDF-B478-99C99DB3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41"/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4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7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4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7D3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rsid w:val="00425738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425738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425738"/>
    <w:rPr>
      <w:rFonts w:ascii="Calibri" w:eastAsia="Calibri" w:hAnsi="Calibri" w:cs="Times New Roman"/>
    </w:rPr>
  </w:style>
  <w:style w:type="paragraph" w:customStyle="1" w:styleId="Default">
    <w:name w:val="Default"/>
    <w:rsid w:val="00425738"/>
    <w:pPr>
      <w:widowControl/>
      <w:adjustRightInd w:val="0"/>
    </w:pPr>
    <w:rPr>
      <w:rFonts w:ascii="Candara" w:eastAsia="Calibri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459</Words>
  <Characters>2778</Characters>
  <Application>Microsoft Office Word</Application>
  <DocSecurity>0</DocSecurity>
  <Lines>185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Wou_Faculty 30</dc:creator>
  <cp:lastModifiedBy>Dr Ravilisetty Revathi</cp:lastModifiedBy>
  <cp:revision>45</cp:revision>
  <dcterms:created xsi:type="dcterms:W3CDTF">2023-05-12T05:26:00Z</dcterms:created>
  <dcterms:modified xsi:type="dcterms:W3CDTF">2024-01-08T11:21:00Z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2023-05-12T00:00:00Z</vt:filetime>
  </property>
  <property fmtid="{D5CDD505-2E9C-101B-9397-08002B2CF9AE}" pid="5" name="GrammarlyDocumentId">
    <vt:lpwstr>6b48073e904870eb4b8401ad19fb6de7c6b95086a8fcf00c5d8063ca7e6d8aff</vt:lpwstr>
  </property>
</Properties>
</file>