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Vijit Veer Hooda and the India Contemporary Initiative</w:t>
      </w:r>
    </w:p>
    <w:p w:rsidR="00000000" w:rsidDel="00000000" w:rsidP="00000000" w:rsidRDefault="00000000" w:rsidRPr="00000000" w14:paraId="00000002">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The </w:t>
      </w:r>
      <w:r w:rsidDel="00000000" w:rsidR="00000000" w:rsidRPr="00000000">
        <w:rPr>
          <w:rFonts w:ascii="Helvetica Neue" w:cs="Helvetica Neue" w:eastAsia="Helvetica Neue" w:hAnsi="Helvetica Neue"/>
          <w:b w:val="1"/>
          <w:bCs w:val="1"/>
          <w:color w:val="0a0a0a"/>
          <w:rtl w:val="0"/>
        </w:rPr>
        <w:t xml:space="preserve">India Contemporary</w:t>
      </w:r>
      <w:r w:rsidDel="00000000" w:rsidR="00000000" w:rsidRPr="00000000">
        <w:rPr>
          <w:rFonts w:ascii="Helvetica Neue" w:cs="Helvetica Neue" w:eastAsia="Helvetica Neue" w:hAnsi="Helvetica Neue"/>
          <w:color w:val="0a0a0a"/>
          <w:rtl w:val="0"/>
        </w:rPr>
        <w:t xml:space="preserve"> initiative represents a vital cultural bridge, designed to connect the sophisticated, vibrant landscape of </w:t>
      </w:r>
      <w:r w:rsidDel="00000000" w:rsidR="00000000" w:rsidRPr="00000000">
        <w:rPr>
          <w:rFonts w:ascii="Helvetica Neue" w:cs="Helvetica Neue" w:eastAsia="Helvetica Neue" w:hAnsi="Helvetica Neue"/>
          <w:b w:val="1"/>
          <w:bCs w:val="1"/>
          <w:color w:val="0a0a0a"/>
          <w:rtl w:val="0"/>
        </w:rPr>
        <w:t xml:space="preserve">contemporary Indian art</w:t>
      </w:r>
      <w:r w:rsidDel="00000000" w:rsidR="00000000" w:rsidRPr="00000000">
        <w:rPr>
          <w:rFonts w:ascii="Helvetica Neue" w:cs="Helvetica Neue" w:eastAsia="Helvetica Neue" w:hAnsi="Helvetica Neue"/>
          <w:color w:val="0a0a0a"/>
          <w:rtl w:val="0"/>
        </w:rPr>
        <w:t xml:space="preserve"> with discerning </w:t>
      </w:r>
      <w:r w:rsidDel="00000000" w:rsidR="00000000" w:rsidRPr="00000000">
        <w:rPr>
          <w:rFonts w:ascii="Helvetica Neue" w:cs="Helvetica Neue" w:eastAsia="Helvetica Neue" w:hAnsi="Helvetica Neue"/>
          <w:b w:val="1"/>
          <w:bCs w:val="1"/>
          <w:color w:val="0a0a0a"/>
          <w:rtl w:val="0"/>
        </w:rPr>
        <w:t xml:space="preserve">European collectors</w:t>
      </w:r>
      <w:r w:rsidDel="00000000" w:rsidR="00000000" w:rsidRPr="00000000">
        <w:rPr>
          <w:rFonts w:ascii="Helvetica Neue" w:cs="Helvetica Neue" w:eastAsia="Helvetica Neue" w:hAnsi="Helvetica Neue"/>
          <w:color w:val="0a0a0a"/>
          <w:rtl w:val="0"/>
        </w:rPr>
        <w:t xml:space="preserve">. </w:t>
      </w:r>
    </w:p>
    <w:p w:rsidR="00000000" w:rsidDel="00000000" w:rsidP="00000000" w:rsidRDefault="00000000" w:rsidRPr="00000000" w14:paraId="00000004">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At the heart of this movement is </w:t>
      </w:r>
      <w:r w:rsidDel="00000000" w:rsidR="00000000" w:rsidRPr="00000000">
        <w:rPr>
          <w:rFonts w:ascii="Helvetica Neue" w:cs="Helvetica Neue" w:eastAsia="Helvetica Neue" w:hAnsi="Helvetica Neue"/>
          <w:b w:val="1"/>
          <w:bCs w:val="1"/>
          <w:color w:val="0a0a0a"/>
          <w:rtl w:val="0"/>
        </w:rPr>
        <w:t xml:space="preserve">Vijit Veer Hooda</w:t>
      </w:r>
      <w:r w:rsidDel="00000000" w:rsidR="00000000" w:rsidRPr="00000000">
        <w:rPr>
          <w:rFonts w:ascii="Helvetica Neue" w:cs="Helvetica Neue" w:eastAsia="Helvetica Neue" w:hAnsi="Helvetica Neue"/>
          <w:color w:val="0a0a0a"/>
          <w:rtl w:val="0"/>
        </w:rPr>
        <w:t xml:space="preserve">, an Indo-Austrian artist and curator based in Vienna. Raised in India and deeply inspired by the artistic heritage of Europe, Hooda possesses a rare dual perspective that uniquely qualifies him to navigate, curate, and translate these two distinct art worlds.</w:t>
      </w:r>
    </w:p>
    <w:p w:rsidR="00000000" w:rsidDel="00000000" w:rsidP="00000000" w:rsidRDefault="00000000" w:rsidRPr="00000000" w14:paraId="00000006">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The Curator’s Vision</w:t>
      </w:r>
    </w:p>
    <w:p w:rsidR="00000000" w:rsidDel="00000000" w:rsidP="00000000" w:rsidRDefault="00000000" w:rsidRPr="00000000" w14:paraId="00000008">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As a curator, Hooda channels his understanding of identity, heritage, and contemporary art into building a platform where Indian artists can thrive on the global stage. The initiative targets a critical gap in the market: while the European art collector values deep-rooted storytelling and high aesthetic execution, the immense depth of India’s current contemporary scene remains largely untapped in Europe.</w:t>
      </w:r>
    </w:p>
    <w:p w:rsidR="00000000" w:rsidDel="00000000" w:rsidP="00000000" w:rsidRDefault="00000000" w:rsidRPr="00000000" w14:paraId="0000000A">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Under Hooda's curatorial guidance, </w:t>
      </w:r>
      <w:r w:rsidDel="00000000" w:rsidR="00000000" w:rsidRPr="00000000">
        <w:rPr>
          <w:rFonts w:ascii="Helvetica Neue" w:cs="Helvetica Neue" w:eastAsia="Helvetica Neue" w:hAnsi="Helvetica Neue"/>
          <w:b w:val="1"/>
          <w:bCs w:val="1"/>
          <w:color w:val="0a0a0a"/>
          <w:rtl w:val="0"/>
        </w:rPr>
        <w:t xml:space="preserve">India Contemporary</w:t>
      </w:r>
      <w:r w:rsidDel="00000000" w:rsidR="00000000" w:rsidRPr="00000000">
        <w:rPr>
          <w:rFonts w:ascii="Helvetica Neue" w:cs="Helvetica Neue" w:eastAsia="Helvetica Neue" w:hAnsi="Helvetica Neue"/>
          <w:color w:val="0a0a0a"/>
          <w:rtl w:val="0"/>
        </w:rPr>
        <w:t xml:space="preserve"> serves as:</w:t>
      </w:r>
    </w:p>
    <w:p w:rsidR="00000000" w:rsidDel="00000000" w:rsidP="00000000" w:rsidRDefault="00000000" w:rsidRPr="00000000" w14:paraId="0000000C">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b w:val="1"/>
          <w:bCs w:val="1"/>
          <w:color w:val="0a0a0a"/>
          <w:rtl w:val="0"/>
        </w:rPr>
        <w:t xml:space="preserve">An Educational Conduit</w:t>
      </w:r>
      <w:r w:rsidDel="00000000" w:rsidR="00000000" w:rsidRPr="00000000">
        <w:rPr>
          <w:rFonts w:ascii="Helvetica Neue" w:cs="Helvetica Neue" w:eastAsia="Helvetica Neue" w:hAnsi="Helvetica Neue"/>
          <w:color w:val="0a0a0a"/>
          <w:rtl w:val="0"/>
        </w:rPr>
        <w:t xml:space="preserve">: Demystifying the rich, multi-layered metaphors of modern Indian art forms for the European audiences.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b w:val="1"/>
          <w:bCs w:val="1"/>
          <w:color w:val="0a0a0a"/>
          <w:rtl w:val="0"/>
        </w:rPr>
        <w:t xml:space="preserve">A Commercial Bridge</w:t>
      </w:r>
      <w:r w:rsidDel="00000000" w:rsidR="00000000" w:rsidRPr="00000000">
        <w:rPr>
          <w:rFonts w:ascii="Helvetica Neue" w:cs="Helvetica Neue" w:eastAsia="Helvetica Neue" w:hAnsi="Helvetica Neue"/>
          <w:color w:val="0a0a0a"/>
          <w:rtl w:val="0"/>
        </w:rPr>
        <w:t xml:space="preserve">: Showcasing highly collectible, curated editions and original masterpieces across key European art hubs.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b w:val="1"/>
          <w:bCs w:val="1"/>
          <w:color w:val="0a0a0a"/>
          <w:rtl w:val="0"/>
        </w:rPr>
        <w:t xml:space="preserve">A Dialogue Space</w:t>
      </w:r>
      <w:r w:rsidDel="00000000" w:rsidR="00000000" w:rsidRPr="00000000">
        <w:rPr>
          <w:rFonts w:ascii="Helvetica Neue" w:cs="Helvetica Neue" w:eastAsia="Helvetica Neue" w:hAnsi="Helvetica Neue"/>
          <w:color w:val="0a0a0a"/>
          <w:rtl w:val="0"/>
        </w:rPr>
        <w:t xml:space="preserve">: Fostering an exchange where the unpredictability and color of Indian expressionism seamlessly dialogue with classical and modern European design sensibilities.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About the Artist-Curator</w:t>
      </w:r>
    </w:p>
    <w:p w:rsidR="00000000" w:rsidDel="00000000" w:rsidP="00000000" w:rsidRDefault="00000000" w:rsidRPr="00000000" w14:paraId="00000012">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Born in India in 1985 and later finding his creative home in </w:t>
      </w:r>
      <w:r w:rsidDel="00000000" w:rsidR="00000000" w:rsidRPr="00000000">
        <w:rPr>
          <w:rFonts w:ascii="Helvetica Neue" w:cs="Helvetica Neue" w:eastAsia="Helvetica Neue" w:hAnsi="Helvetica Neue"/>
          <w:b w:val="1"/>
          <w:bCs w:val="1"/>
          <w:color w:val="0a0a0a"/>
          <w:rtl w:val="0"/>
        </w:rPr>
        <w:t xml:space="preserve">Vienna, Austria</w:t>
      </w:r>
      <w:r w:rsidDel="00000000" w:rsidR="00000000" w:rsidRPr="00000000">
        <w:rPr>
          <w:rFonts w:ascii="Helvetica Neue" w:cs="Helvetica Neue" w:eastAsia="Helvetica Neue" w:hAnsi="Helvetica Neue"/>
          <w:color w:val="0a0a0a"/>
          <w:rtl w:val="0"/>
        </w:rPr>
        <w:t xml:space="preserve">, Vijit Veer Hooda's personal portfolio consists of a vibrant art-decor palet of works recognized on the biggest stages for contemporary art. Represented by one of the most prestigious galleries in Austria - The Gallery Steiner - and exhibitions and sold out shows ranging from Miami Art Basel to New York Art Expo, Vijit Veer Hooda brings a passionate and vibrant voice to his genre. </w:t>
      </w:r>
    </w:p>
    <w:p w:rsidR="00000000" w:rsidDel="00000000" w:rsidP="00000000" w:rsidRDefault="00000000" w:rsidRPr="00000000" w14:paraId="00000014">
      <w:pPr>
        <w:rPr>
          <w:rFonts w:ascii="Helvetica Neue" w:cs="Helvetica Neue" w:eastAsia="Helvetica Neue" w:hAnsi="Helvetica Neue"/>
          <w:color w:val="0a0a0a"/>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His background as an artist and curator gives him an authentic, artist-first approach to curation. Rather than treating art as simple commodity, his curation ensures that every brushstroke and narrative retain their soul, ultimately helping European collectors find pieces that intimately resonate with their own lives.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a0a0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