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E360F7" w:rsidRDefault="00B33501" w:rsidP="00B33501">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E73FA" w:rsidRPr="00FA0FBB" w:rsidRDefault="00BE73FA" w:rsidP="00BE73FA">
      <w:pPr>
        <w:spacing w:after="0"/>
        <w:rPr>
          <w:rFonts w:ascii="Bookman Old Style" w:hAnsi="Bookman Old Style"/>
        </w:rPr>
      </w:pPr>
    </w:p>
    <w:p w:rsidR="00BE73FA" w:rsidRPr="00FA0FBB" w:rsidRDefault="00BE73FA" w:rsidP="00BE73FA">
      <w:pPr>
        <w:spacing w:after="0"/>
        <w:rPr>
          <w:rFonts w:ascii="Bookman Old Style" w:hAnsi="Bookman Old Style"/>
        </w:rPr>
      </w:pPr>
    </w:p>
    <w:p w:rsidR="00BE73FA" w:rsidRPr="00FA0FBB" w:rsidRDefault="00BE73FA" w:rsidP="00BE73FA">
      <w:pPr>
        <w:jc w:val="center"/>
        <w:rPr>
          <w:rFonts w:ascii="Bookman Old Style" w:hAnsi="Bookman Old Style"/>
          <w:sz w:val="68"/>
          <w:szCs w:val="68"/>
        </w:rPr>
      </w:pPr>
      <w:r w:rsidRPr="00FA0FBB">
        <w:rPr>
          <w:rFonts w:ascii="Cambria" w:hAnsi="Cambria" w:cs="Consolas"/>
          <w:b/>
          <w:sz w:val="68"/>
          <w:szCs w:val="68"/>
        </w:rPr>
        <w:t>CONSOLA VIRTUAL DE 32 BITS</w:t>
      </w:r>
    </w:p>
    <w:p w:rsidR="00BE73FA" w:rsidRPr="00FA0FBB" w:rsidRDefault="00BE73FA" w:rsidP="00BE73FA">
      <w:pPr>
        <w:spacing w:after="0"/>
        <w:rPr>
          <w:rFonts w:ascii="Bookman Old Style" w:hAnsi="Bookman Old Style"/>
          <w:sz w:val="48"/>
        </w:rPr>
      </w:pPr>
    </w:p>
    <w:p w:rsidR="00BE73FA" w:rsidRPr="00FA0FBB" w:rsidRDefault="00BE73FA" w:rsidP="00BE73FA">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5150878" cy="3810000"/>
            <wp:effectExtent l="19050" t="0" r="0" b="0"/>
            <wp:docPr id="5"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E73FA" w:rsidRPr="00FA0FBB" w:rsidRDefault="00BE73FA" w:rsidP="00BE73FA">
      <w:pPr>
        <w:spacing w:after="0"/>
        <w:rPr>
          <w:rFonts w:ascii="Bookman Old Style" w:hAnsi="Bookman Old Style"/>
          <w:b/>
          <w:color w:val="0000FF"/>
          <w:sz w:val="72"/>
          <w:szCs w:val="40"/>
        </w:rPr>
      </w:pPr>
    </w:p>
    <w:p w:rsidR="00BE73FA" w:rsidRPr="00281DDE" w:rsidRDefault="00BE73FA" w:rsidP="00BE73FA">
      <w:pPr>
        <w:spacing w:after="0"/>
        <w:jc w:val="center"/>
        <w:rPr>
          <w:rFonts w:ascii="Bookman Old Style" w:hAnsi="Bookman Old Style"/>
          <w:b/>
          <w:sz w:val="70"/>
          <w:szCs w:val="70"/>
        </w:rPr>
      </w:pPr>
      <w:r w:rsidRPr="00281DDE">
        <w:rPr>
          <w:rFonts w:ascii="Bookman Old Style" w:hAnsi="Bookman Old Style"/>
          <w:b/>
          <w:sz w:val="70"/>
          <w:szCs w:val="70"/>
        </w:rPr>
        <w:t>Especificación del sistema</w:t>
      </w:r>
    </w:p>
    <w:p w:rsidR="00156506" w:rsidRPr="00281DDE" w:rsidRDefault="00156506">
      <w:pPr>
        <w:rPr>
          <w:rFonts w:ascii="Bookman Old Style" w:hAnsi="Bookman Old Style"/>
          <w:b/>
          <w:color w:val="595959" w:themeColor="text1" w:themeTint="A6"/>
          <w:sz w:val="48"/>
        </w:rPr>
      </w:pPr>
      <w:r w:rsidRPr="00281DDE">
        <w:rPr>
          <w:rFonts w:ascii="Bookman Old Style" w:hAnsi="Bookman Old Style"/>
          <w:b/>
          <w:color w:val="595959" w:themeColor="text1" w:themeTint="A6"/>
          <w:sz w:val="48"/>
        </w:rPr>
        <w:br w:type="page"/>
      </w:r>
    </w:p>
    <w:p w:rsidR="00A83D2F" w:rsidRPr="00BE73FA" w:rsidRDefault="00156506" w:rsidP="00156506">
      <w:pPr>
        <w:pBdr>
          <w:bottom w:val="single" w:sz="4" w:space="1" w:color="auto"/>
        </w:pBdr>
        <w:spacing w:after="0"/>
        <w:jc w:val="center"/>
        <w:rPr>
          <w:rFonts w:ascii="Bookman Old Style" w:hAnsi="Bookman Old Style"/>
          <w:b/>
          <w:sz w:val="28"/>
        </w:rPr>
      </w:pPr>
      <w:r w:rsidRPr="00BE73FA">
        <w:rPr>
          <w:rFonts w:ascii="Bookman Old Style" w:hAnsi="Bookman Old Style"/>
          <w:b/>
          <w:sz w:val="48"/>
        </w:rPr>
        <w:lastRenderedPageBreak/>
        <w:t>Part</w:t>
      </w:r>
      <w:r w:rsidR="00BE73FA" w:rsidRPr="00BE73FA">
        <w:rPr>
          <w:rFonts w:ascii="Bookman Old Style" w:hAnsi="Bookman Old Style"/>
          <w:b/>
          <w:sz w:val="48"/>
        </w:rPr>
        <w:t>e</w:t>
      </w:r>
      <w:r w:rsidRPr="00BE73FA">
        <w:rPr>
          <w:rFonts w:ascii="Bookman Old Style" w:hAnsi="Bookman Old Style"/>
          <w:b/>
          <w:sz w:val="48"/>
        </w:rPr>
        <w:t xml:space="preserve"> </w:t>
      </w:r>
      <w:r w:rsidR="00FE19A9" w:rsidRPr="00BE73FA">
        <w:rPr>
          <w:rFonts w:ascii="Bookman Old Style" w:hAnsi="Bookman Old Style"/>
          <w:b/>
          <w:sz w:val="48"/>
        </w:rPr>
        <w:t>2</w:t>
      </w:r>
      <w:r w:rsidRPr="00BE73FA">
        <w:rPr>
          <w:rFonts w:ascii="Bookman Old Style" w:hAnsi="Bookman Old Style"/>
          <w:b/>
          <w:sz w:val="48"/>
        </w:rPr>
        <w:t xml:space="preserve">: </w:t>
      </w:r>
      <w:r w:rsidR="00BE73FA" w:rsidRPr="00BE73FA">
        <w:rPr>
          <w:rFonts w:ascii="Bookman Old Style" w:hAnsi="Bookman Old Style"/>
          <w:b/>
          <w:sz w:val="48"/>
        </w:rPr>
        <w:t>Arqui</w:t>
      </w:r>
      <w:r w:rsidR="00FE19A9" w:rsidRPr="00BE73FA">
        <w:rPr>
          <w:rFonts w:ascii="Bookman Old Style" w:hAnsi="Bookman Old Style"/>
          <w:b/>
          <w:sz w:val="48"/>
        </w:rPr>
        <w:t>tectur</w:t>
      </w:r>
      <w:r w:rsidR="00BE73FA" w:rsidRPr="00BE73FA">
        <w:rPr>
          <w:rFonts w:ascii="Bookman Old Style" w:hAnsi="Bookman Old Style"/>
          <w:b/>
          <w:sz w:val="48"/>
        </w:rPr>
        <w:t>a de la c</w:t>
      </w:r>
      <w:r w:rsidR="00BE73FA">
        <w:rPr>
          <w:rFonts w:ascii="Bookman Old Style" w:hAnsi="Bookman Old Style"/>
          <w:b/>
          <w:sz w:val="48"/>
        </w:rPr>
        <w:t>onsola</w:t>
      </w:r>
      <w:r w:rsidR="00A83D2F" w:rsidRPr="00BE73FA">
        <w:rPr>
          <w:rFonts w:ascii="Bookman Old Style" w:hAnsi="Bookman Old Style"/>
          <w:b/>
          <w:sz w:val="44"/>
        </w:rPr>
        <w:br/>
      </w:r>
    </w:p>
    <w:p w:rsidR="00BE73FA" w:rsidRPr="00FA0FBB" w:rsidRDefault="00BE73FA" w:rsidP="00BE73FA">
      <w:pPr>
        <w:spacing w:before="240" w:after="0"/>
        <w:jc w:val="both"/>
        <w:rPr>
          <w:rFonts w:ascii="Bookman Old Style" w:hAnsi="Bookman Old Style"/>
        </w:rPr>
      </w:pPr>
      <w:r w:rsidRPr="00FA0FBB">
        <w:rPr>
          <w:rFonts w:ascii="Bookman Old Style" w:hAnsi="Bookman Old Style"/>
        </w:rPr>
        <w:t>Documento con fecha 202</w:t>
      </w:r>
      <w:r w:rsidR="00E33442">
        <w:rPr>
          <w:rFonts w:ascii="Bookman Old Style" w:hAnsi="Bookman Old Style"/>
        </w:rPr>
        <w:t>4</w:t>
      </w:r>
      <w:r w:rsidRPr="00FA0FBB">
        <w:rPr>
          <w:rFonts w:ascii="Bookman Old Style" w:hAnsi="Bookman Old Style"/>
        </w:rPr>
        <w:t>.</w:t>
      </w:r>
      <w:r w:rsidR="00E33442">
        <w:rPr>
          <w:rFonts w:ascii="Bookman Old Style" w:hAnsi="Bookman Old Style"/>
        </w:rPr>
        <w:t>01</w:t>
      </w:r>
      <w:r w:rsidRPr="00FA0FBB">
        <w:rPr>
          <w:rFonts w:ascii="Bookman Old Style" w:hAnsi="Bookman Old Style"/>
        </w:rPr>
        <w:t>.</w:t>
      </w:r>
      <w:r w:rsidR="00E33442">
        <w:rPr>
          <w:rFonts w:ascii="Bookman Old Style" w:hAnsi="Bookman Old Style"/>
        </w:rPr>
        <w:t>07</w:t>
      </w:r>
      <w:r w:rsidRPr="00FA0FBB">
        <w:rPr>
          <w:rFonts w:ascii="Bookman Old Style" w:hAnsi="Bookman Old Style"/>
        </w:rPr>
        <w:t xml:space="preserve">                                                           Escrito por Carra</w:t>
      </w:r>
    </w:p>
    <w:p w:rsidR="00BE73FA" w:rsidRPr="00FA0FBB" w:rsidRDefault="00BE73FA" w:rsidP="00BE73FA">
      <w:pPr>
        <w:spacing w:before="240"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center"/>
        <w:rPr>
          <w:rFonts w:ascii="Bookman Old Style" w:hAnsi="Bookman Old Style"/>
          <w:b/>
          <w:sz w:val="28"/>
        </w:rPr>
      </w:pPr>
      <w:r w:rsidRPr="00FA0FBB">
        <w:rPr>
          <w:rFonts w:ascii="Bookman Old Style" w:hAnsi="Bookman Old Style"/>
          <w:b/>
          <w:sz w:val="28"/>
        </w:rPr>
        <w:t>¿Qué es esto?</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 xml:space="preserve">Este documento es la parte número </w:t>
      </w:r>
      <w:r>
        <w:rPr>
          <w:rFonts w:ascii="Bookman Old Style" w:hAnsi="Bookman Old Style"/>
        </w:rPr>
        <w:t>2</w:t>
      </w:r>
      <w:r w:rsidRPr="00FA0FBB">
        <w:rPr>
          <w:rFonts w:ascii="Bookman Old Style" w:hAnsi="Bookman Old Style"/>
        </w:rPr>
        <w:t xml:space="preserve"> de la especificación del sistema Vircon32. Esta serie de documentos define el sistema Vircon32, y provee una especificación completa que describe en detalle sus características y comportamiento.</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BE73FA" w:rsidRPr="00FA0FBB" w:rsidRDefault="00BE73FA" w:rsidP="00BE73FA">
      <w:pPr>
        <w:spacing w:after="0"/>
        <w:jc w:val="both"/>
        <w:rPr>
          <w:rFonts w:ascii="Bookman Old Style" w:hAnsi="Bookman Old Style"/>
        </w:rPr>
      </w:pPr>
    </w:p>
    <w:p w:rsidR="00BE73FA" w:rsidRPr="00FA0FBB" w:rsidRDefault="00BE73FA" w:rsidP="00BE73FA">
      <w:pPr>
        <w:pBdr>
          <w:bottom w:val="single" w:sz="6" w:space="1" w:color="auto"/>
        </w:pBdr>
        <w:spacing w:after="0"/>
        <w:jc w:val="both"/>
        <w:rPr>
          <w:rFonts w:ascii="Bookman Old Style" w:hAnsi="Bookman Old Style"/>
        </w:rPr>
      </w:pPr>
    </w:p>
    <w:p w:rsidR="00BE73FA" w:rsidRPr="00FA0FBB" w:rsidRDefault="00BE73FA" w:rsidP="00BE73FA"/>
    <w:p w:rsidR="00BE73FA" w:rsidRPr="00FA0FBB" w:rsidRDefault="00BE73FA" w:rsidP="00BE73FA"/>
    <w:p w:rsidR="00BE73FA" w:rsidRPr="00FA0FBB" w:rsidRDefault="00BE73FA" w:rsidP="00BE73FA">
      <w:pPr>
        <w:rPr>
          <w:rFonts w:ascii="Bookman Old Style" w:hAnsi="Bookman Old Style"/>
          <w:b/>
          <w:color w:val="0000FF"/>
          <w:sz w:val="40"/>
          <w:szCs w:val="40"/>
        </w:rPr>
      </w:pPr>
      <w:r w:rsidRPr="00FA0FBB">
        <w:rPr>
          <w:rFonts w:ascii="Bookman Old Style" w:hAnsi="Bookman Old Style"/>
          <w:b/>
          <w:color w:val="0000FF"/>
          <w:sz w:val="40"/>
          <w:szCs w:val="40"/>
        </w:rPr>
        <w:t>Sobre Vircon32</w:t>
      </w:r>
    </w:p>
    <w:p w:rsidR="00BE73FA" w:rsidRPr="00FA0FBB" w:rsidRDefault="00BE73FA" w:rsidP="00BE73FA">
      <w:pPr>
        <w:spacing w:after="0"/>
        <w:jc w:val="both"/>
        <w:rPr>
          <w:rFonts w:ascii="Bookman Old Style" w:hAnsi="Bookman Old Style"/>
        </w:rPr>
      </w:pPr>
      <w:r w:rsidRPr="00FA0FBB">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rPr>
          <w:rFonts w:ascii="Bookman Old Style" w:hAnsi="Bookman Old Style"/>
          <w:b/>
          <w:color w:val="0000FF"/>
          <w:sz w:val="40"/>
          <w:szCs w:val="40"/>
        </w:rPr>
      </w:pPr>
      <w:r w:rsidRPr="00FA0FBB">
        <w:rPr>
          <w:rFonts w:ascii="Bookman Old Style" w:hAnsi="Bookman Old Style"/>
          <w:b/>
          <w:color w:val="0000FF"/>
          <w:sz w:val="40"/>
          <w:szCs w:val="40"/>
        </w:rPr>
        <w:t>Sobre este documento</w:t>
      </w:r>
    </w:p>
    <w:p w:rsidR="00BE73FA" w:rsidRPr="00FA0FBB" w:rsidRDefault="00BE73FA" w:rsidP="00BE73FA">
      <w:pPr>
        <w:spacing w:after="0"/>
        <w:jc w:val="both"/>
        <w:rPr>
          <w:rFonts w:ascii="Bookman Old Style" w:hAnsi="Bookman Old Style"/>
        </w:rPr>
      </w:pPr>
      <w:r w:rsidRPr="00FA0FBB">
        <w:rPr>
          <w:rFonts w:ascii="Bookman Old Style" w:hAnsi="Bookman Old Style"/>
        </w:rPr>
        <w:t>Este documento se proporciona bajo la Licencia de Atribución Creative Commons 4.0 (CC BY 4.0). Puede leerse el texto completo de la licencia en el sitio web de Creative Commons:</w:t>
      </w:r>
    </w:p>
    <w:p w:rsidR="00BE73FA" w:rsidRPr="00FA0FBB" w:rsidRDefault="00717F83" w:rsidP="00BE73FA">
      <w:pPr>
        <w:spacing w:after="0"/>
        <w:jc w:val="both"/>
        <w:rPr>
          <w:sz w:val="24"/>
        </w:rPr>
      </w:pPr>
      <w:hyperlink r:id="rId10" w:history="1">
        <w:r w:rsidR="00BE73FA" w:rsidRPr="00FA0FBB">
          <w:rPr>
            <w:rStyle w:val="Hipervnculo"/>
            <w:sz w:val="24"/>
          </w:rPr>
          <w:t>https://creativecommons.org/licenses/by/4.0/</w:t>
        </w:r>
      </w:hyperlink>
    </w:p>
    <w:p w:rsidR="00BE73FA" w:rsidRDefault="00BE73FA">
      <w:r>
        <w:br w:type="page"/>
      </w:r>
    </w:p>
    <w:p w:rsidR="00ED2F92" w:rsidRPr="00281DDE" w:rsidRDefault="00190224" w:rsidP="00644524">
      <w:pPr>
        <w:rPr>
          <w:rFonts w:ascii="Bookman Old Style" w:hAnsi="Bookman Old Style"/>
          <w:b/>
          <w:color w:val="0000FF"/>
          <w:sz w:val="40"/>
          <w:szCs w:val="40"/>
        </w:rPr>
      </w:pPr>
      <w:r w:rsidRPr="00BE73FA">
        <w:lastRenderedPageBreak/>
        <w:t xml:space="preserve"> </w:t>
      </w:r>
      <w:r w:rsidR="00BE73FA" w:rsidRPr="00281DDE">
        <w:rPr>
          <w:rFonts w:ascii="Bookman Old Style" w:hAnsi="Bookman Old Style"/>
          <w:b/>
          <w:color w:val="0000FF"/>
          <w:sz w:val="40"/>
          <w:szCs w:val="40"/>
        </w:rPr>
        <w:t>Índice</w:t>
      </w:r>
    </w:p>
    <w:p w:rsidR="00281DDE" w:rsidRPr="00281DDE" w:rsidRDefault="00281DDE" w:rsidP="00281DDE">
      <w:pPr>
        <w:spacing w:after="0"/>
        <w:jc w:val="both"/>
        <w:rPr>
          <w:rFonts w:ascii="Bookman Old Style" w:hAnsi="Bookman Old Style"/>
        </w:rPr>
      </w:pPr>
      <w:r w:rsidRPr="00281DDE">
        <w:rPr>
          <w:rFonts w:ascii="Bookman Old Style" w:hAnsi="Bookman Old Style"/>
        </w:rPr>
        <w:t>La parte 2 de la especificación comienza identificando todos los componentes de la consola y las tareas que tienen asignadas. A continuación, explica las formas en que los distintos chips pueden comunicarse e interactuar de modo que se integren para trabajar juntos como una consola.</w:t>
      </w:r>
    </w:p>
    <w:p w:rsidR="00281DDE" w:rsidRPr="00281DDE" w:rsidRDefault="00281DDE" w:rsidP="00281DDE">
      <w:pPr>
        <w:spacing w:after="0"/>
        <w:jc w:val="both"/>
        <w:rPr>
          <w:rFonts w:ascii="Bookman Old Style" w:hAnsi="Bookman Old Style"/>
        </w:rPr>
      </w:pPr>
    </w:p>
    <w:p w:rsidR="000D2D05" w:rsidRPr="00281DDE" w:rsidRDefault="00281DDE" w:rsidP="00281DDE">
      <w:pPr>
        <w:spacing w:after="0"/>
        <w:jc w:val="both"/>
        <w:rPr>
          <w:rFonts w:ascii="Bookman Old Style" w:hAnsi="Bookman Old Style"/>
        </w:rPr>
      </w:pPr>
      <w:r w:rsidRPr="00281DDE">
        <w:rPr>
          <w:rFonts w:ascii="Bookman Old Style" w:hAnsi="Bookman Old Style"/>
        </w:rPr>
        <w:t>También se tratan aquí algunos mecanismos y propiedades de los datos que afectan al funcionamiento de todos los componentes de la consola.</w:t>
      </w:r>
    </w:p>
    <w:p w:rsidR="000D2D05" w:rsidRPr="00281DDE" w:rsidRDefault="000D2D05" w:rsidP="00FA4966">
      <w:pPr>
        <w:spacing w:after="0"/>
        <w:jc w:val="both"/>
        <w:rPr>
          <w:rFonts w:ascii="Bookman Old Style" w:hAnsi="Bookman Old Style"/>
        </w:rPr>
      </w:pPr>
    </w:p>
    <w:p w:rsidR="00F52A4F" w:rsidRPr="00281DDE" w:rsidRDefault="00F52A4F" w:rsidP="00FA4966">
      <w:pPr>
        <w:spacing w:after="0"/>
        <w:jc w:val="both"/>
        <w:rPr>
          <w:rFonts w:ascii="Bookman Old Style" w:hAnsi="Bookman Old Style"/>
        </w:rPr>
      </w:pPr>
    </w:p>
    <w:p w:rsidR="00CB3923" w:rsidRPr="00281DDE" w:rsidRDefault="00CB3923" w:rsidP="00FA4966">
      <w:pPr>
        <w:spacing w:after="0"/>
        <w:jc w:val="both"/>
        <w:rPr>
          <w:rFonts w:ascii="Bookman Old Style" w:hAnsi="Bookman Old Style"/>
        </w:rPr>
      </w:pPr>
    </w:p>
    <w:p w:rsidR="004D5917" w:rsidRPr="004D5917" w:rsidRDefault="00717F83">
      <w:pPr>
        <w:pStyle w:val="TDC2"/>
        <w:rPr>
          <w:rFonts w:asciiTheme="minorHAnsi" w:eastAsiaTheme="minorEastAsia" w:hAnsiTheme="minorHAnsi"/>
          <w:bCs w:val="0"/>
          <w:noProof/>
          <w:sz w:val="32"/>
          <w:szCs w:val="32"/>
          <w:lang w:eastAsia="es-ES"/>
        </w:rPr>
      </w:pPr>
      <w:r w:rsidRPr="00717F83">
        <w:rPr>
          <w:rFonts w:asciiTheme="majorHAnsi" w:hAnsiTheme="majorHAnsi"/>
          <w:b/>
          <w:sz w:val="32"/>
          <w:szCs w:val="32"/>
          <w:lang w:val="en-US"/>
        </w:rPr>
        <w:fldChar w:fldCharType="begin"/>
      </w:r>
      <w:r w:rsidR="009C7831" w:rsidRPr="004D5917">
        <w:rPr>
          <w:rFonts w:asciiTheme="majorHAnsi" w:hAnsiTheme="majorHAnsi"/>
          <w:sz w:val="32"/>
          <w:szCs w:val="32"/>
          <w:lang w:val="en-US"/>
        </w:rPr>
        <w:instrText xml:space="preserve"> TOC \o "1-2" \h \z \u </w:instrText>
      </w:r>
      <w:r w:rsidRPr="00717F83">
        <w:rPr>
          <w:rFonts w:asciiTheme="majorHAnsi" w:hAnsiTheme="majorHAnsi"/>
          <w:b/>
          <w:sz w:val="32"/>
          <w:szCs w:val="32"/>
          <w:lang w:val="en-US"/>
        </w:rPr>
        <w:fldChar w:fldCharType="separate"/>
      </w:r>
      <w:hyperlink w:anchor="_Toc153298931" w:history="1">
        <w:r w:rsidR="004D5917" w:rsidRPr="004D5917">
          <w:rPr>
            <w:rStyle w:val="Hipervnculo"/>
            <w:noProof/>
            <w:sz w:val="32"/>
            <w:szCs w:val="32"/>
          </w:rPr>
          <w:t>1 El interior de la consola</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_Toc153298931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3</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2" w:history="1">
        <w:r w:rsidR="004D5917" w:rsidRPr="004D5917">
          <w:rPr>
            <w:rStyle w:val="Hipervnculo"/>
            <w:noProof/>
            <w:sz w:val="32"/>
            <w:szCs w:val="32"/>
          </w:rPr>
          <w:t>2 Control del tiempo</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_Toc153298932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6</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3" w:history="1">
        <w:r w:rsidR="004D5917" w:rsidRPr="004D5917">
          <w:rPr>
            <w:rStyle w:val="Hipervnculo"/>
            <w:noProof/>
            <w:sz w:val="32"/>
            <w:szCs w:val="32"/>
          </w:rPr>
          <w:t>3 Buses de comunicaciones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_Toc153298933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7</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4" w:history="1">
        <w:r w:rsidR="004D5917" w:rsidRPr="004D5917">
          <w:rPr>
            <w:rStyle w:val="Hipervnculo"/>
            <w:noProof/>
            <w:sz w:val="32"/>
            <w:szCs w:val="32"/>
          </w:rPr>
          <w:t>4 Bus de memoria</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_Toc153298934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8</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5" w:history="1">
        <w:r w:rsidR="004D5917" w:rsidRPr="004D5917">
          <w:rPr>
            <w:rStyle w:val="Hipervnculo"/>
            <w:noProof/>
            <w:sz w:val="32"/>
            <w:szCs w:val="32"/>
          </w:rPr>
          <w:t>5 Bus de control</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_Toc153298935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9</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6" w:history="1">
        <w:r w:rsidR="004D5917" w:rsidRPr="004D5917">
          <w:rPr>
            <w:rStyle w:val="Hipervnculo"/>
            <w:noProof/>
            <w:sz w:val="32"/>
            <w:szCs w:val="32"/>
          </w:rPr>
          <w:t>6 Comandos de los chips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_Toc153298936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11</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7" w:history="1">
        <w:r w:rsidR="004D5917" w:rsidRPr="004D5917">
          <w:rPr>
            <w:rStyle w:val="Hipervnculo"/>
            <w:noProof/>
            <w:sz w:val="32"/>
            <w:szCs w:val="32"/>
          </w:rPr>
          <w:t>7 Formatos de datos internos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_Toc153298937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11</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8" w:history="1">
        <w:r w:rsidR="004D5917" w:rsidRPr="004D5917">
          <w:rPr>
            <w:rStyle w:val="Hipervnculo"/>
            <w:noProof/>
            <w:sz w:val="32"/>
            <w:szCs w:val="32"/>
          </w:rPr>
          <w:t>8 Orden de los bytes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_Toc153298938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13</w:t>
        </w:r>
        <w:r w:rsidRPr="004D5917">
          <w:rPr>
            <w:noProof/>
            <w:webHidden/>
            <w:sz w:val="32"/>
            <w:szCs w:val="32"/>
          </w:rPr>
          <w:fldChar w:fldCharType="end"/>
        </w:r>
      </w:hyperlink>
    </w:p>
    <w:p w:rsidR="004D5917" w:rsidRPr="004D5917" w:rsidRDefault="00717F83">
      <w:pPr>
        <w:pStyle w:val="TDC2"/>
        <w:rPr>
          <w:rFonts w:asciiTheme="minorHAnsi" w:eastAsiaTheme="minorEastAsia" w:hAnsiTheme="minorHAnsi"/>
          <w:bCs w:val="0"/>
          <w:noProof/>
          <w:sz w:val="32"/>
          <w:szCs w:val="32"/>
          <w:lang w:eastAsia="es-ES"/>
        </w:rPr>
      </w:pPr>
      <w:hyperlink w:anchor="_Toc153298939" w:history="1">
        <w:r w:rsidR="004D5917" w:rsidRPr="004D5917">
          <w:rPr>
            <w:rStyle w:val="Hipervnculo"/>
            <w:noProof/>
            <w:sz w:val="32"/>
            <w:szCs w:val="32"/>
          </w:rPr>
          <w:t>9 Errores hardware</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_Toc153298939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14</w:t>
        </w:r>
        <w:r w:rsidRPr="004D5917">
          <w:rPr>
            <w:noProof/>
            <w:webHidden/>
            <w:sz w:val="32"/>
            <w:szCs w:val="32"/>
          </w:rPr>
          <w:fldChar w:fldCharType="end"/>
        </w:r>
      </w:hyperlink>
    </w:p>
    <w:p w:rsidR="00F778FD" w:rsidRPr="00E360F7" w:rsidRDefault="00717F83" w:rsidP="00CB3923">
      <w:pPr>
        <w:tabs>
          <w:tab w:val="right" w:pos="8222"/>
          <w:tab w:val="right" w:pos="8505"/>
          <w:tab w:val="right" w:pos="8789"/>
        </w:tabs>
        <w:spacing w:after="0"/>
        <w:ind w:left="1560" w:right="1241"/>
        <w:jc w:val="both"/>
        <w:rPr>
          <w:rFonts w:ascii="Bookman Old Style" w:hAnsi="Bookman Old Style"/>
          <w:lang w:val="en-US"/>
        </w:rPr>
      </w:pPr>
      <w:r w:rsidRPr="004D5917">
        <w:rPr>
          <w:rFonts w:asciiTheme="majorHAnsi" w:hAnsiTheme="majorHAnsi"/>
          <w:sz w:val="32"/>
          <w:szCs w:val="32"/>
          <w:u w:val="single"/>
          <w:lang w:val="en-US"/>
        </w:rPr>
        <w:fldChar w:fldCharType="end"/>
      </w:r>
    </w:p>
    <w:p w:rsidR="00F778FD" w:rsidRPr="00E360F7" w:rsidRDefault="00F778FD" w:rsidP="00FA4966">
      <w:pPr>
        <w:spacing w:after="0"/>
        <w:jc w:val="both"/>
        <w:rPr>
          <w:rFonts w:ascii="Bookman Old Style" w:hAnsi="Bookman Old Style"/>
          <w:lang w:val="en-US"/>
        </w:rPr>
      </w:pPr>
    </w:p>
    <w:p w:rsidR="00EF7817" w:rsidRPr="00E360F7" w:rsidRDefault="00EF7817" w:rsidP="00FA4966">
      <w:pPr>
        <w:spacing w:after="0"/>
        <w:jc w:val="both"/>
        <w:rPr>
          <w:rFonts w:ascii="Bookman Old Style" w:hAnsi="Bookman Old Style"/>
          <w:lang w:val="en-US"/>
        </w:rPr>
      </w:pPr>
    </w:p>
    <w:p w:rsidR="00FE19A9" w:rsidRPr="00E360F7" w:rsidRDefault="009C7831" w:rsidP="005027E4">
      <w:pPr>
        <w:pStyle w:val="Ttulo1"/>
        <w:rPr>
          <w:lang w:val="en-US"/>
        </w:rPr>
      </w:pPr>
      <w:bookmarkStart w:id="0" w:name="_Toc63969033"/>
      <w:r w:rsidRPr="00E360F7">
        <w:rPr>
          <w:lang w:val="en-US"/>
        </w:rPr>
        <w:br w:type="page"/>
      </w:r>
    </w:p>
    <w:p w:rsidR="00FE19A9" w:rsidRPr="00281DDE" w:rsidRDefault="00FE19A9" w:rsidP="00FE19A9">
      <w:pPr>
        <w:pStyle w:val="Ttulo2"/>
        <w:rPr>
          <w:lang w:val="es-ES"/>
        </w:rPr>
      </w:pPr>
      <w:bookmarkStart w:id="1" w:name="_Toc63969036"/>
      <w:bookmarkStart w:id="2" w:name="_Toc80209854"/>
      <w:bookmarkStart w:id="3" w:name="_Toc153298931"/>
      <w:bookmarkStart w:id="4" w:name="_Toc80209856"/>
      <w:r w:rsidRPr="00281DDE">
        <w:rPr>
          <w:lang w:val="es-ES"/>
        </w:rPr>
        <w:lastRenderedPageBreak/>
        <w:t xml:space="preserve">1 </w:t>
      </w:r>
      <w:r w:rsidR="00BE73FA" w:rsidRPr="00281DDE">
        <w:rPr>
          <w:lang w:val="es-ES"/>
        </w:rPr>
        <w:t>El interior de la consola</w:t>
      </w:r>
      <w:bookmarkEnd w:id="1"/>
      <w:bookmarkEnd w:id="2"/>
      <w:bookmarkEnd w:id="3"/>
    </w:p>
    <w:p w:rsidR="00FE19A9" w:rsidRPr="00281DDE" w:rsidRDefault="00281DDE" w:rsidP="00FE19A9">
      <w:pPr>
        <w:spacing w:after="0"/>
        <w:jc w:val="both"/>
        <w:rPr>
          <w:rFonts w:ascii="Bookman Old Style" w:hAnsi="Bookman Old Style"/>
        </w:rPr>
      </w:pPr>
      <w:r w:rsidRPr="00281DDE">
        <w:rPr>
          <w:rFonts w:ascii="Bookman Old Style" w:hAnsi="Bookman Old Style"/>
        </w:rPr>
        <w:t>Tras leer las secciones de introducción de la parte 1, ya podemos deducir que la arquitectura básica de Vircon32 a nivel de sistema sigue este diagrama</w:t>
      </w:r>
      <w:r w:rsidR="00FE19A9" w:rsidRPr="00281DDE">
        <w:rPr>
          <w:rFonts w:ascii="Bookman Old Style" w:hAnsi="Bookman Old Style"/>
        </w:rPr>
        <w:t>:</w:t>
      </w:r>
    </w:p>
    <w:p w:rsidR="00FE19A9" w:rsidRPr="00281DDE" w:rsidRDefault="00FE19A9" w:rsidP="00FE19A9">
      <w:pPr>
        <w:spacing w:after="0"/>
        <w:jc w:val="both"/>
        <w:rPr>
          <w:rFonts w:ascii="Bookman Old Style" w:hAnsi="Bookman Old Style"/>
        </w:rPr>
      </w:pPr>
    </w:p>
    <w:p w:rsidR="00FE19A9" w:rsidRPr="00281DDE" w:rsidRDefault="00FE19A9" w:rsidP="00FE19A9">
      <w:pPr>
        <w:spacing w:after="0"/>
        <w:jc w:val="both"/>
        <w:rPr>
          <w:rFonts w:ascii="Bookman Old Style" w:hAnsi="Bookman Old Style"/>
        </w:rPr>
      </w:pPr>
    </w:p>
    <w:p w:rsidR="00FE19A9" w:rsidRPr="00E360F7" w:rsidRDefault="00242C4F" w:rsidP="00FE19A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024061" cy="4148913"/>
            <wp:effectExtent l="19050" t="19050" r="14789" b="23037"/>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22768" cy="4148022"/>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281DDE" w:rsidRPr="00281DDE" w:rsidRDefault="00281DDE" w:rsidP="00281DDE">
      <w:pPr>
        <w:spacing w:after="0"/>
        <w:jc w:val="both"/>
        <w:rPr>
          <w:rFonts w:ascii="Bookman Old Style" w:hAnsi="Bookman Old Style"/>
        </w:rPr>
      </w:pPr>
      <w:r w:rsidRPr="00281DDE">
        <w:rPr>
          <w:rFonts w:ascii="Bookman Old Style" w:hAnsi="Bookman Old Style"/>
        </w:rPr>
        <w:t>El diagrama utiliza un sencillo código de colores para identificar cada tipo de componente externo que puede conectarse a la consola: hay dispositivos de entrada y salida, y dispositivos que conectan memoria externa. Cualquiera de ellos puede estar conectado a la consola o estar ausente, ya que todos ellos son opcionales. Cuando no estén presentes, la consola aún funcionará, aunque obviamente carecerá de sus funciones añadidas.</w:t>
      </w:r>
    </w:p>
    <w:p w:rsidR="00281DDE" w:rsidRPr="00281DDE" w:rsidRDefault="00281DDE" w:rsidP="00281DDE">
      <w:pPr>
        <w:spacing w:after="0"/>
        <w:jc w:val="both"/>
        <w:rPr>
          <w:rFonts w:ascii="Bookman Old Style" w:hAnsi="Bookman Old Style"/>
        </w:rPr>
      </w:pPr>
    </w:p>
    <w:p w:rsidR="00FE19A9" w:rsidRPr="00E360F7" w:rsidRDefault="00281DDE" w:rsidP="00281DDE">
      <w:pPr>
        <w:spacing w:after="0"/>
        <w:jc w:val="both"/>
        <w:rPr>
          <w:rFonts w:ascii="Bookman Old Style" w:hAnsi="Bookman Old Style"/>
          <w:lang w:val="en-US"/>
        </w:rPr>
      </w:pPr>
      <w:r w:rsidRPr="00281DDE">
        <w:rPr>
          <w:rFonts w:ascii="Bookman Old Style" w:hAnsi="Bookman Old Style"/>
        </w:rPr>
        <w:t>La parte 1 ya di</w:t>
      </w:r>
      <w:r>
        <w:rPr>
          <w:rFonts w:ascii="Bookman Old Style" w:hAnsi="Bookman Old Style"/>
        </w:rPr>
        <w:t>o</w:t>
      </w:r>
      <w:r w:rsidRPr="00281DDE">
        <w:rPr>
          <w:rFonts w:ascii="Bookman Old Style" w:hAnsi="Bookman Old Style"/>
        </w:rPr>
        <w:t xml:space="preserve"> una visión general de todos esos dispositivos externos, así que ahora omitiremos temporalmente el entorno de la consola y echaremos un vistazo a la propia consola. Para pasar al siguiente nivel de detalle podemos tomar ese mismo diagrama anterior y ampliarlo de modo que la consola ya no sea una caja negra. </w:t>
      </w:r>
      <w:r w:rsidRPr="00281DDE">
        <w:rPr>
          <w:rFonts w:ascii="Bookman Old Style" w:hAnsi="Bookman Old Style"/>
          <w:lang w:val="en-US"/>
        </w:rPr>
        <w:t>En este segundo diagrama podemos distinguir sus componentes internos</w:t>
      </w:r>
      <w:r w:rsidR="00FE19A9" w:rsidRPr="00E360F7">
        <w:rPr>
          <w:rFonts w:ascii="Bookman Old Style" w:hAnsi="Bookman Old Style"/>
          <w:lang w:val="en-US"/>
        </w:rPr>
        <w:t>.</w:t>
      </w:r>
    </w:p>
    <w:p w:rsidR="009A4E0C" w:rsidRPr="00E360F7" w:rsidRDefault="009A4E0C" w:rsidP="00FE19A9">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EB5E93" w:rsidRPr="00E360F7" w:rsidRDefault="00E33442" w:rsidP="00C53046">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88710" cy="3721636"/>
            <wp:effectExtent l="19050" t="19050" r="21590" b="12164"/>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6188710" cy="3721636"/>
                    </a:xfrm>
                    <a:prstGeom prst="rect">
                      <a:avLst/>
                    </a:prstGeom>
                    <a:noFill/>
                    <a:ln w="9525">
                      <a:solidFill>
                        <a:schemeClr val="tx1"/>
                      </a:solidFill>
                      <a:miter lim="800000"/>
                      <a:headEnd/>
                      <a:tailEnd/>
                    </a:ln>
                  </pic:spPr>
                </pic:pic>
              </a:graphicData>
            </a:graphic>
          </wp:inline>
        </w:drawing>
      </w:r>
    </w:p>
    <w:p w:rsidR="00C53046" w:rsidRPr="00E360F7" w:rsidRDefault="00C53046" w:rsidP="00FE19A9">
      <w:pPr>
        <w:spacing w:after="0"/>
        <w:jc w:val="both"/>
        <w:rPr>
          <w:rFonts w:ascii="Bookman Old Style" w:hAnsi="Bookman Old Style"/>
          <w:lang w:val="en-US"/>
        </w:rPr>
      </w:pPr>
    </w:p>
    <w:p w:rsidR="00C53046" w:rsidRPr="00E360F7" w:rsidRDefault="00C53046" w:rsidP="00FE19A9">
      <w:pPr>
        <w:spacing w:after="0"/>
        <w:jc w:val="both"/>
        <w:rPr>
          <w:rFonts w:ascii="Bookman Old Style" w:hAnsi="Bookman Old Style"/>
          <w:lang w:val="en-US"/>
        </w:rPr>
      </w:pPr>
    </w:p>
    <w:p w:rsidR="00EB5E93" w:rsidRPr="002D55A8" w:rsidRDefault="002D55A8" w:rsidP="00FE19A9">
      <w:pPr>
        <w:spacing w:after="0"/>
        <w:jc w:val="both"/>
        <w:rPr>
          <w:rFonts w:ascii="Bookman Old Style" w:hAnsi="Bookman Old Style"/>
        </w:rPr>
      </w:pPr>
      <w:r w:rsidRPr="002D55A8">
        <w:rPr>
          <w:rFonts w:ascii="Bookman Old Style" w:hAnsi="Bookman Old Style"/>
        </w:rPr>
        <w:t>Por claridad, este diagrama omite los buses de datos que comunican estos chips internos de la consola (que se presentan en secciones posteriores). El bloque "Lógica de control", es una forma más simple de tener en cuenta mecanismos que abarcan toda la consola. En este caso esos mecanismos son señales de control que reciben todos los componentes de la consola, y transmiten eventos relacionados con la alimentación, reset y temporización</w:t>
      </w:r>
      <w:r w:rsidR="00C53046" w:rsidRPr="002D55A8">
        <w:rPr>
          <w:rFonts w:ascii="Bookman Old Style" w:hAnsi="Bookman Old Style"/>
        </w:rPr>
        <w:t xml:space="preserve">. </w:t>
      </w:r>
    </w:p>
    <w:p w:rsidR="00E823B2" w:rsidRPr="002D55A8" w:rsidRDefault="00E823B2" w:rsidP="00FE19A9">
      <w:pPr>
        <w:spacing w:after="0"/>
        <w:jc w:val="both"/>
        <w:rPr>
          <w:rFonts w:ascii="Bookman Old Style" w:hAnsi="Bookman Old Style"/>
        </w:rPr>
      </w:pPr>
    </w:p>
    <w:p w:rsidR="00FE19A9" w:rsidRPr="002D55A8" w:rsidRDefault="00FE19A9" w:rsidP="00FE19A9">
      <w:pPr>
        <w:spacing w:after="0"/>
        <w:jc w:val="both"/>
        <w:rPr>
          <w:rFonts w:ascii="Bookman Old Style" w:hAnsi="Bookman Old Style"/>
        </w:rPr>
      </w:pPr>
    </w:p>
    <w:p w:rsidR="00FE19A9" w:rsidRPr="007542B2" w:rsidRDefault="009A4E0C" w:rsidP="00FE19A9">
      <w:pPr>
        <w:pStyle w:val="Ttulo3"/>
        <w:rPr>
          <w:b/>
        </w:rPr>
      </w:pPr>
      <w:r w:rsidRPr="007542B2">
        <w:t xml:space="preserve">1.1 </w:t>
      </w:r>
      <w:r w:rsidR="00BE73FA" w:rsidRPr="007542B2">
        <w:t>C</w:t>
      </w:r>
      <w:r w:rsidR="00CE764A" w:rsidRPr="007542B2">
        <w:t>hips</w:t>
      </w:r>
      <w:r w:rsidR="00BE73FA" w:rsidRPr="007542B2">
        <w:t xml:space="preserve"> de la consola</w:t>
      </w:r>
    </w:p>
    <w:p w:rsidR="001F443D" w:rsidRPr="00E360F7" w:rsidRDefault="002D55A8" w:rsidP="001F443D">
      <w:pPr>
        <w:spacing w:after="0"/>
        <w:jc w:val="both"/>
        <w:rPr>
          <w:rFonts w:ascii="Bookman Old Style" w:hAnsi="Bookman Old Style"/>
          <w:lang w:val="en-US"/>
        </w:rPr>
      </w:pPr>
      <w:r w:rsidRPr="002D55A8">
        <w:rPr>
          <w:rFonts w:ascii="Bookman Old Style" w:hAnsi="Bookman Old Style"/>
        </w:rPr>
        <w:t xml:space="preserve">Los componentes principales de la consola son los distintos chips responsables de realizar sus funciones. Los demás componentes de la consola son secundarios y están presentes sobre todo para dar soporte a estos chips. </w:t>
      </w:r>
      <w:r w:rsidRPr="002D55A8">
        <w:rPr>
          <w:rFonts w:ascii="Bookman Old Style" w:hAnsi="Bookman Old Style"/>
          <w:lang w:val="en-US"/>
        </w:rPr>
        <w:t>Los chips de la consola Vircon32 son</w:t>
      </w:r>
      <w:r w:rsidR="00CE764A" w:rsidRPr="00E360F7">
        <w:rPr>
          <w:rFonts w:ascii="Bookman Old Style" w:hAnsi="Bookman Old Style"/>
          <w:lang w:val="en-US"/>
        </w:rPr>
        <w:t>:</w:t>
      </w:r>
    </w:p>
    <w:p w:rsidR="001F443D" w:rsidRPr="00E360F7" w:rsidRDefault="001F443D" w:rsidP="001F443D">
      <w:pPr>
        <w:spacing w:after="0"/>
        <w:jc w:val="both"/>
        <w:rPr>
          <w:rFonts w:ascii="Bookman Old Style" w:hAnsi="Bookman Old Style"/>
          <w:lang w:val="en-US"/>
        </w:rPr>
      </w:pPr>
    </w:p>
    <w:p w:rsidR="001F443D" w:rsidRPr="00A13242" w:rsidRDefault="00523618" w:rsidP="001F443D">
      <w:pPr>
        <w:pStyle w:val="Prrafodelista"/>
        <w:numPr>
          <w:ilvl w:val="0"/>
          <w:numId w:val="5"/>
        </w:numPr>
        <w:spacing w:after="0"/>
        <w:jc w:val="both"/>
        <w:rPr>
          <w:rFonts w:ascii="Bookman Old Style" w:hAnsi="Bookman Old Style"/>
        </w:rPr>
      </w:pPr>
      <w:r w:rsidRPr="00A13242">
        <w:rPr>
          <w:rFonts w:ascii="Bookman Old Style" w:hAnsi="Bookman Old Style"/>
          <w:b/>
        </w:rPr>
        <w:t>P</w:t>
      </w:r>
      <w:r w:rsidR="00C53046" w:rsidRPr="00A13242">
        <w:rPr>
          <w:rFonts w:ascii="Bookman Old Style" w:hAnsi="Bookman Old Style"/>
          <w:b/>
        </w:rPr>
        <w:t>roces</w:t>
      </w:r>
      <w:r w:rsidR="00A13242">
        <w:rPr>
          <w:rFonts w:ascii="Bookman Old Style" w:hAnsi="Bookman Old Style"/>
          <w:b/>
        </w:rPr>
        <w:t>ad</w:t>
      </w:r>
      <w:r w:rsidR="00C53046" w:rsidRPr="00A13242">
        <w:rPr>
          <w:rFonts w:ascii="Bookman Old Style" w:hAnsi="Bookman Old Style"/>
          <w:b/>
        </w:rPr>
        <w:t>or (</w:t>
      </w:r>
      <w:r w:rsidR="001F443D" w:rsidRPr="00A13242">
        <w:rPr>
          <w:rFonts w:ascii="Bookman Old Style" w:hAnsi="Bookman Old Style"/>
          <w:b/>
        </w:rPr>
        <w:t>CPU</w:t>
      </w:r>
      <w:r w:rsidR="00C53046" w:rsidRPr="00A13242">
        <w:rPr>
          <w:rFonts w:ascii="Bookman Old Style" w:hAnsi="Bookman Old Style"/>
          <w:b/>
        </w:rPr>
        <w:t>)</w:t>
      </w:r>
      <w:r w:rsidR="001F443D" w:rsidRPr="00A13242">
        <w:rPr>
          <w:rFonts w:ascii="Bookman Old Style" w:hAnsi="Bookman Old Style"/>
          <w:b/>
        </w:rPr>
        <w:t>:</w:t>
      </w:r>
      <w:r w:rsidR="001F443D" w:rsidRPr="00A13242">
        <w:rPr>
          <w:rFonts w:ascii="Bookman Old Style" w:hAnsi="Bookman Old Style"/>
        </w:rPr>
        <w:t xml:space="preserve"> </w:t>
      </w:r>
      <w:r w:rsidR="00A13242" w:rsidRPr="00A13242">
        <w:rPr>
          <w:rFonts w:ascii="Bookman Old Style" w:hAnsi="Bookman Old Style"/>
        </w:rPr>
        <w:t>Es el chip principal y el que ejecuta el programa. El procesador ejecuta las instrucciones del programa una a una e interactúa con los otros chips cuando es necesario</w:t>
      </w:r>
      <w:r w:rsidR="001F443D" w:rsidRPr="00A13242">
        <w:rPr>
          <w:rFonts w:ascii="Bookman Old Style" w:hAnsi="Bookman Old Style"/>
        </w:rPr>
        <w:t>.</w:t>
      </w:r>
    </w:p>
    <w:p w:rsidR="001F443D" w:rsidRPr="00A13242" w:rsidRDefault="001F443D" w:rsidP="001F443D">
      <w:pPr>
        <w:pStyle w:val="Prrafodelista"/>
        <w:spacing w:after="0"/>
        <w:jc w:val="both"/>
        <w:rPr>
          <w:rFonts w:ascii="Bookman Old Style" w:hAnsi="Bookman Old Style"/>
        </w:rPr>
      </w:pPr>
    </w:p>
    <w:p w:rsidR="001F443D" w:rsidRPr="00A13242" w:rsidRDefault="00F54E03" w:rsidP="001F443D">
      <w:pPr>
        <w:pStyle w:val="Prrafodelista"/>
        <w:numPr>
          <w:ilvl w:val="0"/>
          <w:numId w:val="5"/>
        </w:numPr>
        <w:spacing w:after="0"/>
        <w:jc w:val="both"/>
        <w:rPr>
          <w:rFonts w:ascii="Bookman Old Style" w:hAnsi="Bookman Old Style"/>
        </w:rPr>
      </w:pPr>
      <w:r>
        <w:rPr>
          <w:rFonts w:ascii="Bookman Old Style" w:hAnsi="Bookman Old Style"/>
          <w:b/>
        </w:rPr>
        <w:t>Reloj</w:t>
      </w:r>
      <w:r w:rsidR="001F443D" w:rsidRPr="00A13242">
        <w:rPr>
          <w:rFonts w:ascii="Bookman Old Style" w:hAnsi="Bookman Old Style"/>
          <w:b/>
        </w:rPr>
        <w:t>:</w:t>
      </w:r>
      <w:r w:rsidR="001F443D" w:rsidRPr="00A13242">
        <w:rPr>
          <w:rFonts w:ascii="Bookman Old Style" w:hAnsi="Bookman Old Style"/>
        </w:rPr>
        <w:t xml:space="preserve"> </w:t>
      </w:r>
      <w:r w:rsidR="00A13242" w:rsidRPr="00A13242">
        <w:rPr>
          <w:rFonts w:ascii="Bookman Old Style" w:hAnsi="Bookman Old Style"/>
        </w:rPr>
        <w:t xml:space="preserve">Controla cuándo debe producirse cada ciclo de ejecución de la CPU. Además, 60 veces por segundo, inicia un nuevo frame. Esto </w:t>
      </w:r>
      <w:r w:rsidR="00A13242">
        <w:rPr>
          <w:rFonts w:ascii="Bookman Old Style" w:hAnsi="Bookman Old Style"/>
        </w:rPr>
        <w:t>provoca el refresco</w:t>
      </w:r>
      <w:r w:rsidR="00A13242" w:rsidRPr="00A13242">
        <w:rPr>
          <w:rFonts w:ascii="Bookman Old Style" w:hAnsi="Bookman Old Style"/>
        </w:rPr>
        <w:t xml:space="preserve"> de la pantalla, pero también controla algunas funciones de otros chips</w:t>
      </w:r>
      <w:r w:rsidR="001F443D" w:rsidRPr="00A13242">
        <w:rPr>
          <w:rFonts w:ascii="Bookman Old Style" w:hAnsi="Bookman Old Style"/>
        </w:rPr>
        <w:t>.</w:t>
      </w:r>
    </w:p>
    <w:p w:rsidR="001F443D" w:rsidRPr="00A13242" w:rsidRDefault="001F443D" w:rsidP="001F443D">
      <w:pPr>
        <w:pStyle w:val="Prrafodelista"/>
        <w:rPr>
          <w:rFonts w:ascii="Bookman Old Style" w:hAnsi="Bookman Old Style"/>
        </w:rPr>
      </w:pPr>
    </w:p>
    <w:p w:rsidR="001F443D" w:rsidRPr="00A13242" w:rsidRDefault="00A13242" w:rsidP="001F443D">
      <w:pPr>
        <w:pStyle w:val="Prrafodelista"/>
        <w:numPr>
          <w:ilvl w:val="0"/>
          <w:numId w:val="5"/>
        </w:numPr>
        <w:spacing w:after="0"/>
        <w:jc w:val="both"/>
        <w:rPr>
          <w:rFonts w:ascii="Bookman Old Style" w:hAnsi="Bookman Old Style"/>
        </w:rPr>
      </w:pPr>
      <w:r>
        <w:rPr>
          <w:rFonts w:ascii="Bookman Old Style" w:hAnsi="Bookman Old Style"/>
          <w:b/>
        </w:rPr>
        <w:t>C</w:t>
      </w:r>
      <w:r w:rsidR="001F443D" w:rsidRPr="00A13242">
        <w:rPr>
          <w:rFonts w:ascii="Bookman Old Style" w:hAnsi="Bookman Old Style"/>
          <w:b/>
        </w:rPr>
        <w:t>ontrol</w:t>
      </w:r>
      <w:r>
        <w:rPr>
          <w:rFonts w:ascii="Bookman Old Style" w:hAnsi="Bookman Old Style"/>
          <w:b/>
        </w:rPr>
        <w:t>ado</w:t>
      </w:r>
      <w:r w:rsidR="001F443D" w:rsidRPr="00A13242">
        <w:rPr>
          <w:rFonts w:ascii="Bookman Old Style" w:hAnsi="Bookman Old Style"/>
          <w:b/>
        </w:rPr>
        <w:t>r</w:t>
      </w:r>
      <w:r>
        <w:rPr>
          <w:rFonts w:ascii="Bookman Old Style" w:hAnsi="Bookman Old Style"/>
          <w:b/>
        </w:rPr>
        <w:t xml:space="preserve"> de </w:t>
      </w:r>
      <w:r w:rsidR="00F54E03">
        <w:rPr>
          <w:rFonts w:ascii="Bookman Old Style" w:hAnsi="Bookman Old Style"/>
          <w:b/>
        </w:rPr>
        <w:t>mandos</w:t>
      </w:r>
      <w:r w:rsidR="001F443D" w:rsidRPr="00A13242">
        <w:rPr>
          <w:rFonts w:ascii="Bookman Old Style" w:hAnsi="Bookman Old Style"/>
          <w:b/>
        </w:rPr>
        <w:t>:</w:t>
      </w:r>
      <w:r w:rsidR="001F443D" w:rsidRPr="00A13242">
        <w:rPr>
          <w:rFonts w:ascii="Bookman Old Style" w:hAnsi="Bookman Old Style"/>
        </w:rPr>
        <w:t xml:space="preserve"> </w:t>
      </w:r>
      <w:r w:rsidRPr="00A13242">
        <w:rPr>
          <w:rFonts w:ascii="Bookman Old Style" w:hAnsi="Bookman Old Style"/>
        </w:rPr>
        <w:t xml:space="preserve">Detecta cuáles de los 4 mandos están conectados en cada momento. Permite a los programas </w:t>
      </w:r>
      <w:r>
        <w:rPr>
          <w:rFonts w:ascii="Bookman Old Style" w:hAnsi="Bookman Old Style"/>
        </w:rPr>
        <w:t>leer</w:t>
      </w:r>
      <w:r w:rsidRPr="00A13242">
        <w:rPr>
          <w:rFonts w:ascii="Bookman Old Style" w:hAnsi="Bookman Old Style"/>
        </w:rPr>
        <w:t xml:space="preserve"> el estado de sus crucetas y botones</w:t>
      </w:r>
      <w:r w:rsidR="001F443D" w:rsidRPr="00A13242">
        <w:rPr>
          <w:rFonts w:ascii="Bookman Old Style" w:hAnsi="Bookman Old Style"/>
        </w:rPr>
        <w:t>.</w:t>
      </w:r>
    </w:p>
    <w:p w:rsidR="001F443D" w:rsidRPr="00A13242" w:rsidRDefault="001F443D" w:rsidP="001F443D">
      <w:pPr>
        <w:pStyle w:val="Prrafodelista"/>
        <w:rPr>
          <w:rFonts w:ascii="Bookman Old Style" w:hAnsi="Bookman Old Style"/>
        </w:rPr>
      </w:pPr>
    </w:p>
    <w:p w:rsidR="00356D47" w:rsidRPr="007542B2" w:rsidRDefault="007542B2" w:rsidP="00356D47">
      <w:pPr>
        <w:pStyle w:val="Prrafodelista"/>
        <w:numPr>
          <w:ilvl w:val="0"/>
          <w:numId w:val="5"/>
        </w:numPr>
        <w:spacing w:after="0"/>
        <w:jc w:val="both"/>
        <w:rPr>
          <w:rFonts w:ascii="Bookman Old Style" w:hAnsi="Bookman Old Style"/>
        </w:rPr>
      </w:pPr>
      <w:r w:rsidRPr="007542B2">
        <w:rPr>
          <w:rFonts w:ascii="Bookman Old Style" w:hAnsi="Bookman Old Style"/>
          <w:b/>
        </w:rPr>
        <w:lastRenderedPageBreak/>
        <w:t>Controlador de cartucho</w:t>
      </w:r>
      <w:r w:rsidR="00356D47" w:rsidRPr="007542B2">
        <w:rPr>
          <w:rFonts w:ascii="Bookman Old Style" w:hAnsi="Bookman Old Style"/>
          <w:b/>
        </w:rPr>
        <w:t>:</w:t>
      </w:r>
      <w:r w:rsidR="00356D47" w:rsidRPr="007542B2">
        <w:rPr>
          <w:rFonts w:ascii="Bookman Old Style" w:hAnsi="Bookman Old Style"/>
        </w:rPr>
        <w:t xml:space="preserve"> </w:t>
      </w:r>
      <w:r w:rsidRPr="007542B2">
        <w:rPr>
          <w:rFonts w:ascii="Bookman Old Style" w:hAnsi="Bookman Old Style"/>
        </w:rPr>
        <w:t>Detecta cuándo se conecta un cartucho y puede proporcionar información básica sobre su contenido. A través de él, la CPU puede leer la memoria de programa del cartucho</w:t>
      </w:r>
      <w:r w:rsidR="00356D47" w:rsidRPr="007542B2">
        <w:rPr>
          <w:rFonts w:ascii="Bookman Old Style" w:hAnsi="Bookman Old Style"/>
        </w:rPr>
        <w:t>.</w:t>
      </w:r>
    </w:p>
    <w:p w:rsidR="00356D47" w:rsidRPr="007542B2" w:rsidRDefault="00356D47" w:rsidP="00356D47">
      <w:pPr>
        <w:pStyle w:val="Prrafodelista"/>
        <w:rPr>
          <w:rFonts w:ascii="Bookman Old Style" w:hAnsi="Bookman Old Style"/>
        </w:rPr>
      </w:pPr>
    </w:p>
    <w:p w:rsidR="00356D47" w:rsidRPr="007542B2" w:rsidRDefault="007542B2" w:rsidP="00356D47">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Controlador </w:t>
      </w:r>
      <w:r>
        <w:rPr>
          <w:rFonts w:ascii="Bookman Old Style" w:hAnsi="Bookman Old Style"/>
          <w:b/>
        </w:rPr>
        <w:t xml:space="preserve">de </w:t>
      </w:r>
      <w:r w:rsidRPr="007542B2">
        <w:rPr>
          <w:rFonts w:ascii="Bookman Old Style" w:hAnsi="Bookman Old Style"/>
          <w:b/>
        </w:rPr>
        <w:t>tarj</w:t>
      </w:r>
      <w:r>
        <w:rPr>
          <w:rFonts w:ascii="Bookman Old Style" w:hAnsi="Bookman Old Style"/>
          <w:b/>
        </w:rPr>
        <w:t>eta</w:t>
      </w:r>
      <w:r w:rsidR="00356D47" w:rsidRPr="007542B2">
        <w:rPr>
          <w:rFonts w:ascii="Bookman Old Style" w:hAnsi="Bookman Old Style"/>
          <w:b/>
        </w:rPr>
        <w:t>:</w:t>
      </w:r>
      <w:r w:rsidR="00356D47" w:rsidRPr="007542B2">
        <w:rPr>
          <w:rFonts w:ascii="Bookman Old Style" w:hAnsi="Bookman Old Style"/>
        </w:rPr>
        <w:t xml:space="preserve"> </w:t>
      </w:r>
      <w:r w:rsidRPr="007542B2">
        <w:rPr>
          <w:rFonts w:ascii="Bookman Old Style" w:hAnsi="Bookman Old Style"/>
        </w:rPr>
        <w:t>Perm</w:t>
      </w:r>
      <w:r>
        <w:rPr>
          <w:rFonts w:ascii="Bookman Old Style" w:hAnsi="Bookman Old Style"/>
        </w:rPr>
        <w:t xml:space="preserve">ite saber si hay una tarjeta </w:t>
      </w:r>
      <w:r w:rsidR="00E33442">
        <w:rPr>
          <w:rFonts w:ascii="Bookman Old Style" w:hAnsi="Bookman Old Style"/>
        </w:rPr>
        <w:t xml:space="preserve">de memoria </w:t>
      </w:r>
      <w:r w:rsidRPr="007542B2">
        <w:rPr>
          <w:rFonts w:ascii="Bookman Old Style" w:hAnsi="Bookman Old Style"/>
        </w:rPr>
        <w:t>conectada. Cuando está presente permite a la CPU acceder a la memoria de esa tarjeta</w:t>
      </w:r>
      <w:r w:rsidR="00356D47" w:rsidRPr="007542B2">
        <w:rPr>
          <w:rFonts w:ascii="Bookman Old Style" w:hAnsi="Bookman Old Style"/>
        </w:rPr>
        <w:t>.</w:t>
      </w:r>
    </w:p>
    <w:p w:rsidR="00356D47" w:rsidRPr="007542B2" w:rsidRDefault="00356D47" w:rsidP="00356D47">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Chip gráfico </w:t>
      </w:r>
      <w:r w:rsidR="001F443D" w:rsidRPr="007542B2">
        <w:rPr>
          <w:rFonts w:ascii="Bookman Old Style" w:hAnsi="Bookman Old Style"/>
          <w:b/>
        </w:rPr>
        <w:t>(GPU):</w:t>
      </w:r>
      <w:r w:rsidR="001F443D" w:rsidRPr="007542B2">
        <w:rPr>
          <w:rFonts w:ascii="Bookman Old Style" w:hAnsi="Bookman Old Style"/>
        </w:rPr>
        <w:t xml:space="preserve"> </w:t>
      </w:r>
      <w:r w:rsidRPr="007542B2">
        <w:rPr>
          <w:rFonts w:ascii="Bookman Old Style" w:hAnsi="Bookman Old Style"/>
        </w:rPr>
        <w:t xml:space="preserve">Este chip accede a las imágenes presentes en la ROM de vídeo del cartucho y las </w:t>
      </w:r>
      <w:r>
        <w:rPr>
          <w:rFonts w:ascii="Bookman Old Style" w:hAnsi="Bookman Old Style"/>
        </w:rPr>
        <w:t>usa</w:t>
      </w:r>
      <w:r w:rsidRPr="007542B2">
        <w:rPr>
          <w:rFonts w:ascii="Bookman Old Style" w:hAnsi="Bookman Old Style"/>
        </w:rPr>
        <w:t xml:space="preserve"> para dibujar en pantalla. Puede aplicarles algunos efectos como rotación y escalado</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Chip de sonido</w:t>
      </w:r>
      <w:r w:rsidR="001F443D" w:rsidRPr="007542B2">
        <w:rPr>
          <w:rFonts w:ascii="Bookman Old Style" w:hAnsi="Bookman Old Style"/>
          <w:b/>
        </w:rPr>
        <w:t xml:space="preserve"> (SPU):</w:t>
      </w:r>
      <w:r w:rsidR="001F443D" w:rsidRPr="007542B2">
        <w:rPr>
          <w:rFonts w:ascii="Bookman Old Style" w:hAnsi="Bookman Old Style"/>
        </w:rPr>
        <w:t xml:space="preserve"> </w:t>
      </w:r>
      <w:r w:rsidRPr="007542B2">
        <w:rPr>
          <w:rFonts w:ascii="Bookman Old Style" w:hAnsi="Bookman Old Style"/>
        </w:rPr>
        <w:t xml:space="preserve">La SPU tiene acceso directo a los sonidos de la ROM de audio del cartucho. Puede reproducir hasta 16 de ellos </w:t>
      </w:r>
      <w:r>
        <w:rPr>
          <w:rFonts w:ascii="Bookman Old Style" w:hAnsi="Bookman Old Style"/>
        </w:rPr>
        <w:t>a la vez</w:t>
      </w:r>
      <w:r w:rsidRPr="007542B2">
        <w:rPr>
          <w:rFonts w:ascii="Bookman Old Style" w:hAnsi="Bookman Old Style"/>
        </w:rPr>
        <w:t xml:space="preserve"> y aplicarles algunos efectos como cambios de velocidad y bucles</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G</w:t>
      </w:r>
      <w:r w:rsidR="001F443D" w:rsidRPr="007542B2">
        <w:rPr>
          <w:rFonts w:ascii="Bookman Old Style" w:hAnsi="Bookman Old Style"/>
          <w:b/>
        </w:rPr>
        <w:t>enerator</w:t>
      </w:r>
      <w:r w:rsidRPr="007542B2">
        <w:rPr>
          <w:rFonts w:ascii="Bookman Old Style" w:hAnsi="Bookman Old Style"/>
          <w:b/>
        </w:rPr>
        <w:t xml:space="preserve"> </w:t>
      </w:r>
      <w:r>
        <w:rPr>
          <w:rFonts w:ascii="Bookman Old Style" w:hAnsi="Bookman Old Style"/>
          <w:b/>
        </w:rPr>
        <w:t xml:space="preserve">de </w:t>
      </w:r>
      <w:r w:rsidRPr="007542B2">
        <w:rPr>
          <w:rFonts w:ascii="Bookman Old Style" w:hAnsi="Bookman Old Style"/>
          <w:b/>
        </w:rPr>
        <w:t>núm</w:t>
      </w:r>
      <w:r>
        <w:rPr>
          <w:rFonts w:ascii="Bookman Old Style" w:hAnsi="Bookman Old Style"/>
          <w:b/>
        </w:rPr>
        <w:t>eros</w:t>
      </w:r>
      <w:r w:rsidRPr="007542B2">
        <w:rPr>
          <w:rFonts w:ascii="Bookman Old Style" w:hAnsi="Bookman Old Style"/>
          <w:b/>
        </w:rPr>
        <w:t xml:space="preserve"> aleatorios</w:t>
      </w:r>
      <w:r w:rsidR="001F443D" w:rsidRPr="007542B2">
        <w:rPr>
          <w:rFonts w:ascii="Bookman Old Style" w:hAnsi="Bookman Old Style"/>
          <w:b/>
        </w:rPr>
        <w:t>:</w:t>
      </w:r>
      <w:r w:rsidR="001F443D" w:rsidRPr="007542B2">
        <w:rPr>
          <w:rFonts w:ascii="Bookman Old Style" w:hAnsi="Bookman Old Style"/>
        </w:rPr>
        <w:t xml:space="preserve"> </w:t>
      </w:r>
      <w:r w:rsidRPr="007542B2">
        <w:rPr>
          <w:rFonts w:ascii="Bookman Old Style" w:hAnsi="Bookman Old Style"/>
        </w:rPr>
        <w:t>Usa un algoritmo para producir números pseudoaleatorios cada vez que lo pedimos, lo que permite simular aleatoriedad</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Memoria </w:t>
      </w:r>
      <w:r w:rsidR="001F443D" w:rsidRPr="007542B2">
        <w:rPr>
          <w:rFonts w:ascii="Bookman Old Style" w:hAnsi="Bookman Old Style"/>
          <w:b/>
        </w:rPr>
        <w:t>RAM:</w:t>
      </w:r>
      <w:r w:rsidR="001F443D" w:rsidRPr="007542B2">
        <w:rPr>
          <w:rFonts w:ascii="Bookman Old Style" w:hAnsi="Bookman Old Style"/>
        </w:rPr>
        <w:t xml:space="preserve"> </w:t>
      </w:r>
      <w:r w:rsidRPr="007542B2">
        <w:rPr>
          <w:rFonts w:ascii="Bookman Old Style" w:hAnsi="Bookman Old Style"/>
        </w:rPr>
        <w:t>Es la memoria de trabajo del programa que se ejecuta en la CPU. Su tamaño es de 16MB o, en palabras de 32 bits, 4MW</w:t>
      </w:r>
      <w:r w:rsidR="00734CBB"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1F443D" w:rsidP="001F443D">
      <w:pPr>
        <w:pStyle w:val="Prrafodelista"/>
        <w:numPr>
          <w:ilvl w:val="0"/>
          <w:numId w:val="5"/>
        </w:numPr>
        <w:spacing w:after="0"/>
        <w:jc w:val="both"/>
        <w:rPr>
          <w:rFonts w:ascii="Bookman Old Style" w:hAnsi="Bookman Old Style"/>
        </w:rPr>
      </w:pPr>
      <w:r w:rsidRPr="007542B2">
        <w:rPr>
          <w:rFonts w:ascii="Bookman Old Style" w:hAnsi="Bookman Old Style"/>
          <w:b/>
        </w:rPr>
        <w:t>BIOS:</w:t>
      </w:r>
      <w:r w:rsidRPr="007542B2">
        <w:rPr>
          <w:rFonts w:ascii="Bookman Old Style" w:hAnsi="Bookman Old Style"/>
        </w:rPr>
        <w:t xml:space="preserve"> </w:t>
      </w:r>
      <w:r w:rsidR="007542B2" w:rsidRPr="007542B2">
        <w:rPr>
          <w:rFonts w:ascii="Bookman Old Style" w:hAnsi="Bookman Old Style"/>
        </w:rPr>
        <w:t>Es una memoria de sólo lectura, similar en estructura a un cartucho. Contiene un software interno que controla el arranque de la consola y reacciona ante posibles errores de hardware. También incluye una fuente de texto para permitir la escritura en pantalla</w:t>
      </w:r>
      <w:r w:rsidRPr="007542B2">
        <w:rPr>
          <w:rFonts w:ascii="Bookman Old Style" w:hAnsi="Bookman Old Style"/>
        </w:rPr>
        <w:t>.</w:t>
      </w:r>
    </w:p>
    <w:p w:rsidR="00FE19A9" w:rsidRPr="007542B2" w:rsidRDefault="00FE19A9" w:rsidP="00FE19A9">
      <w:pPr>
        <w:spacing w:after="0"/>
        <w:jc w:val="both"/>
        <w:rPr>
          <w:rFonts w:ascii="Bookman Old Style" w:hAnsi="Bookman Old Style"/>
        </w:rPr>
      </w:pPr>
    </w:p>
    <w:p w:rsidR="00CE764A" w:rsidRPr="007542B2" w:rsidRDefault="00CE764A" w:rsidP="00FE19A9">
      <w:pPr>
        <w:spacing w:after="0"/>
        <w:jc w:val="both"/>
        <w:rPr>
          <w:rFonts w:ascii="Bookman Old Style" w:hAnsi="Bookman Old Style"/>
        </w:rPr>
      </w:pPr>
    </w:p>
    <w:p w:rsidR="00CE764A" w:rsidRPr="00A818BA" w:rsidRDefault="00CE764A" w:rsidP="00CE764A">
      <w:pPr>
        <w:pStyle w:val="Ttulo3"/>
      </w:pPr>
      <w:r w:rsidRPr="00A818BA">
        <w:t xml:space="preserve">1.2 </w:t>
      </w:r>
      <w:r w:rsidR="00BE73FA" w:rsidRPr="00A818BA">
        <w:t>Buses de comunicaciones</w:t>
      </w:r>
    </w:p>
    <w:p w:rsidR="008234AB" w:rsidRPr="007542B2" w:rsidRDefault="007542B2" w:rsidP="00E6527A">
      <w:pPr>
        <w:spacing w:after="0"/>
        <w:jc w:val="both"/>
        <w:rPr>
          <w:rFonts w:ascii="Bookman Old Style" w:hAnsi="Bookman Old Style"/>
        </w:rPr>
      </w:pPr>
      <w:r w:rsidRPr="007542B2">
        <w:rPr>
          <w:rFonts w:ascii="Bookman Old Style" w:hAnsi="Bookman Old Style"/>
        </w:rPr>
        <w:t>Los chips de la consola descritos no pueden funcionar de forma aislada: deben poder comunicarse e interactuar. En el diagrama detallado de la arquitectura se han omitido intencionadamente los 2 buses de que conectan los diferentes chips, que son</w:t>
      </w:r>
      <w:r w:rsidR="00BC5E92" w:rsidRPr="007542B2">
        <w:rPr>
          <w:rFonts w:ascii="Bookman Old Style" w:hAnsi="Bookman Old Style"/>
        </w:rPr>
        <w:t>:</w:t>
      </w:r>
    </w:p>
    <w:p w:rsidR="008234AB" w:rsidRPr="007542B2" w:rsidRDefault="008234AB" w:rsidP="001F443D">
      <w:pPr>
        <w:spacing w:after="0"/>
        <w:jc w:val="both"/>
        <w:rPr>
          <w:rFonts w:ascii="Bookman Old Style" w:hAnsi="Bookman Old Style"/>
        </w:rPr>
      </w:pPr>
    </w:p>
    <w:p w:rsidR="00523618" w:rsidRPr="00344326" w:rsidRDefault="00523618" w:rsidP="00523618">
      <w:pPr>
        <w:pStyle w:val="Prrafodelista"/>
        <w:numPr>
          <w:ilvl w:val="0"/>
          <w:numId w:val="5"/>
        </w:numPr>
        <w:spacing w:after="0"/>
        <w:jc w:val="both"/>
        <w:rPr>
          <w:rFonts w:ascii="Bookman Old Style" w:hAnsi="Bookman Old Style"/>
        </w:rPr>
      </w:pPr>
      <w:r w:rsidRPr="00344326">
        <w:rPr>
          <w:rFonts w:ascii="Bookman Old Style" w:hAnsi="Bookman Old Style"/>
          <w:b/>
        </w:rPr>
        <w:t>Bus</w:t>
      </w:r>
      <w:r w:rsidR="00344326" w:rsidRPr="00344326">
        <w:rPr>
          <w:rFonts w:ascii="Bookman Old Style" w:hAnsi="Bookman Old Style"/>
          <w:b/>
        </w:rPr>
        <w:t xml:space="preserve"> de </w:t>
      </w:r>
      <w:r w:rsidR="00F54E03">
        <w:rPr>
          <w:rFonts w:ascii="Bookman Old Style" w:hAnsi="Bookman Old Style"/>
          <w:b/>
        </w:rPr>
        <w:t>m</w:t>
      </w:r>
      <w:r w:rsidR="00344326" w:rsidRPr="00344326">
        <w:rPr>
          <w:rFonts w:ascii="Bookman Old Style" w:hAnsi="Bookman Old Style"/>
          <w:b/>
        </w:rPr>
        <w:t>emoria</w:t>
      </w:r>
      <w:r w:rsidRPr="00344326">
        <w:rPr>
          <w:rFonts w:ascii="Bookman Old Style" w:hAnsi="Bookman Old Style"/>
          <w:b/>
        </w:rPr>
        <w:t>:</w:t>
      </w:r>
      <w:r w:rsidRPr="00344326">
        <w:rPr>
          <w:rFonts w:ascii="Bookman Old Style" w:hAnsi="Bookman Old Style"/>
        </w:rPr>
        <w:t xml:space="preserve"> </w:t>
      </w:r>
      <w:r w:rsidR="00344326" w:rsidRPr="00344326">
        <w:rPr>
          <w:rFonts w:ascii="Bookman Old Style" w:hAnsi="Bookman Old Style"/>
        </w:rPr>
        <w:t>Este bus permite a los diferentes dispositivos hacer accesible su memoria interna a la CPU. Une todos sus rangos de direcciones locales en un mapa de direcciones global que puede leerse y escribirse de la misma manera</w:t>
      </w:r>
      <w:r w:rsidR="00BC5E92" w:rsidRPr="00344326">
        <w:rPr>
          <w:rFonts w:ascii="Bookman Old Style" w:hAnsi="Bookman Old Style"/>
        </w:rPr>
        <w:t>.</w:t>
      </w:r>
    </w:p>
    <w:p w:rsidR="00523618" w:rsidRPr="00344326" w:rsidRDefault="00523618" w:rsidP="00523618">
      <w:pPr>
        <w:pStyle w:val="Prrafodelista"/>
        <w:rPr>
          <w:rFonts w:ascii="Bookman Old Style" w:hAnsi="Bookman Old Style"/>
        </w:rPr>
      </w:pPr>
    </w:p>
    <w:p w:rsidR="00523618" w:rsidRPr="00344326" w:rsidRDefault="00523618" w:rsidP="00523618">
      <w:pPr>
        <w:pStyle w:val="Prrafodelista"/>
        <w:numPr>
          <w:ilvl w:val="0"/>
          <w:numId w:val="5"/>
        </w:numPr>
        <w:spacing w:after="0"/>
        <w:jc w:val="both"/>
        <w:rPr>
          <w:rFonts w:ascii="Bookman Old Style" w:hAnsi="Bookman Old Style"/>
        </w:rPr>
      </w:pPr>
      <w:r w:rsidRPr="00344326">
        <w:rPr>
          <w:rFonts w:ascii="Bookman Old Style" w:hAnsi="Bookman Old Style"/>
          <w:b/>
        </w:rPr>
        <w:t>Bus</w:t>
      </w:r>
      <w:r w:rsidR="00344326" w:rsidRPr="00344326">
        <w:rPr>
          <w:rFonts w:ascii="Bookman Old Style" w:hAnsi="Bookman Old Style"/>
          <w:b/>
        </w:rPr>
        <w:t xml:space="preserve"> de </w:t>
      </w:r>
      <w:r w:rsidR="00F54E03">
        <w:rPr>
          <w:rFonts w:ascii="Bookman Old Style" w:hAnsi="Bookman Old Style"/>
          <w:b/>
        </w:rPr>
        <w:t>c</w:t>
      </w:r>
      <w:r w:rsidR="00344326" w:rsidRPr="00344326">
        <w:rPr>
          <w:rFonts w:ascii="Bookman Old Style" w:hAnsi="Bookman Old Style"/>
          <w:b/>
        </w:rPr>
        <w:t>ontrol</w:t>
      </w:r>
      <w:r w:rsidRPr="00344326">
        <w:rPr>
          <w:rFonts w:ascii="Bookman Old Style" w:hAnsi="Bookman Old Style"/>
          <w:b/>
        </w:rPr>
        <w:t>:</w:t>
      </w:r>
      <w:r w:rsidR="00BC5E92" w:rsidRPr="00344326">
        <w:rPr>
          <w:rFonts w:ascii="Bookman Old Style" w:hAnsi="Bookman Old Style"/>
        </w:rPr>
        <w:t xml:space="preserve"> </w:t>
      </w:r>
      <w:r w:rsidR="00344326" w:rsidRPr="00344326">
        <w:rPr>
          <w:rFonts w:ascii="Bookman Old Style" w:hAnsi="Bookman Old Style"/>
        </w:rPr>
        <w:t xml:space="preserve">El propósito de este bus es permitir que la CPU acceda a un conjunto de "puertos de control" expuestos por cada chip. Leyendo y escribiendo </w:t>
      </w:r>
      <w:r w:rsidR="00344326">
        <w:rPr>
          <w:rFonts w:ascii="Bookman Old Style" w:hAnsi="Bookman Old Style"/>
        </w:rPr>
        <w:t>en</w:t>
      </w:r>
      <w:r w:rsidR="00344326" w:rsidRPr="00344326">
        <w:rPr>
          <w:rFonts w:ascii="Bookman Old Style" w:hAnsi="Bookman Old Style"/>
        </w:rPr>
        <w:t xml:space="preserve"> esos puertos, el programa en ejecución puede controlar las funciones de esos chips</w:t>
      </w:r>
      <w:r w:rsidRPr="00344326">
        <w:rPr>
          <w:rFonts w:ascii="Bookman Old Style" w:hAnsi="Bookman Old Style"/>
        </w:rPr>
        <w:t>.</w:t>
      </w:r>
    </w:p>
    <w:p w:rsidR="00523618" w:rsidRPr="00344326" w:rsidRDefault="00523618" w:rsidP="00523618">
      <w:pPr>
        <w:spacing w:after="0"/>
        <w:jc w:val="both"/>
        <w:rPr>
          <w:rFonts w:ascii="Bookman Old Style" w:hAnsi="Bookman Old Style"/>
        </w:rPr>
      </w:pPr>
    </w:p>
    <w:p w:rsidR="00E6527A" w:rsidRPr="00344326" w:rsidRDefault="00344326" w:rsidP="001F443D">
      <w:pPr>
        <w:spacing w:after="0"/>
        <w:jc w:val="both"/>
        <w:rPr>
          <w:rFonts w:ascii="Bookman Old Style" w:hAnsi="Bookman Old Style"/>
        </w:rPr>
      </w:pPr>
      <w:r w:rsidRPr="00344326">
        <w:rPr>
          <w:rFonts w:ascii="Bookman Old Style" w:hAnsi="Bookman Old Style"/>
        </w:rPr>
        <w:t>Estos buses de comunicaci</w:t>
      </w:r>
      <w:r>
        <w:rPr>
          <w:rFonts w:ascii="Bookman Old Style" w:hAnsi="Bookman Old Style"/>
        </w:rPr>
        <w:t>o</w:t>
      </w:r>
      <w:r w:rsidRPr="00344326">
        <w:rPr>
          <w:rFonts w:ascii="Bookman Old Style" w:hAnsi="Bookman Old Style"/>
        </w:rPr>
        <w:t>n</w:t>
      </w:r>
      <w:r>
        <w:rPr>
          <w:rFonts w:ascii="Bookman Old Style" w:hAnsi="Bookman Old Style"/>
        </w:rPr>
        <w:t>es</w:t>
      </w:r>
      <w:r w:rsidRPr="00344326">
        <w:rPr>
          <w:rFonts w:ascii="Bookman Old Style" w:hAnsi="Bookman Old Style"/>
        </w:rPr>
        <w:t xml:space="preserve"> y sus configuraciones de conexión se describirán en detalle en el capítulo 3</w:t>
      </w:r>
      <w:r w:rsidR="00E6527A" w:rsidRPr="00344326">
        <w:rPr>
          <w:rFonts w:ascii="Bookman Old Style" w:hAnsi="Bookman Old Style"/>
        </w:rPr>
        <w:t>.</w:t>
      </w:r>
    </w:p>
    <w:p w:rsidR="00FE19A9" w:rsidRPr="00344326" w:rsidRDefault="00FE19A9" w:rsidP="00FE19A9">
      <w:pPr>
        <w:spacing w:after="0"/>
        <w:jc w:val="both"/>
        <w:rPr>
          <w:rFonts w:ascii="Bookman Old Style" w:hAnsi="Bookman Old Style"/>
        </w:rPr>
      </w:pPr>
    </w:p>
    <w:p w:rsidR="00FE19A9" w:rsidRPr="00344326" w:rsidRDefault="00FE19A9" w:rsidP="00FE19A9">
      <w:pPr>
        <w:spacing w:after="0"/>
        <w:jc w:val="both"/>
        <w:rPr>
          <w:rFonts w:ascii="Bookman Old Style" w:hAnsi="Bookman Old Style"/>
        </w:rPr>
      </w:pPr>
    </w:p>
    <w:p w:rsidR="008234AB" w:rsidRPr="009D43E7" w:rsidRDefault="00523618" w:rsidP="00523618">
      <w:pPr>
        <w:pStyle w:val="Ttulo3"/>
      </w:pPr>
      <w:bookmarkStart w:id="5" w:name="_Toc80209858"/>
      <w:bookmarkStart w:id="6" w:name="_Toc80209857"/>
      <w:bookmarkEnd w:id="4"/>
      <w:r w:rsidRPr="009D43E7">
        <w:lastRenderedPageBreak/>
        <w:t>1.</w:t>
      </w:r>
      <w:r w:rsidR="00CE764A" w:rsidRPr="009D43E7">
        <w:t>3</w:t>
      </w:r>
      <w:r w:rsidR="008234AB" w:rsidRPr="009D43E7">
        <w:t xml:space="preserve"> </w:t>
      </w:r>
      <w:r w:rsidR="00BE73FA" w:rsidRPr="009D43E7">
        <w:t>Señales de control</w:t>
      </w:r>
    </w:p>
    <w:p w:rsidR="00902802" w:rsidRPr="00A818BA" w:rsidRDefault="00A818BA" w:rsidP="00902802">
      <w:pPr>
        <w:spacing w:after="0"/>
        <w:jc w:val="both"/>
        <w:rPr>
          <w:rFonts w:ascii="Bookman Old Style" w:hAnsi="Bookman Old Style"/>
        </w:rPr>
      </w:pPr>
      <w:r w:rsidRPr="00A818BA">
        <w:rPr>
          <w:rFonts w:ascii="Bookman Old Style" w:hAnsi="Bookman Old Style"/>
        </w:rPr>
        <w:t>Hay algunos eventos globales a nivel de consola que deben estar disponibles para todos los chips, para asegurar que todos ellos puedan reaccionar al evento cuando sea necesario. Para esto la consola usa las siguientes señales de control</w:t>
      </w:r>
      <w:r w:rsidR="00902802" w:rsidRPr="00A818BA">
        <w:rPr>
          <w:rFonts w:ascii="Bookman Old Style" w:hAnsi="Bookman Old Style"/>
        </w:rPr>
        <w:t>:</w:t>
      </w:r>
    </w:p>
    <w:p w:rsidR="00902802" w:rsidRPr="00A818BA" w:rsidRDefault="00902802" w:rsidP="00902802">
      <w:pPr>
        <w:spacing w:after="0"/>
        <w:jc w:val="both"/>
        <w:rPr>
          <w:rFonts w:ascii="Bookman Old Style" w:hAnsi="Bookman Old Style"/>
        </w:rPr>
      </w:pPr>
    </w:p>
    <w:p w:rsidR="0016074C" w:rsidRPr="00A818BA" w:rsidRDefault="00A818BA" w:rsidP="0016074C">
      <w:pPr>
        <w:pStyle w:val="Prrafodelista"/>
        <w:numPr>
          <w:ilvl w:val="0"/>
          <w:numId w:val="5"/>
        </w:numPr>
        <w:spacing w:after="0"/>
        <w:jc w:val="both"/>
        <w:rPr>
          <w:rFonts w:ascii="Bookman Old Style" w:hAnsi="Bookman Old Style"/>
        </w:rPr>
      </w:pPr>
      <w:r w:rsidRPr="00A818BA">
        <w:rPr>
          <w:rFonts w:ascii="Bookman Old Style" w:hAnsi="Bookman Old Style"/>
          <w:b/>
        </w:rPr>
        <w:t>Encendido</w:t>
      </w:r>
      <w:r w:rsidR="0016074C" w:rsidRPr="00A818BA">
        <w:rPr>
          <w:rFonts w:ascii="Bookman Old Style" w:hAnsi="Bookman Old Style"/>
          <w:b/>
        </w:rPr>
        <w:t>:</w:t>
      </w:r>
      <w:r w:rsidR="0016074C" w:rsidRPr="00A818BA">
        <w:rPr>
          <w:rFonts w:ascii="Bookman Old Style" w:hAnsi="Bookman Old Style"/>
        </w:rPr>
        <w:t xml:space="preserve"> </w:t>
      </w:r>
      <w:r w:rsidRPr="00A818BA">
        <w:rPr>
          <w:rFonts w:ascii="Bookman Old Style" w:hAnsi="Bookman Old Style"/>
        </w:rPr>
        <w:t xml:space="preserve">No es realmente una señal en sí. Una implementación </w:t>
      </w:r>
      <w:r>
        <w:rPr>
          <w:rFonts w:ascii="Bookman Old Style" w:hAnsi="Bookman Old Style"/>
        </w:rPr>
        <w:t>por</w:t>
      </w:r>
      <w:r w:rsidRPr="00A818BA">
        <w:rPr>
          <w:rFonts w:ascii="Bookman Old Style" w:hAnsi="Bookman Old Style"/>
        </w:rPr>
        <w:t xml:space="preserve"> hardware </w:t>
      </w:r>
      <w:r>
        <w:rPr>
          <w:rFonts w:ascii="Bookman Old Style" w:hAnsi="Bookman Old Style"/>
        </w:rPr>
        <w:t>debe</w:t>
      </w:r>
      <w:r w:rsidRPr="00A818BA">
        <w:rPr>
          <w:rFonts w:ascii="Bookman Old Style" w:hAnsi="Bookman Old Style"/>
        </w:rPr>
        <w:t xml:space="preserve">rá transmitir </w:t>
      </w:r>
      <w:r>
        <w:rPr>
          <w:rFonts w:ascii="Bookman Old Style" w:hAnsi="Bookman Old Style"/>
        </w:rPr>
        <w:t>la corriente</w:t>
      </w:r>
      <w:r w:rsidRPr="00A818BA">
        <w:rPr>
          <w:rFonts w:ascii="Bookman Old Style" w:hAnsi="Bookman Old Style"/>
        </w:rPr>
        <w:t xml:space="preserve"> a todos los componentes, controlándola con un botón o interruptor. En los emuladores esto puede reducirse a simples métodos On/Off</w:t>
      </w:r>
      <w:r w:rsidR="0016074C"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16074C" w:rsidRPr="00A818BA" w:rsidRDefault="0016074C" w:rsidP="0016074C">
      <w:pPr>
        <w:pStyle w:val="Prrafodelista"/>
        <w:numPr>
          <w:ilvl w:val="0"/>
          <w:numId w:val="5"/>
        </w:numPr>
        <w:spacing w:after="0"/>
        <w:jc w:val="both"/>
        <w:rPr>
          <w:rFonts w:ascii="Bookman Old Style" w:hAnsi="Bookman Old Style"/>
        </w:rPr>
      </w:pPr>
      <w:r w:rsidRPr="00A818BA">
        <w:rPr>
          <w:rFonts w:ascii="Bookman Old Style" w:hAnsi="Bookman Old Style"/>
          <w:b/>
        </w:rPr>
        <w:t>Reset:</w:t>
      </w:r>
      <w:r w:rsidRPr="00A818BA">
        <w:rPr>
          <w:rFonts w:ascii="Bookman Old Style" w:hAnsi="Bookman Old Style"/>
        </w:rPr>
        <w:t xml:space="preserve"> </w:t>
      </w:r>
      <w:r w:rsidR="00A818BA" w:rsidRPr="00A818BA">
        <w:rPr>
          <w:rFonts w:ascii="Bookman Old Style" w:hAnsi="Bookman Old Style"/>
        </w:rPr>
        <w:t>La señal de Reset puede ser activada directamente por el usuario, pero también ocurre cada vez que se enciende la consola. Se transmite a todos los componentes para que vuelvan a un estado inicial conocido</w:t>
      </w:r>
      <w:r w:rsidR="00E50777"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16074C" w:rsidRPr="00A818BA" w:rsidRDefault="0016074C" w:rsidP="0016074C">
      <w:pPr>
        <w:pStyle w:val="Prrafodelista"/>
        <w:numPr>
          <w:ilvl w:val="0"/>
          <w:numId w:val="5"/>
        </w:numPr>
        <w:spacing w:after="0"/>
        <w:jc w:val="both"/>
        <w:rPr>
          <w:rFonts w:ascii="Bookman Old Style" w:hAnsi="Bookman Old Style"/>
        </w:rPr>
      </w:pPr>
      <w:r w:rsidRPr="00A818BA">
        <w:rPr>
          <w:rFonts w:ascii="Bookman Old Style" w:hAnsi="Bookman Old Style"/>
          <w:b/>
        </w:rPr>
        <w:t>N</w:t>
      </w:r>
      <w:r w:rsidR="00A818BA" w:rsidRPr="00A818BA">
        <w:rPr>
          <w:rFonts w:ascii="Bookman Old Style" w:hAnsi="Bookman Old Style"/>
          <w:b/>
        </w:rPr>
        <w:t>uevo</w:t>
      </w:r>
      <w:r w:rsidR="00F54E03">
        <w:rPr>
          <w:rFonts w:ascii="Bookman Old Style" w:hAnsi="Bookman Old Style"/>
          <w:b/>
        </w:rPr>
        <w:t xml:space="preserve"> </w:t>
      </w:r>
      <w:r w:rsidR="004C5323">
        <w:rPr>
          <w:rFonts w:ascii="Bookman Old Style" w:hAnsi="Bookman Old Style"/>
          <w:b/>
        </w:rPr>
        <w:t>f</w:t>
      </w:r>
      <w:r w:rsidRPr="00A818BA">
        <w:rPr>
          <w:rFonts w:ascii="Bookman Old Style" w:hAnsi="Bookman Old Style"/>
          <w:b/>
        </w:rPr>
        <w:t>rame:</w:t>
      </w:r>
      <w:r w:rsidRPr="00A818BA">
        <w:rPr>
          <w:rFonts w:ascii="Bookman Old Style" w:hAnsi="Bookman Old Style"/>
        </w:rPr>
        <w:t xml:space="preserve"> </w:t>
      </w:r>
      <w:r w:rsidR="00A818BA" w:rsidRPr="00A818BA">
        <w:rPr>
          <w:rFonts w:ascii="Bookman Old Style" w:hAnsi="Bookman Old Style"/>
        </w:rPr>
        <w:t xml:space="preserve">Esta señal se activa cada vez que se refresca la señal de vídeo de Vircon32, lo que ocurre exactamente a 60 fps. Debido a la forma en que Vircon32 maneja la temporización (ver siguiente sección), esto también </w:t>
      </w:r>
      <w:r w:rsidR="00A818BA">
        <w:rPr>
          <w:rFonts w:ascii="Bookman Old Style" w:hAnsi="Bookman Old Style"/>
        </w:rPr>
        <w:t>debe</w:t>
      </w:r>
      <w:r w:rsidR="00A818BA" w:rsidRPr="00A818BA">
        <w:rPr>
          <w:rFonts w:ascii="Bookman Old Style" w:hAnsi="Bookman Old Style"/>
        </w:rPr>
        <w:t xml:space="preserve"> transmiti</w:t>
      </w:r>
      <w:r w:rsidR="00A818BA">
        <w:rPr>
          <w:rFonts w:ascii="Bookman Old Style" w:hAnsi="Bookman Old Style"/>
        </w:rPr>
        <w:t>rse</w:t>
      </w:r>
      <w:r w:rsidR="00A818BA" w:rsidRPr="00A818BA">
        <w:rPr>
          <w:rFonts w:ascii="Bookman Old Style" w:hAnsi="Bookman Old Style"/>
        </w:rPr>
        <w:t xml:space="preserve"> a algunos chips para que puedan tomar acciones</w:t>
      </w:r>
      <w:r w:rsidR="000038AA"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902802" w:rsidRPr="00A818BA" w:rsidRDefault="0016074C" w:rsidP="00902802">
      <w:pPr>
        <w:pStyle w:val="Prrafodelista"/>
        <w:numPr>
          <w:ilvl w:val="0"/>
          <w:numId w:val="5"/>
        </w:numPr>
        <w:spacing w:after="0"/>
        <w:jc w:val="both"/>
        <w:rPr>
          <w:rFonts w:ascii="Bookman Old Style" w:hAnsi="Bookman Old Style"/>
        </w:rPr>
      </w:pPr>
      <w:r w:rsidRPr="00A818BA">
        <w:rPr>
          <w:rFonts w:ascii="Bookman Old Style" w:hAnsi="Bookman Old Style"/>
          <w:b/>
        </w:rPr>
        <w:t>N</w:t>
      </w:r>
      <w:r w:rsidR="00A818BA" w:rsidRPr="00A818BA">
        <w:rPr>
          <w:rFonts w:ascii="Bookman Old Style" w:hAnsi="Bookman Old Style"/>
          <w:b/>
        </w:rPr>
        <w:t>uevo</w:t>
      </w:r>
      <w:r w:rsidRPr="00A818BA">
        <w:rPr>
          <w:rFonts w:ascii="Bookman Old Style" w:hAnsi="Bookman Old Style"/>
          <w:b/>
        </w:rPr>
        <w:t xml:space="preserve"> </w:t>
      </w:r>
      <w:r w:rsidR="004C5323">
        <w:rPr>
          <w:rFonts w:ascii="Bookman Old Style" w:hAnsi="Bookman Old Style"/>
          <w:b/>
        </w:rPr>
        <w:t>c</w:t>
      </w:r>
      <w:r w:rsidR="00A818BA" w:rsidRPr="00A818BA">
        <w:rPr>
          <w:rFonts w:ascii="Bookman Old Style" w:hAnsi="Bookman Old Style"/>
          <w:b/>
        </w:rPr>
        <w:t>i</w:t>
      </w:r>
      <w:r w:rsidRPr="00A818BA">
        <w:rPr>
          <w:rFonts w:ascii="Bookman Old Style" w:hAnsi="Bookman Old Style"/>
          <w:b/>
        </w:rPr>
        <w:t>cl</w:t>
      </w:r>
      <w:r w:rsidR="00A818BA" w:rsidRPr="00A818BA">
        <w:rPr>
          <w:rFonts w:ascii="Bookman Old Style" w:hAnsi="Bookman Old Style"/>
          <w:b/>
        </w:rPr>
        <w:t>o</w:t>
      </w:r>
      <w:r w:rsidR="00902802" w:rsidRPr="00A818BA">
        <w:rPr>
          <w:rFonts w:ascii="Bookman Old Style" w:hAnsi="Bookman Old Style"/>
          <w:b/>
        </w:rPr>
        <w:t>:</w:t>
      </w:r>
      <w:r w:rsidR="00902802" w:rsidRPr="00A818BA">
        <w:rPr>
          <w:rFonts w:ascii="Bookman Old Style" w:hAnsi="Bookman Old Style"/>
        </w:rPr>
        <w:t xml:space="preserve"> </w:t>
      </w:r>
      <w:r w:rsidR="00A818BA" w:rsidRPr="00A818BA">
        <w:rPr>
          <w:rFonts w:ascii="Bookman Old Style" w:hAnsi="Bookman Old Style"/>
        </w:rPr>
        <w:t>Los ciclos son la unidad de tiempo mínima dentro de Vircon32. La señal de ciclo está pensada para actuar como señal de reloj para la CPU y otros componentes. Los ciclos de Vircon32 ocurren a una velocidad de 15 MHz</w:t>
      </w:r>
      <w:r w:rsidR="00602A38" w:rsidRPr="00A818BA">
        <w:rPr>
          <w:rFonts w:ascii="Bookman Old Style" w:hAnsi="Bookman Old Style"/>
        </w:rPr>
        <w:t>.</w:t>
      </w:r>
    </w:p>
    <w:p w:rsidR="0016074C" w:rsidRPr="00A818BA" w:rsidRDefault="0016074C" w:rsidP="008234AB">
      <w:pPr>
        <w:spacing w:after="0"/>
        <w:jc w:val="both"/>
        <w:rPr>
          <w:rFonts w:ascii="Bookman Old Style" w:hAnsi="Bookman Old Style"/>
        </w:rPr>
      </w:pPr>
    </w:p>
    <w:p w:rsidR="008234AB" w:rsidRPr="00A818BA" w:rsidRDefault="008234AB" w:rsidP="008234AB">
      <w:pPr>
        <w:spacing w:after="0"/>
        <w:jc w:val="both"/>
        <w:rPr>
          <w:rFonts w:ascii="Bookman Old Style" w:hAnsi="Bookman Old Style"/>
        </w:rPr>
      </w:pPr>
    </w:p>
    <w:p w:rsidR="00282359" w:rsidRPr="00A818BA" w:rsidRDefault="00282359" w:rsidP="00282359">
      <w:pPr>
        <w:pStyle w:val="Ttulo2"/>
        <w:rPr>
          <w:lang w:val="es-ES"/>
        </w:rPr>
      </w:pPr>
      <w:bookmarkStart w:id="7" w:name="_Toc153298932"/>
      <w:r w:rsidRPr="00A818BA">
        <w:rPr>
          <w:lang w:val="es-ES"/>
        </w:rPr>
        <w:t xml:space="preserve">2 </w:t>
      </w:r>
      <w:r w:rsidR="00BE73FA" w:rsidRPr="00A818BA">
        <w:rPr>
          <w:lang w:val="es-ES"/>
        </w:rPr>
        <w:t>Control del tiempo</w:t>
      </w:r>
      <w:bookmarkEnd w:id="7"/>
    </w:p>
    <w:p w:rsidR="00E52AD7" w:rsidRPr="00A818BA" w:rsidRDefault="00A818BA" w:rsidP="00282359">
      <w:pPr>
        <w:spacing w:after="0"/>
        <w:jc w:val="both"/>
        <w:rPr>
          <w:rFonts w:ascii="Bookman Old Style" w:hAnsi="Bookman Old Style"/>
        </w:rPr>
      </w:pPr>
      <w:r w:rsidRPr="00A818BA">
        <w:rPr>
          <w:rFonts w:ascii="Bookman Old Style" w:hAnsi="Bookman Old Style"/>
        </w:rPr>
        <w:t xml:space="preserve">Todo el funcionamiento del sistema Vircon32 sigue un esquema de temporización global. El temporizador es responsable de </w:t>
      </w:r>
      <w:r>
        <w:rPr>
          <w:rFonts w:ascii="Bookman Old Style" w:hAnsi="Bookman Old Style"/>
        </w:rPr>
        <w:t>producir</w:t>
      </w:r>
      <w:r w:rsidRPr="00A818BA">
        <w:rPr>
          <w:rFonts w:ascii="Bookman Old Style" w:hAnsi="Bookman Old Style"/>
        </w:rPr>
        <w:t xml:space="preserve"> las señales de "nuev</w:t>
      </w:r>
      <w:r>
        <w:rPr>
          <w:rFonts w:ascii="Bookman Old Style" w:hAnsi="Bookman Old Style"/>
        </w:rPr>
        <w:t>o frame</w:t>
      </w:r>
      <w:r w:rsidRPr="00A818BA">
        <w:rPr>
          <w:rFonts w:ascii="Bookman Old Style" w:hAnsi="Bookman Old Style"/>
        </w:rPr>
        <w:t xml:space="preserve">" a 60 Hz. Luego, dentro de cada </w:t>
      </w:r>
      <w:r>
        <w:rPr>
          <w:rFonts w:ascii="Bookman Old Style" w:hAnsi="Bookman Old Style"/>
        </w:rPr>
        <w:t>frame</w:t>
      </w:r>
      <w:r w:rsidRPr="00A818BA">
        <w:rPr>
          <w:rFonts w:ascii="Bookman Old Style" w:hAnsi="Bookman Old Style"/>
        </w:rPr>
        <w:t xml:space="preserve">, </w:t>
      </w:r>
      <w:r>
        <w:rPr>
          <w:rFonts w:ascii="Bookman Old Style" w:hAnsi="Bookman Old Style"/>
        </w:rPr>
        <w:t>produci</w:t>
      </w:r>
      <w:r w:rsidRPr="00A818BA">
        <w:rPr>
          <w:rFonts w:ascii="Bookman Old Style" w:hAnsi="Bookman Old Style"/>
        </w:rPr>
        <w:t>rá 250.000 señales de "nuevo ciclo". Esto da como resultado 15.000.000 ciclos por segundo</w:t>
      </w:r>
      <w:r w:rsidR="00E52AD7" w:rsidRPr="00A818BA">
        <w:rPr>
          <w:rFonts w:ascii="Bookman Old Style" w:hAnsi="Bookman Old Style"/>
        </w:rPr>
        <w:t>.</w:t>
      </w:r>
    </w:p>
    <w:p w:rsidR="00E52AD7" w:rsidRPr="00A818BA" w:rsidRDefault="00E52AD7" w:rsidP="00282359">
      <w:pPr>
        <w:spacing w:after="0"/>
        <w:jc w:val="both"/>
        <w:rPr>
          <w:rFonts w:ascii="Bookman Old Style" w:hAnsi="Bookman Old Style"/>
        </w:rPr>
      </w:pPr>
    </w:p>
    <w:p w:rsidR="00E52AD7" w:rsidRPr="00A818BA" w:rsidRDefault="00A818BA" w:rsidP="00282359">
      <w:pPr>
        <w:spacing w:after="0"/>
        <w:jc w:val="both"/>
        <w:rPr>
          <w:rFonts w:ascii="Bookman Old Style" w:hAnsi="Bookman Old Style"/>
        </w:rPr>
      </w:pPr>
      <w:r>
        <w:rPr>
          <w:rFonts w:ascii="Bookman Old Style" w:hAnsi="Bookman Old Style"/>
        </w:rPr>
        <w:t>Toda</w:t>
      </w:r>
      <w:r w:rsidRPr="00A818BA">
        <w:rPr>
          <w:rFonts w:ascii="Bookman Old Style" w:hAnsi="Bookman Old Style"/>
        </w:rPr>
        <w:t xml:space="preserve"> acción realizada por los componentes de Vircon32 </w:t>
      </w:r>
      <w:r>
        <w:rPr>
          <w:rFonts w:ascii="Bookman Old Style" w:hAnsi="Bookman Old Style"/>
        </w:rPr>
        <w:t>ocurre</w:t>
      </w:r>
      <w:r w:rsidRPr="00A818BA">
        <w:rPr>
          <w:rFonts w:ascii="Bookman Old Style" w:hAnsi="Bookman Old Style"/>
        </w:rPr>
        <w:t xml:space="preserve"> sie</w:t>
      </w:r>
      <w:r>
        <w:rPr>
          <w:rFonts w:ascii="Bookman Old Style" w:hAnsi="Bookman Old Style"/>
        </w:rPr>
        <w:t xml:space="preserve">mpre (directa o indirectamente) </w:t>
      </w:r>
      <w:r w:rsidRPr="00A818BA">
        <w:rPr>
          <w:rFonts w:ascii="Bookman Old Style" w:hAnsi="Bookman Old Style"/>
        </w:rPr>
        <w:t xml:space="preserve">como reacción a una señal del Temporizador. </w:t>
      </w:r>
      <w:r>
        <w:rPr>
          <w:rFonts w:ascii="Bookman Old Style" w:hAnsi="Bookman Old Style"/>
        </w:rPr>
        <w:t>Ya que</w:t>
      </w:r>
      <w:r w:rsidRPr="00A818BA">
        <w:rPr>
          <w:rFonts w:ascii="Bookman Old Style" w:hAnsi="Bookman Old Style"/>
        </w:rPr>
        <w:t xml:space="preserve"> todos los componentes c</w:t>
      </w:r>
      <w:r w:rsidR="003970AB">
        <w:rPr>
          <w:rFonts w:ascii="Bookman Old Style" w:hAnsi="Bookman Old Style"/>
        </w:rPr>
        <w:t>omparten estas mismas señales</w:t>
      </w:r>
      <w:r w:rsidRPr="00A818BA">
        <w:rPr>
          <w:rFonts w:ascii="Bookman Old Style" w:hAnsi="Bookman Old Style"/>
        </w:rPr>
        <w:t xml:space="preserve">, la temporización </w:t>
      </w:r>
      <w:r>
        <w:rPr>
          <w:rFonts w:ascii="Bookman Old Style" w:hAnsi="Bookman Old Style"/>
        </w:rPr>
        <w:t>global</w:t>
      </w:r>
      <w:r w:rsidRPr="00A818BA">
        <w:rPr>
          <w:rFonts w:ascii="Bookman Old Style" w:hAnsi="Bookman Old Style"/>
        </w:rPr>
        <w:t xml:space="preserve"> se simplifica enormemente porque no es necesaria la coordinación entre componentes</w:t>
      </w:r>
      <w:r w:rsidR="00D81FD1" w:rsidRPr="00A818BA">
        <w:rPr>
          <w:rFonts w:ascii="Bookman Old Style" w:hAnsi="Bookman Old Style"/>
        </w:rPr>
        <w:t>.</w:t>
      </w:r>
    </w:p>
    <w:p w:rsidR="00E52AD7" w:rsidRPr="00A818BA" w:rsidRDefault="00E52AD7" w:rsidP="00282359">
      <w:pPr>
        <w:spacing w:after="0"/>
        <w:jc w:val="both"/>
        <w:rPr>
          <w:rFonts w:ascii="Bookman Old Style" w:hAnsi="Bookman Old Style"/>
        </w:rPr>
      </w:pPr>
    </w:p>
    <w:p w:rsidR="00282359" w:rsidRPr="00A818BA" w:rsidRDefault="00282359" w:rsidP="00282359">
      <w:pPr>
        <w:spacing w:after="0"/>
        <w:jc w:val="both"/>
        <w:rPr>
          <w:rFonts w:ascii="Bookman Old Style" w:hAnsi="Bookman Old Style"/>
        </w:rPr>
      </w:pPr>
    </w:p>
    <w:p w:rsidR="00282359" w:rsidRPr="009D43E7" w:rsidRDefault="00C664B8" w:rsidP="00282359">
      <w:pPr>
        <w:pStyle w:val="Ttulo3"/>
      </w:pPr>
      <w:r w:rsidRPr="009D43E7">
        <w:t>2</w:t>
      </w:r>
      <w:r w:rsidR="00282359" w:rsidRPr="009D43E7">
        <w:t>.</w:t>
      </w:r>
      <w:r w:rsidRPr="009D43E7">
        <w:t>1</w:t>
      </w:r>
      <w:r w:rsidR="00282359" w:rsidRPr="009D43E7">
        <w:t xml:space="preserve"> </w:t>
      </w:r>
      <w:r w:rsidR="00BE73FA" w:rsidRPr="009D43E7">
        <w:t>Temporización dentro de un</w:t>
      </w:r>
      <w:r w:rsidRPr="009D43E7">
        <w:t xml:space="preserve"> frame</w:t>
      </w:r>
    </w:p>
    <w:p w:rsidR="00282359" w:rsidRPr="003970AB" w:rsidRDefault="003970AB" w:rsidP="00282359">
      <w:pPr>
        <w:spacing w:after="0"/>
        <w:jc w:val="both"/>
        <w:rPr>
          <w:rFonts w:ascii="Bookman Old Style" w:hAnsi="Bookman Old Style"/>
        </w:rPr>
      </w:pPr>
      <w:r w:rsidRPr="003970AB">
        <w:rPr>
          <w:rFonts w:ascii="Bookman Old Style" w:hAnsi="Bookman Old Style"/>
        </w:rPr>
        <w:t xml:space="preserve">Un sistema Vircon32 debe garantizar que los frames comienzan exactamente a intervalos de 60 Hz. Sin embargo, los ciclos de un frame no tienen que ocurrir a intervalos regulares en tiempo real. Cada implementación puede elegir cómo organizar los ciclos en un frame, </w:t>
      </w:r>
      <w:r>
        <w:rPr>
          <w:rFonts w:ascii="Bookman Old Style" w:hAnsi="Bookman Old Style"/>
        </w:rPr>
        <w:t>mientras</w:t>
      </w:r>
      <w:r w:rsidRPr="003970AB">
        <w:rPr>
          <w:rFonts w:ascii="Bookman Old Style" w:hAnsi="Bookman Old Style"/>
        </w:rPr>
        <w:t xml:space="preserve"> preserve el orden y los 250.000 ciclos sucedan antes del siguiente frame. Es válido, por ejemplo, ejecutar todos los ciclos </w:t>
      </w:r>
      <w:r>
        <w:rPr>
          <w:rFonts w:ascii="Bookman Old Style" w:hAnsi="Bookman Old Style"/>
        </w:rPr>
        <w:t>muy deprisa</w:t>
      </w:r>
      <w:r w:rsidRPr="003970AB">
        <w:rPr>
          <w:rFonts w:ascii="Bookman Old Style" w:hAnsi="Bookman Old Style"/>
        </w:rPr>
        <w:t xml:space="preserve"> y luego esperar. Por </w:t>
      </w:r>
      <w:r>
        <w:rPr>
          <w:rFonts w:ascii="Bookman Old Style" w:hAnsi="Bookman Old Style"/>
        </w:rPr>
        <w:t>ello</w:t>
      </w:r>
      <w:r w:rsidRPr="003970AB">
        <w:rPr>
          <w:rFonts w:ascii="Bookman Old Style" w:hAnsi="Bookman Old Style"/>
        </w:rPr>
        <w:t xml:space="preserve">, los programas no pueden </w:t>
      </w:r>
      <w:r>
        <w:rPr>
          <w:rFonts w:ascii="Bookman Old Style" w:hAnsi="Bookman Old Style"/>
        </w:rPr>
        <w:t>contar</w:t>
      </w:r>
      <w:r w:rsidRPr="003970AB">
        <w:rPr>
          <w:rFonts w:ascii="Bookman Old Style" w:hAnsi="Bookman Old Style"/>
        </w:rPr>
        <w:t xml:space="preserve"> los ciclos </w:t>
      </w:r>
      <w:r>
        <w:rPr>
          <w:rFonts w:ascii="Bookman Old Style" w:hAnsi="Bookman Old Style"/>
        </w:rPr>
        <w:t>de</w:t>
      </w:r>
      <w:r w:rsidRPr="003970AB">
        <w:rPr>
          <w:rFonts w:ascii="Bookman Old Style" w:hAnsi="Bookman Old Style"/>
        </w:rPr>
        <w:t xml:space="preserve"> un frame </w:t>
      </w:r>
      <w:r>
        <w:rPr>
          <w:rFonts w:ascii="Bookman Old Style" w:hAnsi="Bookman Old Style"/>
        </w:rPr>
        <w:t>para</w:t>
      </w:r>
      <w:r w:rsidRPr="003970AB">
        <w:rPr>
          <w:rFonts w:ascii="Bookman Old Style" w:hAnsi="Bookman Old Style"/>
        </w:rPr>
        <w:t xml:space="preserve"> medir el tiempo con precisión</w:t>
      </w:r>
      <w:r w:rsidR="00282359" w:rsidRPr="003970AB">
        <w:rPr>
          <w:rFonts w:ascii="Bookman Old Style" w:hAnsi="Bookman Old Style"/>
        </w:rPr>
        <w:t>.</w:t>
      </w:r>
    </w:p>
    <w:p w:rsidR="00FE19A9" w:rsidRPr="009D43E7" w:rsidRDefault="00282359" w:rsidP="00FE19A9">
      <w:pPr>
        <w:pStyle w:val="Ttulo2"/>
        <w:rPr>
          <w:lang w:val="es-ES"/>
        </w:rPr>
      </w:pPr>
      <w:bookmarkStart w:id="8" w:name="_Toc153298933"/>
      <w:r w:rsidRPr="009D43E7">
        <w:rPr>
          <w:lang w:val="es-ES"/>
        </w:rPr>
        <w:lastRenderedPageBreak/>
        <w:t>3</w:t>
      </w:r>
      <w:r w:rsidR="00FE19A9" w:rsidRPr="009D43E7">
        <w:rPr>
          <w:lang w:val="es-ES"/>
        </w:rPr>
        <w:t xml:space="preserve"> </w:t>
      </w:r>
      <w:r w:rsidR="00BE73FA" w:rsidRPr="009D43E7">
        <w:rPr>
          <w:lang w:val="es-ES"/>
        </w:rPr>
        <w:t>Buses de com</w:t>
      </w:r>
      <w:r w:rsidR="00FE19A9" w:rsidRPr="009D43E7">
        <w:rPr>
          <w:lang w:val="es-ES"/>
        </w:rPr>
        <w:t>unica</w:t>
      </w:r>
      <w:bookmarkEnd w:id="5"/>
      <w:r w:rsidR="00BE73FA" w:rsidRPr="009D43E7">
        <w:rPr>
          <w:lang w:val="es-ES"/>
        </w:rPr>
        <w:t>ciones</w:t>
      </w:r>
      <w:bookmarkEnd w:id="8"/>
    </w:p>
    <w:p w:rsidR="00FE19A9" w:rsidRPr="009D43E7" w:rsidRDefault="009D43E7" w:rsidP="001F443D">
      <w:pPr>
        <w:spacing w:after="0"/>
        <w:jc w:val="both"/>
        <w:rPr>
          <w:rFonts w:ascii="Bookman Old Style" w:hAnsi="Bookman Old Style"/>
        </w:rPr>
      </w:pPr>
      <w:r w:rsidRPr="009D43E7">
        <w:rPr>
          <w:rFonts w:ascii="Bookman Old Style" w:hAnsi="Bookman Old Style"/>
        </w:rPr>
        <w:t>Los chips de la consola Vircon32 u</w:t>
      </w:r>
      <w:r>
        <w:rPr>
          <w:rFonts w:ascii="Bookman Old Style" w:hAnsi="Bookman Old Style"/>
        </w:rPr>
        <w:t>san</w:t>
      </w:r>
      <w:r w:rsidRPr="009D43E7">
        <w:rPr>
          <w:rFonts w:ascii="Bookman Old Style" w:hAnsi="Bookman Old Style"/>
        </w:rPr>
        <w:t xml:space="preserve"> buses como mecanismo de comunicación. Estos buses siguen un modelo maestro-esclavo, </w:t>
      </w:r>
      <w:r>
        <w:rPr>
          <w:rFonts w:ascii="Bookman Old Style" w:hAnsi="Bookman Old Style"/>
        </w:rPr>
        <w:t>donde existe</w:t>
      </w:r>
      <w:r w:rsidRPr="009D43E7">
        <w:rPr>
          <w:rFonts w:ascii="Bookman Old Style" w:hAnsi="Bookman Old Style"/>
        </w:rPr>
        <w:t xml:space="preserve"> un único dispositivo maestro que controla la comunicación y envía las peticiones. El resto de componentes conectados (los esclavos) se comportan de forma pasiva y se limitan a responder a las peticiones que reciben. En ambos buses de consola la CPU controla la comunicación (</w:t>
      </w:r>
      <w:r>
        <w:rPr>
          <w:rFonts w:ascii="Bookman Old Style" w:hAnsi="Bookman Old Style"/>
        </w:rPr>
        <w:t xml:space="preserve">es </w:t>
      </w:r>
      <w:r w:rsidRPr="009D43E7">
        <w:rPr>
          <w:rFonts w:ascii="Bookman Old Style" w:hAnsi="Bookman Old Style"/>
        </w:rPr>
        <w:t>el maestro), y la misión del resto de componentes conectados al bus es dar servicio al procesador</w:t>
      </w:r>
      <w:r w:rsidR="001F443D" w:rsidRPr="009D43E7">
        <w:rPr>
          <w:rFonts w:ascii="Bookman Old Style" w:hAnsi="Bookman Old Style"/>
        </w:rPr>
        <w:t>.</w:t>
      </w:r>
    </w:p>
    <w:p w:rsidR="001604AC" w:rsidRPr="009D43E7" w:rsidRDefault="001604AC" w:rsidP="001F443D">
      <w:pPr>
        <w:spacing w:after="0"/>
        <w:jc w:val="both"/>
        <w:rPr>
          <w:rFonts w:ascii="Bookman Old Style" w:hAnsi="Bookman Old Style"/>
        </w:rPr>
      </w:pPr>
    </w:p>
    <w:p w:rsidR="00FE19A9" w:rsidRPr="009D43E7" w:rsidRDefault="00FE19A9" w:rsidP="00FE19A9">
      <w:pPr>
        <w:spacing w:after="0"/>
        <w:jc w:val="both"/>
        <w:rPr>
          <w:rFonts w:ascii="Bookman Old Style" w:hAnsi="Bookman Old Style"/>
        </w:rPr>
      </w:pPr>
    </w:p>
    <w:p w:rsidR="00FE19A9" w:rsidRPr="00E360F7" w:rsidRDefault="00487647"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830385"/>
            <wp:effectExtent l="19050" t="19050" r="21590" b="17465"/>
            <wp:docPr id="1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88710" cy="1830385"/>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3036EC" w:rsidRPr="005F664B" w:rsidRDefault="00D85381" w:rsidP="00D85381">
      <w:pPr>
        <w:pStyle w:val="Ttulo3"/>
      </w:pPr>
      <w:r w:rsidRPr="005F664B">
        <w:t xml:space="preserve">3.1 </w:t>
      </w:r>
      <w:r w:rsidR="00BE73FA" w:rsidRPr="005F664B">
        <w:t>Espacio de direcciones</w:t>
      </w:r>
    </w:p>
    <w:p w:rsidR="00035B89" w:rsidRPr="009D43E7" w:rsidRDefault="009D43E7" w:rsidP="00FE19A9">
      <w:pPr>
        <w:spacing w:after="0"/>
        <w:jc w:val="both"/>
        <w:rPr>
          <w:rFonts w:ascii="Bookman Old Style" w:hAnsi="Bookman Old Style"/>
        </w:rPr>
      </w:pPr>
      <w:r w:rsidRPr="009D43E7">
        <w:rPr>
          <w:rFonts w:ascii="Bookman Old Style" w:hAnsi="Bookman Old Style"/>
        </w:rPr>
        <w:t>Cada esclavo conectado expondrá una serie de registros de 32 bits, que se ponen a disposición del dispositivo maestro. Cada uno de esos registros se identifica dentro de</w:t>
      </w:r>
      <w:r>
        <w:rPr>
          <w:rFonts w:ascii="Bookman Old Style" w:hAnsi="Bookman Old Style"/>
        </w:rPr>
        <w:t>l</w:t>
      </w:r>
      <w:r w:rsidRPr="009D43E7">
        <w:rPr>
          <w:rFonts w:ascii="Bookman Old Style" w:hAnsi="Bookman Old Style"/>
        </w:rPr>
        <w:t xml:space="preserve"> dispositivo </w:t>
      </w:r>
      <w:r>
        <w:rPr>
          <w:rFonts w:ascii="Bookman Old Style" w:hAnsi="Bookman Old Style"/>
        </w:rPr>
        <w:t>que los aloja</w:t>
      </w:r>
      <w:r w:rsidRPr="009D43E7">
        <w:rPr>
          <w:rFonts w:ascii="Bookman Old Style" w:hAnsi="Bookman Old Style"/>
        </w:rPr>
        <w:t xml:space="preserve"> con un valor entero (su dirección local).</w:t>
      </w:r>
    </w:p>
    <w:p w:rsidR="003036EC" w:rsidRPr="009D43E7" w:rsidRDefault="003036EC" w:rsidP="00FE19A9">
      <w:pPr>
        <w:spacing w:after="0"/>
        <w:jc w:val="both"/>
        <w:rPr>
          <w:rFonts w:ascii="Bookman Old Style" w:hAnsi="Bookman Old Style"/>
        </w:rPr>
      </w:pPr>
    </w:p>
    <w:p w:rsidR="003036EC" w:rsidRPr="009D43E7" w:rsidRDefault="009D43E7" w:rsidP="00FE19A9">
      <w:pPr>
        <w:spacing w:after="0"/>
        <w:jc w:val="both"/>
        <w:rPr>
          <w:rFonts w:ascii="Bookman Old Style" w:hAnsi="Bookman Old Style"/>
        </w:rPr>
      </w:pPr>
      <w:r w:rsidRPr="009D43E7">
        <w:rPr>
          <w:rFonts w:ascii="Bookman Old Style" w:hAnsi="Bookman Old Style"/>
        </w:rPr>
        <w:t>Cuando hay varios esclavos conectados, el bus se encarga de traducir entre direcciones locales para cada esclavo en particular, y direcciones globales que el maestro puede utilizar como parte de un espacio de direcciones global unificado</w:t>
      </w:r>
      <w:r w:rsidR="00D85381" w:rsidRPr="009D43E7">
        <w:rPr>
          <w:rFonts w:ascii="Bookman Old Style" w:hAnsi="Bookman Old Style"/>
        </w:rPr>
        <w:t>.</w:t>
      </w:r>
    </w:p>
    <w:p w:rsidR="00035B89" w:rsidRPr="009D43E7" w:rsidRDefault="00035B89" w:rsidP="00FE19A9">
      <w:pPr>
        <w:spacing w:after="0"/>
        <w:jc w:val="both"/>
        <w:rPr>
          <w:rFonts w:ascii="Bookman Old Style" w:hAnsi="Bookman Old Style"/>
        </w:rPr>
      </w:pPr>
    </w:p>
    <w:p w:rsidR="00F4164F" w:rsidRPr="009D43E7" w:rsidRDefault="009D43E7" w:rsidP="00FE19A9">
      <w:pPr>
        <w:spacing w:after="0"/>
        <w:jc w:val="both"/>
        <w:rPr>
          <w:rFonts w:ascii="Bookman Old Style" w:hAnsi="Bookman Old Style"/>
        </w:rPr>
      </w:pPr>
      <w:r w:rsidRPr="009D43E7">
        <w:rPr>
          <w:rFonts w:ascii="Bookman Old Style" w:hAnsi="Bookman Old Style"/>
        </w:rPr>
        <w:t xml:space="preserve">Para </w:t>
      </w:r>
      <w:r>
        <w:rPr>
          <w:rFonts w:ascii="Bookman Old Style" w:hAnsi="Bookman Old Style"/>
        </w:rPr>
        <w:t>hacer</w:t>
      </w:r>
      <w:r w:rsidRPr="009D43E7">
        <w:rPr>
          <w:rFonts w:ascii="Bookman Old Style" w:hAnsi="Bookman Old Style"/>
        </w:rPr>
        <w:t xml:space="preserve"> una petición, el maestro del bus </w:t>
      </w:r>
      <w:r>
        <w:rPr>
          <w:rFonts w:ascii="Bookman Old Style" w:hAnsi="Bookman Old Style"/>
        </w:rPr>
        <w:t>debe seleccionar</w:t>
      </w:r>
      <w:r w:rsidRPr="009D43E7">
        <w:rPr>
          <w:rFonts w:ascii="Bookman Old Style" w:hAnsi="Bookman Old Style"/>
        </w:rPr>
        <w:t xml:space="preserve"> un registro de destino proporcionando al bus la dirección de destino deseada. A continuación, el bus </w:t>
      </w:r>
      <w:r>
        <w:rPr>
          <w:rFonts w:ascii="Bookman Old Style" w:hAnsi="Bookman Old Style"/>
        </w:rPr>
        <w:t>elegirá</w:t>
      </w:r>
      <w:r w:rsidRPr="009D43E7">
        <w:rPr>
          <w:rFonts w:ascii="Bookman Old Style" w:hAnsi="Bookman Old Style"/>
        </w:rPr>
        <w:t xml:space="preserve"> el dispositivo esclavo correcto al que debe enviarse la petición, y realizará el mismo proceso a la inversa cuando dicho esclavo envíe su respuesta</w:t>
      </w:r>
      <w:r w:rsidR="00D85381" w:rsidRPr="009D43E7">
        <w:rPr>
          <w:rFonts w:ascii="Bookman Old Style" w:hAnsi="Bookman Old Style"/>
        </w:rPr>
        <w:t>.</w:t>
      </w:r>
    </w:p>
    <w:p w:rsidR="008571BB" w:rsidRPr="009D43E7" w:rsidRDefault="008571BB" w:rsidP="00FE19A9">
      <w:pPr>
        <w:spacing w:after="0"/>
        <w:jc w:val="both"/>
        <w:rPr>
          <w:rFonts w:ascii="Bookman Old Style" w:hAnsi="Bookman Old Style"/>
        </w:rPr>
      </w:pPr>
    </w:p>
    <w:p w:rsidR="008571BB" w:rsidRPr="009D43E7" w:rsidRDefault="008571BB" w:rsidP="00FE19A9">
      <w:pPr>
        <w:spacing w:after="0"/>
        <w:jc w:val="both"/>
        <w:rPr>
          <w:rFonts w:ascii="Bookman Old Style" w:hAnsi="Bookman Old Style"/>
        </w:rPr>
      </w:pPr>
    </w:p>
    <w:p w:rsidR="008571BB" w:rsidRPr="00E360F7" w:rsidRDefault="00487647"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297229" cy="1462299"/>
            <wp:effectExtent l="19050" t="19050" r="17721" b="23601"/>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314617" cy="1467099"/>
                    </a:xfrm>
                    <a:prstGeom prst="rect">
                      <a:avLst/>
                    </a:prstGeom>
                    <a:noFill/>
                    <a:ln w="9525">
                      <a:solidFill>
                        <a:schemeClr val="tx1"/>
                      </a:solidFill>
                      <a:miter lim="800000"/>
                      <a:headEnd/>
                      <a:tailEnd/>
                    </a:ln>
                  </pic:spPr>
                </pic:pic>
              </a:graphicData>
            </a:graphic>
          </wp:inline>
        </w:drawing>
      </w:r>
    </w:p>
    <w:p w:rsidR="00D85381" w:rsidRPr="00206511" w:rsidRDefault="00D85381" w:rsidP="00D85381">
      <w:pPr>
        <w:pStyle w:val="Ttulo3"/>
      </w:pPr>
      <w:r w:rsidRPr="00206511">
        <w:lastRenderedPageBreak/>
        <w:t>3.</w:t>
      </w:r>
      <w:r w:rsidR="007512FD" w:rsidRPr="00206511">
        <w:t>2</w:t>
      </w:r>
      <w:r w:rsidRPr="00206511">
        <w:t xml:space="preserve"> </w:t>
      </w:r>
      <w:r w:rsidR="00BE73FA" w:rsidRPr="00206511">
        <w:t>Mecanismo de petición</w:t>
      </w:r>
    </w:p>
    <w:p w:rsidR="00FE19A9" w:rsidRPr="005F664B" w:rsidRDefault="005F664B" w:rsidP="00FE19A9">
      <w:pPr>
        <w:spacing w:after="0"/>
        <w:jc w:val="both"/>
        <w:rPr>
          <w:rFonts w:ascii="Bookman Old Style" w:hAnsi="Bookman Old Style"/>
        </w:rPr>
      </w:pPr>
      <w:r>
        <w:rPr>
          <w:rFonts w:ascii="Bookman Old Style" w:hAnsi="Bookman Old Style"/>
        </w:rPr>
        <w:t>En</w:t>
      </w:r>
      <w:r w:rsidRPr="005F664B">
        <w:rPr>
          <w:rFonts w:ascii="Bookman Old Style" w:hAnsi="Bookman Old Style"/>
        </w:rPr>
        <w:t xml:space="preserve"> </w:t>
      </w:r>
      <w:r>
        <w:rPr>
          <w:rFonts w:ascii="Bookman Old Style" w:hAnsi="Bookman Old Style"/>
        </w:rPr>
        <w:t>ambas</w:t>
      </w:r>
      <w:r w:rsidRPr="005F664B">
        <w:rPr>
          <w:rFonts w:ascii="Bookman Old Style" w:hAnsi="Bookman Old Style"/>
        </w:rPr>
        <w:t xml:space="preserve"> bus</w:t>
      </w:r>
      <w:r>
        <w:rPr>
          <w:rFonts w:ascii="Bookman Old Style" w:hAnsi="Bookman Old Style"/>
        </w:rPr>
        <w:t>es</w:t>
      </w:r>
      <w:r w:rsidRPr="005F664B">
        <w:rPr>
          <w:rFonts w:ascii="Bookman Old Style" w:hAnsi="Bookman Old Style"/>
        </w:rPr>
        <w:t>, como maestro</w:t>
      </w:r>
      <w:r>
        <w:rPr>
          <w:rFonts w:ascii="Bookman Old Style" w:hAnsi="Bookman Old Style"/>
        </w:rPr>
        <w:t>,</w:t>
      </w:r>
      <w:r w:rsidRPr="005F664B">
        <w:rPr>
          <w:rFonts w:ascii="Bookman Old Style" w:hAnsi="Bookman Old Style"/>
        </w:rPr>
        <w:t xml:space="preserve"> la CPU puede </w:t>
      </w:r>
      <w:r>
        <w:rPr>
          <w:rFonts w:ascii="Bookman Old Style" w:hAnsi="Bookman Old Style"/>
        </w:rPr>
        <w:t>hacer</w:t>
      </w:r>
      <w:r w:rsidRPr="005F664B">
        <w:rPr>
          <w:rFonts w:ascii="Bookman Old Style" w:hAnsi="Bookman Old Style"/>
        </w:rPr>
        <w:t xml:space="preserve"> los mismos 2 tipos de peticiones</w:t>
      </w:r>
      <w:r w:rsidR="00D85381"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FE19A9" w:rsidRPr="00E360F7" w:rsidRDefault="005F664B" w:rsidP="00D85381">
      <w:pPr>
        <w:pStyle w:val="Prrafodelista"/>
        <w:numPr>
          <w:ilvl w:val="0"/>
          <w:numId w:val="15"/>
        </w:numPr>
        <w:spacing w:after="0"/>
        <w:ind w:left="426" w:hanging="153"/>
        <w:jc w:val="both"/>
        <w:rPr>
          <w:rFonts w:ascii="Bookman Old Style" w:hAnsi="Bookman Old Style"/>
          <w:b/>
          <w:lang w:val="en-US"/>
        </w:rPr>
      </w:pPr>
      <w:r w:rsidRPr="005F664B">
        <w:rPr>
          <w:rFonts w:ascii="Bookman Old Style" w:hAnsi="Bookman Old Style"/>
          <w:b/>
          <w:lang w:val="en-US"/>
        </w:rPr>
        <w:t>Petición de lectura</w:t>
      </w:r>
      <w:r w:rsidR="00FE19A9" w:rsidRPr="00E360F7">
        <w:rPr>
          <w:rFonts w:ascii="Bookman Old Style" w:hAnsi="Bookman Old Style"/>
          <w:b/>
          <w:lang w:val="en-US"/>
        </w:rPr>
        <w:t>:</w:t>
      </w:r>
    </w:p>
    <w:p w:rsidR="00FE19A9" w:rsidRPr="005F664B" w:rsidRDefault="005F664B" w:rsidP="00D85381">
      <w:pPr>
        <w:spacing w:after="0"/>
        <w:ind w:left="426"/>
        <w:jc w:val="both"/>
        <w:rPr>
          <w:rFonts w:ascii="Bookman Old Style" w:hAnsi="Bookman Old Style"/>
        </w:rPr>
      </w:pPr>
      <w:r w:rsidRPr="005F664B">
        <w:rPr>
          <w:rFonts w:ascii="Bookman Old Style" w:hAnsi="Bookman Old Style"/>
        </w:rPr>
        <w:t xml:space="preserve">La CPU solicita leer el valor almacenado en una dirección global específica. Cuando la petición tiene éxito, se proporciona el valor </w:t>
      </w:r>
      <w:r>
        <w:rPr>
          <w:rFonts w:ascii="Bookman Old Style" w:hAnsi="Bookman Old Style"/>
        </w:rPr>
        <w:t>pedido</w:t>
      </w:r>
      <w:r w:rsidR="00FE19A9"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D85381" w:rsidRPr="00E360F7" w:rsidRDefault="005F664B"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Petición de escri</w:t>
      </w:r>
      <w:r w:rsidRPr="005F664B">
        <w:rPr>
          <w:rFonts w:ascii="Bookman Old Style" w:hAnsi="Bookman Old Style"/>
          <w:b/>
          <w:lang w:val="en-US"/>
        </w:rPr>
        <w:t>tura</w:t>
      </w:r>
      <w:r w:rsidR="00D85381" w:rsidRPr="00E360F7">
        <w:rPr>
          <w:rFonts w:ascii="Bookman Old Style" w:hAnsi="Bookman Old Style"/>
          <w:b/>
          <w:lang w:val="en-US"/>
        </w:rPr>
        <w:t>:</w:t>
      </w:r>
    </w:p>
    <w:p w:rsidR="00D85381" w:rsidRPr="005F664B" w:rsidRDefault="005F664B" w:rsidP="00D85381">
      <w:pPr>
        <w:spacing w:after="0"/>
        <w:ind w:left="426"/>
        <w:jc w:val="both"/>
        <w:rPr>
          <w:rFonts w:ascii="Bookman Old Style" w:hAnsi="Bookman Old Style"/>
        </w:rPr>
      </w:pPr>
      <w:r w:rsidRPr="005F664B">
        <w:rPr>
          <w:rFonts w:ascii="Bookman Old Style" w:hAnsi="Bookman Old Style"/>
        </w:rPr>
        <w:t xml:space="preserve">La CPU solicita escribir un valor dado en una dirección global específica. Cuando la solicitud tiene éxito, el valor se escribe en la dirección </w:t>
      </w:r>
      <w:r>
        <w:rPr>
          <w:rFonts w:ascii="Bookman Old Style" w:hAnsi="Bookman Old Style"/>
        </w:rPr>
        <w:t>pedida</w:t>
      </w:r>
      <w:r w:rsidR="00D85381" w:rsidRPr="005F664B">
        <w:rPr>
          <w:rFonts w:ascii="Bookman Old Style" w:hAnsi="Bookman Old Style"/>
        </w:rPr>
        <w:t>.</w:t>
      </w:r>
    </w:p>
    <w:p w:rsidR="00D85381" w:rsidRPr="005F664B" w:rsidRDefault="00D85381" w:rsidP="00FE19A9">
      <w:pPr>
        <w:spacing w:after="0"/>
        <w:jc w:val="both"/>
        <w:rPr>
          <w:rFonts w:ascii="Bookman Old Style" w:hAnsi="Bookman Old Style"/>
          <w:b/>
        </w:rPr>
      </w:pPr>
    </w:p>
    <w:p w:rsidR="007512FD" w:rsidRPr="005F664B" w:rsidRDefault="005F664B" w:rsidP="00FE19A9">
      <w:pPr>
        <w:spacing w:after="0"/>
        <w:jc w:val="both"/>
        <w:rPr>
          <w:rFonts w:ascii="Bookman Old Style" w:hAnsi="Bookman Old Style"/>
        </w:rPr>
      </w:pPr>
      <w:r w:rsidRPr="005F664B">
        <w:rPr>
          <w:rFonts w:ascii="Bookman Old Style" w:hAnsi="Bookman Old Style"/>
        </w:rPr>
        <w:t xml:space="preserve">En ambos casos la respuesta a la CPU debe incluir un valor booleano que indique si la </w:t>
      </w:r>
      <w:r>
        <w:rPr>
          <w:rFonts w:ascii="Bookman Old Style" w:hAnsi="Bookman Old Style"/>
        </w:rPr>
        <w:t>petición</w:t>
      </w:r>
      <w:r w:rsidRPr="005F664B">
        <w:rPr>
          <w:rFonts w:ascii="Bookman Old Style" w:hAnsi="Bookman Old Style"/>
        </w:rPr>
        <w:t xml:space="preserve"> ha tenido éxito o ha fallado</w:t>
      </w:r>
      <w:r w:rsidR="007512FD" w:rsidRPr="005F664B">
        <w:rPr>
          <w:rFonts w:ascii="Bookman Old Style" w:hAnsi="Bookman Old Style"/>
        </w:rPr>
        <w:t>.</w:t>
      </w:r>
    </w:p>
    <w:p w:rsidR="007512FD" w:rsidRPr="005F664B" w:rsidRDefault="007512FD" w:rsidP="00FE19A9">
      <w:pPr>
        <w:spacing w:after="0"/>
        <w:jc w:val="both"/>
        <w:rPr>
          <w:rFonts w:ascii="Bookman Old Style" w:hAnsi="Bookman Old Style"/>
        </w:rPr>
      </w:pPr>
    </w:p>
    <w:p w:rsidR="007512FD" w:rsidRPr="005F664B" w:rsidRDefault="005F664B" w:rsidP="00FE19A9">
      <w:pPr>
        <w:spacing w:after="0"/>
        <w:jc w:val="both"/>
        <w:rPr>
          <w:rFonts w:ascii="Bookman Old Style" w:hAnsi="Bookman Old Style"/>
        </w:rPr>
      </w:pPr>
      <w:r w:rsidRPr="005F664B">
        <w:rPr>
          <w:rFonts w:ascii="Bookman Old Style" w:hAnsi="Bookman Old Style"/>
        </w:rPr>
        <w:t>Una petición puede fallar por dos razones. La primera es que la petición puede referirse a una dirección inexistente (que no está expuesta por ninguno de los dispositivos conectados actualmente). Si la dirección existe, la segunda causa de fallo es que un dispositivo esclavo no pueda realizar esa petición en concreto. Un ejemplo típico es intentar escribir en una memoria de sólo lectura, como un cartucho</w:t>
      </w:r>
      <w:r w:rsidR="007512FD"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FE19A9" w:rsidRPr="005F664B" w:rsidRDefault="00FE19A9" w:rsidP="00FE19A9">
      <w:pPr>
        <w:spacing w:after="0"/>
        <w:jc w:val="both"/>
        <w:rPr>
          <w:rFonts w:ascii="Bookman Old Style" w:hAnsi="Bookman Old Style"/>
        </w:rPr>
      </w:pPr>
    </w:p>
    <w:p w:rsidR="00FE19A9" w:rsidRPr="00206511" w:rsidRDefault="00282359" w:rsidP="00753AC0">
      <w:pPr>
        <w:pStyle w:val="Ttulo2"/>
        <w:rPr>
          <w:lang w:val="es-ES"/>
        </w:rPr>
      </w:pPr>
      <w:bookmarkStart w:id="9" w:name="_Toc153298934"/>
      <w:r w:rsidRPr="00206511">
        <w:rPr>
          <w:lang w:val="es-ES"/>
        </w:rPr>
        <w:t>4</w:t>
      </w:r>
      <w:r w:rsidR="009A4E0C" w:rsidRPr="00206511">
        <w:rPr>
          <w:lang w:val="es-ES"/>
        </w:rPr>
        <w:t xml:space="preserve"> </w:t>
      </w:r>
      <w:r w:rsidR="00BE73FA" w:rsidRPr="00206511">
        <w:rPr>
          <w:lang w:val="es-ES"/>
        </w:rPr>
        <w:t>Bus de m</w:t>
      </w:r>
      <w:r w:rsidR="00FE19A9" w:rsidRPr="00206511">
        <w:rPr>
          <w:lang w:val="es-ES"/>
        </w:rPr>
        <w:t>emor</w:t>
      </w:r>
      <w:r w:rsidR="00BE73FA" w:rsidRPr="00206511">
        <w:rPr>
          <w:lang w:val="es-ES"/>
        </w:rPr>
        <w:t>ia</w:t>
      </w:r>
      <w:bookmarkEnd w:id="9"/>
    </w:p>
    <w:p w:rsidR="00FE19A9" w:rsidRPr="005F664B" w:rsidRDefault="005F664B" w:rsidP="00FE19A9">
      <w:pPr>
        <w:spacing w:after="0"/>
        <w:jc w:val="both"/>
        <w:rPr>
          <w:rFonts w:ascii="Bookman Old Style" w:hAnsi="Bookman Old Style"/>
        </w:rPr>
      </w:pPr>
      <w:r w:rsidRPr="005F664B">
        <w:rPr>
          <w:rFonts w:ascii="Bookman Old Style" w:hAnsi="Bookman Old Style"/>
        </w:rPr>
        <w:t xml:space="preserve">Este es el bus al que se conectarán todos los dispositivos que tengan memoria (ya sea RAM o ROM). Al conectarse a este bus, su espacio de memoria recibe un rango de direcciones global y su contenido se vuelve accesible para la CPU. Las </w:t>
      </w:r>
      <w:r>
        <w:rPr>
          <w:rFonts w:ascii="Bookman Old Style" w:hAnsi="Bookman Old Style"/>
        </w:rPr>
        <w:t>peticiones</w:t>
      </w:r>
      <w:r w:rsidRPr="005F664B">
        <w:rPr>
          <w:rFonts w:ascii="Bookman Old Style" w:hAnsi="Bookman Old Style"/>
        </w:rPr>
        <w:t xml:space="preserve"> </w:t>
      </w:r>
      <w:r>
        <w:rPr>
          <w:rFonts w:ascii="Bookman Old Style" w:hAnsi="Bookman Old Style"/>
        </w:rPr>
        <w:t>de</w:t>
      </w:r>
      <w:r w:rsidRPr="005F664B">
        <w:rPr>
          <w:rFonts w:ascii="Bookman Old Style" w:hAnsi="Bookman Old Style"/>
        </w:rPr>
        <w:t xml:space="preserve"> la CPU para leer o escribir una dirección en este bus, cuando tienen éxito, tienen el efecto de leer o escribir esa palabra en particular en la memoria del dispositivo destino</w:t>
      </w:r>
      <w:r w:rsidR="00683D91" w:rsidRPr="005F664B">
        <w:rPr>
          <w:rFonts w:ascii="Bookman Old Style" w:hAnsi="Bookman Old Style"/>
        </w:rPr>
        <w:t>.</w:t>
      </w:r>
    </w:p>
    <w:p w:rsidR="00683D91" w:rsidRPr="005F664B" w:rsidRDefault="00683D91" w:rsidP="00FE19A9">
      <w:pPr>
        <w:spacing w:after="0"/>
        <w:jc w:val="both"/>
        <w:rPr>
          <w:rFonts w:ascii="Bookman Old Style" w:hAnsi="Bookman Old Style"/>
        </w:rPr>
      </w:pPr>
    </w:p>
    <w:p w:rsidR="00683D91" w:rsidRPr="005F664B" w:rsidRDefault="005F664B" w:rsidP="00FE19A9">
      <w:pPr>
        <w:spacing w:after="0"/>
        <w:jc w:val="both"/>
        <w:rPr>
          <w:rFonts w:ascii="Bookman Old Style" w:hAnsi="Bookman Old Style"/>
        </w:rPr>
      </w:pPr>
      <w:r w:rsidRPr="005F664B">
        <w:rPr>
          <w:rFonts w:ascii="Bookman Old Style" w:hAnsi="Bookman Old Style"/>
        </w:rPr>
        <w:t xml:space="preserve">El esquema de conexiones para el bus de memoria se muestra en este diagrama. </w:t>
      </w:r>
      <w:r>
        <w:rPr>
          <w:rFonts w:ascii="Bookman Old Style" w:hAnsi="Bookman Old Style"/>
        </w:rPr>
        <w:t>Nótese</w:t>
      </w:r>
      <w:r w:rsidRPr="005F664B">
        <w:rPr>
          <w:rFonts w:ascii="Bookman Old Style" w:hAnsi="Bookman Old Style"/>
        </w:rPr>
        <w:t xml:space="preserve"> que, aunque los 4 </w:t>
      </w:r>
      <w:r>
        <w:rPr>
          <w:rFonts w:ascii="Bookman Old Style" w:hAnsi="Bookman Old Style"/>
        </w:rPr>
        <w:t>esclavos</w:t>
      </w:r>
      <w:r w:rsidRPr="005F664B">
        <w:rPr>
          <w:rFonts w:ascii="Bookman Old Style" w:hAnsi="Bookman Old Style"/>
        </w:rPr>
        <w:t xml:space="preserve"> están siempre conectados, puede no haber memoria accesible en los chips controladores si el cartucho o la tarjeta de memoria no están </w:t>
      </w:r>
      <w:r>
        <w:rPr>
          <w:rFonts w:ascii="Bookman Old Style" w:hAnsi="Bookman Old Style"/>
        </w:rPr>
        <w:t>presentes</w:t>
      </w:r>
      <w:r w:rsidR="00683D91" w:rsidRPr="005F664B">
        <w:rPr>
          <w:rFonts w:ascii="Bookman Old Style" w:hAnsi="Bookman Old Style"/>
        </w:rPr>
        <w:t>.</w:t>
      </w:r>
    </w:p>
    <w:p w:rsidR="00683D91" w:rsidRPr="005F664B" w:rsidRDefault="00683D91" w:rsidP="00FE19A9">
      <w:pPr>
        <w:spacing w:after="0"/>
        <w:jc w:val="both"/>
        <w:rPr>
          <w:rFonts w:ascii="Bookman Old Style" w:hAnsi="Bookman Old Style"/>
        </w:rPr>
      </w:pPr>
    </w:p>
    <w:p w:rsidR="00FE19A9" w:rsidRPr="005F664B" w:rsidRDefault="00FE19A9" w:rsidP="00FE19A9">
      <w:pPr>
        <w:spacing w:after="0"/>
        <w:jc w:val="both"/>
        <w:rPr>
          <w:rFonts w:ascii="Bookman Old Style" w:hAnsi="Bookman Old Style"/>
        </w:rPr>
      </w:pPr>
    </w:p>
    <w:p w:rsidR="00FE19A9" w:rsidRPr="00E360F7" w:rsidRDefault="00E3344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797739"/>
            <wp:effectExtent l="19050" t="19050" r="21590" b="12011"/>
            <wp:docPr id="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6188710" cy="1797739"/>
                    </a:xfrm>
                    <a:prstGeom prst="rect">
                      <a:avLst/>
                    </a:prstGeom>
                    <a:noFill/>
                    <a:ln w="9525">
                      <a:solidFill>
                        <a:schemeClr val="tx1"/>
                      </a:solidFill>
                      <a:miter lim="800000"/>
                      <a:headEnd/>
                      <a:tailEnd/>
                    </a:ln>
                  </pic:spPr>
                </pic:pic>
              </a:graphicData>
            </a:graphic>
          </wp:inline>
        </w:drawing>
      </w:r>
    </w:p>
    <w:p w:rsidR="00683D91" w:rsidRPr="005F664B" w:rsidRDefault="005F664B" w:rsidP="00683D91">
      <w:pPr>
        <w:spacing w:after="0"/>
        <w:jc w:val="both"/>
        <w:rPr>
          <w:rFonts w:ascii="Bookman Old Style" w:hAnsi="Bookman Old Style"/>
        </w:rPr>
      </w:pPr>
      <w:r w:rsidRPr="005F664B">
        <w:rPr>
          <w:rFonts w:ascii="Bookman Old Style" w:hAnsi="Bookman Old Style"/>
        </w:rPr>
        <w:lastRenderedPageBreak/>
        <w:t>El bus de memoria usa direcciones de 32 bits, y para convertir entre espacios de direcciones globales y locales divid</w:t>
      </w:r>
      <w:r w:rsidR="00613629">
        <w:rPr>
          <w:rFonts w:ascii="Bookman Old Style" w:hAnsi="Bookman Old Style"/>
        </w:rPr>
        <w:t>e</w:t>
      </w:r>
      <w:r w:rsidRPr="005F664B">
        <w:rPr>
          <w:rFonts w:ascii="Bookman Old Style" w:hAnsi="Bookman Old Style"/>
        </w:rPr>
        <w:t xml:space="preserve"> la dirección en campos como se muestra aquí. Los 2 bits superiores (no usados) se ignoran y se tratan como si </w:t>
      </w:r>
      <w:r w:rsidR="00613629">
        <w:rPr>
          <w:rFonts w:ascii="Bookman Old Style" w:hAnsi="Bookman Old Style"/>
        </w:rPr>
        <w:t xml:space="preserve">su valor </w:t>
      </w:r>
      <w:r w:rsidRPr="005F664B">
        <w:rPr>
          <w:rFonts w:ascii="Bookman Old Style" w:hAnsi="Bookman Old Style"/>
        </w:rPr>
        <w:t>fuera siempre 00.</w:t>
      </w:r>
    </w:p>
    <w:p w:rsidR="00766174" w:rsidRPr="005F664B" w:rsidRDefault="00766174" w:rsidP="00683D91">
      <w:pPr>
        <w:spacing w:after="0"/>
        <w:jc w:val="both"/>
        <w:rPr>
          <w:rFonts w:ascii="Bookman Old Style" w:hAnsi="Bookman Old Style"/>
        </w:rPr>
      </w:pPr>
    </w:p>
    <w:p w:rsidR="00683D91" w:rsidRPr="005F664B" w:rsidRDefault="00683D91" w:rsidP="00683D91">
      <w:pPr>
        <w:spacing w:after="0"/>
        <w:jc w:val="both"/>
        <w:rPr>
          <w:rFonts w:ascii="Bookman Old Style" w:hAnsi="Bookman Old Style"/>
        </w:rPr>
      </w:pPr>
    </w:p>
    <w:p w:rsidR="003C73C6" w:rsidRPr="00E360F7" w:rsidRDefault="00DE5882" w:rsidP="00683D91">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523694" cy="2362200"/>
            <wp:effectExtent l="19050" t="19050" r="19856"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523694" cy="2362200"/>
                    </a:xfrm>
                    <a:prstGeom prst="rect">
                      <a:avLst/>
                    </a:prstGeom>
                    <a:noFill/>
                    <a:ln w="9525">
                      <a:solidFill>
                        <a:schemeClr val="tx1"/>
                      </a:solidFill>
                      <a:miter lim="800000"/>
                      <a:headEnd/>
                      <a:tailEnd/>
                    </a:ln>
                  </pic:spPr>
                </pic:pic>
              </a:graphicData>
            </a:graphic>
          </wp:inline>
        </w:drawing>
      </w:r>
    </w:p>
    <w:p w:rsidR="00FA1844" w:rsidRPr="00E360F7" w:rsidRDefault="00FA1844" w:rsidP="00683D91">
      <w:pPr>
        <w:spacing w:after="0"/>
        <w:jc w:val="both"/>
        <w:rPr>
          <w:rFonts w:ascii="Bookman Old Style" w:hAnsi="Bookman Old Style"/>
          <w:lang w:val="en-US"/>
        </w:rPr>
      </w:pPr>
    </w:p>
    <w:p w:rsidR="00FA1844" w:rsidRPr="00E360F7" w:rsidRDefault="00FA1844" w:rsidP="00FE19A9">
      <w:pPr>
        <w:spacing w:after="0"/>
        <w:jc w:val="both"/>
        <w:rPr>
          <w:rFonts w:ascii="Bookman Old Style" w:hAnsi="Bookman Old Style"/>
          <w:lang w:val="en-US"/>
        </w:rPr>
      </w:pPr>
    </w:p>
    <w:p w:rsidR="00FE19A9" w:rsidRPr="00613629" w:rsidRDefault="00613629" w:rsidP="00FE19A9">
      <w:pPr>
        <w:spacing w:after="0"/>
        <w:jc w:val="both"/>
        <w:rPr>
          <w:rFonts w:ascii="Bookman Old Style" w:hAnsi="Bookman Old Style"/>
        </w:rPr>
      </w:pPr>
      <w:r w:rsidRPr="00613629">
        <w:rPr>
          <w:rFonts w:ascii="Bookman Old Style" w:hAnsi="Bookman Old Style"/>
        </w:rPr>
        <w:t xml:space="preserve">Los 4 dispositivos conectados se asignan a direcciones de memoria </w:t>
      </w:r>
      <w:r>
        <w:rPr>
          <w:rFonts w:ascii="Bookman Old Style" w:hAnsi="Bookman Old Style"/>
        </w:rPr>
        <w:t>con</w:t>
      </w:r>
      <w:r w:rsidRPr="00613629">
        <w:rPr>
          <w:rFonts w:ascii="Bookman Old Style" w:hAnsi="Bookman Old Style"/>
        </w:rPr>
        <w:t xml:space="preserve"> los siguientes ID</w:t>
      </w:r>
      <w:r>
        <w:rPr>
          <w:rFonts w:ascii="Bookman Old Style" w:hAnsi="Bookman Old Style"/>
        </w:rPr>
        <w:t>s</w:t>
      </w:r>
      <w:r w:rsidR="00A85E2B" w:rsidRPr="00613629">
        <w:rPr>
          <w:rFonts w:ascii="Bookman Old Style" w:hAnsi="Bookman Old Style"/>
        </w:rPr>
        <w:t>:</w:t>
      </w:r>
    </w:p>
    <w:p w:rsidR="008F22C8" w:rsidRPr="00613629" w:rsidRDefault="008F22C8" w:rsidP="00FE19A9">
      <w:pPr>
        <w:spacing w:after="0"/>
        <w:jc w:val="both"/>
        <w:rPr>
          <w:rFonts w:ascii="Bookman Old Style" w:hAnsi="Bookman Old Style"/>
        </w:rPr>
      </w:pPr>
    </w:p>
    <w:p w:rsidR="00D827EA" w:rsidRPr="00613629" w:rsidRDefault="00D827EA" w:rsidP="00FE19A9">
      <w:pPr>
        <w:spacing w:after="0"/>
        <w:jc w:val="both"/>
        <w:rPr>
          <w:rFonts w:ascii="Bookman Old Style" w:hAnsi="Bookman Old Style"/>
        </w:rPr>
      </w:pPr>
    </w:p>
    <w:tbl>
      <w:tblPr>
        <w:tblW w:w="5870" w:type="dxa"/>
        <w:jc w:val="center"/>
        <w:tblInd w:w="-590" w:type="dxa"/>
        <w:tblCellMar>
          <w:left w:w="70" w:type="dxa"/>
          <w:right w:w="70" w:type="dxa"/>
        </w:tblCellMar>
        <w:tblLook w:val="04A0"/>
      </w:tblPr>
      <w:tblGrid>
        <w:gridCol w:w="2010"/>
        <w:gridCol w:w="3860"/>
      </w:tblGrid>
      <w:tr w:rsidR="008F22C8" w:rsidRPr="00E360F7" w:rsidTr="00BE73FA">
        <w:trPr>
          <w:trHeight w:val="375"/>
          <w:jc w:val="center"/>
        </w:trPr>
        <w:tc>
          <w:tcPr>
            <w:tcW w:w="201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E360F7" w:rsidRDefault="008F22C8" w:rsidP="008F22C8">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ID</w:t>
            </w:r>
            <w:r w:rsidR="00BE73FA">
              <w:rPr>
                <w:rFonts w:ascii="Calibri" w:eastAsia="Times New Roman" w:hAnsi="Calibri" w:cs="Times New Roman"/>
                <w:b/>
                <w:bCs/>
                <w:color w:val="0070C0"/>
                <w:sz w:val="28"/>
                <w:szCs w:val="28"/>
                <w:lang w:val="en-US" w:eastAsia="es-ES"/>
              </w:rPr>
              <w:t xml:space="preserve"> dispositivo</w:t>
            </w:r>
          </w:p>
        </w:tc>
        <w:tc>
          <w:tcPr>
            <w:tcW w:w="386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E360F7" w:rsidRDefault="00BE73FA" w:rsidP="00BE73FA">
            <w:pPr>
              <w:spacing w:after="0" w:line="240" w:lineRule="auto"/>
              <w:ind w:firstLineChars="100" w:firstLine="281"/>
              <w:rPr>
                <w:rFonts w:ascii="Calibri" w:eastAsia="Times New Roman" w:hAnsi="Calibri" w:cs="Times New Roman"/>
                <w:b/>
                <w:bCs/>
                <w:color w:val="0070C0"/>
                <w:sz w:val="28"/>
                <w:szCs w:val="28"/>
                <w:lang w:val="en-US" w:eastAsia="es-ES"/>
              </w:rPr>
            </w:pPr>
            <w:r>
              <w:rPr>
                <w:rFonts w:ascii="Calibri" w:eastAsia="Times New Roman" w:hAnsi="Calibri" w:cs="Times New Roman"/>
                <w:b/>
                <w:bCs/>
                <w:color w:val="0070C0"/>
                <w:sz w:val="28"/>
                <w:szCs w:val="28"/>
                <w:lang w:val="en-US" w:eastAsia="es-ES"/>
              </w:rPr>
              <w:t>Dispositivo c</w:t>
            </w:r>
            <w:r w:rsidR="008F22C8" w:rsidRPr="00E360F7">
              <w:rPr>
                <w:rFonts w:ascii="Calibri" w:eastAsia="Times New Roman" w:hAnsi="Calibri" w:cs="Times New Roman"/>
                <w:b/>
                <w:bCs/>
                <w:color w:val="0070C0"/>
                <w:sz w:val="28"/>
                <w:szCs w:val="28"/>
                <w:lang w:val="en-US" w:eastAsia="es-ES"/>
              </w:rPr>
              <w:t>on</w:t>
            </w:r>
            <w:r>
              <w:rPr>
                <w:rFonts w:ascii="Calibri" w:eastAsia="Times New Roman" w:hAnsi="Calibri" w:cs="Times New Roman"/>
                <w:b/>
                <w:bCs/>
                <w:color w:val="0070C0"/>
                <w:sz w:val="28"/>
                <w:szCs w:val="28"/>
                <w:lang w:val="en-US" w:eastAsia="es-ES"/>
              </w:rPr>
              <w:t>ectado</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 xml:space="preserve">Memoria </w:t>
            </w:r>
            <w:r w:rsidR="008F22C8" w:rsidRPr="00E360F7">
              <w:rPr>
                <w:rFonts w:ascii="Calibri" w:eastAsia="Times New Roman" w:hAnsi="Calibri" w:cs="Times New Roman"/>
                <w:color w:val="000000"/>
                <w:sz w:val="28"/>
                <w:szCs w:val="28"/>
                <w:lang w:val="en-US" w:eastAsia="es-ES"/>
              </w:rPr>
              <w:t>RAM</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ROM</w:t>
            </w:r>
            <w:r w:rsidR="00BE73FA">
              <w:rPr>
                <w:rFonts w:ascii="Calibri" w:eastAsia="Times New Roman" w:hAnsi="Calibri" w:cs="Times New Roman"/>
                <w:color w:val="000000"/>
                <w:sz w:val="28"/>
                <w:szCs w:val="28"/>
                <w:lang w:val="en-US" w:eastAsia="es-ES"/>
              </w:rPr>
              <w:t xml:space="preserve"> de programa BIOS</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ROM</w:t>
            </w:r>
            <w:r>
              <w:rPr>
                <w:rFonts w:ascii="Calibri" w:eastAsia="Times New Roman" w:hAnsi="Calibri" w:cs="Times New Roman"/>
                <w:color w:val="000000"/>
                <w:sz w:val="28"/>
                <w:szCs w:val="28"/>
                <w:lang w:val="en-US" w:eastAsia="es-ES"/>
              </w:rPr>
              <w:t xml:space="preserve"> de programa cartucho</w:t>
            </w:r>
          </w:p>
        </w:tc>
      </w:tr>
      <w:tr w:rsidR="008F22C8" w:rsidRPr="00E360F7" w:rsidTr="00BE73FA">
        <w:trPr>
          <w:trHeight w:val="375"/>
          <w:jc w:val="center"/>
        </w:trPr>
        <w:tc>
          <w:tcPr>
            <w:tcW w:w="2010"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3860" w:type="dxa"/>
            <w:tcBorders>
              <w:top w:val="nil"/>
              <w:left w:val="nil"/>
              <w:bottom w:val="single" w:sz="8" w:space="0" w:color="auto"/>
              <w:right w:val="single" w:sz="8" w:space="0" w:color="auto"/>
            </w:tcBorders>
            <w:shd w:val="clear" w:color="auto" w:fill="auto"/>
            <w:noWrap/>
            <w:vAlign w:val="center"/>
            <w:hideMark/>
          </w:tcPr>
          <w:p w:rsidR="008F22C8" w:rsidRPr="00BE73FA" w:rsidRDefault="00BE73FA" w:rsidP="00BE73FA">
            <w:pPr>
              <w:spacing w:after="0" w:line="240" w:lineRule="auto"/>
              <w:ind w:firstLineChars="100" w:firstLine="280"/>
              <w:rPr>
                <w:rFonts w:ascii="Calibri" w:eastAsia="Times New Roman" w:hAnsi="Calibri" w:cs="Times New Roman"/>
                <w:color w:val="000000"/>
                <w:sz w:val="28"/>
                <w:szCs w:val="28"/>
                <w:lang w:eastAsia="es-ES"/>
              </w:rPr>
            </w:pPr>
            <w:r w:rsidRPr="00BE73FA">
              <w:rPr>
                <w:rFonts w:ascii="Calibri" w:eastAsia="Times New Roman" w:hAnsi="Calibri" w:cs="Times New Roman"/>
                <w:color w:val="000000"/>
                <w:sz w:val="28"/>
                <w:szCs w:val="28"/>
                <w:lang w:eastAsia="es-ES"/>
              </w:rPr>
              <w:t>RAM de tarjeta de m</w:t>
            </w:r>
            <w:r>
              <w:rPr>
                <w:rFonts w:ascii="Calibri" w:eastAsia="Times New Roman" w:hAnsi="Calibri" w:cs="Times New Roman"/>
                <w:color w:val="000000"/>
                <w:sz w:val="28"/>
                <w:szCs w:val="28"/>
                <w:lang w:eastAsia="es-ES"/>
              </w:rPr>
              <w:t>emoria</w:t>
            </w:r>
          </w:p>
        </w:tc>
      </w:tr>
    </w:tbl>
    <w:p w:rsidR="00B266BB" w:rsidRPr="00BE73FA" w:rsidRDefault="00B266BB" w:rsidP="00B266BB">
      <w:pPr>
        <w:spacing w:after="0"/>
        <w:jc w:val="both"/>
        <w:rPr>
          <w:rFonts w:ascii="Bookman Old Style" w:hAnsi="Bookman Old Style"/>
        </w:rPr>
      </w:pPr>
    </w:p>
    <w:p w:rsidR="002C3ACD" w:rsidRPr="00BE73FA" w:rsidRDefault="002C3ACD" w:rsidP="00FE19A9">
      <w:pPr>
        <w:spacing w:after="0"/>
        <w:jc w:val="both"/>
        <w:rPr>
          <w:rFonts w:ascii="Bookman Old Style" w:hAnsi="Bookman Old Style"/>
        </w:rPr>
      </w:pPr>
    </w:p>
    <w:p w:rsidR="00FE19A9" w:rsidRPr="00206511" w:rsidRDefault="00282359" w:rsidP="00753AC0">
      <w:pPr>
        <w:pStyle w:val="Ttulo2"/>
        <w:rPr>
          <w:lang w:val="es-ES"/>
        </w:rPr>
      </w:pPr>
      <w:bookmarkStart w:id="10" w:name="_Toc153298935"/>
      <w:r w:rsidRPr="00206511">
        <w:rPr>
          <w:lang w:val="es-ES"/>
        </w:rPr>
        <w:t>5</w:t>
      </w:r>
      <w:r w:rsidR="009A4E0C" w:rsidRPr="00206511">
        <w:rPr>
          <w:lang w:val="es-ES"/>
        </w:rPr>
        <w:t xml:space="preserve"> </w:t>
      </w:r>
      <w:r w:rsidR="00BE73FA" w:rsidRPr="00206511">
        <w:rPr>
          <w:lang w:val="es-ES"/>
        </w:rPr>
        <w:t>Bus de c</w:t>
      </w:r>
      <w:r w:rsidR="00FE19A9" w:rsidRPr="00206511">
        <w:rPr>
          <w:lang w:val="es-ES"/>
        </w:rPr>
        <w:t>ontrol</w:t>
      </w:r>
      <w:bookmarkEnd w:id="10"/>
    </w:p>
    <w:p w:rsidR="00FB5C57" w:rsidRPr="00613629" w:rsidRDefault="00613629" w:rsidP="0081415E">
      <w:pPr>
        <w:spacing w:after="0"/>
        <w:jc w:val="both"/>
        <w:rPr>
          <w:rFonts w:ascii="Bookman Old Style" w:hAnsi="Bookman Old Style"/>
        </w:rPr>
      </w:pPr>
      <w:r w:rsidRPr="00613629">
        <w:rPr>
          <w:rFonts w:ascii="Bookman Old Style" w:hAnsi="Bookman Old Style"/>
        </w:rPr>
        <w:t xml:space="preserve">Este bus permite al procesador acceder a una serie de puertos de E/S en cada uno de los chips conectados. Cada uno de estos puertos es un registro de control de una sola palabra que expone el chip. Al leer y escribir en estos puertos, la CPU puede </w:t>
      </w:r>
      <w:r>
        <w:rPr>
          <w:rFonts w:ascii="Bookman Old Style" w:hAnsi="Bookman Old Style"/>
        </w:rPr>
        <w:t>pedir</w:t>
      </w:r>
      <w:r w:rsidRPr="00613629">
        <w:rPr>
          <w:rFonts w:ascii="Bookman Old Style" w:hAnsi="Bookman Old Style"/>
        </w:rPr>
        <w:t xml:space="preserve"> operaciones a los diferentes chips de la consola y recibir información sobre su estado</w:t>
      </w:r>
      <w:r w:rsidR="00FB5C57" w:rsidRPr="00613629">
        <w:rPr>
          <w:rFonts w:ascii="Bookman Old Style" w:hAnsi="Bookman Old Style"/>
        </w:rPr>
        <w:t>.</w:t>
      </w:r>
    </w:p>
    <w:p w:rsidR="00FB5C57" w:rsidRPr="00613629" w:rsidRDefault="00FB5C57" w:rsidP="0081415E">
      <w:pPr>
        <w:spacing w:after="0"/>
        <w:jc w:val="both"/>
        <w:rPr>
          <w:rFonts w:ascii="Bookman Old Style" w:hAnsi="Bookman Old Style"/>
        </w:rPr>
      </w:pPr>
    </w:p>
    <w:p w:rsidR="00D827EA" w:rsidRPr="00613629" w:rsidRDefault="00613629" w:rsidP="00FB5C57">
      <w:pPr>
        <w:spacing w:after="0"/>
        <w:jc w:val="both"/>
        <w:rPr>
          <w:rFonts w:ascii="Bookman Old Style" w:hAnsi="Bookman Old Style"/>
        </w:rPr>
      </w:pPr>
      <w:r w:rsidRPr="00613629">
        <w:rPr>
          <w:rFonts w:ascii="Bookman Old Style" w:hAnsi="Bookman Old Style"/>
        </w:rPr>
        <w:t>Cuando la CPU lee o escribe con éxito un puerto de E/S, los efectos en general pueden ser muy diferentes del resultado espera</w:t>
      </w:r>
      <w:r>
        <w:rPr>
          <w:rFonts w:ascii="Bookman Old Style" w:hAnsi="Bookman Old Style"/>
        </w:rPr>
        <w:t>ble</w:t>
      </w:r>
      <w:r w:rsidRPr="00613629">
        <w:rPr>
          <w:rFonts w:ascii="Bookman Old Style" w:hAnsi="Bookman Old Style"/>
        </w:rPr>
        <w:t xml:space="preserve"> de sólo "leer o escribir un valor". Los puertos pueden tener efectos secundarios cuando son leídos o escritos. Algunas peticiones de escritura pueden incluso no escribir ningún valor. Para conocer el comportamiento de un puerto específico, </w:t>
      </w:r>
      <w:r>
        <w:rPr>
          <w:rFonts w:ascii="Bookman Old Style" w:hAnsi="Bookman Old Style"/>
        </w:rPr>
        <w:t>véase</w:t>
      </w:r>
      <w:r w:rsidRPr="00613629">
        <w:rPr>
          <w:rFonts w:ascii="Bookman Old Style" w:hAnsi="Bookman Old Style"/>
        </w:rPr>
        <w:t xml:space="preserve"> la lista de puertos de control en la especificación de cada chip</w:t>
      </w:r>
      <w:r w:rsidR="00D827EA" w:rsidRPr="00613629">
        <w:rPr>
          <w:rFonts w:ascii="Bookman Old Style" w:hAnsi="Bookman Old Style"/>
        </w:rPr>
        <w:t>.</w:t>
      </w:r>
    </w:p>
    <w:p w:rsidR="00D827EA" w:rsidRPr="00613629" w:rsidRDefault="00D827EA" w:rsidP="00FB5C57">
      <w:pPr>
        <w:spacing w:after="0"/>
        <w:jc w:val="both"/>
        <w:rPr>
          <w:rFonts w:ascii="Bookman Old Style" w:hAnsi="Bookman Old Style"/>
        </w:rPr>
      </w:pPr>
    </w:p>
    <w:p w:rsidR="00FD750C" w:rsidRPr="00613629" w:rsidRDefault="00613629" w:rsidP="00FD750C">
      <w:pPr>
        <w:spacing w:after="0"/>
        <w:jc w:val="both"/>
        <w:rPr>
          <w:rFonts w:ascii="Bookman Old Style" w:hAnsi="Bookman Old Style"/>
        </w:rPr>
      </w:pPr>
      <w:r>
        <w:rPr>
          <w:rFonts w:ascii="Bookman Old Style" w:hAnsi="Bookman Old Style"/>
        </w:rPr>
        <w:t>Las conexiones</w:t>
      </w:r>
      <w:r w:rsidRPr="00613629">
        <w:rPr>
          <w:rFonts w:ascii="Bookman Old Style" w:hAnsi="Bookman Old Style"/>
        </w:rPr>
        <w:t xml:space="preserve"> del bus de control </w:t>
      </w:r>
      <w:r>
        <w:rPr>
          <w:rFonts w:ascii="Bookman Old Style" w:hAnsi="Bookman Old Style"/>
        </w:rPr>
        <w:t>son</w:t>
      </w:r>
      <w:r w:rsidRPr="00613629">
        <w:rPr>
          <w:rFonts w:ascii="Bookman Old Style" w:hAnsi="Bookman Old Style"/>
        </w:rPr>
        <w:t xml:space="preserve"> </w:t>
      </w:r>
      <w:r>
        <w:rPr>
          <w:rFonts w:ascii="Bookman Old Style" w:hAnsi="Bookman Old Style"/>
        </w:rPr>
        <w:t>las</w:t>
      </w:r>
      <w:r w:rsidRPr="00613629">
        <w:rPr>
          <w:rFonts w:ascii="Bookman Old Style" w:hAnsi="Bookman Old Style"/>
        </w:rPr>
        <w:t xml:space="preserve"> que muestra este diagrama. En este caso, como todos </w:t>
      </w:r>
      <w:r>
        <w:rPr>
          <w:rFonts w:ascii="Bookman Old Style" w:hAnsi="Bookman Old Style"/>
        </w:rPr>
        <w:t>los</w:t>
      </w:r>
      <w:r w:rsidRPr="00613629">
        <w:rPr>
          <w:rFonts w:ascii="Bookman Old Style" w:hAnsi="Bookman Old Style"/>
        </w:rPr>
        <w:t xml:space="preserve"> chips están siempre conectados, sus puertos de control son siempre accesibles</w:t>
      </w:r>
      <w:r w:rsidR="00FD750C" w:rsidRPr="00613629">
        <w:rPr>
          <w:rFonts w:ascii="Bookman Old Style" w:hAnsi="Bookman Old Style"/>
        </w:rPr>
        <w:t>.</w:t>
      </w:r>
    </w:p>
    <w:p w:rsidR="00A85E2B" w:rsidRPr="00E360F7" w:rsidRDefault="00E33442" w:rsidP="00487647">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88710" cy="2328358"/>
            <wp:effectExtent l="19050" t="19050" r="21590" b="14792"/>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6188710" cy="2328358"/>
                    </a:xfrm>
                    <a:prstGeom prst="rect">
                      <a:avLst/>
                    </a:prstGeom>
                    <a:noFill/>
                    <a:ln w="9525">
                      <a:solidFill>
                        <a:schemeClr val="tx1"/>
                      </a:solidFill>
                      <a:miter lim="800000"/>
                      <a:headEnd/>
                      <a:tailEnd/>
                    </a:ln>
                  </pic:spPr>
                </pic:pic>
              </a:graphicData>
            </a:graphic>
          </wp:inline>
        </w:drawing>
      </w:r>
    </w:p>
    <w:p w:rsidR="0081415E" w:rsidRPr="00E360F7" w:rsidRDefault="0081415E" w:rsidP="00FE19A9">
      <w:pPr>
        <w:spacing w:after="0"/>
        <w:jc w:val="both"/>
        <w:rPr>
          <w:rFonts w:ascii="Bookman Old Style" w:hAnsi="Bookman Old Style"/>
          <w:lang w:val="en-US"/>
        </w:rPr>
      </w:pPr>
    </w:p>
    <w:p w:rsidR="0081415E" w:rsidRPr="00E360F7" w:rsidRDefault="0081415E" w:rsidP="00FE19A9">
      <w:pPr>
        <w:spacing w:after="0"/>
        <w:jc w:val="both"/>
        <w:rPr>
          <w:rFonts w:ascii="Bookman Old Style" w:hAnsi="Bookman Old Style"/>
          <w:lang w:val="en-US"/>
        </w:rPr>
      </w:pPr>
    </w:p>
    <w:p w:rsidR="00FD750C" w:rsidRPr="00206511" w:rsidRDefault="00206511" w:rsidP="00FD750C">
      <w:pPr>
        <w:spacing w:after="0"/>
        <w:jc w:val="both"/>
        <w:rPr>
          <w:rFonts w:ascii="Bookman Old Style" w:hAnsi="Bookman Old Style"/>
        </w:rPr>
      </w:pPr>
      <w:r w:rsidRPr="00206511">
        <w:rPr>
          <w:rFonts w:ascii="Bookman Old Style" w:hAnsi="Bookman Old Style"/>
        </w:rPr>
        <w:t>El bus de control usa direcciones de sólo 14 bits porque se extraen de instrucciones del programa (véase su formato en el capítulo 7). Para convertir entre espacios de direcciones globales y locales se divide la dirección en campos como se muestra aquí. Los 3 bits superiores (no usados) se ignoran y se tratan como si su valor fuera siempre 000.</w:t>
      </w:r>
    </w:p>
    <w:p w:rsidR="0081415E" w:rsidRPr="00206511" w:rsidRDefault="0081415E" w:rsidP="0081415E">
      <w:pPr>
        <w:spacing w:after="0"/>
        <w:jc w:val="both"/>
        <w:rPr>
          <w:rFonts w:ascii="Bookman Old Style" w:hAnsi="Bookman Old Style"/>
        </w:rPr>
      </w:pPr>
    </w:p>
    <w:p w:rsidR="003C73C6" w:rsidRPr="00E360F7" w:rsidRDefault="00DE5882" w:rsidP="0081415E">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843960" cy="2066925"/>
            <wp:effectExtent l="19050" t="19050" r="13790" b="2857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43960" cy="2066925"/>
                    </a:xfrm>
                    <a:prstGeom prst="rect">
                      <a:avLst/>
                    </a:prstGeom>
                    <a:noFill/>
                    <a:ln w="9525">
                      <a:solidFill>
                        <a:schemeClr val="tx1"/>
                      </a:solidFill>
                      <a:miter lim="800000"/>
                      <a:headEnd/>
                      <a:tailEnd/>
                    </a:ln>
                  </pic:spPr>
                </pic:pic>
              </a:graphicData>
            </a:graphic>
          </wp:inline>
        </w:drawing>
      </w:r>
    </w:p>
    <w:p w:rsidR="0081415E" w:rsidRPr="00E360F7" w:rsidRDefault="0081415E" w:rsidP="0081415E">
      <w:pPr>
        <w:spacing w:after="0"/>
        <w:jc w:val="both"/>
        <w:rPr>
          <w:rFonts w:ascii="Bookman Old Style" w:hAnsi="Bookman Old Style"/>
          <w:lang w:val="en-US"/>
        </w:rPr>
      </w:pPr>
    </w:p>
    <w:p w:rsidR="000605F0" w:rsidRPr="00E360F7" w:rsidRDefault="000605F0" w:rsidP="0081415E">
      <w:pPr>
        <w:spacing w:after="0"/>
        <w:jc w:val="both"/>
        <w:rPr>
          <w:rFonts w:ascii="Bookman Old Style" w:hAnsi="Bookman Old Style"/>
          <w:lang w:val="en-US"/>
        </w:rPr>
      </w:pPr>
    </w:p>
    <w:p w:rsidR="0081415E" w:rsidRPr="00206511" w:rsidRDefault="00206511" w:rsidP="0081415E">
      <w:pPr>
        <w:spacing w:after="0"/>
        <w:jc w:val="both"/>
        <w:rPr>
          <w:rFonts w:ascii="Bookman Old Style" w:hAnsi="Bookman Old Style"/>
        </w:rPr>
      </w:pPr>
      <w:r w:rsidRPr="00206511">
        <w:rPr>
          <w:rFonts w:ascii="Bookman Old Style" w:hAnsi="Bookman Old Style"/>
        </w:rPr>
        <w:t>Los 7 dispositivos conectados se asignan a los 8 IDs disponibles como indica esta tabla</w:t>
      </w:r>
      <w:r w:rsidR="0081415E" w:rsidRPr="00206511">
        <w:rPr>
          <w:rFonts w:ascii="Bookman Old Style" w:hAnsi="Bookman Old Style"/>
        </w:rPr>
        <w:t>:</w:t>
      </w:r>
    </w:p>
    <w:p w:rsidR="008F22C8" w:rsidRPr="00206511" w:rsidRDefault="008F22C8" w:rsidP="00FE19A9">
      <w:pPr>
        <w:spacing w:after="0"/>
        <w:jc w:val="both"/>
        <w:rPr>
          <w:rFonts w:ascii="Bookman Old Style" w:hAnsi="Bookman Old Style"/>
        </w:rPr>
      </w:pPr>
    </w:p>
    <w:tbl>
      <w:tblPr>
        <w:tblW w:w="6173" w:type="dxa"/>
        <w:jc w:val="center"/>
        <w:tblInd w:w="-589" w:type="dxa"/>
        <w:tblCellMar>
          <w:left w:w="70" w:type="dxa"/>
          <w:right w:w="70" w:type="dxa"/>
        </w:tblCellMar>
        <w:tblLook w:val="04A0"/>
      </w:tblPr>
      <w:tblGrid>
        <w:gridCol w:w="2009"/>
        <w:gridCol w:w="4164"/>
      </w:tblGrid>
      <w:tr w:rsidR="00BE73FA" w:rsidRPr="00E360F7" w:rsidTr="00F54E03">
        <w:trPr>
          <w:trHeight w:val="375"/>
          <w:jc w:val="center"/>
        </w:trPr>
        <w:tc>
          <w:tcPr>
            <w:tcW w:w="2009"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BE73FA" w:rsidRPr="00E360F7" w:rsidRDefault="00BE73FA" w:rsidP="00BE73FA">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ID</w:t>
            </w:r>
            <w:r>
              <w:rPr>
                <w:rFonts w:ascii="Calibri" w:eastAsia="Times New Roman" w:hAnsi="Calibri" w:cs="Times New Roman"/>
                <w:b/>
                <w:bCs/>
                <w:color w:val="0070C0"/>
                <w:sz w:val="28"/>
                <w:szCs w:val="28"/>
                <w:lang w:val="en-US" w:eastAsia="es-ES"/>
              </w:rPr>
              <w:t xml:space="preserve"> dispositivo</w:t>
            </w:r>
          </w:p>
        </w:tc>
        <w:tc>
          <w:tcPr>
            <w:tcW w:w="4164" w:type="dxa"/>
            <w:tcBorders>
              <w:top w:val="single" w:sz="8" w:space="0" w:color="auto"/>
              <w:left w:val="nil"/>
              <w:bottom w:val="single" w:sz="4" w:space="0" w:color="auto"/>
              <w:right w:val="single" w:sz="8" w:space="0" w:color="auto"/>
            </w:tcBorders>
            <w:shd w:val="clear" w:color="000000" w:fill="DBEEF3"/>
            <w:noWrap/>
            <w:vAlign w:val="center"/>
            <w:hideMark/>
          </w:tcPr>
          <w:p w:rsidR="00BE73FA" w:rsidRPr="00E360F7" w:rsidRDefault="00BE73FA" w:rsidP="00BE73FA">
            <w:pPr>
              <w:spacing w:after="0" w:line="240" w:lineRule="auto"/>
              <w:ind w:firstLineChars="100" w:firstLine="281"/>
              <w:rPr>
                <w:rFonts w:ascii="Calibri" w:eastAsia="Times New Roman" w:hAnsi="Calibri" w:cs="Times New Roman"/>
                <w:b/>
                <w:bCs/>
                <w:color w:val="0070C0"/>
                <w:sz w:val="28"/>
                <w:szCs w:val="28"/>
                <w:lang w:val="en-US" w:eastAsia="es-ES"/>
              </w:rPr>
            </w:pPr>
            <w:r>
              <w:rPr>
                <w:rFonts w:ascii="Calibri" w:eastAsia="Times New Roman" w:hAnsi="Calibri" w:cs="Times New Roman"/>
                <w:b/>
                <w:bCs/>
                <w:color w:val="0070C0"/>
                <w:sz w:val="28"/>
                <w:szCs w:val="28"/>
                <w:lang w:val="en-US" w:eastAsia="es-ES"/>
              </w:rPr>
              <w:t>Dispositivo c</w:t>
            </w:r>
            <w:r w:rsidRPr="00E360F7">
              <w:rPr>
                <w:rFonts w:ascii="Calibri" w:eastAsia="Times New Roman" w:hAnsi="Calibri" w:cs="Times New Roman"/>
                <w:b/>
                <w:bCs/>
                <w:color w:val="0070C0"/>
                <w:sz w:val="28"/>
                <w:szCs w:val="28"/>
                <w:lang w:val="en-US" w:eastAsia="es-ES"/>
              </w:rPr>
              <w:t>on</w:t>
            </w:r>
            <w:r>
              <w:rPr>
                <w:rFonts w:ascii="Calibri" w:eastAsia="Times New Roman" w:hAnsi="Calibri" w:cs="Times New Roman"/>
                <w:b/>
                <w:bCs/>
                <w:color w:val="0070C0"/>
                <w:sz w:val="28"/>
                <w:szCs w:val="28"/>
                <w:lang w:val="en-US" w:eastAsia="es-ES"/>
              </w:rPr>
              <w:t>ectado</w:t>
            </w:r>
          </w:p>
        </w:tc>
      </w:tr>
      <w:tr w:rsidR="008F22C8" w:rsidRPr="00E360F7" w:rsidTr="00F54E03">
        <w:trPr>
          <w:trHeight w:val="375"/>
          <w:jc w:val="center"/>
        </w:trPr>
        <w:tc>
          <w:tcPr>
            <w:tcW w:w="200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Temporizador</w:t>
            </w:r>
          </w:p>
        </w:tc>
      </w:tr>
      <w:tr w:rsidR="008F22C8" w:rsidRPr="00E360F7" w:rsidTr="00F54E03">
        <w:trPr>
          <w:trHeight w:val="375"/>
          <w:jc w:val="center"/>
        </w:trPr>
        <w:tc>
          <w:tcPr>
            <w:tcW w:w="200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G</w:t>
            </w:r>
            <w:r w:rsidR="008F22C8" w:rsidRPr="00E360F7">
              <w:rPr>
                <w:rFonts w:ascii="Calibri" w:eastAsia="Times New Roman" w:hAnsi="Calibri" w:cs="Times New Roman"/>
                <w:color w:val="000000"/>
                <w:sz w:val="28"/>
                <w:szCs w:val="28"/>
                <w:lang w:val="en-US" w:eastAsia="es-ES"/>
              </w:rPr>
              <w:t>enerator</w:t>
            </w:r>
            <w:r>
              <w:rPr>
                <w:rFonts w:ascii="Calibri" w:eastAsia="Times New Roman" w:hAnsi="Calibri" w:cs="Times New Roman"/>
                <w:color w:val="000000"/>
                <w:sz w:val="28"/>
                <w:szCs w:val="28"/>
                <w:lang w:val="en-US" w:eastAsia="es-ES"/>
              </w:rPr>
              <w:t xml:space="preserve"> núm. aleatorios</w:t>
            </w:r>
          </w:p>
        </w:tc>
      </w:tr>
      <w:tr w:rsidR="008F22C8" w:rsidRPr="00E360F7" w:rsidTr="00F54E03">
        <w:trPr>
          <w:trHeight w:val="375"/>
          <w:jc w:val="center"/>
        </w:trPr>
        <w:tc>
          <w:tcPr>
            <w:tcW w:w="200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Chip gráfico</w:t>
            </w:r>
            <w:r w:rsidR="008F22C8" w:rsidRPr="00E360F7">
              <w:rPr>
                <w:rFonts w:ascii="Calibri" w:eastAsia="Times New Roman" w:hAnsi="Calibri" w:cs="Times New Roman"/>
                <w:color w:val="000000"/>
                <w:sz w:val="28"/>
                <w:szCs w:val="28"/>
                <w:lang w:val="en-US" w:eastAsia="es-ES"/>
              </w:rPr>
              <w:t xml:space="preserve"> (GPU)</w:t>
            </w:r>
          </w:p>
        </w:tc>
      </w:tr>
      <w:tr w:rsidR="008F22C8" w:rsidRPr="00E360F7" w:rsidTr="00F54E03">
        <w:trPr>
          <w:trHeight w:val="375"/>
          <w:jc w:val="center"/>
        </w:trPr>
        <w:tc>
          <w:tcPr>
            <w:tcW w:w="200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Chip de sonido</w:t>
            </w:r>
            <w:r w:rsidR="008F22C8" w:rsidRPr="00E360F7">
              <w:rPr>
                <w:rFonts w:ascii="Calibri" w:eastAsia="Times New Roman" w:hAnsi="Calibri" w:cs="Times New Roman"/>
                <w:color w:val="000000"/>
                <w:sz w:val="28"/>
                <w:szCs w:val="28"/>
                <w:lang w:val="en-US" w:eastAsia="es-ES"/>
              </w:rPr>
              <w:t xml:space="preserve"> (SPU)</w:t>
            </w:r>
          </w:p>
        </w:tc>
      </w:tr>
      <w:tr w:rsidR="008F22C8" w:rsidRPr="00E360F7" w:rsidTr="00F54E03">
        <w:trPr>
          <w:trHeight w:val="375"/>
          <w:jc w:val="center"/>
        </w:trPr>
        <w:tc>
          <w:tcPr>
            <w:tcW w:w="200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4</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E33442">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 xml:space="preserve">Controlador de </w:t>
            </w:r>
            <w:r w:rsidR="00E33442">
              <w:rPr>
                <w:rFonts w:ascii="Calibri" w:eastAsia="Times New Roman" w:hAnsi="Calibri" w:cs="Times New Roman"/>
                <w:color w:val="000000"/>
                <w:sz w:val="28"/>
                <w:szCs w:val="28"/>
                <w:lang w:val="en-US" w:eastAsia="es-ES"/>
              </w:rPr>
              <w:t>mandos</w:t>
            </w:r>
          </w:p>
        </w:tc>
      </w:tr>
      <w:tr w:rsidR="008F22C8" w:rsidRPr="00E360F7" w:rsidTr="00F54E03">
        <w:trPr>
          <w:trHeight w:val="375"/>
          <w:jc w:val="center"/>
        </w:trPr>
        <w:tc>
          <w:tcPr>
            <w:tcW w:w="200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5</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206511">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 xml:space="preserve">Controlador </w:t>
            </w:r>
            <w:r w:rsidR="00E33442">
              <w:rPr>
                <w:rFonts w:ascii="Calibri" w:eastAsia="Times New Roman" w:hAnsi="Calibri" w:cs="Times New Roman"/>
                <w:color w:val="000000"/>
                <w:sz w:val="28"/>
                <w:szCs w:val="28"/>
                <w:lang w:val="en-US" w:eastAsia="es-ES"/>
              </w:rPr>
              <w:t xml:space="preserve">de </w:t>
            </w:r>
            <w:r>
              <w:rPr>
                <w:rFonts w:ascii="Calibri" w:eastAsia="Times New Roman" w:hAnsi="Calibri" w:cs="Times New Roman"/>
                <w:color w:val="000000"/>
                <w:sz w:val="28"/>
                <w:szCs w:val="28"/>
                <w:lang w:val="en-US" w:eastAsia="es-ES"/>
              </w:rPr>
              <w:t>cartucho</w:t>
            </w:r>
          </w:p>
        </w:tc>
      </w:tr>
      <w:tr w:rsidR="008F22C8" w:rsidRPr="00E360F7" w:rsidTr="00F54E03">
        <w:trPr>
          <w:trHeight w:val="375"/>
          <w:jc w:val="center"/>
        </w:trPr>
        <w:tc>
          <w:tcPr>
            <w:tcW w:w="200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6</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E33442">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 xml:space="preserve">Controlador </w:t>
            </w:r>
            <w:r w:rsidR="00E33442">
              <w:rPr>
                <w:rFonts w:ascii="Calibri" w:eastAsia="Times New Roman" w:hAnsi="Calibri" w:cs="Times New Roman"/>
                <w:color w:val="000000"/>
                <w:sz w:val="28"/>
                <w:szCs w:val="28"/>
                <w:lang w:val="en-US" w:eastAsia="es-ES"/>
              </w:rPr>
              <w:t xml:space="preserve">de </w:t>
            </w:r>
            <w:r>
              <w:rPr>
                <w:rFonts w:ascii="Calibri" w:eastAsia="Times New Roman" w:hAnsi="Calibri" w:cs="Times New Roman"/>
                <w:color w:val="000000"/>
                <w:sz w:val="28"/>
                <w:szCs w:val="28"/>
                <w:lang w:val="en-US" w:eastAsia="es-ES"/>
              </w:rPr>
              <w:t>tarj</w:t>
            </w:r>
            <w:r w:rsidR="00E33442">
              <w:rPr>
                <w:rFonts w:ascii="Calibri" w:eastAsia="Times New Roman" w:hAnsi="Calibri" w:cs="Times New Roman"/>
                <w:color w:val="000000"/>
                <w:sz w:val="28"/>
                <w:szCs w:val="28"/>
                <w:lang w:val="en-US" w:eastAsia="es-ES"/>
              </w:rPr>
              <w:t>eta</w:t>
            </w:r>
          </w:p>
        </w:tc>
      </w:tr>
      <w:tr w:rsidR="008F22C8" w:rsidRPr="00E360F7" w:rsidTr="00F54E03">
        <w:trPr>
          <w:trHeight w:val="375"/>
          <w:jc w:val="center"/>
        </w:trPr>
        <w:tc>
          <w:tcPr>
            <w:tcW w:w="2009"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7</w:t>
            </w:r>
          </w:p>
        </w:tc>
        <w:tc>
          <w:tcPr>
            <w:tcW w:w="4164" w:type="dxa"/>
            <w:tcBorders>
              <w:top w:val="nil"/>
              <w:left w:val="nil"/>
              <w:bottom w:val="single" w:sz="8" w:space="0" w:color="auto"/>
              <w:right w:val="single" w:sz="8" w:space="0" w:color="auto"/>
            </w:tcBorders>
            <w:shd w:val="clear" w:color="auto" w:fill="auto"/>
            <w:noWrap/>
            <w:vAlign w:val="center"/>
            <w:hideMark/>
          </w:tcPr>
          <w:p w:rsidR="008F22C8" w:rsidRPr="00E360F7" w:rsidRDefault="008F22C8" w:rsidP="00BE73FA">
            <w:pPr>
              <w:spacing w:after="0" w:line="240" w:lineRule="auto"/>
              <w:ind w:firstLineChars="100" w:firstLine="280"/>
              <w:rPr>
                <w:rFonts w:ascii="Calibri" w:eastAsia="Times New Roman" w:hAnsi="Calibri" w:cs="Times New Roman"/>
                <w:i/>
                <w:iCs/>
                <w:color w:val="808080"/>
                <w:sz w:val="28"/>
                <w:szCs w:val="28"/>
                <w:lang w:val="en-US" w:eastAsia="es-ES"/>
              </w:rPr>
            </w:pPr>
            <w:r w:rsidRPr="00E360F7">
              <w:rPr>
                <w:rFonts w:ascii="Calibri" w:eastAsia="Times New Roman" w:hAnsi="Calibri" w:cs="Times New Roman"/>
                <w:i/>
                <w:iCs/>
                <w:color w:val="808080"/>
                <w:sz w:val="28"/>
                <w:szCs w:val="28"/>
                <w:lang w:val="en-US" w:eastAsia="es-ES"/>
              </w:rPr>
              <w:t>(</w:t>
            </w:r>
            <w:r w:rsidR="00BE73FA">
              <w:rPr>
                <w:rFonts w:ascii="Calibri" w:eastAsia="Times New Roman" w:hAnsi="Calibri" w:cs="Times New Roman"/>
                <w:i/>
                <w:iCs/>
                <w:color w:val="808080"/>
                <w:sz w:val="28"/>
                <w:szCs w:val="28"/>
                <w:lang w:val="en-US" w:eastAsia="es-ES"/>
              </w:rPr>
              <w:t>no hay dispositivo conectado</w:t>
            </w:r>
            <w:r w:rsidRPr="00E360F7">
              <w:rPr>
                <w:rFonts w:ascii="Calibri" w:eastAsia="Times New Roman" w:hAnsi="Calibri" w:cs="Times New Roman"/>
                <w:i/>
                <w:iCs/>
                <w:color w:val="808080"/>
                <w:sz w:val="28"/>
                <w:szCs w:val="28"/>
                <w:lang w:val="en-US" w:eastAsia="es-ES"/>
              </w:rPr>
              <w:t>)</w:t>
            </w:r>
          </w:p>
        </w:tc>
      </w:tr>
    </w:tbl>
    <w:p w:rsidR="00282359" w:rsidRPr="00E360F7" w:rsidRDefault="00282359" w:rsidP="00282359">
      <w:pPr>
        <w:pStyle w:val="Ttulo2"/>
      </w:pPr>
      <w:bookmarkStart w:id="11" w:name="_Toc153298936"/>
      <w:r w:rsidRPr="00E360F7">
        <w:lastRenderedPageBreak/>
        <w:t xml:space="preserve">6 </w:t>
      </w:r>
      <w:r w:rsidR="00206511">
        <w:t>C</w:t>
      </w:r>
      <w:r w:rsidRPr="00E360F7">
        <w:t>omand</w:t>
      </w:r>
      <w:r w:rsidR="00206511">
        <w:t>o</w:t>
      </w:r>
      <w:r w:rsidR="003742E3" w:rsidRPr="00E360F7">
        <w:t>s</w:t>
      </w:r>
      <w:r w:rsidR="00206511">
        <w:t xml:space="preserve"> de los chips</w:t>
      </w:r>
      <w:bookmarkEnd w:id="11"/>
    </w:p>
    <w:p w:rsidR="000605F0" w:rsidRPr="00B378D2" w:rsidRDefault="00B378D2" w:rsidP="00766174">
      <w:pPr>
        <w:spacing w:after="0"/>
        <w:jc w:val="both"/>
        <w:rPr>
          <w:rFonts w:ascii="Bookman Old Style" w:hAnsi="Bookman Old Style"/>
        </w:rPr>
      </w:pPr>
      <w:r w:rsidRPr="00B378D2">
        <w:rPr>
          <w:rFonts w:ascii="Bookman Old Style" w:hAnsi="Bookman Old Style"/>
        </w:rPr>
        <w:t>Como se dijo antes, a</w:t>
      </w:r>
      <w:r>
        <w:rPr>
          <w:rFonts w:ascii="Bookman Old Style" w:hAnsi="Bookman Old Style"/>
        </w:rPr>
        <w:t>l</w:t>
      </w:r>
      <w:r w:rsidRPr="00B378D2">
        <w:rPr>
          <w:rFonts w:ascii="Bookman Old Style" w:hAnsi="Bookman Old Style"/>
        </w:rPr>
        <w:t xml:space="preserve"> ejecu</w:t>
      </w:r>
      <w:r>
        <w:rPr>
          <w:rFonts w:ascii="Bookman Old Style" w:hAnsi="Bookman Old Style"/>
        </w:rPr>
        <w:t xml:space="preserve">tar </w:t>
      </w:r>
      <w:r w:rsidRPr="00B378D2">
        <w:rPr>
          <w:rFonts w:ascii="Bookman Old Style" w:hAnsi="Bookman Old Style"/>
        </w:rPr>
        <w:t xml:space="preserve">el programa la CPU necesitará </w:t>
      </w:r>
      <w:r>
        <w:rPr>
          <w:rFonts w:ascii="Bookman Old Style" w:hAnsi="Bookman Old Style"/>
        </w:rPr>
        <w:t>usar el</w:t>
      </w:r>
      <w:r w:rsidRPr="00B378D2">
        <w:rPr>
          <w:rFonts w:ascii="Bookman Old Style" w:hAnsi="Bookman Old Style"/>
        </w:rPr>
        <w:t xml:space="preserve"> bus de control para invocar funciones de otros chips. El mecanismo </w:t>
      </w:r>
      <w:r>
        <w:rPr>
          <w:rFonts w:ascii="Bookman Old Style" w:hAnsi="Bookman Old Style"/>
        </w:rPr>
        <w:t>que usan los</w:t>
      </w:r>
      <w:r w:rsidRPr="00B378D2">
        <w:rPr>
          <w:rFonts w:ascii="Bookman Old Style" w:hAnsi="Bookman Old Style"/>
        </w:rPr>
        <w:t xml:space="preserve"> chips de </w:t>
      </w:r>
      <w:r>
        <w:rPr>
          <w:rFonts w:ascii="Bookman Old Style" w:hAnsi="Bookman Old Style"/>
        </w:rPr>
        <w:t xml:space="preserve">la </w:t>
      </w:r>
      <w:r w:rsidRPr="00B378D2">
        <w:rPr>
          <w:rFonts w:ascii="Bookman Old Style" w:hAnsi="Bookman Old Style"/>
        </w:rPr>
        <w:t>consola para permitirlo es exponer un puerto de comando</w:t>
      </w:r>
      <w:r>
        <w:rPr>
          <w:rFonts w:ascii="Bookman Old Style" w:hAnsi="Bookman Old Style"/>
        </w:rPr>
        <w:t>. En é</w:t>
      </w:r>
      <w:r w:rsidRPr="00B378D2">
        <w:rPr>
          <w:rFonts w:ascii="Bookman Old Style" w:hAnsi="Bookman Old Style"/>
        </w:rPr>
        <w:t xml:space="preserve">l la CPU puede escribir ciertos códigos de comandos para </w:t>
      </w:r>
      <w:r>
        <w:rPr>
          <w:rFonts w:ascii="Bookman Old Style" w:hAnsi="Bookman Old Style"/>
        </w:rPr>
        <w:t>provocar</w:t>
      </w:r>
      <w:r w:rsidRPr="00B378D2">
        <w:rPr>
          <w:rFonts w:ascii="Bookman Old Style" w:hAnsi="Bookman Old Style"/>
        </w:rPr>
        <w:t xml:space="preserve"> acciones específicas </w:t>
      </w:r>
      <w:r>
        <w:rPr>
          <w:rFonts w:ascii="Bookman Old Style" w:hAnsi="Bookman Old Style"/>
        </w:rPr>
        <w:t>de</w:t>
      </w:r>
      <w:r w:rsidRPr="00B378D2">
        <w:rPr>
          <w:rFonts w:ascii="Bookman Old Style" w:hAnsi="Bookman Old Style"/>
        </w:rPr>
        <w:t xml:space="preserve"> ese chip</w:t>
      </w:r>
      <w:r w:rsidR="003742E3" w:rsidRPr="00B378D2">
        <w:rPr>
          <w:rFonts w:ascii="Bookman Old Style" w:hAnsi="Bookman Old Style"/>
        </w:rPr>
        <w:t>.</w:t>
      </w:r>
    </w:p>
    <w:p w:rsidR="00145DED" w:rsidRPr="00B378D2" w:rsidRDefault="00145DED" w:rsidP="00766174">
      <w:pPr>
        <w:spacing w:after="0"/>
        <w:jc w:val="both"/>
        <w:rPr>
          <w:rFonts w:ascii="Bookman Old Style" w:hAnsi="Bookman Old Style"/>
        </w:rPr>
      </w:pPr>
    </w:p>
    <w:p w:rsidR="00145DED" w:rsidRPr="00EF678C" w:rsidRDefault="00145DED" w:rsidP="00145DED">
      <w:pPr>
        <w:pStyle w:val="Ttulo4"/>
        <w:rPr>
          <w:lang w:val="es-ES"/>
        </w:rPr>
      </w:pPr>
      <w:r w:rsidRPr="00EF678C">
        <w:rPr>
          <w:lang w:val="es-ES"/>
        </w:rPr>
        <w:t>Comand</w:t>
      </w:r>
      <w:r w:rsidR="00206511" w:rsidRPr="00EF678C">
        <w:rPr>
          <w:lang w:val="es-ES"/>
        </w:rPr>
        <w:t>os con pará</w:t>
      </w:r>
      <w:r w:rsidRPr="00EF678C">
        <w:rPr>
          <w:lang w:val="es-ES"/>
        </w:rPr>
        <w:t>metr</w:t>
      </w:r>
      <w:r w:rsidR="00206511" w:rsidRPr="00EF678C">
        <w:rPr>
          <w:lang w:val="es-ES"/>
        </w:rPr>
        <w:t>o</w:t>
      </w:r>
      <w:r w:rsidRPr="00EF678C">
        <w:rPr>
          <w:lang w:val="es-ES"/>
        </w:rPr>
        <w:t>s</w:t>
      </w:r>
    </w:p>
    <w:p w:rsidR="00145DED" w:rsidRPr="00B378D2" w:rsidRDefault="00B378D2" w:rsidP="00766174">
      <w:pPr>
        <w:spacing w:after="0"/>
        <w:jc w:val="both"/>
        <w:rPr>
          <w:rFonts w:ascii="Bookman Old Style" w:hAnsi="Bookman Old Style"/>
        </w:rPr>
      </w:pPr>
      <w:r w:rsidRPr="00B378D2">
        <w:rPr>
          <w:rFonts w:ascii="Bookman Old Style" w:hAnsi="Bookman Old Style"/>
        </w:rPr>
        <w:t xml:space="preserve">Algunas funciones de los chips necesitan que se </w:t>
      </w:r>
      <w:r>
        <w:rPr>
          <w:rFonts w:ascii="Bookman Old Style" w:hAnsi="Bookman Old Style"/>
        </w:rPr>
        <w:t>les indiquen</w:t>
      </w:r>
      <w:r w:rsidRPr="00B378D2">
        <w:rPr>
          <w:rFonts w:ascii="Bookman Old Style" w:hAnsi="Bookman Old Style"/>
        </w:rPr>
        <w:t xml:space="preserve"> ciertos parámetros. Por ejemplo, </w:t>
      </w:r>
      <w:r>
        <w:rPr>
          <w:rFonts w:ascii="Bookman Old Style" w:hAnsi="Bookman Old Style"/>
        </w:rPr>
        <w:t>para</w:t>
      </w:r>
      <w:r w:rsidRPr="00B378D2">
        <w:rPr>
          <w:rFonts w:ascii="Bookman Old Style" w:hAnsi="Bookman Old Style"/>
        </w:rPr>
        <w:t xml:space="preserve"> dibujar una región de textura en pantalla, </w:t>
      </w:r>
      <w:r>
        <w:rPr>
          <w:rFonts w:ascii="Bookman Old Style" w:hAnsi="Bookman Old Style"/>
        </w:rPr>
        <w:t xml:space="preserve">se </w:t>
      </w:r>
      <w:r w:rsidRPr="00B378D2">
        <w:rPr>
          <w:rFonts w:ascii="Bookman Old Style" w:hAnsi="Bookman Old Style"/>
        </w:rPr>
        <w:t xml:space="preserve">necesita saber qué región dibujar y en qué </w:t>
      </w:r>
      <w:r>
        <w:rPr>
          <w:rFonts w:ascii="Bookman Old Style" w:hAnsi="Bookman Old Style"/>
        </w:rPr>
        <w:t>punto</w:t>
      </w:r>
      <w:r w:rsidRPr="00B378D2">
        <w:rPr>
          <w:rFonts w:ascii="Bookman Old Style" w:hAnsi="Bookman Old Style"/>
        </w:rPr>
        <w:t xml:space="preserve"> colocarla. </w:t>
      </w:r>
      <w:r>
        <w:rPr>
          <w:rFonts w:ascii="Bookman Old Style" w:hAnsi="Bookman Old Style"/>
        </w:rPr>
        <w:t>La</w:t>
      </w:r>
      <w:r w:rsidRPr="00B378D2">
        <w:rPr>
          <w:rFonts w:ascii="Bookman Old Style" w:hAnsi="Bookman Old Style"/>
        </w:rPr>
        <w:t xml:space="preserve"> lógi</w:t>
      </w:r>
      <w:r>
        <w:rPr>
          <w:rFonts w:ascii="Bookman Old Style" w:hAnsi="Bookman Old Style"/>
        </w:rPr>
        <w:t>ca para usar ese comando podría ser é</w:t>
      </w:r>
      <w:r w:rsidRPr="00B378D2">
        <w:rPr>
          <w:rFonts w:ascii="Bookman Old Style" w:hAnsi="Bookman Old Style"/>
        </w:rPr>
        <w:t>sta</w:t>
      </w:r>
      <w:r w:rsidR="00145DED" w:rsidRPr="00B378D2">
        <w:rPr>
          <w:rFonts w:ascii="Bookman Old Style" w:hAnsi="Bookman Old Style"/>
        </w:rPr>
        <w:t>:</w:t>
      </w:r>
    </w:p>
    <w:p w:rsidR="00145DED" w:rsidRPr="00B378D2" w:rsidRDefault="00145DED" w:rsidP="00145DED">
      <w:pPr>
        <w:spacing w:after="0"/>
        <w:jc w:val="both"/>
        <w:rPr>
          <w:rFonts w:ascii="Bookman Old Style" w:hAnsi="Bookman Old Style"/>
        </w:rPr>
      </w:pPr>
    </w:p>
    <w:p w:rsidR="00145DED" w:rsidRPr="00EF678C" w:rsidRDefault="00F30DDD" w:rsidP="00145DED">
      <w:pPr>
        <w:spacing w:after="0"/>
        <w:ind w:left="708"/>
        <w:jc w:val="both"/>
        <w:rPr>
          <w:rFonts w:ascii="Bookman Old Style" w:hAnsi="Bookman Old Style"/>
          <w:sz w:val="24"/>
        </w:rPr>
      </w:pPr>
      <w:r w:rsidRPr="00EF678C">
        <w:rPr>
          <w:rFonts w:ascii="Bookman Old Style" w:hAnsi="Bookman Old Style"/>
          <w:sz w:val="24"/>
        </w:rPr>
        <w:t>GPU.</w:t>
      </w:r>
      <w:r w:rsidR="00145DED" w:rsidRPr="00EF678C">
        <w:rPr>
          <w:rFonts w:ascii="Bookman Old Style" w:hAnsi="Bookman Old Style"/>
          <w:sz w:val="24"/>
        </w:rPr>
        <w:t>DrawRegion( Region, X, Y )</w:t>
      </w:r>
    </w:p>
    <w:p w:rsidR="00145DED" w:rsidRPr="00EF678C" w:rsidRDefault="00145DED" w:rsidP="00145DED">
      <w:pPr>
        <w:spacing w:after="0"/>
        <w:jc w:val="both"/>
        <w:rPr>
          <w:rFonts w:ascii="Bookman Old Style" w:hAnsi="Bookman Old Style"/>
        </w:rPr>
      </w:pPr>
    </w:p>
    <w:p w:rsidR="000605F0" w:rsidRPr="00B378D2" w:rsidRDefault="003906D1" w:rsidP="00766174">
      <w:pPr>
        <w:spacing w:after="0"/>
        <w:jc w:val="both"/>
        <w:rPr>
          <w:rFonts w:ascii="Bookman Old Style" w:hAnsi="Bookman Old Style"/>
        </w:rPr>
      </w:pPr>
      <w:r>
        <w:rPr>
          <w:rFonts w:ascii="Bookman Old Style" w:hAnsi="Bookman Old Style"/>
        </w:rPr>
        <w:t>Pero i</w:t>
      </w:r>
      <w:r w:rsidR="00B378D2" w:rsidRPr="00B378D2">
        <w:rPr>
          <w:rFonts w:ascii="Bookman Old Style" w:hAnsi="Bookman Old Style"/>
        </w:rPr>
        <w:t>nvocar una función del chip escribiendo en un puerto no permite que el comando reciba parámetros, por lo que no se puede usar este mecanismo. En su lugar, cada chip contará con unas variables internas que controlan los comandos invocados. Esas variables se</w:t>
      </w:r>
      <w:r>
        <w:rPr>
          <w:rFonts w:ascii="Bookman Old Style" w:hAnsi="Bookman Old Style"/>
        </w:rPr>
        <w:t xml:space="preserve"> exponen a través de puertos </w:t>
      </w:r>
      <w:r w:rsidR="00B378D2" w:rsidRPr="00B378D2">
        <w:rPr>
          <w:rFonts w:ascii="Bookman Old Style" w:hAnsi="Bookman Old Style"/>
        </w:rPr>
        <w:t>para que puedan ser leídas o modificadas. Así, el proceso para dibujar una región seguiría realmente un proceso como éste</w:t>
      </w:r>
      <w:r w:rsidR="00852D93" w:rsidRPr="00B378D2">
        <w:rPr>
          <w:rFonts w:ascii="Bookman Old Style" w:hAnsi="Bookman Old Style"/>
        </w:rPr>
        <w:t>:</w:t>
      </w:r>
    </w:p>
    <w:p w:rsidR="00852D93" w:rsidRPr="00B378D2" w:rsidRDefault="00852D93" w:rsidP="00852D93">
      <w:pPr>
        <w:spacing w:after="0"/>
        <w:jc w:val="both"/>
        <w:rPr>
          <w:rFonts w:ascii="Bookman Old Style" w:hAnsi="Bookman Old Style"/>
        </w:rPr>
      </w:pP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SelectedRegion = Region</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DrawingPointX = X</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DrawingPointY = Y</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DrawRegion( )</w:t>
      </w:r>
    </w:p>
    <w:p w:rsidR="00852D93" w:rsidRPr="00E360F7" w:rsidRDefault="00852D93" w:rsidP="00852D93">
      <w:pPr>
        <w:spacing w:after="0"/>
        <w:ind w:left="708"/>
        <w:jc w:val="both"/>
        <w:rPr>
          <w:rFonts w:ascii="Bookman Old Style" w:hAnsi="Bookman Old Style"/>
          <w:sz w:val="24"/>
          <w:lang w:val="en-US"/>
        </w:rPr>
      </w:pPr>
    </w:p>
    <w:p w:rsidR="000605F0" w:rsidRPr="003906D1" w:rsidRDefault="003906D1" w:rsidP="00766174">
      <w:pPr>
        <w:spacing w:after="0"/>
        <w:jc w:val="both"/>
        <w:rPr>
          <w:rFonts w:ascii="Bookman Old Style" w:hAnsi="Bookman Old Style"/>
        </w:rPr>
      </w:pPr>
      <w:r w:rsidRPr="003906D1">
        <w:rPr>
          <w:rFonts w:ascii="Bookman Old Style" w:hAnsi="Bookman Old Style"/>
        </w:rPr>
        <w:t xml:space="preserve">Primero la CPU ajustará las variables necesarias, y sólo entonces escribirá en el puerto de comandos del chip. Esto asegurará que las funciones del chip </w:t>
      </w:r>
      <w:r>
        <w:rPr>
          <w:rFonts w:ascii="Bookman Old Style" w:hAnsi="Bookman Old Style"/>
        </w:rPr>
        <w:t>hagan lo deseado</w:t>
      </w:r>
      <w:r w:rsidR="00852D93" w:rsidRPr="003906D1">
        <w:rPr>
          <w:rFonts w:ascii="Bookman Old Style" w:hAnsi="Bookman Old Style"/>
        </w:rPr>
        <w:t>.</w:t>
      </w:r>
      <w:r w:rsidR="000605F0" w:rsidRPr="003906D1">
        <w:rPr>
          <w:rFonts w:ascii="Bookman Old Style" w:hAnsi="Bookman Old Style"/>
        </w:rPr>
        <w:t xml:space="preserve"> </w:t>
      </w:r>
    </w:p>
    <w:p w:rsidR="002D52BD" w:rsidRPr="003906D1" w:rsidRDefault="002D52BD" w:rsidP="002D52BD">
      <w:pPr>
        <w:spacing w:after="0"/>
        <w:jc w:val="both"/>
        <w:rPr>
          <w:rFonts w:ascii="Bookman Old Style" w:hAnsi="Bookman Old Style"/>
        </w:rPr>
      </w:pPr>
    </w:p>
    <w:p w:rsidR="00282359" w:rsidRPr="003906D1" w:rsidRDefault="00282359" w:rsidP="00282359">
      <w:pPr>
        <w:spacing w:after="0"/>
        <w:jc w:val="both"/>
        <w:rPr>
          <w:rFonts w:ascii="Bookman Old Style" w:hAnsi="Bookman Old Style"/>
        </w:rPr>
      </w:pPr>
    </w:p>
    <w:p w:rsidR="00FE19A9" w:rsidRPr="00EF678C" w:rsidRDefault="00282359" w:rsidP="00FE19A9">
      <w:pPr>
        <w:pStyle w:val="Ttulo2"/>
        <w:rPr>
          <w:lang w:val="es-ES"/>
        </w:rPr>
      </w:pPr>
      <w:bookmarkStart w:id="12" w:name="_Toc153298937"/>
      <w:r w:rsidRPr="00EF678C">
        <w:rPr>
          <w:lang w:val="es-ES"/>
        </w:rPr>
        <w:t>7</w:t>
      </w:r>
      <w:r w:rsidR="00FE19A9" w:rsidRPr="00EF678C">
        <w:rPr>
          <w:lang w:val="es-ES"/>
        </w:rPr>
        <w:t xml:space="preserve"> </w:t>
      </w:r>
      <w:r w:rsidR="00BE73FA" w:rsidRPr="00EF678C">
        <w:rPr>
          <w:lang w:val="es-ES"/>
        </w:rPr>
        <w:t>Formatos de</w:t>
      </w:r>
      <w:r w:rsidR="00FE19A9" w:rsidRPr="00EF678C">
        <w:rPr>
          <w:lang w:val="es-ES"/>
        </w:rPr>
        <w:t xml:space="preserve"> dat</w:t>
      </w:r>
      <w:bookmarkEnd w:id="6"/>
      <w:r w:rsidR="00BE73FA" w:rsidRPr="00EF678C">
        <w:rPr>
          <w:lang w:val="es-ES"/>
        </w:rPr>
        <w:t>os internos</w:t>
      </w:r>
      <w:bookmarkEnd w:id="12"/>
    </w:p>
    <w:p w:rsidR="00AC4D95" w:rsidRPr="003906D1" w:rsidRDefault="003906D1" w:rsidP="00FE19A9">
      <w:pPr>
        <w:spacing w:after="0"/>
        <w:jc w:val="both"/>
        <w:rPr>
          <w:rFonts w:ascii="Bookman Old Style" w:hAnsi="Bookman Old Style"/>
        </w:rPr>
      </w:pPr>
      <w:r w:rsidRPr="003906D1">
        <w:rPr>
          <w:rFonts w:ascii="Bookman Old Style" w:hAnsi="Bookman Old Style"/>
        </w:rPr>
        <w:t xml:space="preserve">Todos los datos procesados por componentes de la consola son siempre palabras de 32 bits. Sin embargo, los mismos 32 bits se interpretarán de diferentes formas por cada componente dependiendo del contexto. En esta sección describiremos los formatos </w:t>
      </w:r>
      <w:r>
        <w:rPr>
          <w:rFonts w:ascii="Bookman Old Style" w:hAnsi="Bookman Old Style"/>
        </w:rPr>
        <w:t>binarios</w:t>
      </w:r>
      <w:r w:rsidRPr="003906D1">
        <w:rPr>
          <w:rFonts w:ascii="Bookman Old Style" w:hAnsi="Bookman Old Style"/>
        </w:rPr>
        <w:t xml:space="preserve"> disponibles y sus interpretaciones dentro de un sistema Vircon32</w:t>
      </w:r>
      <w:r w:rsidR="00AC4D95" w:rsidRPr="003906D1">
        <w:rPr>
          <w:rFonts w:ascii="Bookman Old Style" w:hAnsi="Bookman Old Style"/>
        </w:rPr>
        <w:t>:</w:t>
      </w:r>
    </w:p>
    <w:p w:rsidR="00AC4D95" w:rsidRPr="003906D1" w:rsidRDefault="00AC4D95" w:rsidP="00FE19A9">
      <w:pPr>
        <w:spacing w:after="0"/>
        <w:jc w:val="both"/>
        <w:rPr>
          <w:rFonts w:ascii="Bookman Old Style" w:hAnsi="Bookman Old Style"/>
        </w:rPr>
      </w:pPr>
    </w:p>
    <w:p w:rsidR="00FE19A9" w:rsidRPr="003906D1" w:rsidRDefault="00FE19A9" w:rsidP="00FE19A9">
      <w:pPr>
        <w:spacing w:after="0"/>
        <w:jc w:val="both"/>
        <w:rPr>
          <w:rFonts w:ascii="Bookman Old Style" w:hAnsi="Bookman Old Style"/>
        </w:rPr>
      </w:pPr>
    </w:p>
    <w:p w:rsidR="00FE19A9" w:rsidRPr="00EF678C" w:rsidRDefault="00A867DB" w:rsidP="00FE19A9">
      <w:pPr>
        <w:pStyle w:val="Ttulo3"/>
      </w:pPr>
      <w:r w:rsidRPr="00EF678C">
        <w:t>7</w:t>
      </w:r>
      <w:r w:rsidR="009A4E0C" w:rsidRPr="00EF678C">
        <w:t xml:space="preserve">.1 </w:t>
      </w:r>
      <w:r w:rsidR="00BE73FA" w:rsidRPr="00EF678C">
        <w:t>Entero</w:t>
      </w:r>
    </w:p>
    <w:p w:rsidR="00FE19A9" w:rsidRPr="003906D1" w:rsidRDefault="003906D1" w:rsidP="00FE19A9">
      <w:pPr>
        <w:spacing w:after="0"/>
        <w:jc w:val="both"/>
        <w:rPr>
          <w:rFonts w:ascii="Bookman Old Style" w:hAnsi="Bookman Old Style"/>
        </w:rPr>
      </w:pPr>
      <w:r w:rsidRPr="003906D1">
        <w:rPr>
          <w:rFonts w:ascii="Bookman Old Style" w:hAnsi="Bookman Old Style"/>
        </w:rPr>
        <w:t>La palabra se interpreta como un entero de 32 bits con signo. Utiliza la notación de complemento a dos. Equivale</w:t>
      </w:r>
      <w:r>
        <w:rPr>
          <w:rFonts w:ascii="Bookman Old Style" w:hAnsi="Bookman Old Style"/>
        </w:rPr>
        <w:t xml:space="preserve"> al tipo de datos </w:t>
      </w:r>
      <w:r w:rsidR="00FE19A9" w:rsidRPr="003906D1">
        <w:rPr>
          <w:rFonts w:ascii="Bookman Old Style" w:hAnsi="Bookman Old Style"/>
        </w:rPr>
        <w:t>“int32_t”</w:t>
      </w:r>
      <w:r>
        <w:rPr>
          <w:rFonts w:ascii="Bookman Old Style" w:hAnsi="Bookman Old Style"/>
        </w:rPr>
        <w:t xml:space="preserve"> de C</w:t>
      </w:r>
      <w:r w:rsidR="00FE19A9" w:rsidRPr="003906D1">
        <w:rPr>
          <w:rFonts w:ascii="Bookman Old Style" w:hAnsi="Bookman Old Style"/>
        </w:rPr>
        <w:t>.</w:t>
      </w:r>
    </w:p>
    <w:p w:rsidR="00FE19A9" w:rsidRPr="003906D1" w:rsidRDefault="00FE19A9" w:rsidP="00FE19A9">
      <w:pPr>
        <w:spacing w:after="0"/>
        <w:jc w:val="both"/>
        <w:rPr>
          <w:rFonts w:ascii="Bookman Old Style" w:hAnsi="Bookman Old Style"/>
        </w:rPr>
      </w:pPr>
    </w:p>
    <w:p w:rsidR="00FE19A9" w:rsidRPr="003906D1" w:rsidRDefault="003906D1" w:rsidP="00FE19A9">
      <w:pPr>
        <w:spacing w:after="0"/>
        <w:jc w:val="both"/>
        <w:rPr>
          <w:rFonts w:ascii="Bookman Old Style" w:hAnsi="Bookman Old Style"/>
        </w:rPr>
      </w:pPr>
      <w:r w:rsidRPr="003906D1">
        <w:rPr>
          <w:rFonts w:ascii="Bookman Old Style" w:hAnsi="Bookman Old Style"/>
        </w:rPr>
        <w:t xml:space="preserve">Obsérvese que éste es el único tipo </w:t>
      </w:r>
      <w:r>
        <w:rPr>
          <w:rFonts w:ascii="Bookman Old Style" w:hAnsi="Bookman Old Style"/>
        </w:rPr>
        <w:t>de dato</w:t>
      </w:r>
      <w:r w:rsidRPr="003906D1">
        <w:rPr>
          <w:rFonts w:ascii="Bookman Old Style" w:hAnsi="Bookman Old Style"/>
        </w:rPr>
        <w:t xml:space="preserve"> disponible</w:t>
      </w:r>
      <w:r>
        <w:rPr>
          <w:rFonts w:ascii="Bookman Old Style" w:hAnsi="Bookman Old Style"/>
        </w:rPr>
        <w:t xml:space="preserve"> para enteros</w:t>
      </w:r>
      <w:r w:rsidRPr="003906D1">
        <w:rPr>
          <w:rFonts w:ascii="Bookman Old Style" w:hAnsi="Bookman Old Style"/>
        </w:rPr>
        <w:t>: no existen enteros sin signo ni variantes para distintos tamaños</w:t>
      </w:r>
      <w:r w:rsidR="00FE19A9" w:rsidRPr="003906D1">
        <w:rPr>
          <w:rFonts w:ascii="Bookman Old Style" w:hAnsi="Bookman Old Style"/>
        </w:rPr>
        <w:t>.</w:t>
      </w:r>
    </w:p>
    <w:p w:rsidR="00FE19A9" w:rsidRPr="00EF678C" w:rsidRDefault="00A867DB" w:rsidP="00FE19A9">
      <w:pPr>
        <w:pStyle w:val="Ttulo3"/>
      </w:pPr>
      <w:r w:rsidRPr="00EF678C">
        <w:lastRenderedPageBreak/>
        <w:t>7</w:t>
      </w:r>
      <w:r w:rsidR="009A4E0C" w:rsidRPr="00EF678C">
        <w:t xml:space="preserve">.2 </w:t>
      </w:r>
      <w:r w:rsidR="00FE19A9" w:rsidRPr="00EF678C">
        <w:t>Boolean</w:t>
      </w:r>
      <w:r w:rsidR="00BE73FA" w:rsidRPr="00EF678C">
        <w:t>o</w:t>
      </w:r>
    </w:p>
    <w:p w:rsidR="00FE19A9" w:rsidRPr="00EF678C" w:rsidRDefault="00EF678C" w:rsidP="00FE19A9">
      <w:pPr>
        <w:spacing w:after="0"/>
        <w:jc w:val="both"/>
        <w:rPr>
          <w:rFonts w:ascii="Bookman Old Style" w:hAnsi="Bookman Old Style"/>
        </w:rPr>
      </w:pPr>
      <w:r w:rsidRPr="00EF678C">
        <w:rPr>
          <w:rFonts w:ascii="Bookman Old Style" w:hAnsi="Bookman Old Style"/>
        </w:rPr>
        <w:t>La palabra se interpreta primero como un número entero, como se vio antes. Luego este número se toma como un valor booleano verdadero/falso. Si el valor entero es 0 (es decir, todos los bits son 0), se interpreta como falso. Cualquier otro valor se interpreta como verdadero. Esto equivale al tipo de datos "bool" de C</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Al</w:t>
      </w:r>
      <w:r w:rsidR="00AC4D95" w:rsidRPr="00EF678C">
        <w:rPr>
          <w:rFonts w:ascii="Bookman Old Style" w:hAnsi="Bookman Old Style"/>
        </w:rPr>
        <w:t xml:space="preserve"> </w:t>
      </w:r>
      <w:r w:rsidR="00AC4D95" w:rsidRPr="00EF678C">
        <w:rPr>
          <w:rFonts w:ascii="Bookman Old Style" w:hAnsi="Bookman Old Style"/>
          <w:u w:val="single"/>
        </w:rPr>
        <w:t>produci</w:t>
      </w:r>
      <w:r w:rsidRPr="00EF678C">
        <w:rPr>
          <w:rFonts w:ascii="Bookman Old Style" w:hAnsi="Bookman Old Style"/>
          <w:u w:val="single"/>
        </w:rPr>
        <w:t>r</w:t>
      </w:r>
      <w:r w:rsidR="00AC4D95" w:rsidRPr="00EF678C">
        <w:rPr>
          <w:rFonts w:ascii="Bookman Old Style" w:hAnsi="Bookman Old Style"/>
        </w:rPr>
        <w:t xml:space="preserve"> </w:t>
      </w:r>
      <w:r>
        <w:rPr>
          <w:rFonts w:ascii="Bookman Old Style" w:hAnsi="Bookman Old Style"/>
        </w:rPr>
        <w:t xml:space="preserve">un </w:t>
      </w:r>
      <w:r w:rsidR="00FE19A9" w:rsidRPr="00EF678C">
        <w:rPr>
          <w:rFonts w:ascii="Bookman Old Style" w:hAnsi="Bookman Old Style"/>
        </w:rPr>
        <w:t>boolean</w:t>
      </w:r>
      <w:r w:rsidRPr="00EF678C">
        <w:rPr>
          <w:rFonts w:ascii="Bookman Old Style" w:hAnsi="Bookman Old Style"/>
        </w:rPr>
        <w:t>o</w:t>
      </w:r>
      <w:r w:rsidR="00AC4D95" w:rsidRPr="00EF678C">
        <w:rPr>
          <w:rFonts w:ascii="Bookman Old Style" w:hAnsi="Bookman Old Style"/>
        </w:rPr>
        <w:t xml:space="preserve">, Vircon32 </w:t>
      </w:r>
      <w:r w:rsidRPr="00EF678C">
        <w:rPr>
          <w:rFonts w:ascii="Bookman Old Style" w:hAnsi="Bookman Old Style"/>
        </w:rPr>
        <w:t xml:space="preserve">siempre usa </w:t>
      </w:r>
      <w:r>
        <w:rPr>
          <w:rFonts w:ascii="Bookman Old Style" w:hAnsi="Bookman Old Style"/>
        </w:rPr>
        <w:t>valor</w:t>
      </w:r>
      <w:r w:rsidR="00FE19A9" w:rsidRPr="00EF678C">
        <w:rPr>
          <w:rFonts w:ascii="Bookman Old Style" w:hAnsi="Bookman Old Style"/>
        </w:rPr>
        <w:t xml:space="preserve"> </w:t>
      </w:r>
      <w:r w:rsidR="00AC4D95" w:rsidRPr="00EF678C">
        <w:rPr>
          <w:rFonts w:ascii="Bookman Old Style" w:hAnsi="Bookman Old Style"/>
        </w:rPr>
        <w:t>1</w:t>
      </w:r>
      <w:r w:rsidR="00FE19A9" w:rsidRPr="00EF678C">
        <w:rPr>
          <w:rFonts w:ascii="Bookman Old Style" w:hAnsi="Bookman Old Style"/>
        </w:rPr>
        <w:t xml:space="preserve"> </w:t>
      </w:r>
      <w:r>
        <w:rPr>
          <w:rFonts w:ascii="Bookman Old Style" w:hAnsi="Bookman Old Style"/>
        </w:rPr>
        <w:t>para</w:t>
      </w:r>
      <w:r w:rsidR="00FE19A9" w:rsidRPr="00EF678C">
        <w:rPr>
          <w:rFonts w:ascii="Bookman Old Style" w:hAnsi="Bookman Old Style"/>
        </w:rPr>
        <w:t xml:space="preserve"> “</w:t>
      </w:r>
      <w:r>
        <w:rPr>
          <w:rFonts w:ascii="Bookman Old Style" w:hAnsi="Bookman Old Style"/>
        </w:rPr>
        <w:t>verdadero</w:t>
      </w:r>
      <w:r w:rsidR="00FE19A9" w:rsidRPr="00EF678C">
        <w:rPr>
          <w:rFonts w:ascii="Bookman Old Style" w:hAnsi="Bookman Old Style"/>
        </w:rPr>
        <w:t xml:space="preserve">” </w:t>
      </w:r>
      <w:r>
        <w:rPr>
          <w:rFonts w:ascii="Bookman Old Style" w:hAnsi="Bookman Old Style"/>
        </w:rPr>
        <w:t>y</w:t>
      </w:r>
      <w:r w:rsidR="00FE19A9" w:rsidRPr="00EF678C">
        <w:rPr>
          <w:rFonts w:ascii="Bookman Old Style" w:hAnsi="Bookman Old Style"/>
        </w:rPr>
        <w:t xml:space="preserve"> 0 </w:t>
      </w:r>
      <w:r>
        <w:rPr>
          <w:rFonts w:ascii="Bookman Old Style" w:hAnsi="Bookman Old Style"/>
        </w:rPr>
        <w:t>para</w:t>
      </w:r>
      <w:r w:rsidR="00FE19A9" w:rsidRPr="00EF678C">
        <w:rPr>
          <w:rFonts w:ascii="Bookman Old Style" w:hAnsi="Bookman Old Style"/>
        </w:rPr>
        <w:t xml:space="preserve"> “fals</w:t>
      </w:r>
      <w:r>
        <w:rPr>
          <w:rFonts w:ascii="Bookman Old Style" w:hAnsi="Bookman Old Style"/>
        </w:rPr>
        <w:t>o</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.3 </w:t>
      </w:r>
      <w:r w:rsidR="00FE19A9" w:rsidRPr="0081372F">
        <w:t>Float</w:t>
      </w:r>
    </w:p>
    <w:p w:rsidR="00FE19A9" w:rsidRPr="00EF678C" w:rsidRDefault="00EF678C" w:rsidP="00FE19A9">
      <w:pPr>
        <w:spacing w:after="0"/>
        <w:jc w:val="both"/>
        <w:rPr>
          <w:rFonts w:ascii="Bookman Old Style" w:hAnsi="Bookman Old Style"/>
        </w:rPr>
      </w:pPr>
      <w:r w:rsidRPr="00EF678C">
        <w:rPr>
          <w:rFonts w:ascii="Bookman Old Style" w:hAnsi="Bookman Old Style"/>
        </w:rPr>
        <w:t>La palabra se interpreta como un número en coma flotante de 32 bits. Sigue la notación exponencial habitual definida por IEEE 754. Equivale al tipo de datos "float"</w:t>
      </w:r>
      <w:r>
        <w:rPr>
          <w:rFonts w:ascii="Bookman Old Style" w:hAnsi="Bookman Old Style"/>
        </w:rPr>
        <w:t xml:space="preserve"> de C</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Nótese que los floats pueden usar valores especiales como NaN (not a number), infinitos e indeterminados. Los sistemas Vircon32 no están obligados a implementar ningún tipo de soporte o detección de errores para estos valores no numéricos, por lo que su uso en un programa dará lugar a un comportamiento indeterminado</w:t>
      </w:r>
      <w:r w:rsidR="00191B6E"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.4 </w:t>
      </w:r>
      <w:r w:rsidR="00FE19A9" w:rsidRPr="0081372F">
        <w:t>Binar</w:t>
      </w:r>
      <w:r w:rsidR="00BE73FA" w:rsidRPr="0081372F">
        <w:t>io</w:t>
      </w:r>
    </w:p>
    <w:p w:rsidR="00FE19A9" w:rsidRPr="00EF678C" w:rsidRDefault="00EF678C" w:rsidP="00FE19A9">
      <w:pPr>
        <w:spacing w:after="0"/>
        <w:jc w:val="both"/>
        <w:rPr>
          <w:rFonts w:ascii="Bookman Old Style" w:hAnsi="Bookman Old Style"/>
        </w:rPr>
      </w:pPr>
      <w:r w:rsidRPr="00EF678C">
        <w:rPr>
          <w:rFonts w:ascii="Bookman Old Style" w:hAnsi="Bookman Old Style"/>
        </w:rPr>
        <w:t xml:space="preserve">Se considera que la palabra es sólo una secuencia de 32 bits, independientes entre sí y sin </w:t>
      </w:r>
      <w:r>
        <w:rPr>
          <w:rFonts w:ascii="Bookman Old Style" w:hAnsi="Bookman Old Style"/>
        </w:rPr>
        <w:t>ningún</w:t>
      </w:r>
      <w:r w:rsidRPr="00EF678C">
        <w:rPr>
          <w:rFonts w:ascii="Bookman Old Style" w:hAnsi="Bookman Old Style"/>
        </w:rPr>
        <w:t xml:space="preserve"> significado </w:t>
      </w:r>
      <w:r>
        <w:rPr>
          <w:rFonts w:ascii="Bookman Old Style" w:hAnsi="Bookman Old Style"/>
        </w:rPr>
        <w:t xml:space="preserve">adicional </w:t>
      </w:r>
      <w:r w:rsidRPr="00EF678C">
        <w:rPr>
          <w:rFonts w:ascii="Bookman Old Style" w:hAnsi="Bookman Old Style"/>
        </w:rPr>
        <w:t>como grupo</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Esta interpretación sólo suele utilizarse en operaciones binarias como AND/OR. Esto es equivalente a la forma en que C trata los enteros en tales operaciones</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.5 </w:t>
      </w:r>
      <w:r w:rsidR="00BE73FA" w:rsidRPr="0081372F">
        <w:t>Color de GPU</w:t>
      </w:r>
    </w:p>
    <w:p w:rsidR="00A867DB" w:rsidRPr="00EF678C" w:rsidRDefault="00EF678C" w:rsidP="00FE19A9">
      <w:pPr>
        <w:spacing w:after="0"/>
        <w:jc w:val="both"/>
        <w:rPr>
          <w:rFonts w:ascii="Bookman Old Style" w:hAnsi="Bookman Old Style"/>
        </w:rPr>
      </w:pPr>
      <w:r w:rsidRPr="00EF678C">
        <w:rPr>
          <w:rFonts w:ascii="Bookman Old Style" w:hAnsi="Bookman Old Style"/>
        </w:rPr>
        <w:t>Si la GPU usa una palabra para producir un color en pantalla, interpretará esa palabra como un conjunto de 4 campos de 8 bits que representan los componentes de color en el espacio RGBA. Esto equivale al formato RGBA8 utilizado por muchas tarjetas gráficas</w:t>
      </w:r>
      <w:r w:rsidR="00A867DB" w:rsidRPr="00EF678C">
        <w:rPr>
          <w:rFonts w:ascii="Bookman Old Style" w:hAnsi="Bookman Old Style"/>
        </w:rPr>
        <w:t>.</w:t>
      </w:r>
    </w:p>
    <w:p w:rsidR="00A867DB" w:rsidRPr="00EF678C" w:rsidRDefault="00A867DB"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 xml:space="preserve">En algunas situaciones el componente alfa puede no ser aplicable, y en esos casos el valor para el campo Alfa simplemente </w:t>
      </w:r>
      <w:r>
        <w:rPr>
          <w:rFonts w:ascii="Bookman Old Style" w:hAnsi="Bookman Old Style"/>
        </w:rPr>
        <w:t>se ignorará</w:t>
      </w:r>
      <w:r w:rsidRPr="00EF678C">
        <w:rPr>
          <w:rFonts w:ascii="Bookman Old Style" w:hAnsi="Bookman Old Style"/>
        </w:rPr>
        <w:t xml:space="preserve">, y </w:t>
      </w:r>
      <w:r>
        <w:rPr>
          <w:rFonts w:ascii="Bookman Old Style" w:hAnsi="Bookman Old Style"/>
        </w:rPr>
        <w:t xml:space="preserve">se </w:t>
      </w:r>
      <w:r w:rsidRPr="00EF678C">
        <w:rPr>
          <w:rFonts w:ascii="Bookman Old Style" w:hAnsi="Bookman Old Style"/>
        </w:rPr>
        <w:t>trata</w:t>
      </w:r>
      <w:r>
        <w:rPr>
          <w:rFonts w:ascii="Bookman Old Style" w:hAnsi="Bookman Old Style"/>
        </w:rPr>
        <w:t>rá</w:t>
      </w:r>
      <w:r w:rsidRPr="00EF678C">
        <w:rPr>
          <w:rFonts w:ascii="Bookman Old Style" w:hAnsi="Bookman Old Style"/>
        </w:rPr>
        <w:t xml:space="preserve"> como </w:t>
      </w:r>
      <w:r>
        <w:rPr>
          <w:rFonts w:ascii="Bookman Old Style" w:hAnsi="Bookman Old Style"/>
        </w:rPr>
        <w:t>“opacidad total</w:t>
      </w:r>
      <w:r w:rsidR="00191B6E" w:rsidRPr="00EF678C">
        <w:rPr>
          <w:rFonts w:ascii="Bookman Old Style" w:hAnsi="Bookman Old Style"/>
        </w:rPr>
        <w:t>”</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A85E2B"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1842"/>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188710" cy="1271842"/>
                    </a:xfrm>
                    <a:prstGeom prst="rect">
                      <a:avLst/>
                    </a:prstGeom>
                    <a:noFill/>
                    <a:ln w="9525">
                      <a:noFill/>
                      <a:miter lim="800000"/>
                      <a:headEnd/>
                      <a:tailEnd/>
                    </a:ln>
                  </pic:spPr>
                </pic:pic>
              </a:graphicData>
            </a:graphic>
          </wp:inline>
        </w:drawing>
      </w:r>
    </w:p>
    <w:p w:rsidR="00A85E2B" w:rsidRPr="00E360F7" w:rsidRDefault="00A85E2B" w:rsidP="00FE19A9">
      <w:pPr>
        <w:spacing w:after="0"/>
        <w:jc w:val="both"/>
        <w:rPr>
          <w:rFonts w:ascii="Bookman Old Style" w:hAnsi="Bookman Old Style"/>
          <w:lang w:val="en-US"/>
        </w:rPr>
      </w:pPr>
    </w:p>
    <w:p w:rsidR="00A85E2B" w:rsidRPr="00E360F7" w:rsidRDefault="00A85E2B" w:rsidP="00FE19A9">
      <w:pPr>
        <w:spacing w:after="0"/>
        <w:jc w:val="both"/>
        <w:rPr>
          <w:rFonts w:ascii="Bookman Old Style" w:hAnsi="Bookman Old Style"/>
          <w:lang w:val="en-US"/>
        </w:rPr>
      </w:pPr>
    </w:p>
    <w:p w:rsidR="00FE19A9" w:rsidRPr="0081372F" w:rsidRDefault="00A867DB" w:rsidP="00FE19A9">
      <w:pPr>
        <w:pStyle w:val="Ttulo3"/>
      </w:pPr>
      <w:r w:rsidRPr="0081372F">
        <w:lastRenderedPageBreak/>
        <w:t>7</w:t>
      </w:r>
      <w:r w:rsidR="009A4E0C" w:rsidRPr="0081372F">
        <w:t xml:space="preserve">.6 </w:t>
      </w:r>
      <w:r w:rsidR="00BE73FA" w:rsidRPr="0081372F">
        <w:t>Sample de SPU</w:t>
      </w:r>
    </w:p>
    <w:p w:rsidR="00FE19A9" w:rsidRPr="0081372F" w:rsidRDefault="0081372F" w:rsidP="00FE19A9">
      <w:pPr>
        <w:spacing w:after="0"/>
        <w:jc w:val="both"/>
        <w:rPr>
          <w:rFonts w:ascii="Bookman Old Style" w:hAnsi="Bookman Old Style"/>
        </w:rPr>
      </w:pPr>
      <w:r w:rsidRPr="0081372F">
        <w:rPr>
          <w:rFonts w:ascii="Bookman Old Style" w:hAnsi="Bookman Old Style"/>
        </w:rPr>
        <w:t>Si la SPU usa una palabra para emitir un sample de sonido, la interpretará como un par de enteros con signo de 16 bits: uno para el altavoz izquierdo y otro para el derecho. Los dos juntos forman un único sample estéreo de 32 bits</w:t>
      </w:r>
      <w:r w:rsidR="00FE19A9" w:rsidRPr="0081372F">
        <w:rPr>
          <w:rFonts w:ascii="Bookman Old Style" w:hAnsi="Bookman Old Style"/>
        </w:rPr>
        <w:t>.</w:t>
      </w:r>
    </w:p>
    <w:p w:rsidR="00A867DB" w:rsidRPr="0081372F" w:rsidRDefault="00A867DB" w:rsidP="00FE19A9">
      <w:pPr>
        <w:spacing w:after="0"/>
        <w:jc w:val="both"/>
        <w:rPr>
          <w:rFonts w:ascii="Bookman Old Style" w:hAnsi="Bookman Old Style"/>
        </w:rPr>
      </w:pPr>
    </w:p>
    <w:p w:rsidR="00A867DB" w:rsidRPr="0081372F" w:rsidRDefault="0081372F" w:rsidP="00FE19A9">
      <w:pPr>
        <w:spacing w:after="0"/>
        <w:jc w:val="both"/>
        <w:rPr>
          <w:rFonts w:ascii="Bookman Old Style" w:hAnsi="Bookman Old Style"/>
        </w:rPr>
      </w:pPr>
      <w:r w:rsidRPr="0081372F">
        <w:rPr>
          <w:rFonts w:ascii="Bookman Old Style" w:hAnsi="Bookman Old Style"/>
        </w:rPr>
        <w:t>En este diagrama, los bits más oscuro</w:t>
      </w:r>
      <w:r>
        <w:rPr>
          <w:rFonts w:ascii="Bookman Old Style" w:hAnsi="Bookman Old Style"/>
        </w:rPr>
        <w:t>s</w:t>
      </w:r>
      <w:r w:rsidRPr="0081372F">
        <w:rPr>
          <w:rFonts w:ascii="Bookman Old Style" w:hAnsi="Bookman Old Style"/>
        </w:rPr>
        <w:t xml:space="preserve"> de cada sample </w:t>
      </w:r>
      <w:r>
        <w:rPr>
          <w:rFonts w:ascii="Bookman Old Style" w:hAnsi="Bookman Old Style"/>
        </w:rPr>
        <w:t xml:space="preserve">son </w:t>
      </w:r>
      <w:r w:rsidRPr="0081372F">
        <w:rPr>
          <w:rFonts w:ascii="Bookman Old Style" w:hAnsi="Bookman Old Style"/>
        </w:rPr>
        <w:t>el byte más significativo dentro de ese entero de 16 bits. Este es el formato de sample usado en los archivos WAV</w:t>
      </w:r>
      <w:r w:rsidR="00A867DB" w:rsidRPr="0081372F">
        <w:rPr>
          <w:rFonts w:ascii="Bookman Old Style" w:hAnsi="Bookman Old Style"/>
        </w:rPr>
        <w:t>.</w:t>
      </w:r>
    </w:p>
    <w:p w:rsidR="00A85E2B" w:rsidRPr="0081372F" w:rsidRDefault="00A85E2B" w:rsidP="00FE19A9">
      <w:pPr>
        <w:spacing w:after="0"/>
        <w:jc w:val="both"/>
        <w:rPr>
          <w:rFonts w:ascii="Bookman Old Style" w:hAnsi="Bookman Old Style"/>
        </w:rPr>
      </w:pPr>
    </w:p>
    <w:p w:rsidR="00A85E2B"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307019"/>
            <wp:effectExtent l="1905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188710" cy="1307019"/>
                    </a:xfrm>
                    <a:prstGeom prst="rect">
                      <a:avLst/>
                    </a:prstGeom>
                    <a:noFill/>
                    <a:ln w="9525">
                      <a:no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A867DB" w:rsidRPr="00EB6D42" w:rsidRDefault="00A867DB" w:rsidP="00FE19A9">
      <w:pPr>
        <w:spacing w:after="0"/>
        <w:jc w:val="both"/>
        <w:rPr>
          <w:rFonts w:ascii="Bookman Old Style" w:hAnsi="Bookman Old Style"/>
          <w:sz w:val="16"/>
          <w:lang w:val="en-US"/>
        </w:rPr>
      </w:pPr>
    </w:p>
    <w:p w:rsidR="00FE19A9" w:rsidRPr="00522715" w:rsidRDefault="00A867DB" w:rsidP="00FE19A9">
      <w:pPr>
        <w:pStyle w:val="Ttulo3"/>
      </w:pPr>
      <w:r w:rsidRPr="00522715">
        <w:t>7</w:t>
      </w:r>
      <w:r w:rsidR="009A4E0C" w:rsidRPr="00522715">
        <w:t xml:space="preserve">.7 </w:t>
      </w:r>
      <w:r w:rsidR="00BE73FA" w:rsidRPr="00522715">
        <w:t>Instrucción de CPU</w:t>
      </w:r>
    </w:p>
    <w:p w:rsidR="00FE19A9" w:rsidRPr="0081372F" w:rsidRDefault="0081372F" w:rsidP="00FE19A9">
      <w:pPr>
        <w:spacing w:after="0"/>
        <w:jc w:val="both"/>
        <w:rPr>
          <w:rFonts w:ascii="Bookman Old Style" w:hAnsi="Bookman Old Style"/>
        </w:rPr>
      </w:pPr>
      <w:r w:rsidRPr="0081372F">
        <w:rPr>
          <w:rFonts w:ascii="Bookman Old Style" w:hAnsi="Bookman Old Style"/>
        </w:rPr>
        <w:t xml:space="preserve">Si la CPU intenta ejecutar una palabra como una instrucción, la interpretará como un código de instrucción </w:t>
      </w:r>
      <w:r>
        <w:rPr>
          <w:rFonts w:ascii="Bookman Old Style" w:hAnsi="Bookman Old Style"/>
        </w:rPr>
        <w:t xml:space="preserve">(“Opcode”) </w:t>
      </w:r>
      <w:r w:rsidRPr="0081372F">
        <w:rPr>
          <w:rFonts w:ascii="Bookman Old Style" w:hAnsi="Bookman Old Style"/>
        </w:rPr>
        <w:t>con una serie de campos complementarios. Entre esos campos se encuentra el "Número de puerto" que usa el bus de control</w:t>
      </w:r>
      <w:r w:rsidR="00FE19A9" w:rsidRPr="0081372F">
        <w:rPr>
          <w:rFonts w:ascii="Bookman Old Style" w:hAnsi="Bookman Old Style"/>
        </w:rPr>
        <w:t>.</w:t>
      </w:r>
    </w:p>
    <w:p w:rsidR="00FE19A9" w:rsidRPr="0081372F" w:rsidRDefault="00FE19A9" w:rsidP="00FE19A9">
      <w:pPr>
        <w:spacing w:after="0"/>
        <w:jc w:val="both"/>
        <w:rPr>
          <w:rFonts w:ascii="Bookman Old Style" w:hAnsi="Bookman Old Style"/>
        </w:rPr>
      </w:pPr>
    </w:p>
    <w:p w:rsidR="00753AC0"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27880"/>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188710" cy="1627880"/>
                    </a:xfrm>
                    <a:prstGeom prst="rect">
                      <a:avLst/>
                    </a:prstGeom>
                    <a:noFill/>
                    <a:ln w="9525">
                      <a:noFill/>
                      <a:miter lim="800000"/>
                      <a:headEnd/>
                      <a:tailEnd/>
                    </a:ln>
                  </pic:spPr>
                </pic:pic>
              </a:graphicData>
            </a:graphic>
          </wp:inline>
        </w:drawing>
      </w:r>
    </w:p>
    <w:p w:rsidR="00106B91" w:rsidRPr="00E360F7" w:rsidRDefault="00106B91" w:rsidP="00FE19A9">
      <w:pPr>
        <w:spacing w:after="0"/>
        <w:jc w:val="both"/>
        <w:rPr>
          <w:rFonts w:ascii="Bookman Old Style" w:hAnsi="Bookman Old Style"/>
          <w:lang w:val="en-US"/>
        </w:rPr>
      </w:pPr>
    </w:p>
    <w:p w:rsidR="00A867DB" w:rsidRPr="0081372F" w:rsidRDefault="0081372F" w:rsidP="00FE19A9">
      <w:pPr>
        <w:spacing w:after="0"/>
        <w:jc w:val="both"/>
        <w:rPr>
          <w:rFonts w:ascii="Bookman Old Style" w:hAnsi="Bookman Old Style"/>
        </w:rPr>
      </w:pPr>
      <w:r w:rsidRPr="0081372F">
        <w:rPr>
          <w:rFonts w:ascii="Bookman Old Style" w:hAnsi="Bookman Old Style"/>
        </w:rPr>
        <w:t xml:space="preserve">El uso e interpretación de </w:t>
      </w:r>
      <w:r>
        <w:rPr>
          <w:rFonts w:ascii="Bookman Old Style" w:hAnsi="Bookman Old Style"/>
        </w:rPr>
        <w:t>los demás</w:t>
      </w:r>
      <w:r w:rsidRPr="0081372F">
        <w:rPr>
          <w:rFonts w:ascii="Bookman Old Style" w:hAnsi="Bookman Old Style"/>
        </w:rPr>
        <w:t xml:space="preserve"> campos </w:t>
      </w:r>
      <w:r>
        <w:rPr>
          <w:rFonts w:ascii="Bookman Old Style" w:hAnsi="Bookman Old Style"/>
        </w:rPr>
        <w:t>se cubrirá</w:t>
      </w:r>
      <w:r w:rsidRPr="0081372F">
        <w:rPr>
          <w:rFonts w:ascii="Bookman Old Style" w:hAnsi="Bookman Old Style"/>
        </w:rPr>
        <w:t xml:space="preserve"> </w:t>
      </w:r>
      <w:r>
        <w:rPr>
          <w:rFonts w:ascii="Bookman Old Style" w:hAnsi="Bookman Old Style"/>
        </w:rPr>
        <w:t xml:space="preserve">en </w:t>
      </w:r>
      <w:r w:rsidRPr="0081372F">
        <w:rPr>
          <w:rFonts w:ascii="Bookman Old Style" w:hAnsi="Bookman Old Style"/>
        </w:rPr>
        <w:t>la especificación de la CPU</w:t>
      </w:r>
      <w:r w:rsidR="00106B91" w:rsidRPr="0081372F">
        <w:rPr>
          <w:rFonts w:ascii="Bookman Old Style" w:hAnsi="Bookman Old Style"/>
        </w:rPr>
        <w:t>.</w:t>
      </w:r>
    </w:p>
    <w:p w:rsidR="00106B91" w:rsidRPr="0081372F" w:rsidRDefault="00106B91" w:rsidP="00FE19A9">
      <w:pPr>
        <w:spacing w:after="0"/>
        <w:jc w:val="both"/>
        <w:rPr>
          <w:rFonts w:ascii="Bookman Old Style" w:hAnsi="Bookman Old Style"/>
        </w:rPr>
      </w:pPr>
    </w:p>
    <w:p w:rsidR="00106B91" w:rsidRPr="0081372F" w:rsidRDefault="00106B91" w:rsidP="00FE19A9">
      <w:pPr>
        <w:spacing w:after="0"/>
        <w:jc w:val="both"/>
        <w:rPr>
          <w:rFonts w:ascii="Bookman Old Style" w:hAnsi="Bookman Old Style"/>
        </w:rPr>
      </w:pPr>
    </w:p>
    <w:p w:rsidR="006B7412" w:rsidRPr="00522715" w:rsidRDefault="006B7412" w:rsidP="006B7412">
      <w:pPr>
        <w:pStyle w:val="Ttulo2"/>
        <w:rPr>
          <w:lang w:val="es-ES"/>
        </w:rPr>
      </w:pPr>
      <w:bookmarkStart w:id="13" w:name="_Toc153298938"/>
      <w:r w:rsidRPr="00522715">
        <w:rPr>
          <w:lang w:val="es-ES"/>
        </w:rPr>
        <w:t xml:space="preserve">8 </w:t>
      </w:r>
      <w:r w:rsidR="00BE73FA" w:rsidRPr="00522715">
        <w:rPr>
          <w:lang w:val="es-ES"/>
        </w:rPr>
        <w:t>Orden de los bytes</w:t>
      </w:r>
      <w:bookmarkEnd w:id="13"/>
    </w:p>
    <w:p w:rsidR="006B7412" w:rsidRPr="0081372F" w:rsidRDefault="0081372F" w:rsidP="006B7412">
      <w:pPr>
        <w:spacing w:after="0"/>
        <w:jc w:val="both"/>
        <w:rPr>
          <w:rFonts w:ascii="Bookman Old Style" w:hAnsi="Bookman Old Style"/>
        </w:rPr>
      </w:pPr>
      <w:r w:rsidRPr="0081372F">
        <w:rPr>
          <w:rFonts w:ascii="Bookman Old Style" w:hAnsi="Bookman Old Style"/>
        </w:rPr>
        <w:t xml:space="preserve">En todo el sistema Vircon32, el tamaño mínimo (y único) de los datos no es el byte, sino la palabra de 32 bits. </w:t>
      </w:r>
      <w:r w:rsidR="00DD3316">
        <w:rPr>
          <w:rFonts w:ascii="Bookman Old Style" w:hAnsi="Bookman Old Style"/>
        </w:rPr>
        <w:t>Lo mismo se</w:t>
      </w:r>
      <w:r w:rsidRPr="0081372F">
        <w:rPr>
          <w:rFonts w:ascii="Bookman Old Style" w:hAnsi="Bookman Old Style"/>
        </w:rPr>
        <w:t xml:space="preserve"> aplica al almacenamiento en memoria</w:t>
      </w:r>
      <w:r w:rsidR="00DD3316">
        <w:rPr>
          <w:rFonts w:ascii="Bookman Old Style" w:hAnsi="Bookman Old Style"/>
        </w:rPr>
        <w:t xml:space="preserve">: </w:t>
      </w:r>
      <w:r w:rsidRPr="0081372F">
        <w:rPr>
          <w:rFonts w:ascii="Bookman Old Style" w:hAnsi="Bookman Old Style"/>
        </w:rPr>
        <w:t xml:space="preserve">las direcciones se </w:t>
      </w:r>
      <w:r>
        <w:rPr>
          <w:rFonts w:ascii="Bookman Old Style" w:hAnsi="Bookman Old Style"/>
        </w:rPr>
        <w:t>expresan</w:t>
      </w:r>
      <w:r w:rsidRPr="0081372F">
        <w:rPr>
          <w:rFonts w:ascii="Bookman Old Style" w:hAnsi="Bookman Old Style"/>
        </w:rPr>
        <w:t xml:space="preserve"> como </w:t>
      </w:r>
      <w:r w:rsidR="00DD3316">
        <w:rPr>
          <w:rFonts w:ascii="Bookman Old Style" w:hAnsi="Bookman Old Style"/>
        </w:rPr>
        <w:t>offsets</w:t>
      </w:r>
      <w:r>
        <w:rPr>
          <w:rFonts w:ascii="Bookman Old Style" w:hAnsi="Bookman Old Style"/>
        </w:rPr>
        <w:t xml:space="preserve"> en</w:t>
      </w:r>
      <w:r w:rsidRPr="0081372F">
        <w:rPr>
          <w:rFonts w:ascii="Bookman Old Style" w:hAnsi="Bookman Old Style"/>
        </w:rPr>
        <w:t xml:space="preserve"> palabra</w:t>
      </w:r>
      <w:r>
        <w:rPr>
          <w:rFonts w:ascii="Bookman Old Style" w:hAnsi="Bookman Old Style"/>
        </w:rPr>
        <w:t>s</w:t>
      </w:r>
      <w:r w:rsidRPr="0081372F">
        <w:rPr>
          <w:rFonts w:ascii="Bookman Old Style" w:hAnsi="Bookman Old Style"/>
        </w:rPr>
        <w:t xml:space="preserve"> y no se puede acceder a bytes individuales</w:t>
      </w:r>
      <w:r w:rsidR="006B7412" w:rsidRPr="0081372F">
        <w:rPr>
          <w:rFonts w:ascii="Bookman Old Style" w:hAnsi="Bookman Old Style"/>
        </w:rPr>
        <w:t>.</w:t>
      </w:r>
    </w:p>
    <w:p w:rsidR="006B7412" w:rsidRPr="0081372F" w:rsidRDefault="006B7412" w:rsidP="006B7412">
      <w:pPr>
        <w:spacing w:after="0"/>
        <w:jc w:val="both"/>
        <w:rPr>
          <w:rFonts w:ascii="Bookman Old Style" w:hAnsi="Bookman Old Style"/>
        </w:rPr>
      </w:pPr>
    </w:p>
    <w:p w:rsidR="006B7412" w:rsidRPr="00DD3316" w:rsidRDefault="00DD3316" w:rsidP="006B7412">
      <w:pPr>
        <w:spacing w:after="0"/>
        <w:jc w:val="both"/>
        <w:rPr>
          <w:rFonts w:ascii="Bookman Old Style" w:hAnsi="Bookman Old Style"/>
        </w:rPr>
      </w:pPr>
      <w:r w:rsidRPr="00DD3316">
        <w:rPr>
          <w:rFonts w:ascii="Bookman Old Style" w:hAnsi="Bookman Old Style"/>
        </w:rPr>
        <w:t xml:space="preserve">Como las palabras no se toman como una secuencia de bytes, en la mayoría de casos no es necesario aplicar el concepto de "endianness". Sin embargo, la mayoría de los ordenadores almacenan y acceden a los datos en bytes. Por esto, es posible que algunos </w:t>
      </w:r>
      <w:r w:rsidRPr="00DD3316">
        <w:rPr>
          <w:rFonts w:ascii="Bookman Old Style" w:hAnsi="Bookman Old Style"/>
        </w:rPr>
        <w:lastRenderedPageBreak/>
        <w:t>detalles de implementación deban tener en cuenta el orden de bytes para ase</w:t>
      </w:r>
      <w:r>
        <w:rPr>
          <w:rFonts w:ascii="Bookman Old Style" w:hAnsi="Bookman Old Style"/>
        </w:rPr>
        <w:t>gurar la compatibilidad binaria</w:t>
      </w:r>
      <w:r w:rsidR="006B7412" w:rsidRPr="00DD3316">
        <w:rPr>
          <w:rFonts w:ascii="Bookman Old Style" w:hAnsi="Bookman Old Style"/>
        </w:rPr>
        <w:t>.</w:t>
      </w:r>
    </w:p>
    <w:p w:rsidR="006B7412" w:rsidRPr="00DD3316" w:rsidRDefault="006B7412" w:rsidP="006B7412">
      <w:pPr>
        <w:spacing w:after="0"/>
        <w:jc w:val="both"/>
        <w:rPr>
          <w:rFonts w:ascii="Bookman Old Style" w:hAnsi="Bookman Old Style"/>
        </w:rPr>
      </w:pPr>
    </w:p>
    <w:p w:rsidR="006B7412" w:rsidRPr="00DD3316" w:rsidRDefault="00DD3316" w:rsidP="006B7412">
      <w:pPr>
        <w:spacing w:after="0"/>
        <w:jc w:val="both"/>
        <w:rPr>
          <w:rFonts w:ascii="Bookman Old Style" w:hAnsi="Bookman Old Style"/>
        </w:rPr>
      </w:pPr>
      <w:r w:rsidRPr="00DD3316">
        <w:rPr>
          <w:rFonts w:ascii="Bookman Old Style" w:hAnsi="Bookman Old Style"/>
        </w:rPr>
        <w:t xml:space="preserve">Por esta razón, el sistema Vircon32 está definido para representar palabras usando un sistema </w:t>
      </w:r>
      <w:r w:rsidRPr="00DD3316">
        <w:rPr>
          <w:rFonts w:ascii="Bookman Old Style" w:hAnsi="Bookman Old Style"/>
          <w:b/>
        </w:rPr>
        <w:t>little-endian</w:t>
      </w:r>
      <w:r>
        <w:rPr>
          <w:rFonts w:ascii="Bookman Old Style" w:hAnsi="Bookman Old Style"/>
        </w:rPr>
        <w:t>. É</w:t>
      </w:r>
      <w:r w:rsidRPr="00DD3316">
        <w:rPr>
          <w:rFonts w:ascii="Bookman Old Style" w:hAnsi="Bookman Old Style"/>
        </w:rPr>
        <w:t>sta es la representación que se usa en la mayoría de sistemas informáticos actuales</w:t>
      </w:r>
      <w:r w:rsidR="006B7412" w:rsidRPr="00DD3316">
        <w:rPr>
          <w:rFonts w:ascii="Bookman Old Style" w:hAnsi="Bookman Old Style"/>
        </w:rPr>
        <w:t>.</w:t>
      </w:r>
    </w:p>
    <w:p w:rsidR="006B7412" w:rsidRPr="00DD3316" w:rsidRDefault="006B7412" w:rsidP="006B7412">
      <w:pPr>
        <w:spacing w:after="0"/>
        <w:jc w:val="both"/>
        <w:rPr>
          <w:rFonts w:ascii="Bookman Old Style" w:hAnsi="Bookman Old Style"/>
        </w:rPr>
      </w:pPr>
    </w:p>
    <w:p w:rsidR="006B7412" w:rsidRPr="00DD3316" w:rsidRDefault="006B7412" w:rsidP="006B7412">
      <w:pPr>
        <w:spacing w:after="0"/>
        <w:jc w:val="both"/>
        <w:rPr>
          <w:rFonts w:ascii="Bookman Old Style" w:hAnsi="Bookman Old Style"/>
        </w:rPr>
      </w:pPr>
    </w:p>
    <w:p w:rsidR="00B810DE" w:rsidRPr="00F54E03" w:rsidRDefault="006B7412" w:rsidP="00B810DE">
      <w:pPr>
        <w:pStyle w:val="Ttulo2"/>
        <w:rPr>
          <w:lang w:val="es-ES"/>
        </w:rPr>
      </w:pPr>
      <w:bookmarkStart w:id="14" w:name="_Toc153298939"/>
      <w:r w:rsidRPr="00F54E03">
        <w:rPr>
          <w:lang w:val="es-ES"/>
        </w:rPr>
        <w:t>9</w:t>
      </w:r>
      <w:r w:rsidR="00BE73FA" w:rsidRPr="00F54E03">
        <w:rPr>
          <w:lang w:val="es-ES"/>
        </w:rPr>
        <w:t xml:space="preserve"> Errores h</w:t>
      </w:r>
      <w:r w:rsidR="00B810DE" w:rsidRPr="00F54E03">
        <w:rPr>
          <w:lang w:val="es-ES"/>
        </w:rPr>
        <w:t>ardware</w:t>
      </w:r>
      <w:bookmarkEnd w:id="14"/>
    </w:p>
    <w:p w:rsidR="00106B91" w:rsidRPr="00522715" w:rsidRDefault="00522715" w:rsidP="00B810DE">
      <w:pPr>
        <w:spacing w:after="0"/>
        <w:jc w:val="both"/>
        <w:rPr>
          <w:rFonts w:ascii="Bookman Old Style" w:hAnsi="Bookman Old Style"/>
        </w:rPr>
      </w:pPr>
      <w:r w:rsidRPr="00522715">
        <w:rPr>
          <w:rFonts w:ascii="Bookman Old Style" w:hAnsi="Bookman Old Style"/>
        </w:rPr>
        <w:t>Mientras se ejecuta un programa, es posible que a algunos componentes del hardware se les pida realizar operaciones que no pueden completar. Ejemplos comunes son el acceso a memoria que no existe, y errores matemáticos como dividir por cero. Cuando la consola detecta alguna de estas situaciones dispara un error de hardware. Cuando se dispara un error de hardware</w:t>
      </w:r>
      <w:r w:rsidR="00A77096">
        <w:rPr>
          <w:rFonts w:ascii="Bookman Old Style" w:hAnsi="Bookman Old Style"/>
        </w:rPr>
        <w:t>,</w:t>
      </w:r>
      <w:r w:rsidRPr="00522715">
        <w:rPr>
          <w:rFonts w:ascii="Bookman Old Style" w:hAnsi="Bookman Old Style"/>
        </w:rPr>
        <w:t xml:space="preserve"> la consola deten</w:t>
      </w:r>
      <w:r w:rsidR="00A77096">
        <w:rPr>
          <w:rFonts w:ascii="Bookman Old Style" w:hAnsi="Bookman Old Style"/>
        </w:rPr>
        <w:t>drá</w:t>
      </w:r>
      <w:r w:rsidRPr="00522715">
        <w:rPr>
          <w:rFonts w:ascii="Bookman Old Style" w:hAnsi="Bookman Old Style"/>
        </w:rPr>
        <w:t xml:space="preserve"> la ej</w:t>
      </w:r>
      <w:r w:rsidR="00A77096">
        <w:rPr>
          <w:rFonts w:ascii="Bookman Old Style" w:hAnsi="Bookman Old Style"/>
        </w:rPr>
        <w:t>ecución del programa y transferirá</w:t>
      </w:r>
      <w:r w:rsidRPr="00522715">
        <w:rPr>
          <w:rFonts w:ascii="Bookman Old Style" w:hAnsi="Bookman Old Style"/>
        </w:rPr>
        <w:t xml:space="preserve"> el control a las rutinas de e</w:t>
      </w:r>
      <w:r>
        <w:rPr>
          <w:rFonts w:ascii="Bookman Old Style" w:hAnsi="Bookman Old Style"/>
        </w:rPr>
        <w:t>rror de la BIOS para gestionar dicho error</w:t>
      </w:r>
      <w:r w:rsidR="00106B91" w:rsidRPr="00522715">
        <w:rPr>
          <w:rFonts w:ascii="Bookman Old Style" w:hAnsi="Bookman Old Style"/>
        </w:rPr>
        <w:t>.</w:t>
      </w:r>
    </w:p>
    <w:p w:rsidR="001F162C" w:rsidRPr="00522715" w:rsidRDefault="001F162C" w:rsidP="00B810DE">
      <w:pPr>
        <w:spacing w:after="0"/>
        <w:jc w:val="both"/>
        <w:rPr>
          <w:rFonts w:ascii="Bookman Old Style" w:hAnsi="Bookman Old Style"/>
        </w:rPr>
      </w:pPr>
    </w:p>
    <w:p w:rsidR="00F93C0D" w:rsidRPr="00522715" w:rsidRDefault="00522715" w:rsidP="00B810DE">
      <w:pPr>
        <w:spacing w:after="0"/>
        <w:jc w:val="both"/>
        <w:rPr>
          <w:rFonts w:ascii="Bookman Old Style" w:hAnsi="Bookman Old Style"/>
        </w:rPr>
      </w:pPr>
      <w:r w:rsidRPr="00522715">
        <w:rPr>
          <w:rFonts w:ascii="Bookman Old Style" w:hAnsi="Bookman Old Style"/>
        </w:rPr>
        <w:t>Los gestores de error de la BIOS son muy simples, ya que sólo se requiere que muestren información básica sobre el error y detengan toda ejecución. En esta captura se puede ver un ejemplo de cómo se presenta un error en pantalla</w:t>
      </w:r>
      <w:r w:rsidR="001F162C" w:rsidRPr="00522715">
        <w:rPr>
          <w:rFonts w:ascii="Bookman Old Style" w:hAnsi="Bookman Old Style"/>
        </w:rPr>
        <w:t>:</w:t>
      </w:r>
    </w:p>
    <w:p w:rsidR="00B810DE" w:rsidRPr="00522715" w:rsidRDefault="00B810DE" w:rsidP="00FE19A9">
      <w:pPr>
        <w:spacing w:after="0"/>
        <w:jc w:val="both"/>
        <w:rPr>
          <w:rFonts w:ascii="Bookman Old Style" w:hAnsi="Bookman Old Style"/>
        </w:rPr>
      </w:pPr>
    </w:p>
    <w:bookmarkEnd w:id="0"/>
    <w:p w:rsidR="00412EEC" w:rsidRPr="00522715" w:rsidRDefault="00412EEC" w:rsidP="00412EEC">
      <w:pPr>
        <w:spacing w:after="0"/>
        <w:jc w:val="both"/>
        <w:rPr>
          <w:rFonts w:ascii="Bookman Old Style" w:hAnsi="Bookman Old Style"/>
        </w:rPr>
      </w:pPr>
    </w:p>
    <w:p w:rsidR="00412EEC" w:rsidRPr="00E360F7" w:rsidRDefault="00412EEC" w:rsidP="00412EEC">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Pr="00E360F7" w:rsidRDefault="001F162C" w:rsidP="001F162C">
      <w:pPr>
        <w:spacing w:after="0"/>
        <w:jc w:val="both"/>
        <w:rPr>
          <w:rFonts w:ascii="Bookman Old Style" w:hAnsi="Bookman Old Style"/>
          <w:lang w:val="en-US"/>
        </w:rPr>
      </w:pPr>
    </w:p>
    <w:p w:rsidR="001F162C" w:rsidRPr="00E360F7" w:rsidRDefault="001F162C" w:rsidP="001F162C">
      <w:pPr>
        <w:spacing w:after="0"/>
        <w:jc w:val="both"/>
        <w:rPr>
          <w:rFonts w:ascii="Bookman Old Style" w:hAnsi="Bookman Old Style"/>
          <w:lang w:val="en-US"/>
        </w:rPr>
      </w:pPr>
    </w:p>
    <w:p w:rsidR="001F162C" w:rsidRPr="00522715" w:rsidRDefault="00522715" w:rsidP="001F162C">
      <w:pPr>
        <w:spacing w:after="0"/>
        <w:jc w:val="both"/>
        <w:rPr>
          <w:rFonts w:ascii="Bookman Old Style" w:hAnsi="Bookman Old Style"/>
        </w:rPr>
      </w:pPr>
      <w:r w:rsidRPr="00522715">
        <w:rPr>
          <w:rFonts w:ascii="Bookman Old Style" w:hAnsi="Bookman Old Style"/>
        </w:rPr>
        <w:t xml:space="preserve">Todos los errores de hardware se </w:t>
      </w:r>
      <w:r>
        <w:rPr>
          <w:rFonts w:ascii="Bookman Old Style" w:hAnsi="Bookman Old Style"/>
        </w:rPr>
        <w:t>producen</w:t>
      </w:r>
      <w:r w:rsidRPr="00522715">
        <w:rPr>
          <w:rFonts w:ascii="Bookman Old Style" w:hAnsi="Bookman Old Style"/>
        </w:rPr>
        <w:t xml:space="preserve"> al procesar instrucciones de la CPU, por lo que la lista de errores y su procesamiento específico se tratarán en la parte 3 de la especificación, dedicada a la CPU</w:t>
      </w:r>
      <w:r w:rsidR="001F162C" w:rsidRPr="00522715">
        <w:rPr>
          <w:rFonts w:ascii="Bookman Old Style" w:hAnsi="Bookman Old Style"/>
        </w:rPr>
        <w:t>.</w:t>
      </w:r>
    </w:p>
    <w:p w:rsidR="001F162C" w:rsidRPr="00522715" w:rsidRDefault="001F162C" w:rsidP="001F162C">
      <w:pPr>
        <w:spacing w:after="0"/>
        <w:jc w:val="both"/>
        <w:rPr>
          <w:rFonts w:ascii="Bookman Old Style" w:hAnsi="Bookman Old Style"/>
        </w:rPr>
      </w:pPr>
    </w:p>
    <w:p w:rsidR="0042539B" w:rsidRPr="00522715" w:rsidRDefault="0042539B">
      <w:pPr>
        <w:rPr>
          <w:rFonts w:ascii="Bookman Old Style" w:eastAsiaTheme="majorEastAsia" w:hAnsi="Bookman Old Style" w:cstheme="majorBidi"/>
          <w:b/>
          <w:bCs/>
          <w:sz w:val="36"/>
          <w:szCs w:val="28"/>
        </w:rPr>
      </w:pPr>
      <w:r w:rsidRPr="00522715">
        <w:rPr>
          <w:rFonts w:ascii="Bookman Old Style" w:eastAsiaTheme="majorEastAsia" w:hAnsi="Bookman Old Style" w:cstheme="majorBidi"/>
          <w:b/>
          <w:bCs/>
          <w:sz w:val="36"/>
          <w:szCs w:val="28"/>
        </w:rPr>
        <w:br w:type="page"/>
      </w: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E360F7" w:rsidRDefault="0042539B" w:rsidP="0042539B">
      <w:pPr>
        <w:spacing w:after="0"/>
        <w:jc w:val="center"/>
        <w:rPr>
          <w:rFonts w:ascii="Bookman Old Style" w:hAnsi="Bookman Old Style"/>
          <w:i/>
          <w:sz w:val="52"/>
          <w:lang w:val="en-US"/>
        </w:rPr>
      </w:pPr>
      <w:r w:rsidRPr="00E360F7">
        <w:rPr>
          <w:rFonts w:ascii="Bookman Old Style" w:hAnsi="Bookman Old Style"/>
          <w:i/>
          <w:sz w:val="52"/>
          <w:lang w:val="en-US"/>
        </w:rPr>
        <w:t xml:space="preserve">( </w:t>
      </w:r>
      <w:r w:rsidR="00BE73FA">
        <w:rPr>
          <w:rFonts w:ascii="Bookman Old Style" w:hAnsi="Bookman Old Style"/>
          <w:i/>
          <w:sz w:val="52"/>
          <w:lang w:val="en-US"/>
        </w:rPr>
        <w:t>Fin de la parte</w:t>
      </w:r>
      <w:r w:rsidRPr="00E360F7">
        <w:rPr>
          <w:rFonts w:ascii="Bookman Old Style" w:hAnsi="Bookman Old Style"/>
          <w:i/>
          <w:sz w:val="52"/>
          <w:lang w:val="en-US"/>
        </w:rPr>
        <w:t xml:space="preserve"> 2 )</w:t>
      </w:r>
    </w:p>
    <w:p w:rsidR="009C7831" w:rsidRPr="00E360F7" w:rsidRDefault="009C7831">
      <w:pPr>
        <w:rPr>
          <w:rFonts w:ascii="Bookman Old Style" w:eastAsiaTheme="majorEastAsia" w:hAnsi="Bookman Old Style" w:cstheme="majorBidi"/>
          <w:b/>
          <w:bCs/>
          <w:sz w:val="36"/>
          <w:szCs w:val="28"/>
          <w:lang w:val="en-US"/>
        </w:rPr>
      </w:pPr>
    </w:p>
    <w:sectPr w:rsidR="009C7831" w:rsidRPr="00E360F7"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0F7F" w:rsidRDefault="00C20F7F" w:rsidP="00901992">
      <w:pPr>
        <w:spacing w:after="0" w:line="240" w:lineRule="auto"/>
      </w:pPr>
      <w:r>
        <w:separator/>
      </w:r>
    </w:p>
  </w:endnote>
  <w:endnote w:type="continuationSeparator" w:id="0">
    <w:p w:rsidR="00C20F7F" w:rsidRDefault="00C20F7F"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3FA" w:rsidRDefault="00717F83" w:rsidP="00CD05F7">
    <w:pPr>
      <w:pStyle w:val="Piedepgina"/>
      <w:jc w:val="right"/>
    </w:pPr>
    <w:sdt>
      <w:sdtPr>
        <w:id w:val="9434910"/>
        <w:docPartObj>
          <w:docPartGallery w:val="Page Numbers (Bottom of Page)"/>
          <w:docPartUnique/>
        </w:docPartObj>
      </w:sdtPr>
      <w:sdtContent>
        <w:fldSimple w:instr=" PAGE   \* MERGEFORMAT ">
          <w:r w:rsidR="00E33442">
            <w:rPr>
              <w:noProof/>
            </w:rPr>
            <w:t>4</w:t>
          </w:r>
        </w:fldSimple>
      </w:sdtContent>
    </w:sdt>
  </w:p>
  <w:p w:rsidR="00BE73FA" w:rsidRDefault="00BE73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0F7F" w:rsidRDefault="00C20F7F" w:rsidP="00901992">
      <w:pPr>
        <w:spacing w:after="0" w:line="240" w:lineRule="auto"/>
      </w:pPr>
      <w:r>
        <w:separator/>
      </w:r>
    </w:p>
  </w:footnote>
  <w:footnote w:type="continuationSeparator" w:id="0">
    <w:p w:rsidR="00C20F7F" w:rsidRDefault="00C20F7F"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14CEA"/>
    <w:rsid w:val="00020955"/>
    <w:rsid w:val="000238BA"/>
    <w:rsid w:val="00025F21"/>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0E8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54DE"/>
    <w:rsid w:val="00156506"/>
    <w:rsid w:val="001604AC"/>
    <w:rsid w:val="0016074C"/>
    <w:rsid w:val="0016459D"/>
    <w:rsid w:val="00171955"/>
    <w:rsid w:val="00173DA0"/>
    <w:rsid w:val="00173DE4"/>
    <w:rsid w:val="001768BB"/>
    <w:rsid w:val="00181495"/>
    <w:rsid w:val="001824A6"/>
    <w:rsid w:val="001840A1"/>
    <w:rsid w:val="00184BF0"/>
    <w:rsid w:val="00190224"/>
    <w:rsid w:val="00191B6E"/>
    <w:rsid w:val="001B2D1F"/>
    <w:rsid w:val="001B3E30"/>
    <w:rsid w:val="001B4A59"/>
    <w:rsid w:val="001B5354"/>
    <w:rsid w:val="001C26E6"/>
    <w:rsid w:val="001D0011"/>
    <w:rsid w:val="001D176B"/>
    <w:rsid w:val="001E279A"/>
    <w:rsid w:val="001E302B"/>
    <w:rsid w:val="001E35FA"/>
    <w:rsid w:val="001F162C"/>
    <w:rsid w:val="001F443D"/>
    <w:rsid w:val="00206511"/>
    <w:rsid w:val="002068AF"/>
    <w:rsid w:val="00207846"/>
    <w:rsid w:val="00210DDA"/>
    <w:rsid w:val="00214E2E"/>
    <w:rsid w:val="00215980"/>
    <w:rsid w:val="00220858"/>
    <w:rsid w:val="00225B2C"/>
    <w:rsid w:val="002269E1"/>
    <w:rsid w:val="0022772E"/>
    <w:rsid w:val="002333D0"/>
    <w:rsid w:val="002358B0"/>
    <w:rsid w:val="00240C8E"/>
    <w:rsid w:val="00241F03"/>
    <w:rsid w:val="00242785"/>
    <w:rsid w:val="00242C4F"/>
    <w:rsid w:val="002436B4"/>
    <w:rsid w:val="0024396B"/>
    <w:rsid w:val="0024585F"/>
    <w:rsid w:val="00247964"/>
    <w:rsid w:val="00247DE1"/>
    <w:rsid w:val="00253FD5"/>
    <w:rsid w:val="002576B6"/>
    <w:rsid w:val="002625CD"/>
    <w:rsid w:val="00267518"/>
    <w:rsid w:val="00274D53"/>
    <w:rsid w:val="00281DDE"/>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55A8"/>
    <w:rsid w:val="002D6070"/>
    <w:rsid w:val="002D66B9"/>
    <w:rsid w:val="002D763C"/>
    <w:rsid w:val="002E1D19"/>
    <w:rsid w:val="002E36A9"/>
    <w:rsid w:val="002F16BF"/>
    <w:rsid w:val="002F31A6"/>
    <w:rsid w:val="002F676C"/>
    <w:rsid w:val="002F6F60"/>
    <w:rsid w:val="00301452"/>
    <w:rsid w:val="003036EC"/>
    <w:rsid w:val="00303EA5"/>
    <w:rsid w:val="00311D82"/>
    <w:rsid w:val="00324428"/>
    <w:rsid w:val="00330EC9"/>
    <w:rsid w:val="003342A7"/>
    <w:rsid w:val="0033706E"/>
    <w:rsid w:val="00341B44"/>
    <w:rsid w:val="00344326"/>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06D1"/>
    <w:rsid w:val="003919D4"/>
    <w:rsid w:val="0039202F"/>
    <w:rsid w:val="003962B5"/>
    <w:rsid w:val="003970AB"/>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87647"/>
    <w:rsid w:val="00490B54"/>
    <w:rsid w:val="0049753B"/>
    <w:rsid w:val="004A283F"/>
    <w:rsid w:val="004A7480"/>
    <w:rsid w:val="004B280B"/>
    <w:rsid w:val="004B4014"/>
    <w:rsid w:val="004B67A9"/>
    <w:rsid w:val="004C236F"/>
    <w:rsid w:val="004C5323"/>
    <w:rsid w:val="004C7308"/>
    <w:rsid w:val="004D5917"/>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2715"/>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17DB"/>
    <w:rsid w:val="005F2311"/>
    <w:rsid w:val="005F379E"/>
    <w:rsid w:val="005F4AF0"/>
    <w:rsid w:val="005F52D6"/>
    <w:rsid w:val="005F664B"/>
    <w:rsid w:val="00600D4C"/>
    <w:rsid w:val="00602A38"/>
    <w:rsid w:val="00607800"/>
    <w:rsid w:val="00610E6F"/>
    <w:rsid w:val="00612B2B"/>
    <w:rsid w:val="00613629"/>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97F6C"/>
    <w:rsid w:val="006B0020"/>
    <w:rsid w:val="006B0061"/>
    <w:rsid w:val="006B0511"/>
    <w:rsid w:val="006B08A4"/>
    <w:rsid w:val="006B354B"/>
    <w:rsid w:val="006B6A08"/>
    <w:rsid w:val="006B6CC6"/>
    <w:rsid w:val="006B7412"/>
    <w:rsid w:val="006C2362"/>
    <w:rsid w:val="006C6C29"/>
    <w:rsid w:val="006E1740"/>
    <w:rsid w:val="006E715C"/>
    <w:rsid w:val="006F23B1"/>
    <w:rsid w:val="00711073"/>
    <w:rsid w:val="0071279F"/>
    <w:rsid w:val="00714550"/>
    <w:rsid w:val="00717A32"/>
    <w:rsid w:val="00717F83"/>
    <w:rsid w:val="00721C53"/>
    <w:rsid w:val="00723197"/>
    <w:rsid w:val="0072657E"/>
    <w:rsid w:val="00734CBB"/>
    <w:rsid w:val="00742D23"/>
    <w:rsid w:val="00744A8A"/>
    <w:rsid w:val="00745B5A"/>
    <w:rsid w:val="007512FD"/>
    <w:rsid w:val="00753AC0"/>
    <w:rsid w:val="007542B2"/>
    <w:rsid w:val="00763A3D"/>
    <w:rsid w:val="007653F5"/>
    <w:rsid w:val="00765EAB"/>
    <w:rsid w:val="00766174"/>
    <w:rsid w:val="00766694"/>
    <w:rsid w:val="00771BAE"/>
    <w:rsid w:val="00773F2C"/>
    <w:rsid w:val="00781739"/>
    <w:rsid w:val="00784D64"/>
    <w:rsid w:val="007A2ABA"/>
    <w:rsid w:val="007A6E32"/>
    <w:rsid w:val="007B2C2B"/>
    <w:rsid w:val="007B31E8"/>
    <w:rsid w:val="007B3F69"/>
    <w:rsid w:val="007B40D7"/>
    <w:rsid w:val="007B4EA8"/>
    <w:rsid w:val="007B51EC"/>
    <w:rsid w:val="007C2389"/>
    <w:rsid w:val="007C2664"/>
    <w:rsid w:val="007C2FBC"/>
    <w:rsid w:val="007D0C4B"/>
    <w:rsid w:val="007D52F3"/>
    <w:rsid w:val="007D553A"/>
    <w:rsid w:val="007D7703"/>
    <w:rsid w:val="007F0208"/>
    <w:rsid w:val="00800EBC"/>
    <w:rsid w:val="00801477"/>
    <w:rsid w:val="00803472"/>
    <w:rsid w:val="00805E66"/>
    <w:rsid w:val="00806067"/>
    <w:rsid w:val="0080692F"/>
    <w:rsid w:val="0080782C"/>
    <w:rsid w:val="008124AF"/>
    <w:rsid w:val="0081372F"/>
    <w:rsid w:val="0081415E"/>
    <w:rsid w:val="00822B23"/>
    <w:rsid w:val="00822D3E"/>
    <w:rsid w:val="008234AB"/>
    <w:rsid w:val="00824013"/>
    <w:rsid w:val="00825090"/>
    <w:rsid w:val="0084041C"/>
    <w:rsid w:val="00841DED"/>
    <w:rsid w:val="00843DCD"/>
    <w:rsid w:val="008470F3"/>
    <w:rsid w:val="00850446"/>
    <w:rsid w:val="00852D93"/>
    <w:rsid w:val="00855D7B"/>
    <w:rsid w:val="0085695A"/>
    <w:rsid w:val="008569FE"/>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78B"/>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865CD"/>
    <w:rsid w:val="00994EA1"/>
    <w:rsid w:val="009977F0"/>
    <w:rsid w:val="00997CDB"/>
    <w:rsid w:val="009A0C07"/>
    <w:rsid w:val="009A4E0C"/>
    <w:rsid w:val="009A7908"/>
    <w:rsid w:val="009C2CD9"/>
    <w:rsid w:val="009C3B41"/>
    <w:rsid w:val="009C48B9"/>
    <w:rsid w:val="009C6810"/>
    <w:rsid w:val="009C7831"/>
    <w:rsid w:val="009D1FDE"/>
    <w:rsid w:val="009D43E7"/>
    <w:rsid w:val="009D69D7"/>
    <w:rsid w:val="009E1C8F"/>
    <w:rsid w:val="009E52F1"/>
    <w:rsid w:val="009F00C0"/>
    <w:rsid w:val="009F2DED"/>
    <w:rsid w:val="009F57D5"/>
    <w:rsid w:val="00A02515"/>
    <w:rsid w:val="00A03B5D"/>
    <w:rsid w:val="00A07BA1"/>
    <w:rsid w:val="00A10C8F"/>
    <w:rsid w:val="00A12BA1"/>
    <w:rsid w:val="00A13242"/>
    <w:rsid w:val="00A17628"/>
    <w:rsid w:val="00A2073C"/>
    <w:rsid w:val="00A27715"/>
    <w:rsid w:val="00A31716"/>
    <w:rsid w:val="00A31E00"/>
    <w:rsid w:val="00A32353"/>
    <w:rsid w:val="00A35728"/>
    <w:rsid w:val="00A409A7"/>
    <w:rsid w:val="00A41F24"/>
    <w:rsid w:val="00A42092"/>
    <w:rsid w:val="00A42494"/>
    <w:rsid w:val="00A4331C"/>
    <w:rsid w:val="00A45E45"/>
    <w:rsid w:val="00A47AD6"/>
    <w:rsid w:val="00A47B45"/>
    <w:rsid w:val="00A53920"/>
    <w:rsid w:val="00A5513A"/>
    <w:rsid w:val="00A551D0"/>
    <w:rsid w:val="00A5532D"/>
    <w:rsid w:val="00A61D4E"/>
    <w:rsid w:val="00A72E85"/>
    <w:rsid w:val="00A7355E"/>
    <w:rsid w:val="00A7667B"/>
    <w:rsid w:val="00A77096"/>
    <w:rsid w:val="00A77EB3"/>
    <w:rsid w:val="00A818BA"/>
    <w:rsid w:val="00A83D2F"/>
    <w:rsid w:val="00A84ABC"/>
    <w:rsid w:val="00A85E2B"/>
    <w:rsid w:val="00A86327"/>
    <w:rsid w:val="00A867DB"/>
    <w:rsid w:val="00A86ED2"/>
    <w:rsid w:val="00A87DB4"/>
    <w:rsid w:val="00A91BDC"/>
    <w:rsid w:val="00A93717"/>
    <w:rsid w:val="00A949A4"/>
    <w:rsid w:val="00A97F6D"/>
    <w:rsid w:val="00AA190F"/>
    <w:rsid w:val="00AA3773"/>
    <w:rsid w:val="00AA5277"/>
    <w:rsid w:val="00AB2631"/>
    <w:rsid w:val="00AB3C3F"/>
    <w:rsid w:val="00AC4D95"/>
    <w:rsid w:val="00AC57D2"/>
    <w:rsid w:val="00AD24F9"/>
    <w:rsid w:val="00AD3AD1"/>
    <w:rsid w:val="00AD6AF1"/>
    <w:rsid w:val="00AE0696"/>
    <w:rsid w:val="00AE08D8"/>
    <w:rsid w:val="00AE58EF"/>
    <w:rsid w:val="00AF1DA4"/>
    <w:rsid w:val="00AF7C91"/>
    <w:rsid w:val="00B0450D"/>
    <w:rsid w:val="00B11876"/>
    <w:rsid w:val="00B12A29"/>
    <w:rsid w:val="00B13C00"/>
    <w:rsid w:val="00B266BB"/>
    <w:rsid w:val="00B31923"/>
    <w:rsid w:val="00B32B94"/>
    <w:rsid w:val="00B33501"/>
    <w:rsid w:val="00B36BBC"/>
    <w:rsid w:val="00B378D2"/>
    <w:rsid w:val="00B40819"/>
    <w:rsid w:val="00B41E66"/>
    <w:rsid w:val="00B441D4"/>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C6003"/>
    <w:rsid w:val="00BD5DC5"/>
    <w:rsid w:val="00BD743E"/>
    <w:rsid w:val="00BD7884"/>
    <w:rsid w:val="00BE359E"/>
    <w:rsid w:val="00BE4BFE"/>
    <w:rsid w:val="00BE5CA0"/>
    <w:rsid w:val="00BE630D"/>
    <w:rsid w:val="00BE6AC5"/>
    <w:rsid w:val="00BE73FA"/>
    <w:rsid w:val="00BE7FDC"/>
    <w:rsid w:val="00BF2851"/>
    <w:rsid w:val="00BF559C"/>
    <w:rsid w:val="00BF6946"/>
    <w:rsid w:val="00BF6FC1"/>
    <w:rsid w:val="00C00560"/>
    <w:rsid w:val="00C06B2B"/>
    <w:rsid w:val="00C0799A"/>
    <w:rsid w:val="00C20F7F"/>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2173"/>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4911"/>
    <w:rsid w:val="00D56568"/>
    <w:rsid w:val="00D708EE"/>
    <w:rsid w:val="00D740A2"/>
    <w:rsid w:val="00D74390"/>
    <w:rsid w:val="00D74961"/>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316"/>
    <w:rsid w:val="00DD342B"/>
    <w:rsid w:val="00DE1A34"/>
    <w:rsid w:val="00DE1BBD"/>
    <w:rsid w:val="00DE4CB4"/>
    <w:rsid w:val="00DE5882"/>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32ACA"/>
    <w:rsid w:val="00E33442"/>
    <w:rsid w:val="00E360F7"/>
    <w:rsid w:val="00E372FA"/>
    <w:rsid w:val="00E42AD0"/>
    <w:rsid w:val="00E438C0"/>
    <w:rsid w:val="00E443C5"/>
    <w:rsid w:val="00E4502E"/>
    <w:rsid w:val="00E50777"/>
    <w:rsid w:val="00E521B6"/>
    <w:rsid w:val="00E52AD7"/>
    <w:rsid w:val="00E5474E"/>
    <w:rsid w:val="00E56035"/>
    <w:rsid w:val="00E57D1D"/>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B6D42"/>
    <w:rsid w:val="00EC0DB0"/>
    <w:rsid w:val="00EC2B1D"/>
    <w:rsid w:val="00EC5C56"/>
    <w:rsid w:val="00EC6541"/>
    <w:rsid w:val="00EC7CF9"/>
    <w:rsid w:val="00ED2F92"/>
    <w:rsid w:val="00ED38D5"/>
    <w:rsid w:val="00ED5625"/>
    <w:rsid w:val="00EE1608"/>
    <w:rsid w:val="00EE1947"/>
    <w:rsid w:val="00EE21A4"/>
    <w:rsid w:val="00EE5F05"/>
    <w:rsid w:val="00EF457D"/>
    <w:rsid w:val="00EF678C"/>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4E03"/>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2AF9"/>
    <w:rsid w:val="00FD3575"/>
    <w:rsid w:val="00FD4492"/>
    <w:rsid w:val="00FD5E44"/>
    <w:rsid w:val="00FD6877"/>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F0971F-2187-4D37-8D63-9375DC5A9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16</Pages>
  <Words>3288</Words>
  <Characters>18087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21333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759</cp:revision>
  <cp:lastPrinted>2021-09-25T20:45:00Z</cp:lastPrinted>
  <dcterms:created xsi:type="dcterms:W3CDTF">2021-01-02T22:50:00Z</dcterms:created>
  <dcterms:modified xsi:type="dcterms:W3CDTF">2024-01-07T09:05:00Z</dcterms:modified>
</cp:coreProperties>
</file>