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656201" w:rsidRDefault="00B33501" w:rsidP="00B33501">
      <w:pPr>
        <w:spacing w:after="0"/>
        <w:jc w:val="center"/>
        <w:rPr>
          <w:rFonts w:ascii="Bookman Old Style" w:hAnsi="Bookman Old Style"/>
        </w:rPr>
      </w:pPr>
    </w:p>
    <w:p w:rsidR="00960175" w:rsidRPr="00656201" w:rsidRDefault="00960175" w:rsidP="00960175">
      <w:pPr>
        <w:spacing w:after="0"/>
        <w:jc w:val="center"/>
        <w:rPr>
          <w:rFonts w:ascii="Bookman Old Style" w:hAnsi="Bookman Old Style"/>
        </w:rPr>
      </w:pPr>
    </w:p>
    <w:p w:rsidR="00960175" w:rsidRPr="00656201" w:rsidRDefault="00960175" w:rsidP="00960175">
      <w:pPr>
        <w:spacing w:after="0"/>
        <w:jc w:val="center"/>
        <w:rPr>
          <w:rFonts w:ascii="Bookman Old Style" w:hAnsi="Bookman Old Style"/>
        </w:rPr>
      </w:pPr>
      <w:r w:rsidRPr="00656201">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3C2B35" w:rsidRPr="00656201" w:rsidRDefault="003C2B35" w:rsidP="003C2B35">
      <w:pPr>
        <w:spacing w:after="0"/>
        <w:rPr>
          <w:rFonts w:ascii="Bookman Old Style" w:hAnsi="Bookman Old Style"/>
        </w:rPr>
      </w:pPr>
    </w:p>
    <w:p w:rsidR="003C2B35" w:rsidRPr="00656201" w:rsidRDefault="003C2B35" w:rsidP="003C2B35">
      <w:pPr>
        <w:spacing w:after="0"/>
        <w:rPr>
          <w:rFonts w:ascii="Bookman Old Style" w:hAnsi="Bookman Old Style"/>
        </w:rPr>
      </w:pPr>
    </w:p>
    <w:p w:rsidR="003C2B35" w:rsidRPr="00656201" w:rsidRDefault="003C2B35" w:rsidP="003C2B35">
      <w:pPr>
        <w:jc w:val="center"/>
        <w:rPr>
          <w:rFonts w:ascii="Bookman Old Style" w:hAnsi="Bookman Old Style"/>
          <w:sz w:val="68"/>
          <w:szCs w:val="68"/>
        </w:rPr>
      </w:pPr>
      <w:r w:rsidRPr="00656201">
        <w:rPr>
          <w:rFonts w:ascii="Cambria" w:hAnsi="Cambria" w:cs="Consolas"/>
          <w:b/>
          <w:sz w:val="68"/>
          <w:szCs w:val="68"/>
        </w:rPr>
        <w:t>CONSOLA VIRTUAL DE 32 BITS</w:t>
      </w:r>
    </w:p>
    <w:p w:rsidR="003C2B35" w:rsidRPr="00656201" w:rsidRDefault="003C2B35" w:rsidP="003C2B35">
      <w:pPr>
        <w:spacing w:after="0"/>
        <w:rPr>
          <w:rFonts w:ascii="Bookman Old Style" w:hAnsi="Bookman Old Style"/>
          <w:sz w:val="48"/>
        </w:rPr>
      </w:pPr>
    </w:p>
    <w:p w:rsidR="003C2B35" w:rsidRPr="00656201" w:rsidRDefault="003C2B35" w:rsidP="003C2B35">
      <w:pPr>
        <w:spacing w:after="0"/>
        <w:jc w:val="center"/>
        <w:rPr>
          <w:rFonts w:ascii="Bookman Old Style" w:hAnsi="Bookman Old Style"/>
        </w:rPr>
      </w:pPr>
      <w:r w:rsidRPr="00656201">
        <w:rPr>
          <w:rFonts w:ascii="Bookman Old Style" w:hAnsi="Bookman Old Style"/>
          <w:noProof/>
          <w:lang w:eastAsia="es-ES"/>
        </w:rPr>
        <w:drawing>
          <wp:inline distT="0" distB="0" distL="0" distR="0">
            <wp:extent cx="5150878" cy="3810000"/>
            <wp:effectExtent l="19050" t="0" r="0" b="0"/>
            <wp:docPr id="9"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3C2B35" w:rsidRPr="00656201" w:rsidRDefault="003C2B35" w:rsidP="003C2B35">
      <w:pPr>
        <w:spacing w:after="0"/>
        <w:rPr>
          <w:rFonts w:ascii="Bookman Old Style" w:hAnsi="Bookman Old Style"/>
          <w:b/>
          <w:color w:val="0000FF"/>
          <w:sz w:val="72"/>
          <w:szCs w:val="40"/>
        </w:rPr>
      </w:pPr>
    </w:p>
    <w:p w:rsidR="003C2B35" w:rsidRPr="00656201" w:rsidRDefault="003C2B35" w:rsidP="003C2B35">
      <w:pPr>
        <w:spacing w:after="0"/>
        <w:jc w:val="center"/>
        <w:rPr>
          <w:rFonts w:ascii="Bookman Old Style" w:hAnsi="Bookman Old Style"/>
          <w:b/>
          <w:sz w:val="70"/>
          <w:szCs w:val="70"/>
        </w:rPr>
      </w:pPr>
      <w:r w:rsidRPr="00656201">
        <w:rPr>
          <w:rFonts w:ascii="Bookman Old Style" w:hAnsi="Bookman Old Style"/>
          <w:b/>
          <w:sz w:val="70"/>
          <w:szCs w:val="70"/>
        </w:rPr>
        <w:t>Especificación del sistema</w:t>
      </w:r>
    </w:p>
    <w:p w:rsidR="00156506" w:rsidRPr="00656201" w:rsidRDefault="00156506">
      <w:pPr>
        <w:rPr>
          <w:rFonts w:ascii="Bookman Old Style" w:hAnsi="Bookman Old Style"/>
          <w:b/>
          <w:color w:val="595959" w:themeColor="text1" w:themeTint="A6"/>
          <w:sz w:val="48"/>
        </w:rPr>
      </w:pPr>
      <w:r w:rsidRPr="00656201">
        <w:rPr>
          <w:rFonts w:ascii="Bookman Old Style" w:hAnsi="Bookman Old Style"/>
          <w:b/>
          <w:color w:val="595959" w:themeColor="text1" w:themeTint="A6"/>
          <w:sz w:val="48"/>
        </w:rPr>
        <w:br w:type="page"/>
      </w:r>
    </w:p>
    <w:p w:rsidR="00A83D2F" w:rsidRPr="00656201" w:rsidRDefault="00156506" w:rsidP="00156506">
      <w:pPr>
        <w:pBdr>
          <w:bottom w:val="single" w:sz="4" w:space="1" w:color="auto"/>
        </w:pBdr>
        <w:spacing w:after="0"/>
        <w:jc w:val="center"/>
        <w:rPr>
          <w:rFonts w:ascii="Bookman Old Style" w:hAnsi="Bookman Old Style"/>
          <w:b/>
          <w:sz w:val="28"/>
        </w:rPr>
      </w:pPr>
      <w:r w:rsidRPr="00656201">
        <w:rPr>
          <w:rFonts w:ascii="Bookman Old Style" w:hAnsi="Bookman Old Style"/>
          <w:b/>
          <w:sz w:val="48"/>
        </w:rPr>
        <w:lastRenderedPageBreak/>
        <w:t>Part</w:t>
      </w:r>
      <w:r w:rsidR="003C2B35" w:rsidRPr="00656201">
        <w:rPr>
          <w:rFonts w:ascii="Bookman Old Style" w:hAnsi="Bookman Old Style"/>
          <w:b/>
          <w:sz w:val="48"/>
        </w:rPr>
        <w:t>e</w:t>
      </w:r>
      <w:r w:rsidRPr="00656201">
        <w:rPr>
          <w:rFonts w:ascii="Bookman Old Style" w:hAnsi="Bookman Old Style"/>
          <w:b/>
          <w:sz w:val="48"/>
        </w:rPr>
        <w:t xml:space="preserve"> </w:t>
      </w:r>
      <w:r w:rsidR="007454A9" w:rsidRPr="00656201">
        <w:rPr>
          <w:rFonts w:ascii="Bookman Old Style" w:hAnsi="Bookman Old Style"/>
          <w:b/>
          <w:sz w:val="48"/>
        </w:rPr>
        <w:t>6</w:t>
      </w:r>
      <w:r w:rsidRPr="00656201">
        <w:rPr>
          <w:rFonts w:ascii="Bookman Old Style" w:hAnsi="Bookman Old Style"/>
          <w:b/>
          <w:sz w:val="48"/>
        </w:rPr>
        <w:t xml:space="preserve">: </w:t>
      </w:r>
      <w:r w:rsidR="007454A9" w:rsidRPr="00656201">
        <w:rPr>
          <w:rFonts w:ascii="Bookman Old Style" w:hAnsi="Bookman Old Style"/>
          <w:b/>
          <w:sz w:val="48"/>
        </w:rPr>
        <w:t>Chips</w:t>
      </w:r>
      <w:r w:rsidR="003C2B35" w:rsidRPr="00656201">
        <w:rPr>
          <w:rFonts w:ascii="Bookman Old Style" w:hAnsi="Bookman Old Style"/>
          <w:b/>
          <w:sz w:val="48"/>
        </w:rPr>
        <w:t xml:space="preserve"> controladores</w:t>
      </w:r>
      <w:r w:rsidR="00A83D2F" w:rsidRPr="00656201">
        <w:rPr>
          <w:rFonts w:ascii="Bookman Old Style" w:hAnsi="Bookman Old Style"/>
          <w:b/>
          <w:sz w:val="44"/>
        </w:rPr>
        <w:br/>
      </w:r>
    </w:p>
    <w:p w:rsidR="003C2B35" w:rsidRPr="00656201" w:rsidRDefault="003C2B35" w:rsidP="003C2B35">
      <w:pPr>
        <w:spacing w:before="240" w:after="0"/>
        <w:jc w:val="both"/>
        <w:rPr>
          <w:rFonts w:ascii="Bookman Old Style" w:hAnsi="Bookman Old Style"/>
        </w:rPr>
      </w:pPr>
      <w:r w:rsidRPr="00656201">
        <w:rPr>
          <w:rFonts w:ascii="Bookman Old Style" w:hAnsi="Bookman Old Style"/>
        </w:rPr>
        <w:t>Documento con fecha 2024.01.0</w:t>
      </w:r>
      <w:r w:rsidR="00EE02EE">
        <w:rPr>
          <w:rFonts w:ascii="Bookman Old Style" w:hAnsi="Bookman Old Style"/>
        </w:rPr>
        <w:t>7</w:t>
      </w:r>
      <w:r w:rsidRPr="00656201">
        <w:rPr>
          <w:rFonts w:ascii="Bookman Old Style" w:hAnsi="Bookman Old Style"/>
        </w:rPr>
        <w:t xml:space="preserve">                                                           Escrito por Carra</w:t>
      </w:r>
    </w:p>
    <w:p w:rsidR="003C2B35" w:rsidRPr="00656201" w:rsidRDefault="003C2B35" w:rsidP="003C2B35">
      <w:pPr>
        <w:spacing w:before="240" w:after="0"/>
        <w:jc w:val="both"/>
        <w:rPr>
          <w:rFonts w:ascii="Bookman Old Style" w:hAnsi="Bookman Old Style"/>
        </w:rPr>
      </w:pP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center"/>
        <w:rPr>
          <w:rFonts w:ascii="Bookman Old Style" w:hAnsi="Bookman Old Style"/>
          <w:b/>
          <w:sz w:val="28"/>
        </w:rPr>
      </w:pPr>
      <w:r w:rsidRPr="00656201">
        <w:rPr>
          <w:rFonts w:ascii="Bookman Old Style" w:hAnsi="Bookman Old Style"/>
          <w:b/>
          <w:sz w:val="28"/>
        </w:rPr>
        <w:t>¿Qué es esto?</w:t>
      </w: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both"/>
        <w:rPr>
          <w:rFonts w:ascii="Bookman Old Style" w:hAnsi="Bookman Old Style"/>
        </w:rPr>
      </w:pPr>
      <w:r w:rsidRPr="00656201">
        <w:rPr>
          <w:rFonts w:ascii="Bookman Old Style" w:hAnsi="Bookman Old Style"/>
        </w:rPr>
        <w:t>Este documento es la parte número 6 de la especificación del sistema Vircon32. Esta serie de documentos define el sistema Vircon32, y provee una especificación completa que describe en detalle sus características y comportamiento.</w:t>
      </w: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both"/>
        <w:rPr>
          <w:rFonts w:ascii="Bookman Old Style" w:hAnsi="Bookman Old Style"/>
        </w:rPr>
      </w:pPr>
      <w:r w:rsidRPr="00656201">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3C2B35" w:rsidRPr="00656201" w:rsidRDefault="003C2B35" w:rsidP="003C2B35">
      <w:pPr>
        <w:spacing w:after="0"/>
        <w:jc w:val="both"/>
        <w:rPr>
          <w:rFonts w:ascii="Bookman Old Style" w:hAnsi="Bookman Old Style"/>
        </w:rPr>
      </w:pPr>
    </w:p>
    <w:p w:rsidR="003C2B35" w:rsidRPr="00656201" w:rsidRDefault="003C2B35" w:rsidP="003C2B35">
      <w:pPr>
        <w:pBdr>
          <w:bottom w:val="single" w:sz="6" w:space="1" w:color="auto"/>
        </w:pBdr>
        <w:spacing w:after="0"/>
        <w:jc w:val="both"/>
        <w:rPr>
          <w:rFonts w:ascii="Bookman Old Style" w:hAnsi="Bookman Old Style"/>
        </w:rPr>
      </w:pPr>
    </w:p>
    <w:p w:rsidR="003C2B35" w:rsidRPr="00656201" w:rsidRDefault="003C2B35" w:rsidP="003C2B35"/>
    <w:p w:rsidR="003C2B35" w:rsidRPr="00656201" w:rsidRDefault="003C2B35" w:rsidP="003C2B35"/>
    <w:p w:rsidR="003C2B35" w:rsidRPr="00656201" w:rsidRDefault="003C2B35" w:rsidP="003C2B35">
      <w:pPr>
        <w:rPr>
          <w:rFonts w:ascii="Bookman Old Style" w:hAnsi="Bookman Old Style"/>
          <w:b/>
          <w:color w:val="0000FF"/>
          <w:sz w:val="40"/>
          <w:szCs w:val="40"/>
        </w:rPr>
      </w:pPr>
      <w:r w:rsidRPr="00656201">
        <w:rPr>
          <w:rFonts w:ascii="Bookman Old Style" w:hAnsi="Bookman Old Style"/>
          <w:b/>
          <w:color w:val="0000FF"/>
          <w:sz w:val="40"/>
          <w:szCs w:val="40"/>
        </w:rPr>
        <w:t>Sobre Vircon32</w:t>
      </w:r>
    </w:p>
    <w:p w:rsidR="003C2B35" w:rsidRPr="00656201" w:rsidRDefault="003C2B35" w:rsidP="003C2B35">
      <w:pPr>
        <w:spacing w:after="0"/>
        <w:jc w:val="both"/>
        <w:rPr>
          <w:rFonts w:ascii="Bookman Old Style" w:hAnsi="Bookman Old Style"/>
        </w:rPr>
      </w:pPr>
      <w:r w:rsidRPr="00656201">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both"/>
        <w:rPr>
          <w:rFonts w:ascii="Bookman Old Style" w:hAnsi="Bookman Old Style"/>
        </w:rPr>
      </w:pPr>
      <w:r w:rsidRPr="00656201">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both"/>
        <w:rPr>
          <w:rFonts w:ascii="Bookman Old Style" w:hAnsi="Bookman Old Style"/>
        </w:rPr>
      </w:pPr>
    </w:p>
    <w:p w:rsidR="003C2B35" w:rsidRPr="00656201" w:rsidRDefault="003C2B35" w:rsidP="003C2B35">
      <w:pPr>
        <w:rPr>
          <w:rFonts w:ascii="Bookman Old Style" w:hAnsi="Bookman Old Style"/>
          <w:b/>
          <w:color w:val="0000FF"/>
          <w:sz w:val="40"/>
          <w:szCs w:val="40"/>
        </w:rPr>
      </w:pPr>
      <w:r w:rsidRPr="00656201">
        <w:rPr>
          <w:rFonts w:ascii="Bookman Old Style" w:hAnsi="Bookman Old Style"/>
          <w:b/>
          <w:color w:val="0000FF"/>
          <w:sz w:val="40"/>
          <w:szCs w:val="40"/>
        </w:rPr>
        <w:t>Sobre este documento</w:t>
      </w:r>
    </w:p>
    <w:p w:rsidR="003C2B35" w:rsidRPr="00656201" w:rsidRDefault="003C2B35" w:rsidP="003C2B35">
      <w:pPr>
        <w:spacing w:after="0"/>
        <w:jc w:val="both"/>
        <w:rPr>
          <w:rFonts w:ascii="Bookman Old Style" w:hAnsi="Bookman Old Style"/>
        </w:rPr>
      </w:pPr>
      <w:r w:rsidRPr="00656201">
        <w:rPr>
          <w:rFonts w:ascii="Bookman Old Style" w:hAnsi="Bookman Old Style"/>
        </w:rPr>
        <w:t>Este documento se proporciona bajo la Licencia de Atribución Creative Commons 4.0 (CC BY 4.0). Puede leerse el texto completo de la licencia en el sitio web de Creative Commons:</w:t>
      </w:r>
    </w:p>
    <w:p w:rsidR="003C2B35" w:rsidRPr="00656201" w:rsidRDefault="00C5592F" w:rsidP="003C2B35">
      <w:pPr>
        <w:spacing w:after="0"/>
        <w:jc w:val="both"/>
        <w:rPr>
          <w:sz w:val="24"/>
        </w:rPr>
      </w:pPr>
      <w:hyperlink r:id="rId10" w:history="1">
        <w:r w:rsidR="003C2B35" w:rsidRPr="00656201">
          <w:rPr>
            <w:rStyle w:val="Hipervnculo"/>
            <w:sz w:val="24"/>
          </w:rPr>
          <w:t>https://creativecommons.org/licenses/by/4.0/</w:t>
        </w:r>
      </w:hyperlink>
    </w:p>
    <w:p w:rsidR="00B33501" w:rsidRPr="00656201" w:rsidRDefault="00B33501" w:rsidP="00B33501">
      <w:pPr>
        <w:spacing w:after="0"/>
        <w:jc w:val="both"/>
        <w:rPr>
          <w:rFonts w:ascii="Bookman Old Style" w:hAnsi="Bookman Old Style"/>
        </w:rPr>
      </w:pPr>
    </w:p>
    <w:p w:rsidR="00B33501" w:rsidRPr="00656201" w:rsidRDefault="00B33501" w:rsidP="00B33501">
      <w:pPr>
        <w:spacing w:after="0"/>
        <w:jc w:val="both"/>
        <w:rPr>
          <w:rFonts w:ascii="Bookman Old Style" w:hAnsi="Bookman Old Style"/>
        </w:rPr>
      </w:pPr>
    </w:p>
    <w:p w:rsidR="00ED2F92" w:rsidRPr="00656201" w:rsidRDefault="003C2B35" w:rsidP="00644524">
      <w:pPr>
        <w:rPr>
          <w:rFonts w:ascii="Bookman Old Style" w:hAnsi="Bookman Old Style"/>
          <w:b/>
          <w:color w:val="0000FF"/>
          <w:sz w:val="40"/>
          <w:szCs w:val="40"/>
        </w:rPr>
      </w:pPr>
      <w:r w:rsidRPr="00656201">
        <w:rPr>
          <w:rFonts w:ascii="Bookman Old Style" w:hAnsi="Bookman Old Style"/>
          <w:b/>
          <w:color w:val="0000FF"/>
          <w:sz w:val="40"/>
          <w:szCs w:val="40"/>
        </w:rPr>
        <w:lastRenderedPageBreak/>
        <w:t>Índice</w:t>
      </w:r>
    </w:p>
    <w:p w:rsidR="004E017C" w:rsidRPr="00656201" w:rsidRDefault="008C6CE2" w:rsidP="00742D23">
      <w:pPr>
        <w:spacing w:after="0"/>
        <w:jc w:val="both"/>
        <w:rPr>
          <w:rFonts w:ascii="Bookman Old Style" w:hAnsi="Bookman Old Style"/>
        </w:rPr>
      </w:pPr>
      <w:r w:rsidRPr="00656201">
        <w:rPr>
          <w:rFonts w:ascii="Bookman Old Style" w:hAnsi="Bookman Old Style"/>
        </w:rPr>
        <w:t>La parte 6 de la especificación define los 3 chips controladores de la consola. Para cada uno este documento describirá su comportamiento, sus puertos de control, sus variables internas y el proceso general de su funcionamiento</w:t>
      </w:r>
      <w:r w:rsidR="00344E67" w:rsidRPr="00656201">
        <w:rPr>
          <w:rFonts w:ascii="Bookman Old Style" w:hAnsi="Bookman Old Style"/>
        </w:rPr>
        <w:t>.</w:t>
      </w:r>
    </w:p>
    <w:p w:rsidR="004E017C" w:rsidRPr="00656201" w:rsidRDefault="004E017C" w:rsidP="00742D23">
      <w:pPr>
        <w:spacing w:after="0"/>
        <w:jc w:val="both"/>
        <w:rPr>
          <w:rFonts w:ascii="Bookman Old Style" w:hAnsi="Bookman Old Style"/>
        </w:rPr>
      </w:pPr>
    </w:p>
    <w:p w:rsidR="000D2D05" w:rsidRPr="00656201" w:rsidRDefault="000D2D05" w:rsidP="00FA4966">
      <w:pPr>
        <w:spacing w:after="0"/>
        <w:jc w:val="both"/>
        <w:rPr>
          <w:rFonts w:ascii="Bookman Old Style" w:hAnsi="Bookman Old Style"/>
        </w:rPr>
      </w:pPr>
    </w:p>
    <w:p w:rsidR="00863070" w:rsidRPr="00863070" w:rsidRDefault="00C5592F">
      <w:pPr>
        <w:pStyle w:val="TDC2"/>
        <w:rPr>
          <w:rFonts w:asciiTheme="minorHAnsi" w:eastAsiaTheme="minorEastAsia" w:hAnsiTheme="minorHAnsi"/>
          <w:bCs w:val="0"/>
          <w:noProof/>
          <w:sz w:val="32"/>
          <w:szCs w:val="32"/>
          <w:lang w:eastAsia="es-ES"/>
        </w:rPr>
      </w:pPr>
      <w:r w:rsidRPr="00863070">
        <w:rPr>
          <w:rFonts w:asciiTheme="majorHAnsi" w:hAnsiTheme="majorHAnsi"/>
          <w:b/>
          <w:sz w:val="32"/>
          <w:szCs w:val="32"/>
        </w:rPr>
        <w:fldChar w:fldCharType="begin"/>
      </w:r>
      <w:r w:rsidR="009C7831" w:rsidRPr="00863070">
        <w:rPr>
          <w:rFonts w:asciiTheme="majorHAnsi" w:hAnsiTheme="majorHAnsi"/>
          <w:sz w:val="32"/>
          <w:szCs w:val="32"/>
        </w:rPr>
        <w:instrText xml:space="preserve"> TOC \o "1-2" \h \z \u </w:instrText>
      </w:r>
      <w:r w:rsidRPr="00863070">
        <w:rPr>
          <w:rFonts w:asciiTheme="majorHAnsi" w:hAnsiTheme="majorHAnsi"/>
          <w:b/>
          <w:sz w:val="32"/>
          <w:szCs w:val="32"/>
        </w:rPr>
        <w:fldChar w:fldCharType="separate"/>
      </w:r>
      <w:hyperlink w:anchor="_Toc155515411" w:history="1">
        <w:r w:rsidR="00863070" w:rsidRPr="00863070">
          <w:rPr>
            <w:rStyle w:val="Hipervnculo"/>
            <w:noProof/>
            <w:sz w:val="32"/>
            <w:szCs w:val="32"/>
          </w:rPr>
          <w:t>1 Sobre los chips controladores</w:t>
        </w:r>
        <w:r w:rsidR="00863070" w:rsidRPr="00863070">
          <w:rPr>
            <w:noProof/>
            <w:webHidden/>
            <w:sz w:val="32"/>
            <w:szCs w:val="32"/>
          </w:rPr>
          <w:tab/>
        </w:r>
        <w:r w:rsidR="00863070" w:rsidRPr="00863070">
          <w:rPr>
            <w:noProof/>
            <w:webHidden/>
            <w:sz w:val="32"/>
            <w:szCs w:val="32"/>
          </w:rPr>
          <w:fldChar w:fldCharType="begin"/>
        </w:r>
        <w:r w:rsidR="00863070" w:rsidRPr="00863070">
          <w:rPr>
            <w:noProof/>
            <w:webHidden/>
            <w:sz w:val="32"/>
            <w:szCs w:val="32"/>
          </w:rPr>
          <w:instrText xml:space="preserve"> PAGEREF _Toc155515411 \h </w:instrText>
        </w:r>
        <w:r w:rsidR="00863070" w:rsidRPr="00863070">
          <w:rPr>
            <w:noProof/>
            <w:webHidden/>
            <w:sz w:val="32"/>
            <w:szCs w:val="32"/>
          </w:rPr>
        </w:r>
        <w:r w:rsidR="00863070" w:rsidRPr="00863070">
          <w:rPr>
            <w:noProof/>
            <w:webHidden/>
            <w:sz w:val="32"/>
            <w:szCs w:val="32"/>
          </w:rPr>
          <w:fldChar w:fldCharType="separate"/>
        </w:r>
        <w:r w:rsidR="00863070" w:rsidRPr="00863070">
          <w:rPr>
            <w:noProof/>
            <w:webHidden/>
            <w:sz w:val="32"/>
            <w:szCs w:val="32"/>
          </w:rPr>
          <w:t>3</w:t>
        </w:r>
        <w:r w:rsidR="00863070" w:rsidRPr="00863070">
          <w:rPr>
            <w:noProof/>
            <w:webHidden/>
            <w:sz w:val="32"/>
            <w:szCs w:val="32"/>
          </w:rPr>
          <w:fldChar w:fldCharType="end"/>
        </w:r>
      </w:hyperlink>
    </w:p>
    <w:p w:rsidR="00863070" w:rsidRPr="00863070" w:rsidRDefault="00863070">
      <w:pPr>
        <w:pStyle w:val="TDC2"/>
        <w:rPr>
          <w:rFonts w:asciiTheme="minorHAnsi" w:eastAsiaTheme="minorEastAsia" w:hAnsiTheme="minorHAnsi"/>
          <w:bCs w:val="0"/>
          <w:noProof/>
          <w:sz w:val="32"/>
          <w:szCs w:val="32"/>
          <w:lang w:eastAsia="es-ES"/>
        </w:rPr>
      </w:pPr>
      <w:hyperlink w:anchor="_Toc155515412" w:history="1">
        <w:r w:rsidRPr="00863070">
          <w:rPr>
            <w:rStyle w:val="Hipervnculo"/>
            <w:noProof/>
            <w:sz w:val="32"/>
            <w:szCs w:val="32"/>
          </w:rPr>
          <w:t>2 Controlador de mandos</w:t>
        </w:r>
        <w:r w:rsidRPr="00863070">
          <w:rPr>
            <w:noProof/>
            <w:webHidden/>
            <w:sz w:val="32"/>
            <w:szCs w:val="32"/>
          </w:rPr>
          <w:tab/>
        </w:r>
        <w:r w:rsidRPr="00863070">
          <w:rPr>
            <w:noProof/>
            <w:webHidden/>
            <w:sz w:val="32"/>
            <w:szCs w:val="32"/>
          </w:rPr>
          <w:fldChar w:fldCharType="begin"/>
        </w:r>
        <w:r w:rsidRPr="00863070">
          <w:rPr>
            <w:noProof/>
            <w:webHidden/>
            <w:sz w:val="32"/>
            <w:szCs w:val="32"/>
          </w:rPr>
          <w:instrText xml:space="preserve"> PAGEREF _Toc155515412 \h </w:instrText>
        </w:r>
        <w:r w:rsidRPr="00863070">
          <w:rPr>
            <w:noProof/>
            <w:webHidden/>
            <w:sz w:val="32"/>
            <w:szCs w:val="32"/>
          </w:rPr>
        </w:r>
        <w:r w:rsidRPr="00863070">
          <w:rPr>
            <w:noProof/>
            <w:webHidden/>
            <w:sz w:val="32"/>
            <w:szCs w:val="32"/>
          </w:rPr>
          <w:fldChar w:fldCharType="separate"/>
        </w:r>
        <w:r w:rsidRPr="00863070">
          <w:rPr>
            <w:noProof/>
            <w:webHidden/>
            <w:sz w:val="32"/>
            <w:szCs w:val="32"/>
          </w:rPr>
          <w:t>4</w:t>
        </w:r>
        <w:r w:rsidRPr="00863070">
          <w:rPr>
            <w:noProof/>
            <w:webHidden/>
            <w:sz w:val="32"/>
            <w:szCs w:val="32"/>
          </w:rPr>
          <w:fldChar w:fldCharType="end"/>
        </w:r>
      </w:hyperlink>
    </w:p>
    <w:p w:rsidR="00863070" w:rsidRPr="00863070" w:rsidRDefault="00863070">
      <w:pPr>
        <w:pStyle w:val="TDC2"/>
        <w:rPr>
          <w:rFonts w:asciiTheme="minorHAnsi" w:eastAsiaTheme="minorEastAsia" w:hAnsiTheme="minorHAnsi"/>
          <w:bCs w:val="0"/>
          <w:noProof/>
          <w:sz w:val="32"/>
          <w:szCs w:val="32"/>
          <w:lang w:eastAsia="es-ES"/>
        </w:rPr>
      </w:pPr>
      <w:hyperlink w:anchor="_Toc155515413" w:history="1">
        <w:r w:rsidRPr="00863070">
          <w:rPr>
            <w:rStyle w:val="Hipervnculo"/>
            <w:noProof/>
            <w:sz w:val="32"/>
            <w:szCs w:val="32"/>
          </w:rPr>
          <w:t>3 Controlador de cartucho</w:t>
        </w:r>
        <w:r w:rsidRPr="00863070">
          <w:rPr>
            <w:noProof/>
            <w:webHidden/>
            <w:sz w:val="32"/>
            <w:szCs w:val="32"/>
          </w:rPr>
          <w:tab/>
        </w:r>
        <w:r w:rsidRPr="00863070">
          <w:rPr>
            <w:noProof/>
            <w:webHidden/>
            <w:sz w:val="32"/>
            <w:szCs w:val="32"/>
          </w:rPr>
          <w:fldChar w:fldCharType="begin"/>
        </w:r>
        <w:r w:rsidRPr="00863070">
          <w:rPr>
            <w:noProof/>
            <w:webHidden/>
            <w:sz w:val="32"/>
            <w:szCs w:val="32"/>
          </w:rPr>
          <w:instrText xml:space="preserve"> PAGEREF _Toc155515413 \h </w:instrText>
        </w:r>
        <w:r w:rsidRPr="00863070">
          <w:rPr>
            <w:noProof/>
            <w:webHidden/>
            <w:sz w:val="32"/>
            <w:szCs w:val="32"/>
          </w:rPr>
        </w:r>
        <w:r w:rsidRPr="00863070">
          <w:rPr>
            <w:noProof/>
            <w:webHidden/>
            <w:sz w:val="32"/>
            <w:szCs w:val="32"/>
          </w:rPr>
          <w:fldChar w:fldCharType="separate"/>
        </w:r>
        <w:r w:rsidRPr="00863070">
          <w:rPr>
            <w:noProof/>
            <w:webHidden/>
            <w:sz w:val="32"/>
            <w:szCs w:val="32"/>
          </w:rPr>
          <w:t>12</w:t>
        </w:r>
        <w:r w:rsidRPr="00863070">
          <w:rPr>
            <w:noProof/>
            <w:webHidden/>
            <w:sz w:val="32"/>
            <w:szCs w:val="32"/>
          </w:rPr>
          <w:fldChar w:fldCharType="end"/>
        </w:r>
      </w:hyperlink>
    </w:p>
    <w:p w:rsidR="00863070" w:rsidRPr="00863070" w:rsidRDefault="00863070">
      <w:pPr>
        <w:pStyle w:val="TDC2"/>
        <w:rPr>
          <w:rFonts w:asciiTheme="minorHAnsi" w:eastAsiaTheme="minorEastAsia" w:hAnsiTheme="minorHAnsi"/>
          <w:bCs w:val="0"/>
          <w:noProof/>
          <w:sz w:val="32"/>
          <w:szCs w:val="32"/>
          <w:lang w:eastAsia="es-ES"/>
        </w:rPr>
      </w:pPr>
      <w:hyperlink w:anchor="_Toc155515414" w:history="1">
        <w:r w:rsidRPr="00863070">
          <w:rPr>
            <w:rStyle w:val="Hipervnculo"/>
            <w:noProof/>
            <w:sz w:val="32"/>
            <w:szCs w:val="32"/>
          </w:rPr>
          <w:t>4 Controlador de tarjeta</w:t>
        </w:r>
        <w:r w:rsidRPr="00863070">
          <w:rPr>
            <w:noProof/>
            <w:webHidden/>
            <w:sz w:val="32"/>
            <w:szCs w:val="32"/>
          </w:rPr>
          <w:tab/>
        </w:r>
        <w:r w:rsidRPr="00863070">
          <w:rPr>
            <w:noProof/>
            <w:webHidden/>
            <w:sz w:val="32"/>
            <w:szCs w:val="32"/>
          </w:rPr>
          <w:fldChar w:fldCharType="begin"/>
        </w:r>
        <w:r w:rsidRPr="00863070">
          <w:rPr>
            <w:noProof/>
            <w:webHidden/>
            <w:sz w:val="32"/>
            <w:szCs w:val="32"/>
          </w:rPr>
          <w:instrText xml:space="preserve"> PAGEREF _Toc155515414 \h </w:instrText>
        </w:r>
        <w:r w:rsidRPr="00863070">
          <w:rPr>
            <w:noProof/>
            <w:webHidden/>
            <w:sz w:val="32"/>
            <w:szCs w:val="32"/>
          </w:rPr>
        </w:r>
        <w:r w:rsidRPr="00863070">
          <w:rPr>
            <w:noProof/>
            <w:webHidden/>
            <w:sz w:val="32"/>
            <w:szCs w:val="32"/>
          </w:rPr>
          <w:fldChar w:fldCharType="separate"/>
        </w:r>
        <w:r w:rsidRPr="00863070">
          <w:rPr>
            <w:noProof/>
            <w:webHidden/>
            <w:sz w:val="32"/>
            <w:szCs w:val="32"/>
          </w:rPr>
          <w:t>18</w:t>
        </w:r>
        <w:r w:rsidRPr="00863070">
          <w:rPr>
            <w:noProof/>
            <w:webHidden/>
            <w:sz w:val="32"/>
            <w:szCs w:val="32"/>
          </w:rPr>
          <w:fldChar w:fldCharType="end"/>
        </w:r>
      </w:hyperlink>
    </w:p>
    <w:p w:rsidR="00F778FD" w:rsidRPr="00656201" w:rsidRDefault="00C5592F" w:rsidP="00C33F5F">
      <w:pPr>
        <w:tabs>
          <w:tab w:val="right" w:pos="8222"/>
          <w:tab w:val="right" w:pos="8789"/>
        </w:tabs>
        <w:spacing w:after="0"/>
        <w:ind w:left="1418" w:right="1524"/>
        <w:jc w:val="both"/>
        <w:rPr>
          <w:rFonts w:ascii="Bookman Old Style" w:hAnsi="Bookman Old Style"/>
        </w:rPr>
      </w:pPr>
      <w:r w:rsidRPr="00863070">
        <w:rPr>
          <w:rFonts w:asciiTheme="majorHAnsi" w:hAnsiTheme="majorHAnsi"/>
          <w:sz w:val="32"/>
          <w:szCs w:val="32"/>
          <w:u w:val="single"/>
        </w:rPr>
        <w:fldChar w:fldCharType="end"/>
      </w:r>
    </w:p>
    <w:p w:rsidR="00F778FD" w:rsidRPr="00656201" w:rsidRDefault="00F778FD" w:rsidP="00FA4966">
      <w:pPr>
        <w:spacing w:after="0"/>
        <w:jc w:val="both"/>
        <w:rPr>
          <w:rFonts w:ascii="Bookman Old Style" w:hAnsi="Bookman Old Style"/>
        </w:rPr>
      </w:pPr>
    </w:p>
    <w:p w:rsidR="00EF7817" w:rsidRPr="00656201" w:rsidRDefault="00EF7817" w:rsidP="00FA4966">
      <w:pPr>
        <w:spacing w:after="0"/>
        <w:jc w:val="both"/>
        <w:rPr>
          <w:rFonts w:ascii="Bookman Old Style" w:hAnsi="Bookman Old Style"/>
        </w:rPr>
      </w:pPr>
    </w:p>
    <w:p w:rsidR="00532224" w:rsidRPr="00656201" w:rsidRDefault="009C7831" w:rsidP="00532224">
      <w:pPr>
        <w:spacing w:after="0"/>
        <w:jc w:val="both"/>
      </w:pPr>
      <w:bookmarkStart w:id="0" w:name="_Toc63969033"/>
      <w:r w:rsidRPr="00656201">
        <w:br w:type="page"/>
      </w:r>
      <w:bookmarkStart w:id="1" w:name="_Toc63969038"/>
    </w:p>
    <w:p w:rsidR="00532224" w:rsidRPr="00656201" w:rsidRDefault="00532224" w:rsidP="00532224">
      <w:pPr>
        <w:pStyle w:val="Ttulo2"/>
        <w:rPr>
          <w:lang w:val="es-ES"/>
        </w:rPr>
      </w:pPr>
      <w:bookmarkStart w:id="2" w:name="_Toc155515411"/>
      <w:r w:rsidRPr="00656201">
        <w:rPr>
          <w:lang w:val="es-ES"/>
        </w:rPr>
        <w:lastRenderedPageBreak/>
        <w:t xml:space="preserve">1 </w:t>
      </w:r>
      <w:r w:rsidR="003C2B35" w:rsidRPr="00656201">
        <w:rPr>
          <w:lang w:val="es-ES"/>
        </w:rPr>
        <w:t xml:space="preserve">Sobre los chips </w:t>
      </w:r>
      <w:r w:rsidR="007454A9" w:rsidRPr="00656201">
        <w:rPr>
          <w:lang w:val="es-ES"/>
        </w:rPr>
        <w:t>control</w:t>
      </w:r>
      <w:r w:rsidR="003C2B35" w:rsidRPr="00656201">
        <w:rPr>
          <w:lang w:val="es-ES"/>
        </w:rPr>
        <w:t>adores</w:t>
      </w:r>
      <w:bookmarkEnd w:id="2"/>
    </w:p>
    <w:p w:rsidR="00521009" w:rsidRPr="00656201" w:rsidRDefault="002D0C1D" w:rsidP="006D55B4">
      <w:pPr>
        <w:spacing w:after="0"/>
        <w:jc w:val="both"/>
        <w:rPr>
          <w:rFonts w:ascii="Bookman Old Style" w:hAnsi="Bookman Old Style"/>
        </w:rPr>
      </w:pPr>
      <w:r w:rsidRPr="00656201">
        <w:rPr>
          <w:rFonts w:ascii="Bookman Old Style" w:hAnsi="Bookman Old Style"/>
        </w:rPr>
        <w:t>Una consola Vircon32 necesitará interactuar con algunos elementos externos (mandos, cartuchos y tarjetas de memoria) que son extraíbles, y pueden estar presentes o ausentes en un momento dado. Por eso no puede haber conexiones directas desde los componentes internos de la consola a estos elementos extraíbles. En su lugar, es necesario disponer de chips “controladores” que actúen como proxy en sus comunicaciones</w:t>
      </w:r>
      <w:r w:rsidR="00521009" w:rsidRPr="00656201">
        <w:rPr>
          <w:rFonts w:ascii="Bookman Old Style" w:hAnsi="Bookman Old Style"/>
        </w:rPr>
        <w:t>.</w:t>
      </w:r>
    </w:p>
    <w:p w:rsidR="00521009" w:rsidRPr="00656201" w:rsidRDefault="00521009" w:rsidP="006D55B4">
      <w:pPr>
        <w:spacing w:after="0"/>
        <w:jc w:val="both"/>
        <w:rPr>
          <w:rFonts w:ascii="Bookman Old Style" w:hAnsi="Bookman Old Style"/>
        </w:rPr>
      </w:pPr>
    </w:p>
    <w:p w:rsidR="006D55B4" w:rsidRPr="00656201" w:rsidRDefault="002D0C1D" w:rsidP="006D55B4">
      <w:pPr>
        <w:spacing w:after="0"/>
        <w:jc w:val="both"/>
        <w:rPr>
          <w:rFonts w:ascii="Bookman Old Style" w:hAnsi="Bookman Old Style"/>
        </w:rPr>
      </w:pPr>
      <w:r w:rsidRPr="00656201">
        <w:rPr>
          <w:rFonts w:ascii="Bookman Old Style" w:hAnsi="Bookman Old Style"/>
        </w:rPr>
        <w:t>Los elementos extraíbles se conectan a la consola mediante algún tipo de mecanismo lógico o físico que permite a la consola determinar cuándo están presentes</w:t>
      </w:r>
      <w:r w:rsidR="006D55B4" w:rsidRPr="00656201">
        <w:rPr>
          <w:rFonts w:ascii="Bookman Old Style" w:hAnsi="Bookman Old Style"/>
        </w:rPr>
        <w:t>.</w:t>
      </w:r>
    </w:p>
    <w:p w:rsidR="006D55B4" w:rsidRPr="00656201" w:rsidRDefault="006D55B4" w:rsidP="006D55B4">
      <w:pPr>
        <w:spacing w:after="0"/>
        <w:jc w:val="both"/>
        <w:rPr>
          <w:rFonts w:ascii="Bookman Old Style" w:hAnsi="Bookman Old Style"/>
          <w:sz w:val="18"/>
        </w:rPr>
      </w:pPr>
    </w:p>
    <w:p w:rsidR="0017421C" w:rsidRPr="00656201" w:rsidRDefault="0017421C" w:rsidP="006D55B4">
      <w:pPr>
        <w:spacing w:after="0"/>
        <w:jc w:val="both"/>
        <w:rPr>
          <w:rFonts w:ascii="Bookman Old Style" w:hAnsi="Bookman Old Style"/>
          <w:sz w:val="18"/>
        </w:rPr>
      </w:pPr>
    </w:p>
    <w:p w:rsidR="000B323C" w:rsidRPr="00656201" w:rsidRDefault="008C6CE2" w:rsidP="006D55B4">
      <w:pPr>
        <w:spacing w:after="0"/>
        <w:jc w:val="center"/>
        <w:rPr>
          <w:rFonts w:ascii="Bookman Old Style" w:hAnsi="Bookman Old Style"/>
        </w:rPr>
      </w:pPr>
      <w:r w:rsidRPr="00656201">
        <w:rPr>
          <w:rFonts w:ascii="Bookman Old Style" w:hAnsi="Bookman Old Style"/>
          <w:noProof/>
          <w:lang w:eastAsia="es-ES"/>
        </w:rPr>
        <w:drawing>
          <wp:inline distT="0" distB="0" distL="0" distR="0">
            <wp:extent cx="6188710" cy="1265619"/>
            <wp:effectExtent l="19050" t="0" r="254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1265619"/>
                    </a:xfrm>
                    <a:prstGeom prst="rect">
                      <a:avLst/>
                    </a:prstGeom>
                    <a:noFill/>
                    <a:ln w="9525">
                      <a:noFill/>
                      <a:miter lim="800000"/>
                      <a:headEnd/>
                      <a:tailEnd/>
                    </a:ln>
                  </pic:spPr>
                </pic:pic>
              </a:graphicData>
            </a:graphic>
          </wp:inline>
        </w:drawing>
      </w:r>
    </w:p>
    <w:p w:rsidR="006D55B4" w:rsidRPr="00656201" w:rsidRDefault="006D55B4" w:rsidP="00786E7D">
      <w:pPr>
        <w:spacing w:after="0"/>
        <w:jc w:val="both"/>
        <w:rPr>
          <w:rFonts w:ascii="Bookman Old Style" w:hAnsi="Bookman Old Style"/>
          <w:sz w:val="18"/>
        </w:rPr>
      </w:pPr>
    </w:p>
    <w:p w:rsidR="0017421C" w:rsidRPr="00656201" w:rsidRDefault="0017421C" w:rsidP="00786E7D">
      <w:pPr>
        <w:spacing w:after="0"/>
        <w:jc w:val="both"/>
        <w:rPr>
          <w:rFonts w:ascii="Bookman Old Style" w:hAnsi="Bookman Old Style"/>
          <w:sz w:val="18"/>
        </w:rPr>
      </w:pPr>
    </w:p>
    <w:p w:rsidR="009B47B6" w:rsidRPr="00656201" w:rsidRDefault="002D0C1D" w:rsidP="00786E7D">
      <w:pPr>
        <w:spacing w:after="0"/>
        <w:jc w:val="both"/>
        <w:rPr>
          <w:rFonts w:ascii="Bookman Old Style" w:hAnsi="Bookman Old Style"/>
        </w:rPr>
      </w:pPr>
      <w:r w:rsidRPr="00656201">
        <w:rPr>
          <w:rFonts w:ascii="Bookman Old Style" w:hAnsi="Bookman Old Style"/>
        </w:rPr>
        <w:t>La función básica de los chips controladores es proporcionar una forma segura para la CPU de comunicarse con esos posibles elementos externos, permitiéndole</w:t>
      </w:r>
      <w:r w:rsidR="009B47B6" w:rsidRPr="00656201">
        <w:rPr>
          <w:rFonts w:ascii="Bookman Old Style" w:hAnsi="Bookman Old Style"/>
        </w:rPr>
        <w:t>:</w:t>
      </w:r>
    </w:p>
    <w:p w:rsidR="009B47B6" w:rsidRPr="00656201" w:rsidRDefault="009B47B6" w:rsidP="00786E7D">
      <w:pPr>
        <w:spacing w:after="0"/>
        <w:jc w:val="both"/>
        <w:rPr>
          <w:rFonts w:ascii="Bookman Old Style" w:hAnsi="Bookman Old Style"/>
        </w:rPr>
      </w:pPr>
    </w:p>
    <w:p w:rsidR="009B47B6" w:rsidRPr="00656201" w:rsidRDefault="002D0C1D" w:rsidP="009B47B6">
      <w:pPr>
        <w:pStyle w:val="Prrafodelista"/>
        <w:numPr>
          <w:ilvl w:val="0"/>
          <w:numId w:val="33"/>
        </w:numPr>
        <w:spacing w:after="0"/>
        <w:jc w:val="both"/>
        <w:rPr>
          <w:rFonts w:ascii="Bookman Old Style" w:hAnsi="Bookman Old Style"/>
        </w:rPr>
      </w:pPr>
      <w:r w:rsidRPr="00656201">
        <w:rPr>
          <w:rFonts w:ascii="Bookman Old Style" w:hAnsi="Bookman Old Style"/>
        </w:rPr>
        <w:t>Determinar cuándo está presente un determinado elemento externo</w:t>
      </w:r>
      <w:r w:rsidR="009B47B6" w:rsidRPr="00656201">
        <w:rPr>
          <w:rFonts w:ascii="Bookman Old Style" w:hAnsi="Bookman Old Style"/>
        </w:rPr>
        <w:t>.</w:t>
      </w:r>
    </w:p>
    <w:p w:rsidR="009B47B6" w:rsidRPr="00656201" w:rsidRDefault="002D0C1D" w:rsidP="009B47B6">
      <w:pPr>
        <w:pStyle w:val="Prrafodelista"/>
        <w:numPr>
          <w:ilvl w:val="0"/>
          <w:numId w:val="33"/>
        </w:numPr>
        <w:spacing w:after="0"/>
        <w:jc w:val="both"/>
        <w:rPr>
          <w:rFonts w:ascii="Bookman Old Style" w:hAnsi="Bookman Old Style"/>
        </w:rPr>
      </w:pPr>
      <w:r w:rsidRPr="00656201">
        <w:rPr>
          <w:rFonts w:ascii="Bookman Old Style" w:hAnsi="Bookman Old Style"/>
        </w:rPr>
        <w:t>Recibir una respuesta de error al intentar acceder a un elemento ausente</w:t>
      </w:r>
      <w:r w:rsidR="009B47B6" w:rsidRPr="00656201">
        <w:rPr>
          <w:rFonts w:ascii="Bookman Old Style" w:hAnsi="Bookman Old Style"/>
        </w:rPr>
        <w:t>.</w:t>
      </w:r>
    </w:p>
    <w:p w:rsidR="00786E7D" w:rsidRPr="00656201" w:rsidRDefault="002D0C1D" w:rsidP="009B47B6">
      <w:pPr>
        <w:pStyle w:val="Prrafodelista"/>
        <w:numPr>
          <w:ilvl w:val="0"/>
          <w:numId w:val="33"/>
        </w:numPr>
        <w:spacing w:after="0"/>
        <w:jc w:val="both"/>
        <w:rPr>
          <w:rFonts w:ascii="Bookman Old Style" w:hAnsi="Bookman Old Style"/>
        </w:rPr>
      </w:pPr>
      <w:r w:rsidRPr="00656201">
        <w:rPr>
          <w:rFonts w:ascii="Bookman Old Style" w:hAnsi="Bookman Old Style"/>
        </w:rPr>
        <w:t>Acceder a la memoria o estado del elemento cuando está presente</w:t>
      </w:r>
      <w:r w:rsidR="00786E7D" w:rsidRPr="00656201">
        <w:rPr>
          <w:rFonts w:ascii="Bookman Old Style" w:hAnsi="Bookman Old Style"/>
        </w:rPr>
        <w:t>.</w:t>
      </w:r>
    </w:p>
    <w:p w:rsidR="00786E7D" w:rsidRPr="00656201" w:rsidRDefault="00786E7D" w:rsidP="00786E7D">
      <w:pPr>
        <w:spacing w:after="0"/>
        <w:jc w:val="both"/>
        <w:rPr>
          <w:rFonts w:ascii="Bookman Old Style" w:hAnsi="Bookman Old Style"/>
        </w:rPr>
      </w:pPr>
    </w:p>
    <w:p w:rsidR="009B47B6" w:rsidRPr="00656201" w:rsidRDefault="00EE02EE" w:rsidP="009B47B6">
      <w:pPr>
        <w:spacing w:after="0"/>
        <w:jc w:val="both"/>
        <w:rPr>
          <w:rFonts w:ascii="Bookman Old Style" w:hAnsi="Bookman Old Style"/>
        </w:rPr>
      </w:pPr>
      <w:r>
        <w:rPr>
          <w:rFonts w:ascii="Bookman Old Style" w:hAnsi="Bookman Old Style"/>
        </w:rPr>
        <w:t>Existen</w:t>
      </w:r>
      <w:r w:rsidR="002D0C1D" w:rsidRPr="00656201">
        <w:rPr>
          <w:rFonts w:ascii="Bookman Old Style" w:hAnsi="Bookman Old Style"/>
        </w:rPr>
        <w:t xml:space="preserve"> 3 chips controladores: Controlador de </w:t>
      </w:r>
      <w:r>
        <w:rPr>
          <w:rFonts w:ascii="Bookman Old Style" w:hAnsi="Bookman Old Style"/>
        </w:rPr>
        <w:t>mandos</w:t>
      </w:r>
      <w:r w:rsidR="002D0C1D" w:rsidRPr="00656201">
        <w:rPr>
          <w:rFonts w:ascii="Bookman Old Style" w:hAnsi="Bookman Old Style"/>
        </w:rPr>
        <w:t>, Controlador de ca</w:t>
      </w:r>
      <w:r>
        <w:rPr>
          <w:rFonts w:ascii="Bookman Old Style" w:hAnsi="Bookman Old Style"/>
        </w:rPr>
        <w:t>rtucho y Controlador de tarjeta</w:t>
      </w:r>
      <w:r w:rsidR="002D0C1D" w:rsidRPr="00656201">
        <w:rPr>
          <w:rFonts w:ascii="Bookman Old Style" w:hAnsi="Bookman Old Style"/>
        </w:rPr>
        <w:t>. Las siguientes secciones describirán cada uno de estos chips en detalle. Para agrupar los 3 chips en este único documento, a diferencia de los documentos anteriores, cada sección de un chip en particular se presentará aquí como una subsección</w:t>
      </w:r>
      <w:r w:rsidR="009B47B6" w:rsidRPr="00656201">
        <w:rPr>
          <w:rFonts w:ascii="Bookman Old Style" w:hAnsi="Bookman Old Style"/>
        </w:rPr>
        <w:t>.</w:t>
      </w:r>
    </w:p>
    <w:p w:rsidR="007454A9" w:rsidRPr="00656201" w:rsidRDefault="007454A9" w:rsidP="00400C60">
      <w:pPr>
        <w:spacing w:after="0"/>
        <w:jc w:val="both"/>
        <w:rPr>
          <w:rFonts w:ascii="Bookman Old Style" w:hAnsi="Bookman Old Style"/>
        </w:rPr>
      </w:pPr>
    </w:p>
    <w:p w:rsidR="00CA70A7" w:rsidRPr="00656201" w:rsidRDefault="00CA70A7" w:rsidP="00532224">
      <w:pPr>
        <w:spacing w:after="0"/>
        <w:jc w:val="both"/>
        <w:rPr>
          <w:rFonts w:ascii="Bookman Old Style" w:hAnsi="Bookman Old Style"/>
        </w:rPr>
      </w:pPr>
    </w:p>
    <w:p w:rsidR="00C60EC7" w:rsidRPr="00656201" w:rsidRDefault="00C60EC7">
      <w:pPr>
        <w:rPr>
          <w:rFonts w:ascii="Bookman Old Style" w:eastAsiaTheme="majorEastAsia" w:hAnsi="Bookman Old Style" w:cstheme="majorBidi"/>
          <w:b/>
          <w:bCs/>
          <w:color w:val="0000FF"/>
          <w:sz w:val="40"/>
          <w:szCs w:val="28"/>
        </w:rPr>
      </w:pPr>
      <w:r w:rsidRPr="00656201">
        <w:br w:type="page"/>
      </w:r>
    </w:p>
    <w:p w:rsidR="008D2F47" w:rsidRPr="00656201" w:rsidRDefault="008D2F47" w:rsidP="008D2F47">
      <w:pPr>
        <w:pStyle w:val="Ttulo2"/>
        <w:rPr>
          <w:lang w:val="es-ES"/>
        </w:rPr>
      </w:pPr>
      <w:bookmarkStart w:id="3" w:name="_Toc155515412"/>
      <w:r w:rsidRPr="00656201">
        <w:rPr>
          <w:lang w:val="es-ES"/>
        </w:rPr>
        <w:lastRenderedPageBreak/>
        <w:t xml:space="preserve">2 </w:t>
      </w:r>
      <w:r w:rsidR="003C2B35" w:rsidRPr="00656201">
        <w:rPr>
          <w:lang w:val="es-ES"/>
        </w:rPr>
        <w:t>C</w:t>
      </w:r>
      <w:r w:rsidR="009F2678" w:rsidRPr="00656201">
        <w:rPr>
          <w:lang w:val="es-ES"/>
        </w:rPr>
        <w:t>ontrol</w:t>
      </w:r>
      <w:r w:rsidR="003C2B35" w:rsidRPr="00656201">
        <w:rPr>
          <w:lang w:val="es-ES"/>
        </w:rPr>
        <w:t xml:space="preserve">ador de </w:t>
      </w:r>
      <w:r w:rsidR="00EE02EE">
        <w:rPr>
          <w:lang w:val="es-ES"/>
        </w:rPr>
        <w:t>mandos</w:t>
      </w:r>
      <w:bookmarkEnd w:id="3"/>
    </w:p>
    <w:p w:rsidR="00786E7D" w:rsidRPr="00656201" w:rsidRDefault="002D0C1D" w:rsidP="008D2F47">
      <w:pPr>
        <w:spacing w:after="0"/>
        <w:jc w:val="both"/>
        <w:rPr>
          <w:rFonts w:ascii="Bookman Old Style" w:hAnsi="Bookman Old Style"/>
        </w:rPr>
      </w:pPr>
      <w:r w:rsidRPr="00656201">
        <w:rPr>
          <w:rFonts w:ascii="Bookman Old Style" w:hAnsi="Bookman Old Style"/>
        </w:rPr>
        <w:t xml:space="preserve">El controlador de </w:t>
      </w:r>
      <w:r w:rsidR="00EE02EE">
        <w:rPr>
          <w:rFonts w:ascii="Bookman Old Style" w:hAnsi="Bookman Old Style"/>
        </w:rPr>
        <w:t>mandos</w:t>
      </w:r>
      <w:r w:rsidRPr="00656201">
        <w:rPr>
          <w:rFonts w:ascii="Bookman Old Style" w:hAnsi="Bookman Old Style"/>
        </w:rPr>
        <w:t xml:space="preserve"> es el chip encargado de controlar los 4 puertos de mandos de la consola. Todos los mandos de Vircon32 son idénticos, pero los puertos de mando están numerados. Por ejemplo: aunque sólo haya un mando conectado, se tratará como el mando 2 si se conecta al segundo puerto. Esto da como resultado un total de 16 combinaciones</w:t>
      </w:r>
      <w:r w:rsidR="00657072" w:rsidRPr="00656201">
        <w:rPr>
          <w:rFonts w:ascii="Bookman Old Style" w:hAnsi="Bookman Old Style"/>
        </w:rPr>
        <w:t xml:space="preserve"> (</w:t>
      </w:r>
      <w:r w:rsidR="00D73B0E" w:rsidRPr="00656201">
        <w:rPr>
          <w:rFonts w:ascii="Bookman Old Style" w:hAnsi="Bookman Old Style"/>
        </w:rPr>
        <w:t xml:space="preserve"> </w:t>
      </w:r>
      <w:r w:rsidR="00657072" w:rsidRPr="00656201">
        <w:rPr>
          <w:rFonts w:ascii="Bookman Old Style" w:hAnsi="Bookman Old Style"/>
        </w:rPr>
        <w:t>2</w:t>
      </w:r>
      <w:r w:rsidR="00D73B0E" w:rsidRPr="00656201">
        <w:rPr>
          <w:rFonts w:ascii="Bookman Old Style" w:hAnsi="Bookman Old Style"/>
          <w:sz w:val="12"/>
        </w:rPr>
        <w:t xml:space="preserve"> </w:t>
      </w:r>
      <w:r w:rsidR="00657072" w:rsidRPr="00656201">
        <w:rPr>
          <w:rFonts w:ascii="Bookman Old Style" w:hAnsi="Bookman Old Style"/>
          <w:sz w:val="24"/>
          <w:vertAlign w:val="superscript"/>
        </w:rPr>
        <w:t>4</w:t>
      </w:r>
      <w:r w:rsidR="00D73B0E" w:rsidRPr="00656201">
        <w:rPr>
          <w:rFonts w:ascii="Bookman Old Style" w:hAnsi="Bookman Old Style"/>
          <w:vertAlign w:val="superscript"/>
        </w:rPr>
        <w:t xml:space="preserve"> </w:t>
      </w:r>
      <w:r w:rsidR="00657072" w:rsidRPr="00656201">
        <w:rPr>
          <w:rFonts w:ascii="Bookman Old Style" w:hAnsi="Bookman Old Style"/>
        </w:rPr>
        <w:t>)</w:t>
      </w:r>
      <w:r w:rsidR="00786E7D" w:rsidRPr="00656201">
        <w:rPr>
          <w:rFonts w:ascii="Bookman Old Style" w:hAnsi="Bookman Old Style"/>
        </w:rPr>
        <w:t>.</w:t>
      </w:r>
    </w:p>
    <w:p w:rsidR="009F2678" w:rsidRPr="00656201" w:rsidRDefault="009F2678" w:rsidP="008D2F47">
      <w:pPr>
        <w:spacing w:after="0"/>
        <w:jc w:val="both"/>
        <w:rPr>
          <w:rFonts w:ascii="Bookman Old Style" w:hAnsi="Bookman Old Style"/>
        </w:rPr>
      </w:pPr>
    </w:p>
    <w:p w:rsidR="009F2678" w:rsidRPr="00656201" w:rsidRDefault="009F2678" w:rsidP="009F2678">
      <w:pPr>
        <w:pStyle w:val="Ttulo3"/>
      </w:pPr>
      <w:r w:rsidRPr="00656201">
        <w:t xml:space="preserve">2.1 </w:t>
      </w:r>
      <w:r w:rsidR="003C2B35" w:rsidRPr="00656201">
        <w:t>Conexiones externas</w:t>
      </w:r>
    </w:p>
    <w:p w:rsidR="008D2F47" w:rsidRPr="00656201" w:rsidRDefault="00A749CF" w:rsidP="008D2F47">
      <w:pPr>
        <w:spacing w:after="0"/>
        <w:jc w:val="both"/>
        <w:rPr>
          <w:rFonts w:ascii="Bookman Old Style" w:hAnsi="Bookman Old Style"/>
        </w:rPr>
      </w:pPr>
      <w:r w:rsidRPr="00656201">
        <w:rPr>
          <w:rFonts w:ascii="Bookman Old Style" w:hAnsi="Bookman Old Style"/>
        </w:rPr>
        <w:t>Como e</w:t>
      </w:r>
      <w:r w:rsidR="002D0C1D" w:rsidRPr="00656201">
        <w:rPr>
          <w:rFonts w:ascii="Bookman Old Style" w:hAnsi="Bookman Old Style"/>
        </w:rPr>
        <w:t xml:space="preserve">l controlador de </w:t>
      </w:r>
      <w:r w:rsidR="00EE02EE">
        <w:rPr>
          <w:rFonts w:ascii="Bookman Old Style" w:hAnsi="Bookman Old Style"/>
        </w:rPr>
        <w:t>mandos</w:t>
      </w:r>
      <w:r w:rsidR="00EE02EE" w:rsidRPr="00656201">
        <w:rPr>
          <w:rFonts w:ascii="Bookman Old Style" w:hAnsi="Bookman Old Style"/>
        </w:rPr>
        <w:t xml:space="preserve"> </w:t>
      </w:r>
      <w:r w:rsidR="002D0C1D" w:rsidRPr="00656201">
        <w:rPr>
          <w:rFonts w:ascii="Bookman Old Style" w:hAnsi="Bookman Old Style"/>
        </w:rPr>
        <w:t xml:space="preserve">es sólo uno de los chips que forman la consola, no puede funcionar aislado. </w:t>
      </w:r>
      <w:r w:rsidRPr="00656201">
        <w:rPr>
          <w:rFonts w:ascii="Bookman Old Style" w:hAnsi="Bookman Old Style"/>
        </w:rPr>
        <w:t>La</w:t>
      </w:r>
      <w:r w:rsidR="002D0C1D" w:rsidRPr="00656201">
        <w:rPr>
          <w:rFonts w:ascii="Bookman Old Style" w:hAnsi="Bookman Old Style"/>
        </w:rPr>
        <w:t xml:space="preserve"> figura </w:t>
      </w:r>
      <w:r w:rsidRPr="00656201">
        <w:rPr>
          <w:rFonts w:ascii="Bookman Old Style" w:hAnsi="Bookman Old Style"/>
        </w:rPr>
        <w:t>muestra</w:t>
      </w:r>
      <w:r w:rsidR="002D0C1D" w:rsidRPr="00656201">
        <w:rPr>
          <w:rFonts w:ascii="Bookman Old Style" w:hAnsi="Bookman Old Style"/>
        </w:rPr>
        <w:t xml:space="preserve"> todas sus comunicaciones con otros componentes. Como se vio, las 4 conexiones a los mandos están numeradas y no son intercambiables</w:t>
      </w:r>
      <w:r w:rsidR="00E9212B" w:rsidRPr="00656201">
        <w:rPr>
          <w:rFonts w:ascii="Bookman Old Style" w:hAnsi="Bookman Old Style"/>
        </w:rPr>
        <w:t>.</w:t>
      </w:r>
    </w:p>
    <w:p w:rsidR="00F6443C" w:rsidRPr="00656201" w:rsidRDefault="00F6443C" w:rsidP="008D2F47">
      <w:pPr>
        <w:spacing w:after="0"/>
        <w:jc w:val="both"/>
        <w:rPr>
          <w:rFonts w:ascii="Bookman Old Style" w:hAnsi="Bookman Old Style"/>
        </w:rPr>
      </w:pPr>
    </w:p>
    <w:p w:rsidR="001D10A8" w:rsidRPr="00656201" w:rsidRDefault="00EE02EE" w:rsidP="008D2F47">
      <w:pPr>
        <w:spacing w:after="0"/>
        <w:jc w:val="both"/>
        <w:rPr>
          <w:rFonts w:ascii="Bookman Old Style" w:hAnsi="Bookman Old Style"/>
        </w:rPr>
      </w:pPr>
      <w:r>
        <w:rPr>
          <w:rFonts w:ascii="Bookman Old Style" w:hAnsi="Bookman Old Style"/>
          <w:noProof/>
          <w:lang w:eastAsia="es-ES"/>
        </w:rPr>
        <w:drawing>
          <wp:inline distT="0" distB="0" distL="0" distR="0">
            <wp:extent cx="6188710" cy="3231877"/>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231877"/>
                    </a:xfrm>
                    <a:prstGeom prst="rect">
                      <a:avLst/>
                    </a:prstGeom>
                    <a:noFill/>
                    <a:ln w="9525">
                      <a:noFill/>
                      <a:miter lim="800000"/>
                      <a:headEnd/>
                      <a:tailEnd/>
                    </a:ln>
                  </pic:spPr>
                </pic:pic>
              </a:graphicData>
            </a:graphic>
          </wp:inline>
        </w:drawing>
      </w:r>
    </w:p>
    <w:p w:rsidR="00F6443C" w:rsidRPr="00656201" w:rsidRDefault="00F6443C" w:rsidP="008D2F47">
      <w:pPr>
        <w:spacing w:after="0"/>
        <w:jc w:val="both"/>
        <w:rPr>
          <w:rFonts w:ascii="Bookman Old Style" w:hAnsi="Bookman Old Style"/>
        </w:rPr>
      </w:pPr>
    </w:p>
    <w:p w:rsidR="00CE2B48" w:rsidRPr="00656201" w:rsidRDefault="00A749CF" w:rsidP="008D2F47">
      <w:pPr>
        <w:spacing w:after="0"/>
        <w:jc w:val="both"/>
        <w:rPr>
          <w:rFonts w:ascii="Bookman Old Style" w:hAnsi="Bookman Old Style"/>
        </w:rPr>
      </w:pPr>
      <w:r w:rsidRPr="00656201">
        <w:rPr>
          <w:rFonts w:ascii="Bookman Old Style" w:hAnsi="Bookman Old Style"/>
        </w:rPr>
        <w:t>Cada una de estas conexiones se explicará por separado en las secciones siguientes.</w:t>
      </w:r>
    </w:p>
    <w:p w:rsidR="00BC6E71" w:rsidRPr="00656201" w:rsidRDefault="00BC6E71" w:rsidP="008D2F47">
      <w:pPr>
        <w:spacing w:after="0"/>
        <w:jc w:val="both"/>
        <w:rPr>
          <w:rFonts w:ascii="Bookman Old Style" w:hAnsi="Bookman Old Style"/>
        </w:rPr>
      </w:pPr>
    </w:p>
    <w:p w:rsidR="008D2F47" w:rsidRPr="00656201" w:rsidRDefault="008D2F47" w:rsidP="00A30926">
      <w:pPr>
        <w:pStyle w:val="Ttulo4"/>
        <w:rPr>
          <w:lang w:val="es-ES"/>
        </w:rPr>
      </w:pPr>
      <w:r w:rsidRPr="00656201">
        <w:rPr>
          <w:lang w:val="es-ES"/>
        </w:rPr>
        <w:t>2.1</w:t>
      </w:r>
      <w:r w:rsidR="00A30926" w:rsidRPr="00656201">
        <w:rPr>
          <w:lang w:val="es-ES"/>
        </w:rPr>
        <w:t>.1</w:t>
      </w:r>
      <w:r w:rsidRPr="00656201">
        <w:rPr>
          <w:lang w:val="es-ES"/>
        </w:rPr>
        <w:t xml:space="preserve"> </w:t>
      </w:r>
      <w:r w:rsidR="003C2B35" w:rsidRPr="00656201">
        <w:rPr>
          <w:lang w:val="es-ES"/>
        </w:rPr>
        <w:t>Señales de control</w:t>
      </w:r>
    </w:p>
    <w:p w:rsidR="008D2F47" w:rsidRPr="00656201" w:rsidRDefault="00A749CF" w:rsidP="008D2F47">
      <w:pPr>
        <w:spacing w:after="0"/>
        <w:jc w:val="both"/>
        <w:rPr>
          <w:rFonts w:ascii="Bookman Old Style" w:hAnsi="Bookman Old Style"/>
        </w:rPr>
      </w:pPr>
      <w:r w:rsidRPr="00656201">
        <w:rPr>
          <w:rFonts w:ascii="Bookman Old Style" w:hAnsi="Bookman Old Style"/>
        </w:rPr>
        <w:t xml:space="preserve">Como todos los componentes de la consola, 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recibe las señales de reset, nuevo frame y nuevo ciclo. Las respuestas a esas señales se detallan en el apartado 2.6 de este documento</w:t>
      </w:r>
      <w:r w:rsidR="00876BD9" w:rsidRPr="00656201">
        <w:rPr>
          <w:rFonts w:ascii="Bookman Old Style" w:hAnsi="Bookman Old Style"/>
        </w:rPr>
        <w:t>.</w:t>
      </w:r>
    </w:p>
    <w:p w:rsidR="009F2678" w:rsidRPr="00656201" w:rsidRDefault="009F2678" w:rsidP="008D2F47">
      <w:pPr>
        <w:spacing w:after="0"/>
        <w:jc w:val="both"/>
        <w:rPr>
          <w:rFonts w:ascii="Bookman Old Style" w:hAnsi="Bookman Old Style"/>
        </w:rPr>
      </w:pPr>
    </w:p>
    <w:p w:rsidR="008D2F47" w:rsidRPr="00656201" w:rsidRDefault="008D2F47" w:rsidP="00A30926">
      <w:pPr>
        <w:pStyle w:val="Ttulo4"/>
        <w:rPr>
          <w:lang w:val="es-ES"/>
        </w:rPr>
      </w:pPr>
      <w:r w:rsidRPr="00656201">
        <w:rPr>
          <w:lang w:val="es-ES"/>
        </w:rPr>
        <w:t>2.</w:t>
      </w:r>
      <w:r w:rsidR="00A30926" w:rsidRPr="00656201">
        <w:rPr>
          <w:lang w:val="es-ES"/>
        </w:rPr>
        <w:t>1.</w:t>
      </w:r>
      <w:r w:rsidRPr="00656201">
        <w:rPr>
          <w:lang w:val="es-ES"/>
        </w:rPr>
        <w:t xml:space="preserve">2 </w:t>
      </w:r>
      <w:r w:rsidR="003C2B35" w:rsidRPr="00656201">
        <w:rPr>
          <w:lang w:val="es-ES"/>
        </w:rPr>
        <w:t>Bus de Control</w:t>
      </w:r>
    </w:p>
    <w:p w:rsidR="008D2F47" w:rsidRPr="00656201" w:rsidRDefault="00A749CF" w:rsidP="008D2F47">
      <w:pPr>
        <w:spacing w:after="0"/>
        <w:jc w:val="both"/>
        <w:rPr>
          <w:rFonts w:ascii="Bookman Old Style" w:hAnsi="Bookman Old Style"/>
        </w:rPr>
      </w:pPr>
      <w:r w:rsidRPr="00656201">
        <w:rPr>
          <w:rFonts w:ascii="Bookman Old Style" w:hAnsi="Bookman Old Style"/>
        </w:rPr>
        <w:t xml:space="preserve">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 xml:space="preserve">está conectado como dispositivo esclavo al Bus de Control, con ID de dispositivo = 4. Esto permite al maestro del bus (la CPU) solicitar operaciones de lectura o escritura en los puertos de control expuestos por el controlador de </w:t>
      </w:r>
      <w:r w:rsidR="00EE02EE">
        <w:rPr>
          <w:rFonts w:ascii="Bookman Old Style" w:hAnsi="Bookman Old Style"/>
        </w:rPr>
        <w:t>mandos</w:t>
      </w:r>
      <w:r w:rsidRPr="00656201">
        <w:rPr>
          <w:rFonts w:ascii="Bookman Old Style" w:hAnsi="Bookman Old Style"/>
        </w:rPr>
        <w:t>. La lista de sus puertos y sus propiedades se detallarán en secciones posteriores</w:t>
      </w:r>
      <w:r w:rsidR="00193A7F" w:rsidRPr="00656201">
        <w:rPr>
          <w:rFonts w:ascii="Bookman Old Style" w:hAnsi="Bookman Old Style"/>
        </w:rPr>
        <w:t>.</w:t>
      </w:r>
    </w:p>
    <w:p w:rsidR="008D2F47" w:rsidRPr="00656201" w:rsidRDefault="008D2F47" w:rsidP="008D2F47">
      <w:pPr>
        <w:spacing w:after="0"/>
        <w:jc w:val="both"/>
        <w:rPr>
          <w:rFonts w:ascii="Bookman Old Style" w:hAnsi="Bookman Old Style"/>
        </w:rPr>
      </w:pPr>
    </w:p>
    <w:p w:rsidR="008D2F47" w:rsidRPr="00656201" w:rsidRDefault="008D2F47" w:rsidP="00A30926">
      <w:pPr>
        <w:pStyle w:val="Ttulo4"/>
        <w:rPr>
          <w:lang w:val="es-ES"/>
        </w:rPr>
      </w:pPr>
      <w:r w:rsidRPr="00656201">
        <w:rPr>
          <w:lang w:val="es-ES"/>
        </w:rPr>
        <w:lastRenderedPageBreak/>
        <w:t>2.</w:t>
      </w:r>
      <w:r w:rsidR="00A30926" w:rsidRPr="00656201">
        <w:rPr>
          <w:lang w:val="es-ES"/>
        </w:rPr>
        <w:t>1.</w:t>
      </w:r>
      <w:r w:rsidRPr="00656201">
        <w:rPr>
          <w:lang w:val="es-ES"/>
        </w:rPr>
        <w:t xml:space="preserve">3 </w:t>
      </w:r>
      <w:r w:rsidR="003C2B35" w:rsidRPr="00656201">
        <w:rPr>
          <w:lang w:val="es-ES"/>
        </w:rPr>
        <w:t>Mando</w:t>
      </w:r>
      <w:r w:rsidR="00A30926" w:rsidRPr="00656201">
        <w:rPr>
          <w:lang w:val="es-ES"/>
        </w:rPr>
        <w:t>s</w:t>
      </w:r>
    </w:p>
    <w:p w:rsidR="00E9212B" w:rsidRPr="00656201" w:rsidRDefault="00A749CF" w:rsidP="008D2F47">
      <w:pPr>
        <w:spacing w:after="0"/>
        <w:jc w:val="both"/>
        <w:rPr>
          <w:rFonts w:ascii="Bookman Old Style" w:hAnsi="Bookman Old Style"/>
        </w:rPr>
      </w:pPr>
      <w:r w:rsidRPr="00656201">
        <w:rPr>
          <w:rFonts w:ascii="Bookman Old Style" w:hAnsi="Bookman Old Style"/>
        </w:rPr>
        <w:t xml:space="preserve">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 xml:space="preserve">gestiona 4 puertos </w:t>
      </w:r>
      <w:r w:rsidR="00EE02EE">
        <w:rPr>
          <w:rFonts w:ascii="Bookman Old Style" w:hAnsi="Bookman Old Style"/>
        </w:rPr>
        <w:t>para</w:t>
      </w:r>
      <w:r w:rsidRPr="00656201">
        <w:rPr>
          <w:rFonts w:ascii="Bookman Old Style" w:hAnsi="Bookman Old Style"/>
        </w:rPr>
        <w:t xml:space="preserve"> mando numerados. La CPU puede consultar cada puerto para comprobar si actualmente tiene un mando conectado. Cuando hay un mando conectado, 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puede leer su estado actual</w:t>
      </w:r>
      <w:r w:rsidR="00E9212B" w:rsidRPr="00656201">
        <w:rPr>
          <w:rFonts w:ascii="Bookman Old Style" w:hAnsi="Bookman Old Style"/>
        </w:rPr>
        <w:t>.</w:t>
      </w:r>
    </w:p>
    <w:p w:rsidR="00E9212B" w:rsidRPr="00656201" w:rsidRDefault="00E9212B" w:rsidP="008D2F47">
      <w:pPr>
        <w:spacing w:after="0"/>
        <w:jc w:val="both"/>
        <w:rPr>
          <w:rFonts w:ascii="Bookman Old Style" w:hAnsi="Bookman Old Style"/>
        </w:rPr>
      </w:pPr>
    </w:p>
    <w:p w:rsidR="008D2F47" w:rsidRPr="00656201" w:rsidRDefault="008D2F47" w:rsidP="008D2F47">
      <w:pPr>
        <w:pStyle w:val="Ttulo3"/>
      </w:pPr>
      <w:r w:rsidRPr="00656201">
        <w:t>2.</w:t>
      </w:r>
      <w:r w:rsidR="00A30926" w:rsidRPr="00656201">
        <w:t>2</w:t>
      </w:r>
      <w:r w:rsidR="00605B9A" w:rsidRPr="00656201">
        <w:t xml:space="preserve"> </w:t>
      </w:r>
      <w:r w:rsidR="003C2B35" w:rsidRPr="00656201">
        <w:t>Conceptos funcionales</w:t>
      </w:r>
    </w:p>
    <w:p w:rsidR="00267DB0" w:rsidRPr="00656201" w:rsidRDefault="00A749CF" w:rsidP="00267DB0">
      <w:pPr>
        <w:spacing w:after="0"/>
        <w:jc w:val="both"/>
        <w:rPr>
          <w:rFonts w:ascii="Bookman Old Style" w:hAnsi="Bookman Old Style"/>
        </w:rPr>
      </w:pPr>
      <w:r w:rsidRPr="00656201">
        <w:rPr>
          <w:rFonts w:ascii="Bookman Old Style" w:hAnsi="Bookman Old Style"/>
        </w:rPr>
        <w:t xml:space="preserve">Antes de explicar las funciones del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o las variables internas que les afectan, debemos presentar los conceptos básicos en los que se basa este chip</w:t>
      </w:r>
      <w:r w:rsidR="00267DB0" w:rsidRPr="00656201">
        <w:rPr>
          <w:rFonts w:ascii="Bookman Old Style" w:hAnsi="Bookman Old Style"/>
        </w:rPr>
        <w:t>.</w:t>
      </w:r>
    </w:p>
    <w:p w:rsidR="00605B9A" w:rsidRPr="00656201" w:rsidRDefault="00605B9A" w:rsidP="008D2F47">
      <w:pPr>
        <w:spacing w:after="0"/>
        <w:jc w:val="both"/>
        <w:rPr>
          <w:rFonts w:ascii="Bookman Old Style" w:hAnsi="Bookman Old Style"/>
        </w:rPr>
      </w:pPr>
    </w:p>
    <w:p w:rsidR="00605B9A" w:rsidRPr="00656201" w:rsidRDefault="00605B9A" w:rsidP="00605B9A">
      <w:pPr>
        <w:pStyle w:val="Ttulo4"/>
        <w:rPr>
          <w:lang w:val="es-ES"/>
        </w:rPr>
      </w:pPr>
      <w:r w:rsidRPr="00656201">
        <w:rPr>
          <w:lang w:val="es-ES"/>
        </w:rPr>
        <w:t xml:space="preserve">2.2.1 </w:t>
      </w:r>
      <w:r w:rsidR="003C2B35" w:rsidRPr="00656201">
        <w:rPr>
          <w:lang w:val="es-ES"/>
        </w:rPr>
        <w:t>Mando seleccionado</w:t>
      </w:r>
    </w:p>
    <w:p w:rsidR="00267DB0" w:rsidRPr="00656201" w:rsidRDefault="00A749CF" w:rsidP="00267DB0">
      <w:pPr>
        <w:spacing w:after="0"/>
        <w:jc w:val="both"/>
        <w:rPr>
          <w:rFonts w:ascii="Bookman Old Style" w:hAnsi="Bookman Old Style"/>
        </w:rPr>
      </w:pPr>
      <w:r w:rsidRPr="00656201">
        <w:rPr>
          <w:rFonts w:ascii="Bookman Old Style" w:hAnsi="Bookman Old Style"/>
        </w:rPr>
        <w:t xml:space="preserve">Todos los puertos de mando disponibles forman un rango usable de IDs de mando de 0 a 3. Para decidir qué mando usar al leer estados de controles o aplicar variables internas, 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siempre considera uno de esos IDs como “seleccionado”. El mando seleccionado por defecto es el primero, correspondiente al ID de mando = 0</w:t>
      </w:r>
      <w:r w:rsidR="00267DB0" w:rsidRPr="00656201">
        <w:rPr>
          <w:rFonts w:ascii="Bookman Old Style" w:hAnsi="Bookman Old Style"/>
        </w:rPr>
        <w:t>.</w:t>
      </w:r>
    </w:p>
    <w:p w:rsidR="00786E7D" w:rsidRPr="00656201" w:rsidRDefault="00786E7D" w:rsidP="00605B9A">
      <w:pPr>
        <w:spacing w:after="0"/>
        <w:jc w:val="both"/>
        <w:rPr>
          <w:rFonts w:ascii="Bookman Old Style" w:hAnsi="Bookman Old Style"/>
        </w:rPr>
      </w:pPr>
    </w:p>
    <w:p w:rsidR="00786E7D" w:rsidRPr="00656201" w:rsidRDefault="008C6CE2" w:rsidP="00786E7D">
      <w:pPr>
        <w:spacing w:after="0"/>
        <w:jc w:val="center"/>
        <w:rPr>
          <w:rFonts w:ascii="Bookman Old Style" w:hAnsi="Bookman Old Style"/>
        </w:rPr>
      </w:pPr>
      <w:r w:rsidRPr="00656201">
        <w:rPr>
          <w:rFonts w:ascii="Bookman Old Style" w:hAnsi="Bookman Old Style"/>
          <w:noProof/>
          <w:lang w:eastAsia="es-ES"/>
        </w:rPr>
        <w:drawing>
          <wp:inline distT="0" distB="0" distL="0" distR="0">
            <wp:extent cx="2534222" cy="1352931"/>
            <wp:effectExtent l="19050" t="19050" r="18478" b="18669"/>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2534222" cy="1352931"/>
                    </a:xfrm>
                    <a:prstGeom prst="rect">
                      <a:avLst/>
                    </a:prstGeom>
                    <a:noFill/>
                    <a:ln w="9525">
                      <a:solidFill>
                        <a:schemeClr val="tx1"/>
                      </a:solidFill>
                      <a:miter lim="800000"/>
                      <a:headEnd/>
                      <a:tailEnd/>
                    </a:ln>
                  </pic:spPr>
                </pic:pic>
              </a:graphicData>
            </a:graphic>
          </wp:inline>
        </w:drawing>
      </w:r>
    </w:p>
    <w:p w:rsidR="00786E7D" w:rsidRPr="00656201" w:rsidRDefault="00786E7D" w:rsidP="00786E7D">
      <w:pPr>
        <w:spacing w:after="0"/>
        <w:jc w:val="both"/>
        <w:rPr>
          <w:rFonts w:ascii="Bookman Old Style" w:hAnsi="Bookman Old Style"/>
          <w:sz w:val="16"/>
          <w:szCs w:val="16"/>
        </w:rPr>
      </w:pPr>
    </w:p>
    <w:p w:rsidR="00605B9A" w:rsidRPr="00656201" w:rsidRDefault="00605B9A" w:rsidP="00605B9A">
      <w:pPr>
        <w:spacing w:after="0"/>
        <w:jc w:val="both"/>
        <w:rPr>
          <w:rFonts w:ascii="Bookman Old Style" w:hAnsi="Bookman Old Style"/>
        </w:rPr>
      </w:pPr>
    </w:p>
    <w:p w:rsidR="00F5076C" w:rsidRPr="00656201" w:rsidRDefault="00F5076C" w:rsidP="00F5076C">
      <w:pPr>
        <w:pStyle w:val="Ttulo4"/>
        <w:rPr>
          <w:lang w:val="es-ES"/>
        </w:rPr>
      </w:pPr>
      <w:r w:rsidRPr="00656201">
        <w:rPr>
          <w:lang w:val="es-ES"/>
        </w:rPr>
        <w:t xml:space="preserve">2.2.2 </w:t>
      </w:r>
      <w:r w:rsidR="003C2B35" w:rsidRPr="00656201">
        <w:rPr>
          <w:lang w:val="es-ES"/>
        </w:rPr>
        <w:t>Controles de los mandos</w:t>
      </w:r>
    </w:p>
    <w:p w:rsidR="00E9212B" w:rsidRPr="00656201" w:rsidRDefault="00A749CF" w:rsidP="00E9212B">
      <w:pPr>
        <w:spacing w:after="0"/>
        <w:jc w:val="both"/>
        <w:rPr>
          <w:rFonts w:ascii="Bookman Old Style" w:hAnsi="Bookman Old Style"/>
        </w:rPr>
      </w:pPr>
      <w:r w:rsidRPr="00656201">
        <w:rPr>
          <w:rFonts w:ascii="Bookman Old Style" w:hAnsi="Bookman Old Style"/>
        </w:rPr>
        <w:t>Los mandos de Vircon32 son todos idénticos. Cada mando cuenta con 11 controles: 4 direcciones y 7 botones. Estas listas los enumeran todos</w:t>
      </w:r>
      <w:r w:rsidR="00F5076C" w:rsidRPr="00656201">
        <w:rPr>
          <w:rFonts w:ascii="Bookman Old Style" w:hAnsi="Bookman Old Style"/>
        </w:rPr>
        <w:t>:</w:t>
      </w:r>
    </w:p>
    <w:p w:rsidR="00F5076C" w:rsidRPr="00656201" w:rsidRDefault="00F5076C" w:rsidP="00E9212B">
      <w:pPr>
        <w:spacing w:after="0"/>
        <w:jc w:val="both"/>
        <w:rPr>
          <w:rFonts w:ascii="Bookman Old Style" w:hAnsi="Bookman Old Style"/>
        </w:rPr>
      </w:pPr>
    </w:p>
    <w:p w:rsidR="0012365F" w:rsidRPr="00656201" w:rsidRDefault="0012365F" w:rsidP="00E9212B">
      <w:pPr>
        <w:spacing w:after="0"/>
        <w:jc w:val="both"/>
        <w:rPr>
          <w:rFonts w:ascii="Bookman Old Style" w:hAnsi="Bookman Old Style"/>
          <w:sz w:val="16"/>
          <w:szCs w:val="16"/>
        </w:rPr>
      </w:pPr>
    </w:p>
    <w:tbl>
      <w:tblPr>
        <w:tblStyle w:val="Tablaconcuadrcula"/>
        <w:tblW w:w="0" w:type="auto"/>
        <w:tblInd w:w="817" w:type="dxa"/>
        <w:tblLook w:val="04A0"/>
      </w:tblPr>
      <w:tblGrid>
        <w:gridCol w:w="4678"/>
        <w:gridCol w:w="3529"/>
      </w:tblGrid>
      <w:tr w:rsidR="00F5076C" w:rsidRPr="00656201" w:rsidTr="00F02ED6">
        <w:trPr>
          <w:trHeight w:val="714"/>
        </w:trPr>
        <w:tc>
          <w:tcPr>
            <w:tcW w:w="4678" w:type="dxa"/>
            <w:vAlign w:val="center"/>
          </w:tcPr>
          <w:p w:rsidR="00F5076C" w:rsidRPr="00656201" w:rsidRDefault="00F5076C" w:rsidP="0012365F">
            <w:pPr>
              <w:ind w:left="317"/>
              <w:rPr>
                <w:rFonts w:asciiTheme="majorHAnsi" w:hAnsiTheme="majorHAnsi"/>
                <w:b/>
                <w:sz w:val="24"/>
              </w:rPr>
            </w:pPr>
            <w:r w:rsidRPr="00656201">
              <w:rPr>
                <w:rFonts w:asciiTheme="majorHAnsi" w:hAnsiTheme="majorHAnsi"/>
                <w:b/>
                <w:sz w:val="24"/>
              </w:rPr>
              <w:t>Direc</w:t>
            </w:r>
            <w:r w:rsidR="00F02ED6" w:rsidRPr="00656201">
              <w:rPr>
                <w:rFonts w:asciiTheme="majorHAnsi" w:hAnsiTheme="majorHAnsi"/>
                <w:b/>
                <w:sz w:val="24"/>
              </w:rPr>
              <w:t>c</w:t>
            </w:r>
            <w:r w:rsidRPr="00656201">
              <w:rPr>
                <w:rFonts w:asciiTheme="majorHAnsi" w:hAnsiTheme="majorHAnsi"/>
                <w:b/>
                <w:sz w:val="24"/>
              </w:rPr>
              <w:t>ion</w:t>
            </w:r>
            <w:r w:rsidR="00F02ED6" w:rsidRPr="00656201">
              <w:rPr>
                <w:rFonts w:asciiTheme="majorHAnsi" w:hAnsiTheme="majorHAnsi"/>
                <w:b/>
                <w:sz w:val="24"/>
              </w:rPr>
              <w:t>e</w:t>
            </w:r>
            <w:r w:rsidRPr="00656201">
              <w:rPr>
                <w:rFonts w:asciiTheme="majorHAnsi" w:hAnsiTheme="majorHAnsi"/>
                <w:b/>
                <w:sz w:val="24"/>
              </w:rPr>
              <w:t>s:</w:t>
            </w:r>
          </w:p>
          <w:p w:rsidR="00F5076C" w:rsidRPr="00656201" w:rsidRDefault="00F02ED6" w:rsidP="00F02ED6">
            <w:pPr>
              <w:ind w:left="601"/>
              <w:rPr>
                <w:rFonts w:ascii="Bookman Old Style" w:hAnsi="Bookman Old Style"/>
              </w:rPr>
            </w:pPr>
            <w:r w:rsidRPr="00656201">
              <w:rPr>
                <w:rFonts w:ascii="Bookman Old Style" w:hAnsi="Bookman Old Style"/>
              </w:rPr>
              <w:t>Izquierda</w:t>
            </w:r>
            <w:r w:rsidR="00F5076C" w:rsidRPr="00656201">
              <w:rPr>
                <w:rFonts w:ascii="Bookman Old Style" w:hAnsi="Bookman Old Style"/>
              </w:rPr>
              <w:t xml:space="preserve">, </w:t>
            </w:r>
            <w:r w:rsidRPr="00656201">
              <w:rPr>
                <w:rFonts w:ascii="Bookman Old Style" w:hAnsi="Bookman Old Style"/>
              </w:rPr>
              <w:t>Derecha</w:t>
            </w:r>
            <w:r w:rsidR="00F5076C" w:rsidRPr="00656201">
              <w:rPr>
                <w:rFonts w:ascii="Bookman Old Style" w:hAnsi="Bookman Old Style"/>
              </w:rPr>
              <w:t xml:space="preserve">, </w:t>
            </w:r>
            <w:r w:rsidRPr="00656201">
              <w:rPr>
                <w:rFonts w:ascii="Bookman Old Style" w:hAnsi="Bookman Old Style"/>
              </w:rPr>
              <w:t>Arriba</w:t>
            </w:r>
            <w:r w:rsidR="00F5076C" w:rsidRPr="00656201">
              <w:rPr>
                <w:rFonts w:ascii="Bookman Old Style" w:hAnsi="Bookman Old Style"/>
              </w:rPr>
              <w:t xml:space="preserve">, </w:t>
            </w:r>
            <w:r w:rsidRPr="00656201">
              <w:rPr>
                <w:rFonts w:ascii="Bookman Old Style" w:hAnsi="Bookman Old Style"/>
              </w:rPr>
              <w:t>Abajo</w:t>
            </w:r>
          </w:p>
        </w:tc>
        <w:tc>
          <w:tcPr>
            <w:tcW w:w="3529" w:type="dxa"/>
            <w:vAlign w:val="center"/>
          </w:tcPr>
          <w:p w:rsidR="00F5076C" w:rsidRPr="00656201" w:rsidRDefault="00F5076C" w:rsidP="0012365F">
            <w:pPr>
              <w:ind w:left="302"/>
              <w:rPr>
                <w:rFonts w:asciiTheme="majorHAnsi" w:hAnsiTheme="majorHAnsi"/>
                <w:b/>
                <w:sz w:val="24"/>
              </w:rPr>
            </w:pPr>
            <w:r w:rsidRPr="00656201">
              <w:rPr>
                <w:rFonts w:asciiTheme="majorHAnsi" w:hAnsiTheme="majorHAnsi"/>
                <w:b/>
                <w:sz w:val="24"/>
              </w:rPr>
              <w:t>B</w:t>
            </w:r>
            <w:r w:rsidR="00F02ED6" w:rsidRPr="00656201">
              <w:rPr>
                <w:rFonts w:asciiTheme="majorHAnsi" w:hAnsiTheme="majorHAnsi"/>
                <w:b/>
                <w:sz w:val="24"/>
              </w:rPr>
              <w:t>ot</w:t>
            </w:r>
            <w:r w:rsidRPr="00656201">
              <w:rPr>
                <w:rFonts w:asciiTheme="majorHAnsi" w:hAnsiTheme="majorHAnsi"/>
                <w:b/>
                <w:sz w:val="24"/>
              </w:rPr>
              <w:t>on</w:t>
            </w:r>
            <w:r w:rsidR="00F02ED6" w:rsidRPr="00656201">
              <w:rPr>
                <w:rFonts w:asciiTheme="majorHAnsi" w:hAnsiTheme="majorHAnsi"/>
                <w:b/>
                <w:sz w:val="24"/>
              </w:rPr>
              <w:t>e</w:t>
            </w:r>
            <w:r w:rsidRPr="00656201">
              <w:rPr>
                <w:rFonts w:asciiTheme="majorHAnsi" w:hAnsiTheme="majorHAnsi"/>
                <w:b/>
                <w:sz w:val="24"/>
              </w:rPr>
              <w:t>s:</w:t>
            </w:r>
          </w:p>
          <w:p w:rsidR="00F5076C" w:rsidRPr="00656201" w:rsidRDefault="00F5076C" w:rsidP="0012365F">
            <w:pPr>
              <w:ind w:left="586"/>
              <w:rPr>
                <w:rFonts w:ascii="Bookman Old Style" w:hAnsi="Bookman Old Style"/>
              </w:rPr>
            </w:pPr>
            <w:r w:rsidRPr="00656201">
              <w:rPr>
                <w:rFonts w:ascii="Bookman Old Style" w:hAnsi="Bookman Old Style"/>
              </w:rPr>
              <w:t>A, B, X, Y, L, R, Start</w:t>
            </w:r>
          </w:p>
        </w:tc>
      </w:tr>
    </w:tbl>
    <w:p w:rsidR="00F5076C" w:rsidRPr="00656201" w:rsidRDefault="00F5076C" w:rsidP="00E9212B">
      <w:pPr>
        <w:spacing w:after="0"/>
        <w:jc w:val="both"/>
        <w:rPr>
          <w:rFonts w:ascii="Bookman Old Style" w:hAnsi="Bookman Old Style"/>
        </w:rPr>
      </w:pPr>
    </w:p>
    <w:p w:rsidR="0012365F" w:rsidRPr="00656201" w:rsidRDefault="0012365F" w:rsidP="00E9212B">
      <w:pPr>
        <w:spacing w:after="0"/>
        <w:jc w:val="both"/>
        <w:rPr>
          <w:rFonts w:ascii="Bookman Old Style" w:hAnsi="Bookman Old Style"/>
          <w:sz w:val="16"/>
          <w:szCs w:val="16"/>
        </w:rPr>
      </w:pPr>
    </w:p>
    <w:p w:rsidR="00E9212B" w:rsidRPr="00656201" w:rsidRDefault="00A749CF" w:rsidP="00F5076C">
      <w:pPr>
        <w:spacing w:after="0"/>
        <w:jc w:val="both"/>
        <w:rPr>
          <w:rFonts w:ascii="Bookman Old Style" w:hAnsi="Bookman Old Style"/>
        </w:rPr>
      </w:pPr>
      <w:r w:rsidRPr="00656201">
        <w:rPr>
          <w:rFonts w:ascii="Bookman Old Style" w:hAnsi="Bookman Old Style"/>
        </w:rPr>
        <w:t>Todos estos controles son digitales y los mandos representan su estado como un único bit: 1 (Verdadero) cuando está pulsado, 0 (Falso) cuando no lo está</w:t>
      </w:r>
      <w:r w:rsidR="00F5076C" w:rsidRPr="00656201">
        <w:rPr>
          <w:rFonts w:ascii="Bookman Old Style" w:hAnsi="Bookman Old Style"/>
        </w:rPr>
        <w:t>.</w:t>
      </w:r>
    </w:p>
    <w:p w:rsidR="00F5076C" w:rsidRPr="00656201" w:rsidRDefault="00F5076C" w:rsidP="00F5076C">
      <w:pPr>
        <w:spacing w:after="0"/>
        <w:jc w:val="both"/>
        <w:rPr>
          <w:rFonts w:ascii="Bookman Old Style" w:hAnsi="Bookman Old Style"/>
        </w:rPr>
      </w:pPr>
    </w:p>
    <w:p w:rsidR="00B97F83" w:rsidRPr="00656201" w:rsidRDefault="00B97F83" w:rsidP="00B97F83">
      <w:pPr>
        <w:pStyle w:val="Ttulo4"/>
        <w:rPr>
          <w:lang w:val="es-ES"/>
        </w:rPr>
      </w:pPr>
      <w:r w:rsidRPr="00656201">
        <w:rPr>
          <w:lang w:val="es-ES"/>
        </w:rPr>
        <w:t>2.</w:t>
      </w:r>
      <w:r w:rsidR="0012365F" w:rsidRPr="00656201">
        <w:rPr>
          <w:lang w:val="es-ES"/>
        </w:rPr>
        <w:t>2</w:t>
      </w:r>
      <w:r w:rsidRPr="00656201">
        <w:rPr>
          <w:lang w:val="es-ES"/>
        </w:rPr>
        <w:t>.</w:t>
      </w:r>
      <w:r w:rsidR="0012365F" w:rsidRPr="00656201">
        <w:rPr>
          <w:lang w:val="es-ES"/>
        </w:rPr>
        <w:t>3</w:t>
      </w:r>
      <w:r w:rsidRPr="00656201">
        <w:rPr>
          <w:lang w:val="es-ES"/>
        </w:rPr>
        <w:t xml:space="preserve"> </w:t>
      </w:r>
      <w:r w:rsidR="003C2B35" w:rsidRPr="00656201">
        <w:rPr>
          <w:lang w:val="es-ES"/>
        </w:rPr>
        <w:t>Formato del estado de un mando</w:t>
      </w:r>
    </w:p>
    <w:p w:rsidR="00B97F83" w:rsidRPr="00656201" w:rsidRDefault="00A749CF" w:rsidP="00B97F83">
      <w:pPr>
        <w:spacing w:after="0"/>
        <w:jc w:val="both"/>
        <w:rPr>
          <w:rFonts w:ascii="Bookman Old Style" w:hAnsi="Bookman Old Style"/>
        </w:rPr>
      </w:pPr>
      <w:r w:rsidRPr="00656201">
        <w:rPr>
          <w:rFonts w:ascii="Bookman Old Style" w:hAnsi="Bookman Old Style"/>
        </w:rPr>
        <w:t xml:space="preserve">Aunque cada control del mando se puede representar con 1 bit, 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 xml:space="preserve">guarda esos estados en formato entero. La razón de esto es que 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 xml:space="preserve">no </w:t>
      </w:r>
      <w:r w:rsidR="00424905" w:rsidRPr="00656201">
        <w:rPr>
          <w:rFonts w:ascii="Bookman Old Style" w:hAnsi="Bookman Old Style"/>
        </w:rPr>
        <w:t>se limita a</w:t>
      </w:r>
      <w:r w:rsidRPr="00656201">
        <w:rPr>
          <w:rFonts w:ascii="Bookman Old Style" w:hAnsi="Bookman Old Style"/>
        </w:rPr>
        <w:t xml:space="preserve"> </w:t>
      </w:r>
      <w:r w:rsidR="00424905" w:rsidRPr="00656201">
        <w:rPr>
          <w:rFonts w:ascii="Bookman Old Style" w:hAnsi="Bookman Old Style"/>
        </w:rPr>
        <w:t xml:space="preserve">leer y </w:t>
      </w:r>
      <w:r w:rsidRPr="00656201">
        <w:rPr>
          <w:rFonts w:ascii="Bookman Old Style" w:hAnsi="Bookman Old Style"/>
        </w:rPr>
        <w:t>guarda</w:t>
      </w:r>
      <w:r w:rsidR="00424905" w:rsidRPr="00656201">
        <w:rPr>
          <w:rFonts w:ascii="Bookman Old Style" w:hAnsi="Bookman Old Style"/>
        </w:rPr>
        <w:t>r</w:t>
      </w:r>
      <w:r w:rsidRPr="00656201">
        <w:rPr>
          <w:rFonts w:ascii="Bookman Old Style" w:hAnsi="Bookman Old Style"/>
        </w:rPr>
        <w:t xml:space="preserve"> el estado de</w:t>
      </w:r>
      <w:r w:rsidR="00424905" w:rsidRPr="00656201">
        <w:rPr>
          <w:rFonts w:ascii="Bookman Old Style" w:hAnsi="Bookman Old Style"/>
        </w:rPr>
        <w:t xml:space="preserve"> los</w:t>
      </w:r>
      <w:r w:rsidRPr="00656201">
        <w:rPr>
          <w:rFonts w:ascii="Bookman Old Style" w:hAnsi="Bookman Old Style"/>
        </w:rPr>
        <w:t xml:space="preserve"> control</w:t>
      </w:r>
      <w:r w:rsidR="00424905" w:rsidRPr="00656201">
        <w:rPr>
          <w:rFonts w:ascii="Bookman Old Style" w:hAnsi="Bookman Old Style"/>
        </w:rPr>
        <w:t>es</w:t>
      </w:r>
      <w:r w:rsidRPr="00656201">
        <w:rPr>
          <w:rFonts w:ascii="Bookman Old Style" w:hAnsi="Bookman Old Style"/>
        </w:rPr>
        <w:t xml:space="preserve">, sino que estos valores se </w:t>
      </w:r>
      <w:r w:rsidR="00424905" w:rsidRPr="00656201">
        <w:rPr>
          <w:rFonts w:ascii="Bookman Old Style" w:hAnsi="Bookman Old Style"/>
        </w:rPr>
        <w:t xml:space="preserve">van </w:t>
      </w:r>
      <w:r w:rsidRPr="00656201">
        <w:rPr>
          <w:rFonts w:ascii="Bookman Old Style" w:hAnsi="Bookman Old Style"/>
        </w:rPr>
        <w:t>procesan</w:t>
      </w:r>
      <w:r w:rsidR="00424905" w:rsidRPr="00656201">
        <w:rPr>
          <w:rFonts w:ascii="Bookman Old Style" w:hAnsi="Bookman Old Style"/>
        </w:rPr>
        <w:t>do</w:t>
      </w:r>
      <w:r w:rsidRPr="00656201">
        <w:rPr>
          <w:rFonts w:ascii="Bookman Old Style" w:hAnsi="Bookman Old Style"/>
        </w:rPr>
        <w:t xml:space="preserve"> </w:t>
      </w:r>
      <w:r w:rsidR="00424905" w:rsidRPr="00656201">
        <w:rPr>
          <w:rFonts w:ascii="Bookman Old Style" w:hAnsi="Bookman Old Style"/>
        </w:rPr>
        <w:t>a lo largo d</w:t>
      </w:r>
      <w:r w:rsidRPr="00656201">
        <w:rPr>
          <w:rFonts w:ascii="Bookman Old Style" w:hAnsi="Bookman Old Style"/>
        </w:rPr>
        <w:t>el tiempo para proporcionar más información y no sólo el estado actual de cada control</w:t>
      </w:r>
      <w:r w:rsidR="00B97F83" w:rsidRPr="00656201">
        <w:rPr>
          <w:rFonts w:ascii="Bookman Old Style" w:hAnsi="Bookman Old Style"/>
        </w:rPr>
        <w:t>.</w:t>
      </w:r>
    </w:p>
    <w:p w:rsidR="00B97F83" w:rsidRPr="00656201" w:rsidRDefault="00B97F83" w:rsidP="00B97F83">
      <w:pPr>
        <w:spacing w:after="0"/>
        <w:jc w:val="both"/>
        <w:rPr>
          <w:rFonts w:ascii="Bookman Old Style" w:hAnsi="Bookman Old Style"/>
        </w:rPr>
      </w:pPr>
    </w:p>
    <w:p w:rsidR="00B97F83" w:rsidRPr="00656201" w:rsidRDefault="00FF4A38" w:rsidP="00B97F83">
      <w:pPr>
        <w:spacing w:after="0"/>
        <w:jc w:val="both"/>
        <w:rPr>
          <w:rFonts w:ascii="Bookman Old Style" w:hAnsi="Bookman Old Style"/>
        </w:rPr>
      </w:pPr>
      <w:r w:rsidRPr="00656201">
        <w:rPr>
          <w:rFonts w:ascii="Bookman Old Style" w:hAnsi="Bookman Old Style"/>
        </w:rPr>
        <w:lastRenderedPageBreak/>
        <w:t xml:space="preserve">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realiza un seguimiento de los estados anteriores para informar también del tiempo (en frames) que el control ha estado en su estado actual. Esto se codifica en el signo y el valor del entero, siendo el signo positivo pulsado y el negativo no pulsado. Por ejemplo, si el estado actual del botón A es 20, la interpretación es esta</w:t>
      </w:r>
      <w:r w:rsidR="00B97F83" w:rsidRPr="00656201">
        <w:rPr>
          <w:rFonts w:ascii="Bookman Old Style" w:hAnsi="Bookman Old Style"/>
        </w:rPr>
        <w:t>:</w:t>
      </w:r>
    </w:p>
    <w:p w:rsidR="0012365F" w:rsidRPr="00656201" w:rsidRDefault="0012365F" w:rsidP="00B97F83">
      <w:pPr>
        <w:spacing w:after="0"/>
        <w:jc w:val="both"/>
        <w:rPr>
          <w:rFonts w:ascii="Bookman Old Style" w:hAnsi="Bookman Old Style"/>
        </w:rPr>
      </w:pPr>
    </w:p>
    <w:p w:rsidR="00E2597C" w:rsidRPr="00656201" w:rsidRDefault="00E2597C" w:rsidP="00B97F83">
      <w:pPr>
        <w:spacing w:after="0"/>
        <w:jc w:val="both"/>
        <w:rPr>
          <w:rFonts w:ascii="Bookman Old Style" w:hAnsi="Bookman Old Style"/>
        </w:rPr>
      </w:pPr>
    </w:p>
    <w:p w:rsidR="00B97F83" w:rsidRPr="00656201" w:rsidRDefault="008C6CE2" w:rsidP="00B97F83">
      <w:pPr>
        <w:spacing w:after="0"/>
        <w:jc w:val="center"/>
        <w:rPr>
          <w:rFonts w:ascii="Bookman Old Style" w:hAnsi="Bookman Old Style"/>
        </w:rPr>
      </w:pPr>
      <w:r w:rsidRPr="00656201">
        <w:rPr>
          <w:rFonts w:ascii="Bookman Old Style" w:hAnsi="Bookman Old Style"/>
          <w:noProof/>
          <w:lang w:eastAsia="es-ES"/>
        </w:rPr>
        <w:drawing>
          <wp:inline distT="0" distB="0" distL="0" distR="0">
            <wp:extent cx="5406676" cy="1758506"/>
            <wp:effectExtent l="19050" t="0" r="3524"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5406676" cy="1758506"/>
                    </a:xfrm>
                    <a:prstGeom prst="rect">
                      <a:avLst/>
                    </a:prstGeom>
                    <a:noFill/>
                    <a:ln w="9525">
                      <a:noFill/>
                      <a:miter lim="800000"/>
                      <a:headEnd/>
                      <a:tailEnd/>
                    </a:ln>
                  </pic:spPr>
                </pic:pic>
              </a:graphicData>
            </a:graphic>
          </wp:inline>
        </w:drawing>
      </w:r>
    </w:p>
    <w:p w:rsidR="00C60EC7" w:rsidRPr="00656201" w:rsidRDefault="00C60EC7" w:rsidP="00E2597C">
      <w:pPr>
        <w:spacing w:after="0"/>
        <w:jc w:val="both"/>
        <w:rPr>
          <w:rFonts w:ascii="Bookman Old Style" w:hAnsi="Bookman Old Style"/>
        </w:rPr>
      </w:pPr>
    </w:p>
    <w:p w:rsidR="00E2597C" w:rsidRPr="00656201" w:rsidRDefault="00E2597C" w:rsidP="00E2597C">
      <w:pPr>
        <w:spacing w:after="0"/>
        <w:jc w:val="both"/>
        <w:rPr>
          <w:rFonts w:ascii="Bookman Old Style" w:hAnsi="Bookman Old Style"/>
        </w:rPr>
      </w:pPr>
    </w:p>
    <w:p w:rsidR="0012365F" w:rsidRPr="00656201" w:rsidRDefault="00FF4A38" w:rsidP="0012365F">
      <w:pPr>
        <w:spacing w:after="0"/>
        <w:jc w:val="both"/>
        <w:rPr>
          <w:rFonts w:ascii="Bookman Old Style" w:hAnsi="Bookman Old Style"/>
        </w:rPr>
      </w:pPr>
      <w:r w:rsidRPr="00656201">
        <w:rPr>
          <w:rFonts w:ascii="Bookman Old Style" w:hAnsi="Bookman Old Style"/>
        </w:rPr>
        <w:t xml:space="preserve">Los juegos suelen necesitar que, en el instante que se pulsa un botón, se haga alguna acción una sola vez. Al proveer esta información extra, 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permite determinar al instante si se acaba de pulsar un botón, sin tener que guardar estados anteriores para saberlo</w:t>
      </w:r>
      <w:r w:rsidR="0012365F" w:rsidRPr="00656201">
        <w:rPr>
          <w:rFonts w:ascii="Bookman Old Style" w:hAnsi="Bookman Old Style"/>
        </w:rPr>
        <w:t>.</w:t>
      </w:r>
    </w:p>
    <w:p w:rsidR="0012365F" w:rsidRPr="00656201" w:rsidRDefault="0012365F" w:rsidP="0012365F">
      <w:pPr>
        <w:spacing w:after="0"/>
        <w:jc w:val="both"/>
        <w:rPr>
          <w:rFonts w:ascii="Bookman Old Style" w:hAnsi="Bookman Old Style"/>
        </w:rPr>
      </w:pPr>
    </w:p>
    <w:p w:rsidR="00762CB2" w:rsidRPr="00656201" w:rsidRDefault="00FF4A38" w:rsidP="00B97F83">
      <w:pPr>
        <w:spacing w:after="0"/>
        <w:jc w:val="both"/>
        <w:rPr>
          <w:rFonts w:ascii="Bookman Old Style" w:hAnsi="Bookman Old Style"/>
        </w:rPr>
      </w:pPr>
      <w:r w:rsidRPr="00656201">
        <w:rPr>
          <w:rFonts w:ascii="Bookman Old Style" w:hAnsi="Bookman Old Style"/>
        </w:rPr>
        <w:t>Para que siempre se pueda determinar un signo, se garantiza que los estados de los controles nunca tendrán valor cero. Para asegurarlo se implementan estas 2 reglas</w:t>
      </w:r>
      <w:r w:rsidR="00762CB2" w:rsidRPr="00656201">
        <w:rPr>
          <w:rFonts w:ascii="Bookman Old Style" w:hAnsi="Bookman Old Style"/>
        </w:rPr>
        <w:t>:</w:t>
      </w:r>
    </w:p>
    <w:p w:rsidR="00762CB2" w:rsidRPr="00656201" w:rsidRDefault="00762CB2" w:rsidP="00B97F83">
      <w:pPr>
        <w:spacing w:after="0"/>
        <w:jc w:val="both"/>
        <w:rPr>
          <w:rFonts w:ascii="Bookman Old Style" w:hAnsi="Bookman Old Style"/>
        </w:rPr>
      </w:pPr>
    </w:p>
    <w:p w:rsidR="00762CB2" w:rsidRPr="00656201" w:rsidRDefault="00FF4A38" w:rsidP="00762CB2">
      <w:pPr>
        <w:pStyle w:val="Prrafodelista"/>
        <w:numPr>
          <w:ilvl w:val="0"/>
          <w:numId w:val="37"/>
        </w:numPr>
        <w:spacing w:after="0"/>
        <w:jc w:val="both"/>
        <w:rPr>
          <w:rFonts w:ascii="Bookman Old Style" w:hAnsi="Bookman Old Style"/>
        </w:rPr>
      </w:pPr>
      <w:r w:rsidRPr="00656201">
        <w:rPr>
          <w:rFonts w:ascii="Bookman Old Style" w:hAnsi="Bookman Old Style"/>
        </w:rPr>
        <w:t>Los controles que acaban de cambiar de estado en el frame actual se pondrán a valor +/- 1 y comenzarán su cuenta de frames desde ahí si su estado se mantiene</w:t>
      </w:r>
      <w:r w:rsidR="00762CB2" w:rsidRPr="00656201">
        <w:rPr>
          <w:rFonts w:ascii="Bookman Old Style" w:hAnsi="Bookman Old Style"/>
        </w:rPr>
        <w:t>.</w:t>
      </w:r>
    </w:p>
    <w:p w:rsidR="00D838E8" w:rsidRPr="00656201" w:rsidRDefault="00D838E8" w:rsidP="00D838E8">
      <w:pPr>
        <w:pStyle w:val="Prrafodelista"/>
        <w:spacing w:after="0"/>
        <w:jc w:val="both"/>
        <w:rPr>
          <w:rFonts w:ascii="Bookman Old Style" w:hAnsi="Bookman Old Style"/>
        </w:rPr>
      </w:pPr>
    </w:p>
    <w:p w:rsidR="00B97F83" w:rsidRPr="00656201" w:rsidRDefault="00FE2330" w:rsidP="00762CB2">
      <w:pPr>
        <w:pStyle w:val="Prrafodelista"/>
        <w:numPr>
          <w:ilvl w:val="0"/>
          <w:numId w:val="37"/>
        </w:numPr>
        <w:spacing w:after="0"/>
        <w:jc w:val="both"/>
        <w:rPr>
          <w:rFonts w:ascii="Bookman Old Style" w:hAnsi="Bookman Old Style"/>
        </w:rPr>
      </w:pPr>
      <w:r w:rsidRPr="00656201">
        <w:rPr>
          <w:rFonts w:ascii="Bookman Old Style" w:hAnsi="Bookman Old Style"/>
        </w:rPr>
        <w:t xml:space="preserve">Si un puerto de mando dado no tiene conectado ningún mando, 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pondrá el estado de todos sus controles en su límite inferior de -3600. La interpretación de este valor podría ser que los controles llevan mucho tiempo sin pulsarse</w:t>
      </w:r>
      <w:r w:rsidR="00B97F83" w:rsidRPr="00656201">
        <w:rPr>
          <w:rFonts w:ascii="Bookman Old Style" w:hAnsi="Bookman Old Style"/>
        </w:rPr>
        <w:t>.</w:t>
      </w:r>
    </w:p>
    <w:p w:rsidR="00B97F83" w:rsidRPr="00656201" w:rsidRDefault="00B97F83" w:rsidP="00B97F83">
      <w:pPr>
        <w:spacing w:after="0"/>
        <w:jc w:val="both"/>
        <w:rPr>
          <w:rFonts w:ascii="Bookman Old Style" w:hAnsi="Bookman Old Style"/>
        </w:rPr>
      </w:pPr>
    </w:p>
    <w:p w:rsidR="00C60EC7" w:rsidRPr="00656201" w:rsidRDefault="00C60EC7" w:rsidP="00B97F83">
      <w:pPr>
        <w:spacing w:after="0"/>
        <w:jc w:val="both"/>
        <w:rPr>
          <w:rFonts w:ascii="Bookman Old Style" w:hAnsi="Bookman Old Style"/>
        </w:rPr>
      </w:pPr>
    </w:p>
    <w:p w:rsidR="00F5076C" w:rsidRPr="00656201" w:rsidRDefault="00F5076C" w:rsidP="00F5076C">
      <w:pPr>
        <w:pStyle w:val="Ttulo3"/>
      </w:pPr>
      <w:r w:rsidRPr="00656201">
        <w:t>2.</w:t>
      </w:r>
      <w:r w:rsidR="00867C12" w:rsidRPr="00656201">
        <w:t>3</w:t>
      </w:r>
      <w:r w:rsidRPr="00656201">
        <w:t xml:space="preserve"> </w:t>
      </w:r>
      <w:r w:rsidR="003C2B35" w:rsidRPr="00656201">
        <w:t>Proceso para leer los mando</w:t>
      </w:r>
      <w:r w:rsidR="00ED4D57" w:rsidRPr="00656201">
        <w:t>s</w:t>
      </w:r>
    </w:p>
    <w:p w:rsidR="00FF2BAD" w:rsidRPr="00656201" w:rsidRDefault="00FE2330" w:rsidP="00F5076C">
      <w:pPr>
        <w:spacing w:after="0"/>
        <w:jc w:val="both"/>
        <w:rPr>
          <w:rFonts w:ascii="Bookman Old Style" w:hAnsi="Bookman Old Style"/>
        </w:rPr>
      </w:pPr>
      <w:r w:rsidRPr="00656201">
        <w:rPr>
          <w:rFonts w:ascii="Bookman Old Style" w:hAnsi="Bookman Old Style"/>
        </w:rPr>
        <w:t xml:space="preserve">Con el proceso de lectura de mandos, 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lee el estado actual de los mandos y actualiza sus variables internas en consecuencia. La CPU podrá entonces hacer peticiones de lectura para determinar las pulsaciones actuales de los mandos.</w:t>
      </w:r>
    </w:p>
    <w:p w:rsidR="00FF2BAD" w:rsidRPr="00656201" w:rsidRDefault="00FF2BAD" w:rsidP="00F5076C">
      <w:pPr>
        <w:spacing w:after="0"/>
        <w:jc w:val="both"/>
        <w:rPr>
          <w:rFonts w:ascii="Bookman Old Style" w:hAnsi="Bookman Old Style"/>
        </w:rPr>
      </w:pPr>
    </w:p>
    <w:p w:rsidR="002213E8" w:rsidRPr="00656201" w:rsidRDefault="009D3F6C" w:rsidP="00E2597C">
      <w:pPr>
        <w:spacing w:after="0"/>
        <w:jc w:val="both"/>
        <w:rPr>
          <w:rFonts w:ascii="Bookman Old Style" w:hAnsi="Bookman Old Style"/>
        </w:rPr>
      </w:pPr>
      <w:r w:rsidRPr="00656201">
        <w:rPr>
          <w:rFonts w:ascii="Bookman Old Style" w:hAnsi="Bookman Old Style"/>
        </w:rPr>
        <w:t xml:space="preserve">Como </w:t>
      </w:r>
      <w:r w:rsidR="00645FC9" w:rsidRPr="00656201">
        <w:rPr>
          <w:rFonts w:ascii="Bookman Old Style" w:hAnsi="Bookman Old Style"/>
        </w:rPr>
        <w:t xml:space="preserve">en </w:t>
      </w:r>
      <w:r w:rsidRPr="00656201">
        <w:rPr>
          <w:rFonts w:ascii="Bookman Old Style" w:hAnsi="Bookman Old Style"/>
        </w:rPr>
        <w:t>la mayo</w:t>
      </w:r>
      <w:r w:rsidR="00645FC9" w:rsidRPr="00656201">
        <w:rPr>
          <w:rFonts w:ascii="Bookman Old Style" w:hAnsi="Bookman Old Style"/>
        </w:rPr>
        <w:t xml:space="preserve">ría de procesos de consola, el temporizado de </w:t>
      </w:r>
      <w:r w:rsidRPr="00656201">
        <w:rPr>
          <w:rFonts w:ascii="Bookman Old Style" w:hAnsi="Bookman Old Style"/>
        </w:rPr>
        <w:t xml:space="preserve">lectura de los mandos </w:t>
      </w:r>
      <w:r w:rsidR="00645FC9" w:rsidRPr="00656201">
        <w:rPr>
          <w:rFonts w:ascii="Bookman Old Style" w:hAnsi="Bookman Old Style"/>
        </w:rPr>
        <w:t xml:space="preserve">está basado en </w:t>
      </w:r>
      <w:r w:rsidRPr="00656201">
        <w:rPr>
          <w:rFonts w:ascii="Bookman Old Style" w:hAnsi="Bookman Old Style"/>
        </w:rPr>
        <w:t>frames. El proceso de lectura de mandos se activa al principio de cada frame y, para cada ejecución, hará un bucle sobre cada uno de los 4 puertos de mando. En cada puerto realizará el siguiente procesado para cada uno de los 11 controles de cada mando</w:t>
      </w:r>
      <w:r w:rsidR="00645FC9" w:rsidRPr="00656201">
        <w:rPr>
          <w:rFonts w:ascii="Bookman Old Style" w:hAnsi="Bookman Old Style"/>
        </w:rPr>
        <w:t>,</w:t>
      </w:r>
      <w:r w:rsidRPr="00656201">
        <w:rPr>
          <w:rFonts w:ascii="Bookman Old Style" w:hAnsi="Bookman Old Style"/>
        </w:rPr>
        <w:t xml:space="preserve"> para determinar sus respectivos estados actualizados (almacenados en sus respectivas variables internas)</w:t>
      </w:r>
      <w:r w:rsidR="000241A2" w:rsidRPr="00656201">
        <w:rPr>
          <w:rFonts w:ascii="Bookman Old Style" w:hAnsi="Bookman Old Style"/>
        </w:rPr>
        <w:t>.</w:t>
      </w:r>
    </w:p>
    <w:p w:rsidR="00401A75" w:rsidRPr="00656201" w:rsidRDefault="008C6CE2" w:rsidP="00401A75">
      <w:pPr>
        <w:spacing w:after="0"/>
        <w:jc w:val="center"/>
        <w:rPr>
          <w:rFonts w:ascii="Bookman Old Style" w:hAnsi="Bookman Old Style"/>
        </w:rPr>
      </w:pPr>
      <w:r w:rsidRPr="00656201">
        <w:rPr>
          <w:rFonts w:ascii="Bookman Old Style" w:hAnsi="Bookman Old Style"/>
          <w:noProof/>
          <w:lang w:eastAsia="es-ES"/>
        </w:rPr>
        <w:lastRenderedPageBreak/>
        <w:drawing>
          <wp:inline distT="0" distB="0" distL="0" distR="0">
            <wp:extent cx="6188710" cy="2625080"/>
            <wp:effectExtent l="1905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srcRect/>
                    <a:stretch>
                      <a:fillRect/>
                    </a:stretch>
                  </pic:blipFill>
                  <pic:spPr bwMode="auto">
                    <a:xfrm>
                      <a:off x="0" y="0"/>
                      <a:ext cx="6188710" cy="2625080"/>
                    </a:xfrm>
                    <a:prstGeom prst="rect">
                      <a:avLst/>
                    </a:prstGeom>
                    <a:noFill/>
                    <a:ln w="9525">
                      <a:noFill/>
                      <a:miter lim="800000"/>
                      <a:headEnd/>
                      <a:tailEnd/>
                    </a:ln>
                  </pic:spPr>
                </pic:pic>
              </a:graphicData>
            </a:graphic>
          </wp:inline>
        </w:drawing>
      </w:r>
    </w:p>
    <w:p w:rsidR="002213E8" w:rsidRPr="00656201" w:rsidRDefault="002213E8" w:rsidP="00F5076C">
      <w:pPr>
        <w:spacing w:after="0"/>
        <w:jc w:val="both"/>
        <w:rPr>
          <w:rFonts w:ascii="Bookman Old Style" w:hAnsi="Bookman Old Style"/>
        </w:rPr>
      </w:pPr>
    </w:p>
    <w:p w:rsidR="008264D2" w:rsidRPr="00656201" w:rsidRDefault="008264D2" w:rsidP="00F5076C">
      <w:pPr>
        <w:spacing w:after="0"/>
        <w:jc w:val="both"/>
        <w:rPr>
          <w:rFonts w:ascii="Bookman Old Style" w:hAnsi="Bookman Old Style"/>
        </w:rPr>
      </w:pPr>
    </w:p>
    <w:p w:rsidR="000241A2" w:rsidRPr="00656201" w:rsidRDefault="00446F48" w:rsidP="00F5076C">
      <w:pPr>
        <w:spacing w:after="0"/>
        <w:jc w:val="both"/>
        <w:rPr>
          <w:rFonts w:ascii="Bookman Old Style" w:hAnsi="Bookman Old Style"/>
        </w:rPr>
      </w:pPr>
      <w:r w:rsidRPr="00656201">
        <w:rPr>
          <w:rFonts w:ascii="Bookman Old Style" w:hAnsi="Bookman Old Style"/>
        </w:rPr>
        <w:t xml:space="preserve">Por su rango válido, los estados de un control no se pueden incrementar a más de 3600 ni decrementar a menos de -3600. En esos límites se detendrán. Además de actualizar los estados de controles con este algoritmo, 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 xml:space="preserve">también actualizará las variables booleanas que </w:t>
      </w:r>
      <w:r w:rsidR="00C611FF" w:rsidRPr="00656201">
        <w:rPr>
          <w:rFonts w:ascii="Bookman Old Style" w:hAnsi="Bookman Old Style"/>
        </w:rPr>
        <w:t>indican</w:t>
      </w:r>
      <w:r w:rsidRPr="00656201">
        <w:rPr>
          <w:rFonts w:ascii="Bookman Old Style" w:hAnsi="Bookman Old Style"/>
        </w:rPr>
        <w:t xml:space="preserve"> si cada mando está actualmente conectado</w:t>
      </w:r>
      <w:r w:rsidR="000241A2" w:rsidRPr="00656201">
        <w:rPr>
          <w:rFonts w:ascii="Bookman Old Style" w:hAnsi="Bookman Old Style"/>
        </w:rPr>
        <w:t>.</w:t>
      </w:r>
    </w:p>
    <w:p w:rsidR="000241A2" w:rsidRPr="00656201" w:rsidRDefault="000241A2" w:rsidP="00F5076C">
      <w:pPr>
        <w:spacing w:after="0"/>
        <w:jc w:val="both"/>
        <w:rPr>
          <w:rFonts w:ascii="Bookman Old Style" w:hAnsi="Bookman Old Style"/>
        </w:rPr>
      </w:pPr>
    </w:p>
    <w:p w:rsidR="00BA1F88" w:rsidRPr="00656201" w:rsidRDefault="00BA1F88" w:rsidP="00BA1F88">
      <w:pPr>
        <w:pStyle w:val="Ttulo4"/>
        <w:rPr>
          <w:lang w:val="es-ES"/>
        </w:rPr>
      </w:pPr>
      <w:r w:rsidRPr="00656201">
        <w:rPr>
          <w:lang w:val="es-ES"/>
        </w:rPr>
        <w:t xml:space="preserve">2.3.1 </w:t>
      </w:r>
      <w:r w:rsidR="003C2B35" w:rsidRPr="00656201">
        <w:rPr>
          <w:lang w:val="es-ES"/>
        </w:rPr>
        <w:t>Coherencia de la dirección</w:t>
      </w:r>
    </w:p>
    <w:p w:rsidR="00BA1F88" w:rsidRPr="00656201" w:rsidRDefault="00A81F68" w:rsidP="00BA1F88">
      <w:pPr>
        <w:spacing w:after="0"/>
        <w:jc w:val="both"/>
        <w:rPr>
          <w:rFonts w:ascii="Bookman Old Style" w:hAnsi="Bookman Old Style"/>
        </w:rPr>
      </w:pPr>
      <w:r w:rsidRPr="00656201">
        <w:rPr>
          <w:rFonts w:ascii="Bookman Old Style" w:hAnsi="Bookman Old Style"/>
        </w:rPr>
        <w:t>Vircon32 requiere que sus mandos impidan físicamente pulsar a la vez direcciones opuestas en un mismo eje. Esto significa que pulsar arriba + abajo, o izquierda + derecha no debería ser posible. Aún así, en algunas implementaciones podría ser inviable garantizar esto para todos los posibles mandos</w:t>
      </w:r>
      <w:r w:rsidR="00BB25CD" w:rsidRPr="00656201">
        <w:rPr>
          <w:rFonts w:ascii="Bookman Old Style" w:hAnsi="Bookman Old Style"/>
        </w:rPr>
        <w:t>.</w:t>
      </w:r>
    </w:p>
    <w:p w:rsidR="00BA1F88" w:rsidRPr="00656201" w:rsidRDefault="00BA1F88" w:rsidP="00BA1F88">
      <w:pPr>
        <w:spacing w:after="0"/>
        <w:jc w:val="both"/>
        <w:rPr>
          <w:rFonts w:ascii="Bookman Old Style" w:hAnsi="Bookman Old Style"/>
        </w:rPr>
      </w:pPr>
    </w:p>
    <w:p w:rsidR="00BA1F88" w:rsidRPr="00656201" w:rsidRDefault="00A81F68" w:rsidP="00BA1F88">
      <w:pPr>
        <w:spacing w:after="0"/>
        <w:jc w:val="both"/>
        <w:rPr>
          <w:rFonts w:ascii="Bookman Old Style" w:hAnsi="Bookman Old Style"/>
        </w:rPr>
      </w:pPr>
      <w:r w:rsidRPr="00656201">
        <w:rPr>
          <w:rFonts w:ascii="Bookman Old Style" w:hAnsi="Bookman Old Style"/>
        </w:rPr>
        <w:t xml:space="preserve">Cuando no se pueda garantizar esta característica del mando, el controlador de </w:t>
      </w:r>
      <w:r w:rsidR="00EE02EE">
        <w:rPr>
          <w:rFonts w:ascii="Bookman Old Style" w:hAnsi="Bookman Old Style"/>
        </w:rPr>
        <w:t>mandos</w:t>
      </w:r>
      <w:r w:rsidRPr="00656201">
        <w:rPr>
          <w:rFonts w:ascii="Bookman Old Style" w:hAnsi="Bookman Old Style"/>
        </w:rPr>
        <w:t xml:space="preserve"> deberá filtrar los eventos o estados de las direcciones, para que los programas nunca lean una dirección incoherente en la cruceta. Una forma habitual de hacerlo es considerar que cuando se pulsa un control de dirección, la dirección opuesta se suelta automáticamente. En otras palabras, se da prioridad a la última dirección pulsada en cada eje</w:t>
      </w:r>
      <w:r w:rsidR="00BA1F88" w:rsidRPr="00656201">
        <w:rPr>
          <w:rFonts w:ascii="Bookman Old Style" w:hAnsi="Bookman Old Style"/>
        </w:rPr>
        <w:t>.</w:t>
      </w:r>
    </w:p>
    <w:p w:rsidR="00BA1F88" w:rsidRPr="00656201" w:rsidRDefault="00BA1F88" w:rsidP="00BA1F88">
      <w:pPr>
        <w:spacing w:after="0"/>
        <w:jc w:val="both"/>
        <w:rPr>
          <w:rFonts w:ascii="Bookman Old Style" w:hAnsi="Bookman Old Style"/>
        </w:rPr>
      </w:pPr>
    </w:p>
    <w:p w:rsidR="00B97F83" w:rsidRPr="00656201" w:rsidRDefault="00B97F83" w:rsidP="00B97F83">
      <w:pPr>
        <w:pStyle w:val="Ttulo4"/>
        <w:rPr>
          <w:lang w:val="es-ES"/>
        </w:rPr>
      </w:pPr>
      <w:r w:rsidRPr="00656201">
        <w:rPr>
          <w:lang w:val="es-ES"/>
        </w:rPr>
        <w:t>2.3.</w:t>
      </w:r>
      <w:r w:rsidR="00BA1F88" w:rsidRPr="00656201">
        <w:rPr>
          <w:lang w:val="es-ES"/>
        </w:rPr>
        <w:t>2</w:t>
      </w:r>
      <w:r w:rsidRPr="00656201">
        <w:rPr>
          <w:lang w:val="es-ES"/>
        </w:rPr>
        <w:t xml:space="preserve"> </w:t>
      </w:r>
      <w:r w:rsidR="003C2B35" w:rsidRPr="00656201">
        <w:rPr>
          <w:lang w:val="es-ES"/>
        </w:rPr>
        <w:t>Eventos de conexión de mandos</w:t>
      </w:r>
    </w:p>
    <w:p w:rsidR="00FD0D00" w:rsidRPr="00656201" w:rsidRDefault="00C54B07" w:rsidP="00B97F83">
      <w:pPr>
        <w:spacing w:after="0"/>
        <w:jc w:val="both"/>
        <w:rPr>
          <w:rFonts w:ascii="Bookman Old Style" w:hAnsi="Bookman Old Style"/>
        </w:rPr>
      </w:pPr>
      <w:r w:rsidRPr="00656201">
        <w:rPr>
          <w:rFonts w:ascii="Bookman Old Style" w:hAnsi="Bookman Old Style"/>
        </w:rPr>
        <w:t xml:space="preserve">Cuando se conecta o desconecta un mando, el controlador de </w:t>
      </w:r>
      <w:r w:rsidR="00EE02EE">
        <w:rPr>
          <w:rFonts w:ascii="Bookman Old Style" w:hAnsi="Bookman Old Style"/>
        </w:rPr>
        <w:t>mandos</w:t>
      </w:r>
      <w:r w:rsidRPr="00656201">
        <w:rPr>
          <w:rFonts w:ascii="Bookman Old Style" w:hAnsi="Bookman Old Style"/>
        </w:rPr>
        <w:t xml:space="preserve"> no da ninguna señal para informar del evento. L</w:t>
      </w:r>
      <w:r w:rsidR="0030201A" w:rsidRPr="00656201">
        <w:rPr>
          <w:rFonts w:ascii="Bookman Old Style" w:hAnsi="Bookman Old Style"/>
        </w:rPr>
        <w:t xml:space="preserve">a consola sólo lo sabrá cuando cambie la variable de conexión de un puerto, </w:t>
      </w:r>
      <w:r w:rsidRPr="00656201">
        <w:rPr>
          <w:rFonts w:ascii="Bookman Old Style" w:hAnsi="Bookman Old Style"/>
        </w:rPr>
        <w:t>tras leer los estados del mando para el siguiente frame. Las implementaciones pueden funcionar usando internamente estos eventos si se necesita</w:t>
      </w:r>
      <w:r w:rsidR="00FD0D00" w:rsidRPr="00656201">
        <w:rPr>
          <w:rFonts w:ascii="Bookman Old Style" w:hAnsi="Bookman Old Style"/>
        </w:rPr>
        <w:t>.</w:t>
      </w:r>
    </w:p>
    <w:p w:rsidR="00C60EC7" w:rsidRPr="00656201" w:rsidRDefault="00C60EC7" w:rsidP="00B97F83">
      <w:pPr>
        <w:spacing w:after="0"/>
        <w:jc w:val="both"/>
        <w:rPr>
          <w:rFonts w:ascii="Bookman Old Style" w:hAnsi="Bookman Old Style"/>
        </w:rPr>
      </w:pPr>
    </w:p>
    <w:p w:rsidR="008264D2" w:rsidRPr="00656201" w:rsidRDefault="008264D2" w:rsidP="00B97F83">
      <w:pPr>
        <w:spacing w:after="0"/>
        <w:jc w:val="both"/>
        <w:rPr>
          <w:rFonts w:ascii="Bookman Old Style" w:hAnsi="Bookman Old Style"/>
        </w:rPr>
      </w:pPr>
    </w:p>
    <w:p w:rsidR="00F60ADE" w:rsidRPr="00656201" w:rsidRDefault="00F60ADE" w:rsidP="00F60ADE">
      <w:pPr>
        <w:pStyle w:val="Ttulo3"/>
      </w:pPr>
      <w:r w:rsidRPr="00656201">
        <w:t>2.</w:t>
      </w:r>
      <w:r w:rsidR="00867C12" w:rsidRPr="00656201">
        <w:t>4</w:t>
      </w:r>
      <w:r w:rsidRPr="00656201">
        <w:t xml:space="preserve"> </w:t>
      </w:r>
      <w:r w:rsidR="003C2B35" w:rsidRPr="00656201">
        <w:t>V</w:t>
      </w:r>
      <w:r w:rsidRPr="00656201">
        <w:t>ariables</w:t>
      </w:r>
      <w:r w:rsidR="003C2B35" w:rsidRPr="00656201">
        <w:t xml:space="preserve"> internas</w:t>
      </w:r>
    </w:p>
    <w:p w:rsidR="00F60ADE" w:rsidRPr="00656201" w:rsidRDefault="00AA3D23" w:rsidP="00F60ADE">
      <w:pPr>
        <w:spacing w:after="0"/>
        <w:jc w:val="both"/>
        <w:rPr>
          <w:rFonts w:ascii="Bookman Old Style" w:hAnsi="Bookman Old Style"/>
        </w:rPr>
      </w:pPr>
      <w:r w:rsidRPr="00656201">
        <w:rPr>
          <w:rFonts w:ascii="Bookman Old Style" w:hAnsi="Bookman Old Style"/>
        </w:rPr>
        <w:t xml:space="preserve">El controlador de </w:t>
      </w:r>
      <w:r w:rsidR="00EE02EE">
        <w:rPr>
          <w:rFonts w:ascii="Bookman Old Style" w:hAnsi="Bookman Old Style"/>
        </w:rPr>
        <w:t>mandos</w:t>
      </w:r>
      <w:r w:rsidRPr="00656201">
        <w:rPr>
          <w:rFonts w:ascii="Bookman Old Style" w:hAnsi="Bookman Old Style"/>
        </w:rPr>
        <w:t xml:space="preserve"> tiene un conjunto de variables que almacenan diferentes aspectos de su estado interno. Todas se guardan como valor de 32 bits, y se interpretan con los mismos formatos (entero, booleano, …) descritos en la parte 2 de la especificación. Aquí enumeramos y detallamos todas las variables internas, organizadas en secciones</w:t>
      </w:r>
      <w:r w:rsidR="00F60ADE" w:rsidRPr="00656201">
        <w:rPr>
          <w:rFonts w:ascii="Bookman Old Style" w:hAnsi="Bookman Old Style"/>
        </w:rPr>
        <w:t>.</w:t>
      </w:r>
    </w:p>
    <w:p w:rsidR="00F60ADE" w:rsidRPr="00656201" w:rsidRDefault="00F60ADE" w:rsidP="00F60ADE">
      <w:pPr>
        <w:spacing w:after="0"/>
        <w:jc w:val="both"/>
        <w:rPr>
          <w:rFonts w:ascii="Bookman Old Style" w:hAnsi="Bookman Old Style"/>
        </w:rPr>
      </w:pPr>
    </w:p>
    <w:p w:rsidR="00F60ADE" w:rsidRPr="00656201" w:rsidRDefault="00F60ADE" w:rsidP="00F60ADE">
      <w:pPr>
        <w:pStyle w:val="Ttulo4"/>
        <w:rPr>
          <w:lang w:val="es-ES"/>
        </w:rPr>
      </w:pPr>
      <w:r w:rsidRPr="00656201">
        <w:rPr>
          <w:lang w:val="es-ES"/>
        </w:rPr>
        <w:t>2.</w:t>
      </w:r>
      <w:r w:rsidR="00867C12" w:rsidRPr="00656201">
        <w:rPr>
          <w:lang w:val="es-ES"/>
        </w:rPr>
        <w:t>4</w:t>
      </w:r>
      <w:r w:rsidRPr="00656201">
        <w:rPr>
          <w:lang w:val="es-ES"/>
        </w:rPr>
        <w:t xml:space="preserve">.1 </w:t>
      </w:r>
      <w:r w:rsidR="003C2B35" w:rsidRPr="00656201">
        <w:rPr>
          <w:lang w:val="es-ES"/>
        </w:rPr>
        <w:t>V</w:t>
      </w:r>
      <w:r w:rsidRPr="00656201">
        <w:rPr>
          <w:lang w:val="es-ES"/>
        </w:rPr>
        <w:t>ariables</w:t>
      </w:r>
      <w:r w:rsidR="003C2B35" w:rsidRPr="00656201">
        <w:rPr>
          <w:lang w:val="es-ES"/>
        </w:rPr>
        <w:t xml:space="preserve"> globales</w:t>
      </w:r>
    </w:p>
    <w:p w:rsidR="00F60ADE" w:rsidRPr="00656201" w:rsidRDefault="00F60ADE" w:rsidP="00F60ADE">
      <w:pPr>
        <w:spacing w:after="0"/>
        <w:jc w:val="both"/>
        <w:rPr>
          <w:rFonts w:ascii="Bookman Old Style" w:hAnsi="Bookman Old Style"/>
        </w:rPr>
      </w:pPr>
    </w:p>
    <w:tbl>
      <w:tblPr>
        <w:tblStyle w:val="Tablaconcuadrcula"/>
        <w:tblW w:w="0" w:type="auto"/>
        <w:tblInd w:w="108" w:type="dxa"/>
        <w:tblLook w:val="04A0"/>
      </w:tblPr>
      <w:tblGrid>
        <w:gridCol w:w="3402"/>
        <w:gridCol w:w="6379"/>
      </w:tblGrid>
      <w:tr w:rsidR="00F60ADE" w:rsidRPr="00656201" w:rsidTr="00490A96">
        <w:trPr>
          <w:trHeight w:val="490"/>
        </w:trPr>
        <w:tc>
          <w:tcPr>
            <w:tcW w:w="3402" w:type="dxa"/>
            <w:vAlign w:val="center"/>
          </w:tcPr>
          <w:p w:rsidR="00F60ADE" w:rsidRPr="00656201" w:rsidRDefault="003C2B35" w:rsidP="00490A96">
            <w:pPr>
              <w:pStyle w:val="Ttulo4"/>
              <w:spacing w:before="0"/>
              <w:outlineLvl w:val="3"/>
              <w:rPr>
                <w:lang w:val="es-ES"/>
              </w:rPr>
            </w:pPr>
            <w:r w:rsidRPr="00656201">
              <w:rPr>
                <w:lang w:val="es-ES"/>
              </w:rPr>
              <w:t>Mando  seleccionado</w:t>
            </w:r>
          </w:p>
        </w:tc>
        <w:tc>
          <w:tcPr>
            <w:tcW w:w="6379" w:type="dxa"/>
            <w:vAlign w:val="center"/>
          </w:tcPr>
          <w:p w:rsidR="00F60ADE" w:rsidRPr="00656201" w:rsidRDefault="003C2B35" w:rsidP="00490A96">
            <w:pPr>
              <w:rPr>
                <w:rFonts w:ascii="Bookman Old Style" w:hAnsi="Bookman Old Style"/>
                <w:color w:val="0000FF"/>
              </w:rPr>
            </w:pPr>
            <w:r w:rsidRPr="00656201">
              <w:rPr>
                <w:rFonts w:ascii="Bookman Old Style" w:hAnsi="Bookman Old Style"/>
                <w:b/>
                <w:color w:val="0000FF"/>
              </w:rPr>
              <w:t>Valor inicial</w:t>
            </w:r>
            <w:r w:rsidR="00F60ADE" w:rsidRPr="00656201">
              <w:rPr>
                <w:rFonts w:ascii="Bookman Old Style" w:hAnsi="Bookman Old Style"/>
                <w:b/>
                <w:color w:val="0000FF"/>
              </w:rPr>
              <w:t xml:space="preserve">: </w:t>
            </w:r>
            <w:r w:rsidR="00F60ADE" w:rsidRPr="00656201">
              <w:rPr>
                <w:rFonts w:ascii="Bookman Old Style" w:hAnsi="Bookman Old Style"/>
                <w:color w:val="0000FF"/>
              </w:rPr>
              <w:t>0</w:t>
            </w:r>
          </w:p>
        </w:tc>
      </w:tr>
      <w:tr w:rsidR="00F60ADE" w:rsidRPr="00656201" w:rsidTr="00490A96">
        <w:trPr>
          <w:trHeight w:val="387"/>
        </w:trPr>
        <w:tc>
          <w:tcPr>
            <w:tcW w:w="3402" w:type="dxa"/>
            <w:vAlign w:val="center"/>
          </w:tcPr>
          <w:p w:rsidR="00F60ADE" w:rsidRPr="00656201" w:rsidRDefault="00F60ADE" w:rsidP="003C2B35">
            <w:pPr>
              <w:rPr>
                <w:rFonts w:ascii="Bookman Old Style" w:hAnsi="Bookman Old Style"/>
                <w:color w:val="0000FF"/>
              </w:rPr>
            </w:pPr>
            <w:r w:rsidRPr="00656201">
              <w:rPr>
                <w:rFonts w:ascii="Bookman Old Style" w:hAnsi="Bookman Old Style"/>
                <w:b/>
                <w:color w:val="0000FF"/>
              </w:rPr>
              <w:t>Format</w:t>
            </w:r>
            <w:r w:rsidR="003C2B35" w:rsidRPr="00656201">
              <w:rPr>
                <w:rFonts w:ascii="Bookman Old Style" w:hAnsi="Bookman Old Style"/>
                <w:b/>
                <w:color w:val="0000FF"/>
              </w:rPr>
              <w:t>o</w:t>
            </w:r>
            <w:r w:rsidRPr="00656201">
              <w:rPr>
                <w:rFonts w:ascii="Bookman Old Style" w:hAnsi="Bookman Old Style"/>
                <w:b/>
                <w:color w:val="0000FF"/>
              </w:rPr>
              <w:t xml:space="preserve">: </w:t>
            </w:r>
            <w:r w:rsidR="003C2B35" w:rsidRPr="00656201">
              <w:rPr>
                <w:rFonts w:ascii="Bookman Old Style" w:hAnsi="Bookman Old Style"/>
                <w:color w:val="0000FF"/>
              </w:rPr>
              <w:t>Entero</w:t>
            </w:r>
          </w:p>
        </w:tc>
        <w:tc>
          <w:tcPr>
            <w:tcW w:w="6379" w:type="dxa"/>
            <w:vAlign w:val="center"/>
          </w:tcPr>
          <w:p w:rsidR="00F60ADE" w:rsidRPr="00656201" w:rsidRDefault="003C2B35" w:rsidP="003C2B35">
            <w:pPr>
              <w:rPr>
                <w:rFonts w:ascii="Bookman Old Style" w:hAnsi="Bookman Old Style"/>
                <w:color w:val="0000FF"/>
              </w:rPr>
            </w:pPr>
            <w:r w:rsidRPr="00656201">
              <w:rPr>
                <w:rFonts w:ascii="Bookman Old Style" w:hAnsi="Bookman Old Style"/>
                <w:b/>
                <w:color w:val="0000FF"/>
              </w:rPr>
              <w:t>Rango válido</w:t>
            </w:r>
            <w:r w:rsidR="00F60ADE" w:rsidRPr="00656201">
              <w:rPr>
                <w:rFonts w:ascii="Bookman Old Style" w:hAnsi="Bookman Old Style"/>
                <w:b/>
                <w:color w:val="0000FF"/>
              </w:rPr>
              <w:t>:</w:t>
            </w:r>
            <w:r w:rsidR="00F60ADE" w:rsidRPr="00656201">
              <w:rPr>
                <w:rFonts w:ascii="Bookman Old Style" w:hAnsi="Bookman Old Style"/>
                <w:color w:val="0000FF"/>
              </w:rPr>
              <w:t xml:space="preserve"> </w:t>
            </w:r>
            <w:r w:rsidRPr="00656201">
              <w:rPr>
                <w:rFonts w:ascii="Bookman Old Style" w:hAnsi="Bookman Old Style"/>
                <w:color w:val="0000FF"/>
              </w:rPr>
              <w:t>De</w:t>
            </w:r>
            <w:r w:rsidR="00F60ADE" w:rsidRPr="00656201">
              <w:rPr>
                <w:rFonts w:ascii="Bookman Old Style" w:hAnsi="Bookman Old Style"/>
                <w:color w:val="0000FF"/>
              </w:rPr>
              <w:t xml:space="preserve"> 0 </w:t>
            </w:r>
            <w:r w:rsidRPr="00656201">
              <w:rPr>
                <w:rFonts w:ascii="Bookman Old Style" w:hAnsi="Bookman Old Style"/>
                <w:color w:val="0000FF"/>
              </w:rPr>
              <w:t>a</w:t>
            </w:r>
            <w:r w:rsidR="00F60ADE" w:rsidRPr="00656201">
              <w:rPr>
                <w:rFonts w:ascii="Bookman Old Style" w:hAnsi="Bookman Old Style"/>
                <w:color w:val="0000FF"/>
              </w:rPr>
              <w:t xml:space="preserve"> 3</w:t>
            </w:r>
          </w:p>
        </w:tc>
      </w:tr>
    </w:tbl>
    <w:p w:rsidR="00F60ADE" w:rsidRPr="00656201" w:rsidRDefault="00F60ADE" w:rsidP="00F60ADE">
      <w:pPr>
        <w:spacing w:after="0"/>
        <w:jc w:val="both"/>
        <w:rPr>
          <w:rFonts w:ascii="Bookman Old Style" w:hAnsi="Bookman Old Style"/>
          <w:sz w:val="12"/>
          <w:szCs w:val="12"/>
        </w:rPr>
      </w:pPr>
    </w:p>
    <w:p w:rsidR="00F60ADE" w:rsidRPr="00656201" w:rsidRDefault="00E77D33" w:rsidP="00F60ADE">
      <w:pPr>
        <w:spacing w:after="0"/>
        <w:jc w:val="both"/>
        <w:rPr>
          <w:rFonts w:ascii="Bookman Old Style" w:hAnsi="Bookman Old Style"/>
        </w:rPr>
      </w:pPr>
      <w:r w:rsidRPr="00656201">
        <w:rPr>
          <w:rFonts w:ascii="Bookman Old Style" w:hAnsi="Bookman Old Style"/>
        </w:rPr>
        <w:t>Este valor es el ID numérico del mando seleccionado actualmente. El mando seleccionado es el que se usará en todas las operaciones relacionadas con mandos</w:t>
      </w:r>
      <w:r w:rsidR="00F60ADE" w:rsidRPr="00656201">
        <w:rPr>
          <w:rFonts w:ascii="Bookman Old Style" w:hAnsi="Bookman Old Style"/>
        </w:rPr>
        <w:t>.</w:t>
      </w:r>
    </w:p>
    <w:p w:rsidR="00F60ADE" w:rsidRPr="00656201" w:rsidRDefault="00F60ADE" w:rsidP="00F60ADE">
      <w:pPr>
        <w:spacing w:after="0"/>
        <w:jc w:val="both"/>
        <w:rPr>
          <w:rFonts w:ascii="Bookman Old Style" w:hAnsi="Bookman Old Style"/>
        </w:rPr>
      </w:pPr>
    </w:p>
    <w:p w:rsidR="00F60ADE" w:rsidRPr="00656201" w:rsidRDefault="00E77D33" w:rsidP="00F60ADE">
      <w:pPr>
        <w:spacing w:after="0"/>
        <w:jc w:val="both"/>
        <w:rPr>
          <w:rFonts w:ascii="Bookman Old Style" w:hAnsi="Bookman Old Style"/>
        </w:rPr>
      </w:pPr>
      <w:r w:rsidRPr="00656201">
        <w:rPr>
          <w:rFonts w:ascii="Bookman Old Style" w:hAnsi="Bookman Old Style"/>
        </w:rPr>
        <w:t>Téngase en cuenta que los 4 IDs de mando siempre son seleccionables, incluso si sus mandos correspondientes no están conectados</w:t>
      </w:r>
      <w:r w:rsidR="00F60ADE" w:rsidRPr="00656201">
        <w:rPr>
          <w:rFonts w:ascii="Bookman Old Style" w:hAnsi="Bookman Old Style"/>
        </w:rPr>
        <w:t>.</w:t>
      </w:r>
    </w:p>
    <w:p w:rsidR="00F60ADE" w:rsidRPr="00656201" w:rsidRDefault="00F60ADE" w:rsidP="00F60ADE">
      <w:pPr>
        <w:spacing w:after="0"/>
        <w:jc w:val="both"/>
        <w:rPr>
          <w:rFonts w:ascii="Bookman Old Style" w:hAnsi="Bookman Old Style"/>
        </w:rPr>
      </w:pPr>
    </w:p>
    <w:p w:rsidR="00F60ADE" w:rsidRPr="00656201" w:rsidRDefault="00F60ADE" w:rsidP="00F60ADE">
      <w:pPr>
        <w:pStyle w:val="Ttulo4"/>
        <w:rPr>
          <w:lang w:val="es-ES"/>
        </w:rPr>
      </w:pPr>
      <w:r w:rsidRPr="00656201">
        <w:rPr>
          <w:lang w:val="es-ES"/>
        </w:rPr>
        <w:t>2.</w:t>
      </w:r>
      <w:r w:rsidR="00867C12" w:rsidRPr="00656201">
        <w:rPr>
          <w:lang w:val="es-ES"/>
        </w:rPr>
        <w:t>4</w:t>
      </w:r>
      <w:r w:rsidRPr="00656201">
        <w:rPr>
          <w:lang w:val="es-ES"/>
        </w:rPr>
        <w:t xml:space="preserve">.2 </w:t>
      </w:r>
      <w:r w:rsidR="003C2B35" w:rsidRPr="00656201">
        <w:rPr>
          <w:lang w:val="es-ES"/>
        </w:rPr>
        <w:t>Estado de cada mando</w:t>
      </w:r>
    </w:p>
    <w:p w:rsidR="00F60ADE" w:rsidRPr="00656201" w:rsidRDefault="00E77D33" w:rsidP="00F60ADE">
      <w:pPr>
        <w:spacing w:after="0"/>
        <w:jc w:val="both"/>
        <w:rPr>
          <w:rFonts w:ascii="Bookman Old Style" w:hAnsi="Bookman Old Style"/>
        </w:rPr>
      </w:pPr>
      <w:r w:rsidRPr="00656201">
        <w:rPr>
          <w:rFonts w:ascii="Bookman Old Style" w:hAnsi="Bookman Old Style"/>
        </w:rPr>
        <w:t xml:space="preserve">Las variables listadas aquí son especiales. El controlador de </w:t>
      </w:r>
      <w:r w:rsidR="00EE02EE">
        <w:rPr>
          <w:rFonts w:ascii="Bookman Old Style" w:hAnsi="Bookman Old Style"/>
        </w:rPr>
        <w:t>mandos</w:t>
      </w:r>
      <w:r w:rsidRPr="00656201">
        <w:rPr>
          <w:rFonts w:ascii="Bookman Old Style" w:hAnsi="Bookman Old Style"/>
        </w:rPr>
        <w:t xml:space="preserve"> guarda una copia de cada una de estas variables por cada puerto de mando existente. Es decir: hay 4 copias. Las 4 existen siempre, sin importar qué mandos hay conectados</w:t>
      </w:r>
      <w:r w:rsidR="00F60ADE" w:rsidRPr="00656201">
        <w:rPr>
          <w:rFonts w:ascii="Bookman Old Style" w:hAnsi="Bookman Old Style"/>
        </w:rPr>
        <w:t>.</w:t>
      </w:r>
    </w:p>
    <w:p w:rsidR="00F60ADE" w:rsidRPr="00656201" w:rsidRDefault="00F60ADE" w:rsidP="00F60ADE">
      <w:pPr>
        <w:spacing w:after="0"/>
        <w:jc w:val="both"/>
        <w:rPr>
          <w:rFonts w:ascii="Bookman Old Style" w:hAnsi="Bookman Old Style"/>
        </w:rPr>
      </w:pPr>
    </w:p>
    <w:p w:rsidR="00F60ADE" w:rsidRPr="00656201" w:rsidRDefault="00E77D33" w:rsidP="00F60ADE">
      <w:pPr>
        <w:spacing w:after="0"/>
        <w:jc w:val="both"/>
        <w:rPr>
          <w:rFonts w:ascii="Bookman Old Style" w:hAnsi="Bookman Old Style"/>
        </w:rPr>
      </w:pPr>
      <w:r w:rsidRPr="00656201">
        <w:rPr>
          <w:rFonts w:ascii="Bookman Old Style" w:hAnsi="Bookman Old Style"/>
        </w:rPr>
        <w:t>Juntos, cada conjunto de estas variables describe las pulsaciones actuales para un solo mando. Como en cada momento sólo un conjunto de estas variables es accesible, se accede a cada variable de esta sección por puertos E/S a través "puntero". Cuando el mando seleccionado cambia, los puertos se redirigen a la copia de variables para ese mando</w:t>
      </w:r>
      <w:r w:rsidR="00F60ADE" w:rsidRPr="00656201">
        <w:rPr>
          <w:rFonts w:ascii="Bookman Old Style" w:hAnsi="Bookman Old Style"/>
        </w:rPr>
        <w:t>.</w:t>
      </w:r>
    </w:p>
    <w:p w:rsidR="004A3127" w:rsidRPr="00656201" w:rsidRDefault="004A3127" w:rsidP="004A3127">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4A3127" w:rsidRPr="00656201" w:rsidTr="004A3127">
        <w:trPr>
          <w:trHeight w:val="490"/>
        </w:trPr>
        <w:tc>
          <w:tcPr>
            <w:tcW w:w="3402" w:type="dxa"/>
            <w:vAlign w:val="center"/>
          </w:tcPr>
          <w:p w:rsidR="004A3127" w:rsidRPr="00656201" w:rsidRDefault="003C2B35" w:rsidP="003C2B35">
            <w:pPr>
              <w:pStyle w:val="Ttulo4"/>
              <w:spacing w:before="0"/>
              <w:outlineLvl w:val="3"/>
              <w:rPr>
                <w:lang w:val="es-ES"/>
              </w:rPr>
            </w:pPr>
            <w:r w:rsidRPr="00656201">
              <w:rPr>
                <w:lang w:val="es-ES"/>
              </w:rPr>
              <w:t>Mando  conectado</w:t>
            </w:r>
          </w:p>
        </w:tc>
        <w:tc>
          <w:tcPr>
            <w:tcW w:w="6379" w:type="dxa"/>
            <w:vAlign w:val="center"/>
          </w:tcPr>
          <w:p w:rsidR="004A3127" w:rsidRPr="00656201" w:rsidRDefault="003C2B35" w:rsidP="004A3127">
            <w:pPr>
              <w:rPr>
                <w:rFonts w:ascii="Bookman Old Style" w:hAnsi="Bookman Old Style"/>
                <w:color w:val="0000FF"/>
              </w:rPr>
            </w:pPr>
            <w:r w:rsidRPr="00656201">
              <w:rPr>
                <w:rFonts w:ascii="Bookman Old Style" w:hAnsi="Bookman Old Style"/>
                <w:b/>
                <w:color w:val="0000FF"/>
              </w:rPr>
              <w:t>Valor inicial</w:t>
            </w:r>
            <w:r w:rsidR="004A3127" w:rsidRPr="00656201">
              <w:rPr>
                <w:rFonts w:ascii="Bookman Old Style" w:hAnsi="Bookman Old Style"/>
                <w:b/>
                <w:color w:val="0000FF"/>
              </w:rPr>
              <w:t xml:space="preserve">: </w:t>
            </w:r>
            <w:r w:rsidR="004A3127" w:rsidRPr="00656201">
              <w:rPr>
                <w:rFonts w:ascii="Bookman Old Style" w:hAnsi="Bookman Old Style"/>
                <w:color w:val="0000FF"/>
              </w:rPr>
              <w:t>(*)</w:t>
            </w:r>
          </w:p>
        </w:tc>
      </w:tr>
      <w:tr w:rsidR="004A3127" w:rsidRPr="00656201" w:rsidTr="004A3127">
        <w:trPr>
          <w:trHeight w:val="387"/>
        </w:trPr>
        <w:tc>
          <w:tcPr>
            <w:tcW w:w="3402" w:type="dxa"/>
            <w:vAlign w:val="center"/>
          </w:tcPr>
          <w:p w:rsidR="004A3127" w:rsidRPr="00656201" w:rsidRDefault="004A3127" w:rsidP="004A3127">
            <w:pPr>
              <w:rPr>
                <w:rFonts w:ascii="Bookman Old Style" w:hAnsi="Bookman Old Style"/>
                <w:color w:val="0000FF"/>
              </w:rPr>
            </w:pPr>
            <w:r w:rsidRPr="00656201">
              <w:rPr>
                <w:rFonts w:ascii="Bookman Old Style" w:hAnsi="Bookman Old Style"/>
                <w:b/>
                <w:color w:val="0000FF"/>
              </w:rPr>
              <w:t>Format</w:t>
            </w:r>
            <w:r w:rsidR="003C2B35" w:rsidRPr="00656201">
              <w:rPr>
                <w:rFonts w:ascii="Bookman Old Style" w:hAnsi="Bookman Old Style"/>
                <w:b/>
                <w:color w:val="0000FF"/>
              </w:rPr>
              <w:t>o</w:t>
            </w:r>
            <w:r w:rsidRPr="00656201">
              <w:rPr>
                <w:rFonts w:ascii="Bookman Old Style" w:hAnsi="Bookman Old Style"/>
                <w:b/>
                <w:color w:val="0000FF"/>
              </w:rPr>
              <w:t xml:space="preserve">: </w:t>
            </w:r>
            <w:r w:rsidRPr="00656201">
              <w:rPr>
                <w:rFonts w:ascii="Bookman Old Style" w:hAnsi="Bookman Old Style"/>
                <w:color w:val="0000FF"/>
              </w:rPr>
              <w:t>Boolean</w:t>
            </w:r>
            <w:r w:rsidR="003C2B35" w:rsidRPr="00656201">
              <w:rPr>
                <w:rFonts w:ascii="Bookman Old Style" w:hAnsi="Bookman Old Style"/>
                <w:color w:val="0000FF"/>
              </w:rPr>
              <w:t>o</w:t>
            </w:r>
          </w:p>
        </w:tc>
        <w:tc>
          <w:tcPr>
            <w:tcW w:w="6379" w:type="dxa"/>
            <w:vAlign w:val="center"/>
          </w:tcPr>
          <w:p w:rsidR="004A3127" w:rsidRPr="00656201" w:rsidRDefault="003C2B35" w:rsidP="004A3127">
            <w:pPr>
              <w:rPr>
                <w:rFonts w:ascii="Bookman Old Style" w:hAnsi="Bookman Old Style"/>
                <w:color w:val="0000FF"/>
              </w:rPr>
            </w:pPr>
            <w:r w:rsidRPr="00656201">
              <w:rPr>
                <w:rFonts w:ascii="Bookman Old Style" w:hAnsi="Bookman Old Style"/>
                <w:b/>
                <w:color w:val="0000FF"/>
              </w:rPr>
              <w:t>Rango válido</w:t>
            </w:r>
            <w:r w:rsidR="004A3127" w:rsidRPr="00656201">
              <w:rPr>
                <w:rFonts w:ascii="Bookman Old Style" w:hAnsi="Bookman Old Style"/>
                <w:b/>
                <w:color w:val="0000FF"/>
              </w:rPr>
              <w:t>:</w:t>
            </w:r>
            <w:r w:rsidRPr="00656201">
              <w:rPr>
                <w:rFonts w:ascii="Bookman Old Style" w:hAnsi="Bookman Old Style"/>
                <w:color w:val="0000FF"/>
              </w:rPr>
              <w:t xml:space="preserve"> Verdadero</w:t>
            </w:r>
            <w:r w:rsidR="004A3127" w:rsidRPr="00656201">
              <w:rPr>
                <w:rFonts w:ascii="Bookman Old Style" w:hAnsi="Bookman Old Style"/>
                <w:color w:val="0000FF"/>
              </w:rPr>
              <w:t>/Fals</w:t>
            </w:r>
            <w:r w:rsidRPr="00656201">
              <w:rPr>
                <w:rFonts w:ascii="Bookman Old Style" w:hAnsi="Bookman Old Style"/>
                <w:color w:val="0000FF"/>
              </w:rPr>
              <w:t>o</w:t>
            </w:r>
          </w:p>
        </w:tc>
      </w:tr>
    </w:tbl>
    <w:p w:rsidR="004A3127" w:rsidRPr="00656201" w:rsidRDefault="004A3127" w:rsidP="004A3127">
      <w:pPr>
        <w:spacing w:after="0"/>
        <w:jc w:val="both"/>
        <w:rPr>
          <w:rFonts w:ascii="Bookman Old Style" w:hAnsi="Bookman Old Style"/>
          <w:sz w:val="12"/>
          <w:szCs w:val="12"/>
        </w:rPr>
      </w:pPr>
    </w:p>
    <w:p w:rsidR="00CE7B0E" w:rsidRPr="00656201" w:rsidRDefault="00E77D33" w:rsidP="00CE7B0E">
      <w:pPr>
        <w:spacing w:after="0"/>
        <w:jc w:val="both"/>
        <w:rPr>
          <w:rFonts w:ascii="Bookman Old Style" w:hAnsi="Bookman Old Style"/>
        </w:rPr>
      </w:pPr>
      <w:r w:rsidRPr="00656201">
        <w:rPr>
          <w:rFonts w:ascii="Bookman Old Style" w:hAnsi="Bookman Old Style"/>
        </w:rPr>
        <w:t xml:space="preserve">Este valor indica si </w:t>
      </w:r>
      <w:r w:rsidR="00DA0666" w:rsidRPr="00656201">
        <w:rPr>
          <w:rFonts w:ascii="Bookman Old Style" w:hAnsi="Bookman Old Style"/>
        </w:rPr>
        <w:t xml:space="preserve">actualmente </w:t>
      </w:r>
      <w:r w:rsidRPr="00656201">
        <w:rPr>
          <w:rFonts w:ascii="Bookman Old Style" w:hAnsi="Bookman Old Style"/>
        </w:rPr>
        <w:t>el mando asociado está conectado o no</w:t>
      </w:r>
      <w:r w:rsidR="00CE7B0E"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4A3127" w:rsidRPr="00656201" w:rsidRDefault="004A3127" w:rsidP="004A3127">
      <w:pPr>
        <w:spacing w:after="0"/>
        <w:jc w:val="both"/>
        <w:rPr>
          <w:rFonts w:ascii="Bookman Old Style" w:hAnsi="Bookman Old Style"/>
        </w:rPr>
      </w:pPr>
      <w:r w:rsidRPr="00656201">
        <w:rPr>
          <w:rFonts w:ascii="Bookman Old Style" w:hAnsi="Bookman Old Style"/>
        </w:rPr>
        <w:t>(*)</w:t>
      </w:r>
      <w:r w:rsidR="00E77D33" w:rsidRPr="00656201">
        <w:rPr>
          <w:rFonts w:ascii="Bookman Old Style" w:hAnsi="Bookman Old Style"/>
        </w:rPr>
        <w:t xml:space="preserve"> Su valor inicial viene dado por la presencia o ausencia de un mando en el puerto asociado al arrancar la consola</w:t>
      </w:r>
      <w:r w:rsidR="00C01789" w:rsidRPr="00656201">
        <w:rPr>
          <w:rFonts w:ascii="Bookman Old Style" w:hAnsi="Bookman Old Style"/>
        </w:rPr>
        <w:t>.</w:t>
      </w:r>
    </w:p>
    <w:p w:rsidR="00F60ADE" w:rsidRPr="00656201" w:rsidRDefault="00F60ADE" w:rsidP="00F60ADE">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F60ADE" w:rsidRPr="00656201" w:rsidTr="00490A96">
        <w:trPr>
          <w:trHeight w:val="490"/>
        </w:trPr>
        <w:tc>
          <w:tcPr>
            <w:tcW w:w="3402" w:type="dxa"/>
            <w:vAlign w:val="center"/>
          </w:tcPr>
          <w:p w:rsidR="00F60ADE" w:rsidRPr="00656201" w:rsidRDefault="009F177D" w:rsidP="00787BB8">
            <w:pPr>
              <w:pStyle w:val="Ttulo4"/>
              <w:spacing w:before="0"/>
              <w:outlineLvl w:val="3"/>
              <w:rPr>
                <w:lang w:val="es-ES"/>
              </w:rPr>
            </w:pPr>
            <w:r w:rsidRPr="00656201">
              <w:rPr>
                <w:lang w:val="es-ES"/>
              </w:rPr>
              <w:t xml:space="preserve">{ </w:t>
            </w:r>
            <w:r w:rsidR="00482607" w:rsidRPr="00656201">
              <w:rPr>
                <w:i/>
                <w:lang w:val="es-ES"/>
              </w:rPr>
              <w:t>control</w:t>
            </w:r>
            <w:r w:rsidRPr="00656201">
              <w:rPr>
                <w:lang w:val="es-ES"/>
              </w:rPr>
              <w:t xml:space="preserve"> }</w:t>
            </w:r>
            <w:r w:rsidR="00787BB8" w:rsidRPr="00656201">
              <w:rPr>
                <w:lang w:val="es-ES"/>
              </w:rPr>
              <w:t xml:space="preserve"> </w:t>
            </w:r>
            <w:r w:rsidR="00F02ED6" w:rsidRPr="00656201">
              <w:rPr>
                <w:lang w:val="es-ES"/>
              </w:rPr>
              <w:t xml:space="preserve"> </w:t>
            </w:r>
            <w:r w:rsidR="00787BB8" w:rsidRPr="00656201">
              <w:rPr>
                <w:lang w:val="es-ES"/>
              </w:rPr>
              <w:t>mando</w:t>
            </w:r>
          </w:p>
        </w:tc>
        <w:tc>
          <w:tcPr>
            <w:tcW w:w="6379" w:type="dxa"/>
            <w:vAlign w:val="center"/>
          </w:tcPr>
          <w:p w:rsidR="00F60ADE" w:rsidRPr="00656201" w:rsidRDefault="003C2B35" w:rsidP="00F60ADE">
            <w:pPr>
              <w:rPr>
                <w:rFonts w:ascii="Bookman Old Style" w:hAnsi="Bookman Old Style"/>
                <w:color w:val="0000FF"/>
              </w:rPr>
            </w:pPr>
            <w:r w:rsidRPr="00656201">
              <w:rPr>
                <w:rFonts w:ascii="Bookman Old Style" w:hAnsi="Bookman Old Style"/>
                <w:b/>
                <w:color w:val="0000FF"/>
              </w:rPr>
              <w:t>Valor inicial</w:t>
            </w:r>
            <w:r w:rsidR="00F60ADE" w:rsidRPr="00656201">
              <w:rPr>
                <w:rFonts w:ascii="Bookman Old Style" w:hAnsi="Bookman Old Style"/>
                <w:b/>
                <w:color w:val="0000FF"/>
              </w:rPr>
              <w:t xml:space="preserve">: </w:t>
            </w:r>
            <w:r w:rsidR="00F60ADE" w:rsidRPr="00656201">
              <w:rPr>
                <w:rFonts w:ascii="Bookman Old Style" w:hAnsi="Bookman Old Style"/>
                <w:color w:val="0000FF"/>
              </w:rPr>
              <w:t>-3600</w:t>
            </w:r>
          </w:p>
        </w:tc>
      </w:tr>
      <w:tr w:rsidR="003C2B35" w:rsidRPr="00656201" w:rsidTr="00490A96">
        <w:trPr>
          <w:trHeight w:val="387"/>
        </w:trPr>
        <w:tc>
          <w:tcPr>
            <w:tcW w:w="3402" w:type="dxa"/>
            <w:vAlign w:val="center"/>
          </w:tcPr>
          <w:p w:rsidR="003C2B35" w:rsidRPr="00656201" w:rsidRDefault="003C2B35" w:rsidP="003C2B35">
            <w:pPr>
              <w:rPr>
                <w:rFonts w:ascii="Bookman Old Style" w:hAnsi="Bookman Old Style"/>
                <w:color w:val="0000FF"/>
              </w:rPr>
            </w:pPr>
            <w:r w:rsidRPr="00656201">
              <w:rPr>
                <w:rFonts w:ascii="Bookman Old Style" w:hAnsi="Bookman Old Style"/>
                <w:b/>
                <w:color w:val="0000FF"/>
              </w:rPr>
              <w:t xml:space="preserve">Formato: </w:t>
            </w:r>
            <w:r w:rsidRPr="00656201">
              <w:rPr>
                <w:rFonts w:ascii="Bookman Old Style" w:hAnsi="Bookman Old Style"/>
                <w:color w:val="0000FF"/>
              </w:rPr>
              <w:t>Entero</w:t>
            </w:r>
          </w:p>
        </w:tc>
        <w:tc>
          <w:tcPr>
            <w:tcW w:w="6379" w:type="dxa"/>
            <w:vAlign w:val="center"/>
          </w:tcPr>
          <w:p w:rsidR="003C2B35" w:rsidRPr="00656201" w:rsidRDefault="003C2B35" w:rsidP="003C2B35">
            <w:pPr>
              <w:rPr>
                <w:rFonts w:ascii="Bookman Old Style" w:hAnsi="Bookman Old Style"/>
                <w:color w:val="0000FF"/>
              </w:rPr>
            </w:pPr>
            <w:r w:rsidRPr="00656201">
              <w:rPr>
                <w:rFonts w:ascii="Bookman Old Style" w:hAnsi="Bookman Old Style"/>
                <w:b/>
                <w:color w:val="0000FF"/>
              </w:rPr>
              <w:t>Rango válido:</w:t>
            </w:r>
            <w:r w:rsidRPr="00656201">
              <w:rPr>
                <w:rFonts w:ascii="Bookman Old Style" w:hAnsi="Bookman Old Style"/>
                <w:color w:val="0000FF"/>
              </w:rPr>
              <w:t xml:space="preserve"> De -3600 a 3600 (excepto 0)</w:t>
            </w:r>
          </w:p>
        </w:tc>
      </w:tr>
    </w:tbl>
    <w:p w:rsidR="00F60ADE" w:rsidRPr="00656201" w:rsidRDefault="00F60ADE" w:rsidP="00F60ADE">
      <w:pPr>
        <w:spacing w:after="0"/>
        <w:jc w:val="both"/>
        <w:rPr>
          <w:rFonts w:ascii="Bookman Old Style" w:hAnsi="Bookman Old Style"/>
          <w:sz w:val="12"/>
          <w:szCs w:val="12"/>
        </w:rPr>
      </w:pPr>
    </w:p>
    <w:p w:rsidR="00F60ADE" w:rsidRPr="00656201" w:rsidRDefault="00B06931" w:rsidP="00F60ADE">
      <w:pPr>
        <w:spacing w:after="0"/>
        <w:jc w:val="both"/>
        <w:rPr>
          <w:rFonts w:ascii="Bookman Old Style" w:hAnsi="Bookman Old Style"/>
        </w:rPr>
      </w:pPr>
      <w:r w:rsidRPr="00656201">
        <w:rPr>
          <w:rFonts w:ascii="Bookman Old Style" w:hAnsi="Bookman Old Style"/>
        </w:rPr>
        <w:t>Son 11 variables, correspondientes a cada uno de los 11 controles del mando que se enumeró en la sección 2.2.2. Cada variable representa el estado actual para ese control en el mando asociado. Éste es el estado ya procesado, no sólo el valor booleano. Por lo tanto se interpreta como {signo, valor}, tal y como se describe en la sección 2.2.3.</w:t>
      </w:r>
    </w:p>
    <w:p w:rsidR="008D2F47" w:rsidRPr="00656201" w:rsidRDefault="008D2F47" w:rsidP="008D2F47">
      <w:pPr>
        <w:spacing w:after="0"/>
        <w:jc w:val="both"/>
        <w:rPr>
          <w:rFonts w:ascii="Bookman Old Style" w:hAnsi="Bookman Old Style"/>
        </w:rPr>
      </w:pPr>
    </w:p>
    <w:p w:rsidR="00605B9A" w:rsidRPr="00656201" w:rsidRDefault="00605B9A" w:rsidP="00605B9A">
      <w:pPr>
        <w:pStyle w:val="Ttulo3"/>
      </w:pPr>
      <w:r w:rsidRPr="00656201">
        <w:lastRenderedPageBreak/>
        <w:t>2.</w:t>
      </w:r>
      <w:r w:rsidR="00CD1A5E" w:rsidRPr="00656201">
        <w:t>5</w:t>
      </w:r>
      <w:r w:rsidRPr="00656201">
        <w:t xml:space="preserve"> </w:t>
      </w:r>
      <w:r w:rsidR="003C2B35" w:rsidRPr="00656201">
        <w:t>Puertos de control</w:t>
      </w:r>
    </w:p>
    <w:p w:rsidR="00490A96" w:rsidRPr="00656201" w:rsidRDefault="00B06931" w:rsidP="00490A96">
      <w:pPr>
        <w:spacing w:after="0"/>
        <w:jc w:val="both"/>
        <w:rPr>
          <w:rFonts w:ascii="Bookman Old Style" w:hAnsi="Bookman Old Style"/>
          <w:sz w:val="28"/>
        </w:rPr>
      </w:pPr>
      <w:r w:rsidRPr="00656201">
        <w:rPr>
          <w:rFonts w:ascii="Bookman Old Style" w:hAnsi="Bookman Old Style"/>
        </w:rPr>
        <w:t xml:space="preserve">Esta sección detalla el conjunto de puertos de control expuestos por el controlador de </w:t>
      </w:r>
      <w:r w:rsidR="00EE02EE">
        <w:rPr>
          <w:rFonts w:ascii="Bookman Old Style" w:hAnsi="Bookman Old Style"/>
        </w:rPr>
        <w:t>mandos</w:t>
      </w:r>
      <w:r w:rsidRPr="00656201">
        <w:rPr>
          <w:rFonts w:ascii="Bookman Old Style" w:hAnsi="Bookman Old Style"/>
        </w:rPr>
        <w:t>, a través de su conexión al bus de control de la CPU como dispositivo esclavo. La siguiente tabla enumera todos los puertos expuestos, junto con sus propiedades básicas.</w:t>
      </w:r>
    </w:p>
    <w:p w:rsidR="00490A96" w:rsidRPr="00656201" w:rsidRDefault="00490A96" w:rsidP="00490A96">
      <w:pPr>
        <w:spacing w:after="0"/>
        <w:rPr>
          <w:rFonts w:ascii="Bookman Old Style" w:hAnsi="Bookman Old Style"/>
        </w:rPr>
      </w:pPr>
    </w:p>
    <w:p w:rsidR="002829A8" w:rsidRPr="00656201" w:rsidRDefault="002829A8" w:rsidP="00490A96">
      <w:pPr>
        <w:spacing w:after="0"/>
        <w:rPr>
          <w:rFonts w:ascii="Bookman Old Style" w:hAnsi="Bookman Old Style"/>
        </w:rPr>
      </w:pPr>
    </w:p>
    <w:tbl>
      <w:tblPr>
        <w:tblW w:w="8262" w:type="dxa"/>
        <w:jc w:val="center"/>
        <w:tblCellMar>
          <w:left w:w="70" w:type="dxa"/>
          <w:right w:w="70" w:type="dxa"/>
        </w:tblCellMar>
        <w:tblLook w:val="04A0"/>
      </w:tblPr>
      <w:tblGrid>
        <w:gridCol w:w="1458"/>
        <w:gridCol w:w="1418"/>
        <w:gridCol w:w="3290"/>
        <w:gridCol w:w="2096"/>
      </w:tblGrid>
      <w:tr w:rsidR="003C2B35" w:rsidRPr="00656201" w:rsidTr="00490A96">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3C2B35" w:rsidRPr="00656201" w:rsidRDefault="003C2B35" w:rsidP="003C2B35">
            <w:pPr>
              <w:spacing w:after="0" w:line="240" w:lineRule="auto"/>
              <w:jc w:val="center"/>
              <w:rPr>
                <w:rFonts w:ascii="Bookman Old Style" w:eastAsia="Times New Roman" w:hAnsi="Bookman Old Style" w:cs="Calibri"/>
                <w:b/>
                <w:bCs/>
                <w:color w:val="0070C0"/>
                <w:sz w:val="32"/>
                <w:szCs w:val="36"/>
                <w:lang w:eastAsia="es-ES"/>
              </w:rPr>
            </w:pPr>
            <w:r w:rsidRPr="00656201">
              <w:rPr>
                <w:rFonts w:ascii="Bookman Old Style" w:eastAsia="Times New Roman" w:hAnsi="Bookman Old Style" w:cs="Calibri"/>
                <w:b/>
                <w:bCs/>
                <w:color w:val="0070C0"/>
                <w:sz w:val="32"/>
                <w:szCs w:val="36"/>
                <w:lang w:eastAsia="es-ES"/>
              </w:rPr>
              <w:t>Lista de puertos de control expuestos</w:t>
            </w:r>
          </w:p>
        </w:tc>
      </w:tr>
      <w:tr w:rsidR="003C2B35" w:rsidRPr="0065620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3C2B35" w:rsidRPr="00656201" w:rsidRDefault="003C2B35" w:rsidP="003C2B35">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3C2B35" w:rsidRPr="00656201" w:rsidRDefault="003C2B35" w:rsidP="003C2B35">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interna</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3C2B35" w:rsidRPr="00656201" w:rsidRDefault="003C2B35" w:rsidP="003C2B35">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Nombre del puerto</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3C2B35" w:rsidRPr="00656201" w:rsidRDefault="003C2B35" w:rsidP="003C2B35">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Acceso L/E</w:t>
            </w:r>
          </w:p>
        </w:tc>
      </w:tr>
      <w:tr w:rsidR="00CA1436" w:rsidRPr="0065620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1436" w:rsidRPr="00656201" w:rsidRDefault="00CA1436" w:rsidP="00B6149B">
            <w:pPr>
              <w:pStyle w:val="Sinespaciado"/>
              <w:jc w:val="center"/>
              <w:rPr>
                <w:sz w:val="24"/>
                <w:szCs w:val="24"/>
                <w:lang w:eastAsia="es-ES"/>
              </w:rPr>
            </w:pPr>
            <w:r w:rsidRPr="00656201">
              <w:rPr>
                <w:sz w:val="24"/>
                <w:szCs w:val="24"/>
                <w:lang w:eastAsia="es-ES"/>
              </w:rPr>
              <w:t>40</w:t>
            </w:r>
            <w:r w:rsidR="00B6149B" w:rsidRPr="00656201">
              <w:rPr>
                <w:sz w:val="24"/>
                <w:szCs w:val="24"/>
                <w:lang w:eastAsia="es-ES"/>
              </w:rPr>
              <w:t>0</w:t>
            </w:r>
            <w:r w:rsidRPr="00656201">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CA1436" w:rsidRPr="00656201" w:rsidRDefault="00CA1436" w:rsidP="00CA1436">
            <w:pPr>
              <w:pStyle w:val="Sinespaciado"/>
              <w:jc w:val="center"/>
              <w:rPr>
                <w:sz w:val="24"/>
                <w:szCs w:val="24"/>
                <w:lang w:eastAsia="es-ES"/>
              </w:rPr>
            </w:pPr>
            <w:r w:rsidRPr="00656201">
              <w:rPr>
                <w:sz w:val="24"/>
                <w:szCs w:val="24"/>
                <w:lang w:eastAsia="es-ES"/>
              </w:rPr>
              <w:t>0</w:t>
            </w:r>
            <w:r w:rsidR="00B6149B" w:rsidRPr="00656201">
              <w:rPr>
                <w:sz w:val="24"/>
                <w:szCs w:val="24"/>
                <w:lang w:eastAsia="es-ES"/>
              </w:rPr>
              <w:t>0</w:t>
            </w:r>
            <w:r w:rsidRPr="00656201">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656201" w:rsidRDefault="003467C8" w:rsidP="00490A96">
            <w:pPr>
              <w:pStyle w:val="Sinespaciado"/>
              <w:rPr>
                <w:sz w:val="24"/>
                <w:szCs w:val="24"/>
              </w:rPr>
            </w:pPr>
            <w:r w:rsidRPr="00656201">
              <w:rPr>
                <w:sz w:val="24"/>
                <w:szCs w:val="24"/>
              </w:rPr>
              <w:t>Mando Seleccionado</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CA1436" w:rsidRPr="00656201" w:rsidRDefault="003C2B35" w:rsidP="004A3127">
            <w:pPr>
              <w:pStyle w:val="Sinespaciado"/>
              <w:rPr>
                <w:sz w:val="24"/>
                <w:szCs w:val="24"/>
                <w:lang w:eastAsia="es-ES"/>
              </w:rPr>
            </w:pPr>
            <w:r w:rsidRPr="00656201">
              <w:rPr>
                <w:sz w:val="24"/>
                <w:szCs w:val="24"/>
                <w:lang w:eastAsia="es-ES"/>
              </w:rPr>
              <w:t>Lectura y Escritura</w:t>
            </w:r>
          </w:p>
        </w:tc>
      </w:tr>
      <w:tr w:rsidR="00490A96" w:rsidRPr="0065620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656201" w:rsidRDefault="00CA1436" w:rsidP="00B6149B">
            <w:pPr>
              <w:pStyle w:val="Sinespaciado"/>
              <w:jc w:val="center"/>
              <w:rPr>
                <w:sz w:val="24"/>
                <w:szCs w:val="24"/>
                <w:lang w:eastAsia="es-ES"/>
              </w:rPr>
            </w:pPr>
            <w:r w:rsidRPr="00656201">
              <w:rPr>
                <w:sz w:val="24"/>
                <w:szCs w:val="24"/>
                <w:lang w:eastAsia="es-ES"/>
              </w:rPr>
              <w:t>40</w:t>
            </w:r>
            <w:r w:rsidR="00B6149B" w:rsidRPr="00656201">
              <w:rPr>
                <w:sz w:val="24"/>
                <w:szCs w:val="24"/>
                <w:lang w:eastAsia="es-ES"/>
              </w:rPr>
              <w:t>1</w:t>
            </w:r>
            <w:r w:rsidR="00490A96" w:rsidRPr="00656201">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656201" w:rsidRDefault="00490A96" w:rsidP="00CA1436">
            <w:pPr>
              <w:pStyle w:val="Sinespaciado"/>
              <w:jc w:val="center"/>
              <w:rPr>
                <w:sz w:val="24"/>
                <w:szCs w:val="24"/>
                <w:lang w:eastAsia="es-ES"/>
              </w:rPr>
            </w:pPr>
            <w:r w:rsidRPr="00656201">
              <w:rPr>
                <w:sz w:val="24"/>
                <w:szCs w:val="24"/>
                <w:lang w:eastAsia="es-ES"/>
              </w:rPr>
              <w:t>0</w:t>
            </w:r>
            <w:r w:rsidR="00B6149B" w:rsidRPr="00656201">
              <w:rPr>
                <w:sz w:val="24"/>
                <w:szCs w:val="24"/>
                <w:lang w:eastAsia="es-ES"/>
              </w:rPr>
              <w:t>1</w:t>
            </w:r>
            <w:r w:rsidRPr="00656201">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656201" w:rsidRDefault="003467C8" w:rsidP="00CA1436">
            <w:pPr>
              <w:pStyle w:val="Sinespaciado"/>
              <w:rPr>
                <w:sz w:val="24"/>
                <w:szCs w:val="24"/>
              </w:rPr>
            </w:pPr>
            <w:r w:rsidRPr="00656201">
              <w:rPr>
                <w:sz w:val="24"/>
                <w:szCs w:val="24"/>
              </w:rPr>
              <w:t>Mando Conectado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656201" w:rsidRDefault="003C2B35" w:rsidP="00490A96">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402h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2ED6" w:rsidRPr="00656201" w:rsidRDefault="00F02ED6" w:rsidP="00CA1436">
            <w:pPr>
              <w:pStyle w:val="Sinespaciado"/>
              <w:jc w:val="center"/>
              <w:rPr>
                <w:sz w:val="24"/>
                <w:szCs w:val="24"/>
                <w:lang w:eastAsia="es-ES"/>
              </w:rPr>
            </w:pPr>
            <w:r w:rsidRPr="00656201">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Izquierda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3C2B35"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2B35" w:rsidRPr="00656201" w:rsidRDefault="003C2B35" w:rsidP="00B6149B">
            <w:pPr>
              <w:pStyle w:val="Sinespaciado"/>
              <w:jc w:val="center"/>
              <w:rPr>
                <w:sz w:val="24"/>
                <w:szCs w:val="24"/>
                <w:lang w:eastAsia="es-ES"/>
              </w:rPr>
            </w:pPr>
            <w:r w:rsidRPr="00656201">
              <w:rPr>
                <w:sz w:val="24"/>
                <w:szCs w:val="24"/>
                <w:lang w:eastAsia="es-ES"/>
              </w:rPr>
              <w:t>403h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3C2B35" w:rsidRPr="00656201" w:rsidRDefault="003C2B35" w:rsidP="00CA1436">
            <w:pPr>
              <w:pStyle w:val="Sinespaciado"/>
              <w:jc w:val="center"/>
              <w:rPr>
                <w:sz w:val="24"/>
                <w:szCs w:val="24"/>
                <w:lang w:eastAsia="es-ES"/>
              </w:rPr>
            </w:pPr>
            <w:r w:rsidRPr="00656201">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3C2B35" w:rsidRPr="00656201" w:rsidRDefault="00F02ED6" w:rsidP="00490A96">
            <w:pPr>
              <w:pStyle w:val="Sinespaciado"/>
              <w:rPr>
                <w:sz w:val="24"/>
                <w:szCs w:val="24"/>
              </w:rPr>
            </w:pPr>
            <w:r w:rsidRPr="00656201">
              <w:rPr>
                <w:sz w:val="24"/>
                <w:szCs w:val="24"/>
              </w:rPr>
              <w:t>Derecha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3C2B35" w:rsidRPr="00656201" w:rsidRDefault="003C2B35"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404h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CA1436">
            <w:pPr>
              <w:pStyle w:val="Sinespaciado"/>
              <w:jc w:val="center"/>
              <w:rPr>
                <w:sz w:val="24"/>
                <w:szCs w:val="24"/>
                <w:lang w:eastAsia="es-ES"/>
              </w:rPr>
            </w:pPr>
            <w:r w:rsidRPr="00656201">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Arriba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490A9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405h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CA1436">
            <w:pPr>
              <w:pStyle w:val="Sinespaciado"/>
              <w:jc w:val="center"/>
              <w:rPr>
                <w:sz w:val="24"/>
                <w:szCs w:val="24"/>
                <w:lang w:eastAsia="es-ES"/>
              </w:rPr>
            </w:pPr>
            <w:r w:rsidRPr="00656201">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781A46">
            <w:pPr>
              <w:pStyle w:val="Sinespaciado"/>
              <w:rPr>
                <w:sz w:val="24"/>
                <w:szCs w:val="24"/>
              </w:rPr>
            </w:pPr>
            <w:r w:rsidRPr="00656201">
              <w:rPr>
                <w:sz w:val="24"/>
                <w:szCs w:val="24"/>
              </w:rPr>
              <w:t>Abajo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CA1436">
            <w:pPr>
              <w:pStyle w:val="Sinespaciado"/>
              <w:jc w:val="center"/>
              <w:rPr>
                <w:sz w:val="24"/>
                <w:szCs w:val="24"/>
                <w:lang w:eastAsia="es-ES"/>
              </w:rPr>
            </w:pPr>
            <w:r w:rsidRPr="00656201">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Botón Start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3C2B35"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2B35" w:rsidRPr="00656201" w:rsidRDefault="003C2B35" w:rsidP="00B6149B">
            <w:pPr>
              <w:pStyle w:val="Sinespaciado"/>
              <w:jc w:val="center"/>
              <w:rPr>
                <w:sz w:val="24"/>
                <w:szCs w:val="24"/>
                <w:lang w:eastAsia="es-ES"/>
              </w:rPr>
            </w:pPr>
            <w:r w:rsidRPr="00656201">
              <w:rPr>
                <w:sz w:val="24"/>
                <w:szCs w:val="24"/>
                <w:lang w:eastAsia="es-ES"/>
              </w:rPr>
              <w:t>407h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3C2B35" w:rsidRPr="00656201" w:rsidRDefault="003C2B35" w:rsidP="00CA1436">
            <w:pPr>
              <w:pStyle w:val="Sinespaciado"/>
              <w:jc w:val="center"/>
              <w:rPr>
                <w:sz w:val="24"/>
                <w:szCs w:val="24"/>
                <w:lang w:eastAsia="es-ES"/>
              </w:rPr>
            </w:pPr>
            <w:r w:rsidRPr="00656201">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3C2B35" w:rsidRPr="00656201" w:rsidRDefault="00F02ED6" w:rsidP="00F02ED6">
            <w:pPr>
              <w:pStyle w:val="Sinespaciado"/>
              <w:rPr>
                <w:sz w:val="24"/>
                <w:szCs w:val="24"/>
              </w:rPr>
            </w:pPr>
            <w:r w:rsidRPr="00656201">
              <w:rPr>
                <w:sz w:val="24"/>
                <w:szCs w:val="24"/>
              </w:rPr>
              <w:t>Botó</w:t>
            </w:r>
            <w:r w:rsidR="003C2B35" w:rsidRPr="00656201">
              <w:rPr>
                <w:sz w:val="24"/>
                <w:szCs w:val="24"/>
              </w:rPr>
              <w:t>n A</w:t>
            </w:r>
            <w:r w:rsidRPr="00656201">
              <w:rPr>
                <w:sz w:val="24"/>
                <w:szCs w:val="24"/>
              </w:rPr>
              <w:t xml:space="preserve">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3C2B35" w:rsidRPr="00656201" w:rsidRDefault="003C2B35"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490A96">
            <w:pPr>
              <w:pStyle w:val="Sinespaciado"/>
              <w:jc w:val="center"/>
              <w:rPr>
                <w:sz w:val="24"/>
                <w:szCs w:val="24"/>
                <w:lang w:eastAsia="es-ES"/>
              </w:rPr>
            </w:pPr>
            <w:r w:rsidRPr="00656201">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781A46">
            <w:pPr>
              <w:pStyle w:val="Sinespaciado"/>
              <w:rPr>
                <w:sz w:val="24"/>
                <w:szCs w:val="24"/>
              </w:rPr>
            </w:pPr>
            <w:r w:rsidRPr="00656201">
              <w:rPr>
                <w:sz w:val="24"/>
                <w:szCs w:val="24"/>
              </w:rPr>
              <w:t>Botón B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4A3127">
            <w:pPr>
              <w:pStyle w:val="Sinespaciado"/>
              <w:jc w:val="center"/>
              <w:rPr>
                <w:sz w:val="24"/>
                <w:szCs w:val="24"/>
                <w:lang w:eastAsia="es-ES"/>
              </w:rPr>
            </w:pPr>
            <w:r w:rsidRPr="00656201">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781A46">
            <w:pPr>
              <w:pStyle w:val="Sinespaciado"/>
              <w:rPr>
                <w:sz w:val="24"/>
                <w:szCs w:val="24"/>
              </w:rPr>
            </w:pPr>
            <w:r w:rsidRPr="00656201">
              <w:rPr>
                <w:sz w:val="24"/>
                <w:szCs w:val="24"/>
              </w:rPr>
              <w:t>Botón X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40Ah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4A3127">
            <w:pPr>
              <w:pStyle w:val="Sinespaciado"/>
              <w:jc w:val="center"/>
              <w:rPr>
                <w:sz w:val="24"/>
                <w:szCs w:val="24"/>
                <w:lang w:eastAsia="es-ES"/>
              </w:rPr>
            </w:pPr>
            <w:r w:rsidRPr="00656201">
              <w:rPr>
                <w:sz w:val="24"/>
                <w:szCs w:val="24"/>
                <w:lang w:eastAsia="es-ES"/>
              </w:rPr>
              <w:t>0Ah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Botón Y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40Bh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CA1436">
            <w:pPr>
              <w:pStyle w:val="Sinespaciado"/>
              <w:jc w:val="center"/>
              <w:rPr>
                <w:sz w:val="24"/>
                <w:szCs w:val="24"/>
                <w:lang w:eastAsia="es-ES"/>
              </w:rPr>
            </w:pPr>
            <w:r w:rsidRPr="00656201">
              <w:rPr>
                <w:sz w:val="24"/>
                <w:szCs w:val="24"/>
                <w:lang w:eastAsia="es-ES"/>
              </w:rPr>
              <w:t>0Bh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Botón L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40Ch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0Ch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Botón R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bl>
    <w:p w:rsidR="00605B9A" w:rsidRPr="00656201" w:rsidRDefault="00605B9A" w:rsidP="00605B9A">
      <w:pPr>
        <w:spacing w:after="0"/>
        <w:jc w:val="both"/>
        <w:rPr>
          <w:rFonts w:ascii="Bookman Old Style" w:hAnsi="Bookman Old Style"/>
        </w:rPr>
      </w:pPr>
    </w:p>
    <w:p w:rsidR="00DF2357" w:rsidRPr="00656201" w:rsidRDefault="00DF2357" w:rsidP="00605B9A">
      <w:pPr>
        <w:spacing w:after="0"/>
        <w:jc w:val="both"/>
        <w:rPr>
          <w:rFonts w:ascii="Bookman Old Style" w:hAnsi="Bookman Old Style"/>
        </w:rPr>
      </w:pPr>
    </w:p>
    <w:p w:rsidR="004A3127" w:rsidRPr="00656201" w:rsidRDefault="004A3127" w:rsidP="004A3127">
      <w:pPr>
        <w:pStyle w:val="Ttulo4"/>
        <w:rPr>
          <w:lang w:val="es-ES"/>
        </w:rPr>
      </w:pPr>
      <w:r w:rsidRPr="00656201">
        <w:rPr>
          <w:lang w:val="es-ES"/>
        </w:rPr>
        <w:t>2.</w:t>
      </w:r>
      <w:r w:rsidR="00CD1A5E" w:rsidRPr="00656201">
        <w:rPr>
          <w:lang w:val="es-ES"/>
        </w:rPr>
        <w:t>5</w:t>
      </w:r>
      <w:r w:rsidRPr="00656201">
        <w:rPr>
          <w:lang w:val="es-ES"/>
        </w:rPr>
        <w:t xml:space="preserve">.1 </w:t>
      </w:r>
      <w:r w:rsidR="003C2B35" w:rsidRPr="00656201">
        <w:rPr>
          <w:lang w:val="es-ES"/>
        </w:rPr>
        <w:t>Acciones en peticiones de lectura/escritura de puerto</w:t>
      </w:r>
      <w:r w:rsidRPr="00656201">
        <w:rPr>
          <w:lang w:val="es-ES"/>
        </w:rPr>
        <w:t>s</w:t>
      </w:r>
    </w:p>
    <w:p w:rsidR="004A3127" w:rsidRPr="00656201" w:rsidRDefault="00B06931" w:rsidP="004A3127">
      <w:pPr>
        <w:spacing w:after="0"/>
        <w:jc w:val="both"/>
        <w:rPr>
          <w:rFonts w:ascii="Bookman Old Style" w:hAnsi="Bookman Old Style"/>
        </w:rPr>
      </w:pPr>
      <w:r w:rsidRPr="00656201">
        <w:rPr>
          <w:rFonts w:ascii="Bookman Old Style" w:hAnsi="Bookman Old Style"/>
        </w:rPr>
        <w:t xml:space="preserve">Los puertos de control del controlador de </w:t>
      </w:r>
      <w:r w:rsidR="00EE02EE">
        <w:rPr>
          <w:rFonts w:ascii="Bookman Old Style" w:hAnsi="Bookman Old Style"/>
        </w:rPr>
        <w:t>mandos</w:t>
      </w:r>
      <w:r w:rsidRPr="00656201">
        <w:rPr>
          <w:rFonts w:ascii="Bookman Old Style" w:hAnsi="Bookman Old Style"/>
        </w:rPr>
        <w:t xml:space="preserve"> no son simples registros hardware. Los efectos causados por una petición de lectura/escritura a un puerto concreto pueden ser distintos de lectura o escritura de valores. Esta sección detalla cómo se comporta cada puerto del controlador de </w:t>
      </w:r>
      <w:r w:rsidR="00EE02EE">
        <w:rPr>
          <w:rFonts w:ascii="Bookman Old Style" w:hAnsi="Bookman Old Style"/>
        </w:rPr>
        <w:t>mandos</w:t>
      </w:r>
      <w:r w:rsidR="004A3127"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4A3127" w:rsidRPr="00656201" w:rsidRDefault="00B06931" w:rsidP="004A3127">
      <w:pPr>
        <w:spacing w:after="0"/>
        <w:jc w:val="both"/>
        <w:rPr>
          <w:rFonts w:ascii="Bookman Old Style" w:hAnsi="Bookman Old Style"/>
        </w:rPr>
      </w:pPr>
      <w:r w:rsidRPr="00656201">
        <w:rPr>
          <w:rFonts w:ascii="Bookman Old Style" w:hAnsi="Bookman Old Style"/>
        </w:rPr>
        <w:t xml:space="preserve">Obsérvese que, además de las acciones realizadas, será necesario dar una respuesta de éxito/fallo a la petición, como parte de la comunicación del bus de control. Si no se indica lo contrario siempre se asumirá que la respuesta es de éxito. Cuando la respuesta sea de fallo, el controlador de </w:t>
      </w:r>
      <w:r w:rsidR="00EE02EE">
        <w:rPr>
          <w:rFonts w:ascii="Bookman Old Style" w:hAnsi="Bookman Old Style"/>
        </w:rPr>
        <w:t>mandos</w:t>
      </w:r>
      <w:r w:rsidRPr="00656201">
        <w:rPr>
          <w:rFonts w:ascii="Bookman Old Style" w:hAnsi="Bookman Old Style"/>
        </w:rPr>
        <w:t xml:space="preserve"> no realizará más acciones y la CPU activará un error HW</w:t>
      </w:r>
      <w:r w:rsidR="004A3127" w:rsidRPr="00656201">
        <w:rPr>
          <w:rFonts w:ascii="Bookman Old Style" w:hAnsi="Bookman Old Style"/>
        </w:rPr>
        <w:t>.</w:t>
      </w:r>
    </w:p>
    <w:p w:rsidR="00162B83" w:rsidRPr="00656201" w:rsidRDefault="00162B83" w:rsidP="004A3127">
      <w:pPr>
        <w:spacing w:after="0"/>
        <w:jc w:val="both"/>
        <w:rPr>
          <w:rFonts w:ascii="Bookman Old Style" w:hAnsi="Bookman Old Style"/>
        </w:rPr>
      </w:pPr>
    </w:p>
    <w:p w:rsidR="002829A8" w:rsidRPr="00656201" w:rsidRDefault="002829A8">
      <w:pPr>
        <w:rPr>
          <w:rFonts w:ascii="Bookman Old Style" w:eastAsiaTheme="majorEastAsia" w:hAnsi="Bookman Old Style" w:cstheme="majorBidi"/>
          <w:bCs/>
          <w:color w:val="C0504D" w:themeColor="accent2"/>
          <w:sz w:val="28"/>
        </w:rPr>
      </w:pPr>
      <w:r w:rsidRPr="00656201">
        <w:rPr>
          <w:color w:val="C0504D" w:themeColor="accent2"/>
          <w:sz w:val="28"/>
        </w:rPr>
        <w:br w:type="page"/>
      </w:r>
    </w:p>
    <w:p w:rsidR="004A3127" w:rsidRPr="00656201" w:rsidRDefault="00F02ED6" w:rsidP="004A3127">
      <w:pPr>
        <w:pStyle w:val="Ttulo3"/>
        <w:pBdr>
          <w:top w:val="single" w:sz="4" w:space="1" w:color="auto"/>
        </w:pBdr>
        <w:rPr>
          <w:color w:val="C0504D" w:themeColor="accent2"/>
          <w:sz w:val="28"/>
        </w:rPr>
      </w:pPr>
      <w:r w:rsidRPr="00656201">
        <w:rPr>
          <w:color w:val="C0504D" w:themeColor="accent2"/>
          <w:sz w:val="28"/>
        </w:rPr>
        <w:lastRenderedPageBreak/>
        <w:t>Puerto “Mando Seleccionado”</w:t>
      </w:r>
    </w:p>
    <w:p w:rsidR="007E5809" w:rsidRPr="00656201" w:rsidRDefault="007E5809" w:rsidP="007E5809">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4A3127" w:rsidRPr="00656201" w:rsidRDefault="005C192B" w:rsidP="004A3127">
      <w:pPr>
        <w:spacing w:after="0"/>
        <w:jc w:val="both"/>
        <w:rPr>
          <w:rFonts w:ascii="Bookman Old Style" w:hAnsi="Bookman Old Style"/>
        </w:rPr>
      </w:pPr>
      <w:r w:rsidRPr="00656201">
        <w:rPr>
          <w:rFonts w:ascii="Bookman Old Style" w:hAnsi="Bookman Old Style"/>
        </w:rPr>
        <w:t xml:space="preserve">El controlador de </w:t>
      </w:r>
      <w:r w:rsidR="00EE02EE">
        <w:rPr>
          <w:rFonts w:ascii="Bookman Old Style" w:hAnsi="Bookman Old Style"/>
        </w:rPr>
        <w:t>mandos</w:t>
      </w:r>
      <w:r w:rsidRPr="00656201">
        <w:rPr>
          <w:rFonts w:ascii="Bookman Old Style" w:hAnsi="Bookman Old Style"/>
        </w:rPr>
        <w:t xml:space="preserve"> proveerá el valor actual de la variable interna </w:t>
      </w:r>
      <w:r w:rsidR="004A3127" w:rsidRPr="00656201">
        <w:rPr>
          <w:rFonts w:ascii="Bookman Old Style" w:hAnsi="Bookman Old Style"/>
        </w:rPr>
        <w:t>“</w:t>
      </w:r>
      <w:r w:rsidRPr="00656201">
        <w:rPr>
          <w:rFonts w:ascii="Bookman Old Style" w:hAnsi="Bookman Old Style"/>
        </w:rPr>
        <w:t>Mando seleccionado</w:t>
      </w:r>
      <w:r w:rsidR="004A3127" w:rsidRPr="00656201">
        <w:rPr>
          <w:rFonts w:ascii="Bookman Old Style" w:hAnsi="Bookman Old Style"/>
        </w:rPr>
        <w:t>”.</w:t>
      </w:r>
    </w:p>
    <w:p w:rsidR="00EF3177" w:rsidRPr="00656201" w:rsidRDefault="00EF3177" w:rsidP="004A3127">
      <w:pPr>
        <w:spacing w:after="0"/>
        <w:jc w:val="both"/>
        <w:rPr>
          <w:rFonts w:ascii="Bookman Old Style" w:hAnsi="Bookman Old Style"/>
        </w:rPr>
      </w:pPr>
    </w:p>
    <w:p w:rsidR="007E5809" w:rsidRPr="00656201" w:rsidRDefault="007E5809" w:rsidP="007E5809">
      <w:pPr>
        <w:pStyle w:val="Ttulo4"/>
        <w:rPr>
          <w:sz w:val="24"/>
          <w:lang w:val="es-ES"/>
        </w:rPr>
      </w:pPr>
      <w:r w:rsidRPr="00656201">
        <w:rPr>
          <w:sz w:val="24"/>
          <w:lang w:val="es-ES"/>
        </w:rPr>
        <w:t xml:space="preserve">En peticiones de </w:t>
      </w:r>
      <w:r w:rsidRPr="00656201">
        <w:rPr>
          <w:color w:val="C00000"/>
          <w:sz w:val="24"/>
          <w:lang w:val="es-ES"/>
        </w:rPr>
        <w:t>escritura</w:t>
      </w:r>
      <w:r w:rsidRPr="00656201">
        <w:rPr>
          <w:sz w:val="24"/>
          <w:lang w:val="es-ES"/>
        </w:rPr>
        <w:t>:</w:t>
      </w:r>
    </w:p>
    <w:p w:rsidR="004A3127" w:rsidRPr="00656201" w:rsidRDefault="00E422F1" w:rsidP="004A3127">
      <w:pPr>
        <w:spacing w:after="0"/>
        <w:jc w:val="both"/>
        <w:rPr>
          <w:rFonts w:ascii="Bookman Old Style" w:hAnsi="Bookman Old Style"/>
        </w:rPr>
      </w:pPr>
      <w:r w:rsidRPr="00656201">
        <w:rPr>
          <w:rFonts w:ascii="Bookman Old Style" w:hAnsi="Bookman Old Style"/>
        </w:rPr>
        <w:t xml:space="preserve">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 xml:space="preserve">comprobará si el valor recibido corresponde a un ID de mando válido. Si no lo es la petición será ignorada. Para valores válidos, el controlador de </w:t>
      </w:r>
      <w:r w:rsidR="00EE02EE">
        <w:rPr>
          <w:rFonts w:ascii="Bookman Old Style" w:hAnsi="Bookman Old Style"/>
        </w:rPr>
        <w:t>mandos</w:t>
      </w:r>
      <w:r w:rsidRPr="00656201">
        <w:rPr>
          <w:rFonts w:ascii="Bookman Old Style" w:hAnsi="Bookman Old Style"/>
        </w:rPr>
        <w:t xml:space="preserve"> sobrescribirá la variable interna “Mando seleccionado” con el valor recibido. Después redirigirá todos los puertos de estado del mando para apuntar a las variables del nuevo mando seleccionado</w:t>
      </w:r>
      <w:r w:rsidR="004A3127"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4A3127" w:rsidRPr="00656201" w:rsidRDefault="004A3127" w:rsidP="004A3127">
      <w:pPr>
        <w:spacing w:after="0"/>
        <w:jc w:val="both"/>
        <w:rPr>
          <w:rFonts w:ascii="Bookman Old Style" w:hAnsi="Bookman Old Style"/>
        </w:rPr>
      </w:pPr>
    </w:p>
    <w:p w:rsidR="004A3127" w:rsidRPr="00656201" w:rsidRDefault="00F02ED6" w:rsidP="004A3127">
      <w:pPr>
        <w:pStyle w:val="Ttulo3"/>
        <w:pBdr>
          <w:top w:val="single" w:sz="4" w:space="1" w:color="auto"/>
        </w:pBdr>
        <w:rPr>
          <w:color w:val="C0504D" w:themeColor="accent2"/>
          <w:sz w:val="28"/>
        </w:rPr>
      </w:pPr>
      <w:r w:rsidRPr="00656201">
        <w:rPr>
          <w:color w:val="C0504D" w:themeColor="accent2"/>
          <w:sz w:val="28"/>
        </w:rPr>
        <w:t>Puerto “Mando Conectado”</w:t>
      </w:r>
    </w:p>
    <w:p w:rsidR="007E5809" w:rsidRPr="00656201" w:rsidRDefault="007E5809" w:rsidP="007E5809">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4A3127" w:rsidRPr="00656201" w:rsidRDefault="005C192B" w:rsidP="004A3127">
      <w:pPr>
        <w:spacing w:after="0"/>
        <w:jc w:val="both"/>
        <w:rPr>
          <w:rFonts w:ascii="Bookman Old Style" w:hAnsi="Bookman Old Style"/>
        </w:rPr>
      </w:pPr>
      <w:r w:rsidRPr="00656201">
        <w:rPr>
          <w:rFonts w:ascii="Bookman Old Style" w:hAnsi="Bookman Old Style"/>
        </w:rPr>
        <w:t xml:space="preserve">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 xml:space="preserve">proveerá el valor actual de la variable interna </w:t>
      </w:r>
      <w:r w:rsidR="004A3127" w:rsidRPr="00656201">
        <w:rPr>
          <w:rFonts w:ascii="Bookman Old Style" w:hAnsi="Bookman Old Style"/>
        </w:rPr>
        <w:t>“</w:t>
      </w:r>
      <w:r w:rsidRPr="00656201">
        <w:rPr>
          <w:rFonts w:ascii="Bookman Old Style" w:hAnsi="Bookman Old Style"/>
        </w:rPr>
        <w:t>Mando conectado”</w:t>
      </w:r>
      <w:r w:rsidR="004A3127" w:rsidRPr="00656201">
        <w:rPr>
          <w:rFonts w:ascii="Bookman Old Style" w:hAnsi="Bookman Old Style"/>
        </w:rPr>
        <w:t xml:space="preserve"> asocia</w:t>
      </w:r>
      <w:r w:rsidRPr="00656201">
        <w:rPr>
          <w:rFonts w:ascii="Bookman Old Style" w:hAnsi="Bookman Old Style"/>
        </w:rPr>
        <w:t>da al ID de mando seleccionado actualmente</w:t>
      </w:r>
      <w:r w:rsidR="004A3127"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7E5809" w:rsidRPr="00656201" w:rsidRDefault="007E5809" w:rsidP="007E5809">
      <w:pPr>
        <w:pStyle w:val="Ttulo4"/>
        <w:rPr>
          <w:sz w:val="24"/>
          <w:lang w:val="es-ES"/>
        </w:rPr>
      </w:pPr>
      <w:r w:rsidRPr="00656201">
        <w:rPr>
          <w:sz w:val="24"/>
          <w:lang w:val="es-ES"/>
        </w:rPr>
        <w:t xml:space="preserve">En peticiones de </w:t>
      </w:r>
      <w:r w:rsidRPr="00656201">
        <w:rPr>
          <w:color w:val="C00000"/>
          <w:sz w:val="24"/>
          <w:lang w:val="es-ES"/>
        </w:rPr>
        <w:t>escritura</w:t>
      </w:r>
      <w:r w:rsidRPr="00656201">
        <w:rPr>
          <w:sz w:val="24"/>
          <w:lang w:val="es-ES"/>
        </w:rPr>
        <w:t>:</w:t>
      </w:r>
    </w:p>
    <w:p w:rsidR="00103E58" w:rsidRPr="00656201" w:rsidRDefault="00103E58" w:rsidP="00103E58">
      <w:pPr>
        <w:spacing w:after="0"/>
        <w:jc w:val="both"/>
        <w:rPr>
          <w:rFonts w:ascii="Bookman Old Style" w:hAnsi="Bookman Old Style"/>
        </w:rPr>
      </w:pPr>
      <w:r w:rsidRPr="00656201">
        <w:rPr>
          <w:rFonts w:ascii="Bookman Old Style" w:hAnsi="Bookman Old Style"/>
        </w:rPr>
        <w:t>Como este puerto es de sólo lectura, se dará una respuesta de fallo al bus de control.</w:t>
      </w:r>
    </w:p>
    <w:p w:rsidR="009F177D" w:rsidRPr="00656201" w:rsidRDefault="009F177D" w:rsidP="009F177D">
      <w:pPr>
        <w:spacing w:after="0"/>
        <w:jc w:val="both"/>
        <w:rPr>
          <w:rFonts w:ascii="Bookman Old Style" w:hAnsi="Bookman Old Style"/>
        </w:rPr>
      </w:pPr>
    </w:p>
    <w:p w:rsidR="009F177D" w:rsidRPr="00656201" w:rsidRDefault="009F177D" w:rsidP="009F177D">
      <w:pPr>
        <w:spacing w:after="0"/>
        <w:jc w:val="both"/>
        <w:rPr>
          <w:rFonts w:ascii="Bookman Old Style" w:hAnsi="Bookman Old Style"/>
        </w:rPr>
      </w:pPr>
    </w:p>
    <w:p w:rsidR="009F177D" w:rsidRPr="00656201" w:rsidRDefault="00F02ED6" w:rsidP="009F177D">
      <w:pPr>
        <w:pStyle w:val="Ttulo3"/>
        <w:pBdr>
          <w:top w:val="single" w:sz="4" w:space="1" w:color="auto"/>
        </w:pBdr>
        <w:rPr>
          <w:color w:val="C0504D" w:themeColor="accent2"/>
          <w:sz w:val="28"/>
        </w:rPr>
      </w:pPr>
      <w:r w:rsidRPr="00656201">
        <w:rPr>
          <w:color w:val="C0504D" w:themeColor="accent2"/>
          <w:sz w:val="28"/>
        </w:rPr>
        <w:t>Puerto “</w:t>
      </w:r>
      <w:r w:rsidR="009F177D" w:rsidRPr="00656201">
        <w:rPr>
          <w:color w:val="C0504D" w:themeColor="accent2"/>
          <w:sz w:val="28"/>
        </w:rPr>
        <w:t xml:space="preserve">{ </w:t>
      </w:r>
      <w:r w:rsidR="00482607" w:rsidRPr="00656201">
        <w:rPr>
          <w:i/>
          <w:color w:val="C0504D" w:themeColor="accent2"/>
          <w:sz w:val="28"/>
        </w:rPr>
        <w:t>control</w:t>
      </w:r>
      <w:r w:rsidRPr="00656201">
        <w:rPr>
          <w:color w:val="C0504D" w:themeColor="accent2"/>
          <w:sz w:val="28"/>
        </w:rPr>
        <w:t xml:space="preserve"> } Mando”</w:t>
      </w:r>
    </w:p>
    <w:p w:rsidR="00482607" w:rsidRPr="00656201" w:rsidRDefault="00103E58" w:rsidP="00482607">
      <w:pPr>
        <w:spacing w:after="0"/>
        <w:jc w:val="both"/>
        <w:rPr>
          <w:rFonts w:ascii="Bookman Old Style" w:hAnsi="Bookman Old Style"/>
        </w:rPr>
      </w:pPr>
      <w:r w:rsidRPr="00656201">
        <w:rPr>
          <w:rFonts w:ascii="Bookman Old Style" w:hAnsi="Bookman Old Style"/>
        </w:rPr>
        <w:t>Estos mismos comportamientos aplican a los</w:t>
      </w:r>
      <w:r w:rsidR="00482607" w:rsidRPr="00656201">
        <w:rPr>
          <w:rFonts w:ascii="Bookman Old Style" w:hAnsi="Bookman Old Style"/>
        </w:rPr>
        <w:t xml:space="preserve"> 11 p</w:t>
      </w:r>
      <w:r w:rsidRPr="00656201">
        <w:rPr>
          <w:rFonts w:ascii="Bookman Old Style" w:hAnsi="Bookman Old Style"/>
        </w:rPr>
        <w:t>uertos</w:t>
      </w:r>
      <w:r w:rsidR="00482607" w:rsidRPr="00656201">
        <w:rPr>
          <w:rFonts w:ascii="Bookman Old Style" w:hAnsi="Bookman Old Style"/>
        </w:rPr>
        <w:t xml:space="preserve"> (</w:t>
      </w:r>
      <w:r w:rsidRPr="00656201">
        <w:rPr>
          <w:rFonts w:ascii="Bookman Old Style" w:hAnsi="Bookman Old Style"/>
        </w:rPr>
        <w:t>con direcciones de</w:t>
      </w:r>
      <w:r w:rsidR="00482607" w:rsidRPr="00656201">
        <w:rPr>
          <w:rFonts w:ascii="Bookman Old Style" w:hAnsi="Bookman Old Style"/>
        </w:rPr>
        <w:t xml:space="preserve"> 0</w:t>
      </w:r>
      <w:r w:rsidR="00162B83" w:rsidRPr="00656201">
        <w:rPr>
          <w:rFonts w:ascii="Bookman Old Style" w:hAnsi="Bookman Old Style"/>
        </w:rPr>
        <w:t>2</w:t>
      </w:r>
      <w:r w:rsidR="00482607" w:rsidRPr="00656201">
        <w:rPr>
          <w:rFonts w:ascii="Bookman Old Style" w:hAnsi="Bookman Old Style"/>
        </w:rPr>
        <w:t xml:space="preserve">h </w:t>
      </w:r>
      <w:r w:rsidRPr="00656201">
        <w:rPr>
          <w:rFonts w:ascii="Bookman Old Style" w:hAnsi="Bookman Old Style"/>
        </w:rPr>
        <w:t>a</w:t>
      </w:r>
      <w:r w:rsidR="00482607" w:rsidRPr="00656201">
        <w:rPr>
          <w:rFonts w:ascii="Bookman Old Style" w:hAnsi="Bookman Old Style"/>
        </w:rPr>
        <w:t xml:space="preserve"> 0</w:t>
      </w:r>
      <w:r w:rsidR="00162B83" w:rsidRPr="00656201">
        <w:rPr>
          <w:rFonts w:ascii="Bookman Old Style" w:hAnsi="Bookman Old Style"/>
        </w:rPr>
        <w:t>C</w:t>
      </w:r>
      <w:r w:rsidR="00482607" w:rsidRPr="00656201">
        <w:rPr>
          <w:rFonts w:ascii="Bookman Old Style" w:hAnsi="Bookman Old Style"/>
        </w:rPr>
        <w:t xml:space="preserve">h), </w:t>
      </w:r>
      <w:r w:rsidRPr="00656201">
        <w:rPr>
          <w:rFonts w:ascii="Bookman Old Style" w:hAnsi="Bookman Old Style"/>
        </w:rPr>
        <w:t>que</w:t>
      </w:r>
      <w:r w:rsidR="00482607" w:rsidRPr="00656201">
        <w:rPr>
          <w:rFonts w:ascii="Bookman Old Style" w:hAnsi="Bookman Old Style"/>
        </w:rPr>
        <w:t xml:space="preserve"> co</w:t>
      </w:r>
      <w:r w:rsidRPr="00656201">
        <w:rPr>
          <w:rFonts w:ascii="Bookman Old Style" w:hAnsi="Bookman Old Style"/>
        </w:rPr>
        <w:t>r</w:t>
      </w:r>
      <w:r w:rsidR="00482607" w:rsidRPr="00656201">
        <w:rPr>
          <w:rFonts w:ascii="Bookman Old Style" w:hAnsi="Bookman Old Style"/>
        </w:rPr>
        <w:t>respond</w:t>
      </w:r>
      <w:r w:rsidRPr="00656201">
        <w:rPr>
          <w:rFonts w:ascii="Bookman Old Style" w:hAnsi="Bookman Old Style"/>
        </w:rPr>
        <w:t xml:space="preserve">en a los 11 controles del mando </w:t>
      </w:r>
      <w:r w:rsidR="00482607" w:rsidRPr="00656201">
        <w:rPr>
          <w:rFonts w:ascii="Bookman Old Style" w:hAnsi="Bookman Old Style"/>
        </w:rPr>
        <w:t>list</w:t>
      </w:r>
      <w:r w:rsidRPr="00656201">
        <w:rPr>
          <w:rFonts w:ascii="Bookman Old Style" w:hAnsi="Bookman Old Style"/>
        </w:rPr>
        <w:t>a</w:t>
      </w:r>
      <w:r w:rsidR="00482607" w:rsidRPr="00656201">
        <w:rPr>
          <w:rFonts w:ascii="Bookman Old Style" w:hAnsi="Bookman Old Style"/>
        </w:rPr>
        <w:t>d</w:t>
      </w:r>
      <w:r w:rsidRPr="00656201">
        <w:rPr>
          <w:rFonts w:ascii="Bookman Old Style" w:hAnsi="Bookman Old Style"/>
        </w:rPr>
        <w:t xml:space="preserve">os en la </w:t>
      </w:r>
      <w:r w:rsidR="00482607" w:rsidRPr="00656201">
        <w:rPr>
          <w:rFonts w:ascii="Bookman Old Style" w:hAnsi="Bookman Old Style"/>
        </w:rPr>
        <w:t>sec</w:t>
      </w:r>
      <w:r w:rsidRPr="00656201">
        <w:rPr>
          <w:rFonts w:ascii="Bookman Old Style" w:hAnsi="Bookman Old Style"/>
        </w:rPr>
        <w:t>ció</w:t>
      </w:r>
      <w:r w:rsidR="00482607" w:rsidRPr="00656201">
        <w:rPr>
          <w:rFonts w:ascii="Bookman Old Style" w:hAnsi="Bookman Old Style"/>
        </w:rPr>
        <w:t>n 2.2.2.</w:t>
      </w:r>
    </w:p>
    <w:p w:rsidR="00482607" w:rsidRPr="00656201" w:rsidRDefault="00482607" w:rsidP="00482607">
      <w:pPr>
        <w:spacing w:after="0"/>
        <w:jc w:val="both"/>
        <w:rPr>
          <w:rFonts w:ascii="Bookman Old Style" w:hAnsi="Bookman Old Style"/>
        </w:rPr>
      </w:pPr>
    </w:p>
    <w:p w:rsidR="009F177D" w:rsidRPr="00656201" w:rsidRDefault="003C2B35" w:rsidP="009F177D">
      <w:pPr>
        <w:pStyle w:val="Ttulo4"/>
        <w:rPr>
          <w:sz w:val="24"/>
          <w:lang w:val="es-ES"/>
        </w:rPr>
      </w:pPr>
      <w:r w:rsidRPr="00656201">
        <w:rPr>
          <w:sz w:val="24"/>
          <w:lang w:val="es-ES"/>
        </w:rPr>
        <w:t>E</w:t>
      </w:r>
      <w:r w:rsidR="009F177D" w:rsidRPr="00656201">
        <w:rPr>
          <w:sz w:val="24"/>
          <w:lang w:val="es-ES"/>
        </w:rPr>
        <w:t>n</w:t>
      </w:r>
      <w:r w:rsidRPr="00656201">
        <w:rPr>
          <w:sz w:val="24"/>
          <w:lang w:val="es-ES"/>
        </w:rPr>
        <w:t xml:space="preserve"> peticiones de</w:t>
      </w:r>
      <w:r w:rsidR="009F177D" w:rsidRPr="00656201">
        <w:rPr>
          <w:sz w:val="24"/>
          <w:lang w:val="es-ES"/>
        </w:rPr>
        <w:t xml:space="preserve"> </w:t>
      </w:r>
      <w:r w:rsidRPr="00656201">
        <w:rPr>
          <w:color w:val="008000"/>
          <w:sz w:val="24"/>
          <w:lang w:val="es-ES"/>
        </w:rPr>
        <w:t>lectura</w:t>
      </w:r>
      <w:r w:rsidR="009F177D" w:rsidRPr="00656201">
        <w:rPr>
          <w:sz w:val="24"/>
          <w:lang w:val="es-ES"/>
        </w:rPr>
        <w:t>:</w:t>
      </w:r>
    </w:p>
    <w:p w:rsidR="009F177D" w:rsidRPr="00656201" w:rsidRDefault="00103E58" w:rsidP="009F177D">
      <w:pPr>
        <w:spacing w:after="0"/>
        <w:jc w:val="both"/>
        <w:rPr>
          <w:rFonts w:ascii="Bookman Old Style" w:hAnsi="Bookman Old Style"/>
        </w:rPr>
      </w:pPr>
      <w:r w:rsidRPr="00656201">
        <w:rPr>
          <w:rFonts w:ascii="Bookman Old Style" w:hAnsi="Bookman Old Style"/>
        </w:rPr>
        <w:t xml:space="preserve">El controlador de </w:t>
      </w:r>
      <w:r w:rsidR="00EE02EE">
        <w:rPr>
          <w:rFonts w:ascii="Bookman Old Style" w:hAnsi="Bookman Old Style"/>
        </w:rPr>
        <w:t>mandos</w:t>
      </w:r>
      <w:r w:rsidR="00EE02EE" w:rsidRPr="00656201">
        <w:rPr>
          <w:rFonts w:ascii="Bookman Old Style" w:hAnsi="Bookman Old Style"/>
        </w:rPr>
        <w:t xml:space="preserve"> </w:t>
      </w:r>
      <w:r w:rsidRPr="00656201">
        <w:rPr>
          <w:rFonts w:ascii="Bookman Old Style" w:hAnsi="Bookman Old Style"/>
        </w:rPr>
        <w:t>proveerá el valor actual de la variable interna “{ c</w:t>
      </w:r>
      <w:r w:rsidRPr="00656201">
        <w:rPr>
          <w:rFonts w:ascii="Bookman Old Style" w:hAnsi="Bookman Old Style"/>
          <w:i/>
        </w:rPr>
        <w:t>ontrol</w:t>
      </w:r>
      <w:r w:rsidRPr="00656201">
        <w:rPr>
          <w:rFonts w:ascii="Bookman Old Style" w:hAnsi="Bookman Old Style"/>
        </w:rPr>
        <w:t xml:space="preserve"> } mando” asociada al ID de mando seleccionado actualmente</w:t>
      </w:r>
      <w:r w:rsidR="009F177D" w:rsidRPr="00656201">
        <w:rPr>
          <w:rFonts w:ascii="Bookman Old Style" w:hAnsi="Bookman Old Style"/>
        </w:rPr>
        <w:t>.</w:t>
      </w:r>
    </w:p>
    <w:p w:rsidR="009F177D" w:rsidRPr="00656201" w:rsidRDefault="009F177D" w:rsidP="009F177D">
      <w:pPr>
        <w:spacing w:after="0"/>
        <w:jc w:val="both"/>
        <w:rPr>
          <w:rFonts w:ascii="Bookman Old Style" w:hAnsi="Bookman Old Style"/>
        </w:rPr>
      </w:pPr>
    </w:p>
    <w:p w:rsidR="009F177D" w:rsidRPr="00656201" w:rsidRDefault="007E5809" w:rsidP="009F177D">
      <w:pPr>
        <w:pStyle w:val="Ttulo4"/>
        <w:rPr>
          <w:sz w:val="24"/>
          <w:lang w:val="es-ES"/>
        </w:rPr>
      </w:pPr>
      <w:r w:rsidRPr="00656201">
        <w:rPr>
          <w:sz w:val="24"/>
          <w:lang w:val="es-ES"/>
        </w:rPr>
        <w:t>En peticiones de</w:t>
      </w:r>
      <w:r w:rsidR="009F177D" w:rsidRPr="00656201">
        <w:rPr>
          <w:sz w:val="24"/>
          <w:lang w:val="es-ES"/>
        </w:rPr>
        <w:t xml:space="preserve"> </w:t>
      </w:r>
      <w:r w:rsidRPr="00656201">
        <w:rPr>
          <w:color w:val="C00000"/>
          <w:sz w:val="24"/>
          <w:lang w:val="es-ES"/>
        </w:rPr>
        <w:t>escritura</w:t>
      </w:r>
      <w:r w:rsidR="009F177D" w:rsidRPr="00656201">
        <w:rPr>
          <w:sz w:val="24"/>
          <w:lang w:val="es-ES"/>
        </w:rPr>
        <w:t>:</w:t>
      </w:r>
    </w:p>
    <w:p w:rsidR="00F02ED6" w:rsidRPr="00656201" w:rsidRDefault="00F02ED6" w:rsidP="00F02ED6">
      <w:pPr>
        <w:spacing w:after="0"/>
        <w:jc w:val="both"/>
        <w:rPr>
          <w:rFonts w:ascii="Bookman Old Style" w:hAnsi="Bookman Old Style"/>
        </w:rPr>
      </w:pPr>
      <w:r w:rsidRPr="00656201">
        <w:rPr>
          <w:rFonts w:ascii="Bookman Old Style" w:hAnsi="Bookman Old Style"/>
        </w:rPr>
        <w:t>Como estos puertos son de sólo lectura, se dará una respuesta de fallo al bus de control.</w:t>
      </w:r>
    </w:p>
    <w:p w:rsidR="004A3127" w:rsidRPr="00656201" w:rsidRDefault="004A3127" w:rsidP="004A3127">
      <w:pPr>
        <w:spacing w:after="0"/>
        <w:jc w:val="both"/>
        <w:rPr>
          <w:rFonts w:ascii="Bookman Old Style" w:hAnsi="Bookman Old Style"/>
        </w:rPr>
      </w:pPr>
    </w:p>
    <w:p w:rsidR="00890605" w:rsidRPr="00656201" w:rsidRDefault="00890605" w:rsidP="004A3127">
      <w:pPr>
        <w:spacing w:after="0"/>
        <w:jc w:val="both"/>
        <w:rPr>
          <w:rFonts w:ascii="Bookman Old Style" w:hAnsi="Bookman Old Style"/>
        </w:rPr>
      </w:pPr>
    </w:p>
    <w:p w:rsidR="00605B9A" w:rsidRPr="00656201" w:rsidRDefault="00605B9A" w:rsidP="00605B9A">
      <w:pPr>
        <w:pStyle w:val="Ttulo3"/>
      </w:pPr>
      <w:r w:rsidRPr="00656201">
        <w:t>2.</w:t>
      </w:r>
      <w:r w:rsidR="00CD1A5E" w:rsidRPr="00656201">
        <w:t>6</w:t>
      </w:r>
      <w:r w:rsidRPr="00656201">
        <w:t xml:space="preserve"> Resp</w:t>
      </w:r>
      <w:r w:rsidR="003C2B35" w:rsidRPr="00656201">
        <w:t>uestas a señales de control</w:t>
      </w:r>
    </w:p>
    <w:p w:rsidR="004A3127" w:rsidRPr="00656201" w:rsidRDefault="005C192B" w:rsidP="004A3127">
      <w:pPr>
        <w:spacing w:after="0"/>
        <w:jc w:val="both"/>
        <w:rPr>
          <w:rFonts w:ascii="Bookman Old Style" w:hAnsi="Bookman Old Style"/>
        </w:rPr>
      </w:pPr>
      <w:r w:rsidRPr="00656201">
        <w:rPr>
          <w:rFonts w:ascii="Bookman Old Style" w:hAnsi="Bookman Old Style"/>
        </w:rPr>
        <w:t xml:space="preserve">Como todos los componentes de la consola, cada vez que se produzca una señal de control, el controlador de </w:t>
      </w:r>
      <w:r w:rsidR="00EE02EE">
        <w:rPr>
          <w:rFonts w:ascii="Bookman Old Style" w:hAnsi="Bookman Old Style"/>
        </w:rPr>
        <w:t>mandos</w:t>
      </w:r>
      <w:r w:rsidRPr="00656201">
        <w:rPr>
          <w:rFonts w:ascii="Bookman Old Style" w:hAnsi="Bookman Old Style"/>
        </w:rPr>
        <w:t xml:space="preserve"> la recibirá y reaccionará para procesar ese evento. Para cada una de las señales de control, el controlador de </w:t>
      </w:r>
      <w:r w:rsidR="00EE02EE">
        <w:rPr>
          <w:rFonts w:ascii="Bookman Old Style" w:hAnsi="Bookman Old Style"/>
        </w:rPr>
        <w:t>mandos</w:t>
      </w:r>
      <w:r w:rsidRPr="00656201">
        <w:rPr>
          <w:rFonts w:ascii="Bookman Old Style" w:hAnsi="Bookman Old Style"/>
        </w:rPr>
        <w:t xml:space="preserve"> responderá realizando las siguientes acciones</w:t>
      </w:r>
      <w:r w:rsidR="004A3127"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4A3127" w:rsidRPr="00656201" w:rsidRDefault="003C2B35" w:rsidP="004A3127">
      <w:pPr>
        <w:pStyle w:val="Ttulo4"/>
        <w:rPr>
          <w:lang w:val="es-ES"/>
        </w:rPr>
      </w:pPr>
      <w:r w:rsidRPr="00656201">
        <w:rPr>
          <w:lang w:val="es-ES"/>
        </w:rPr>
        <w:lastRenderedPageBreak/>
        <w:t>Señal de Reset</w:t>
      </w:r>
      <w:r w:rsidR="004A3127" w:rsidRPr="00656201">
        <w:rPr>
          <w:lang w:val="es-ES"/>
        </w:rPr>
        <w:t>:</w:t>
      </w:r>
    </w:p>
    <w:p w:rsidR="004A3127" w:rsidRPr="00656201" w:rsidRDefault="005C192B" w:rsidP="004A3127">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 xml:space="preserve">Todas las variables internas del controlador de </w:t>
      </w:r>
      <w:r w:rsidR="00EE02EE">
        <w:rPr>
          <w:rFonts w:ascii="Bookman Old Style" w:hAnsi="Bookman Old Style"/>
        </w:rPr>
        <w:t>mandos</w:t>
      </w:r>
      <w:r w:rsidRPr="00656201">
        <w:rPr>
          <w:rFonts w:ascii="Bookman Old Style" w:hAnsi="Bookman Old Style"/>
        </w:rPr>
        <w:t xml:space="preserve"> se restablecen a sus valores iniciales. Esto incluye las variables de estado de todos los mandos</w:t>
      </w:r>
      <w:r w:rsidR="004A3127" w:rsidRPr="00656201">
        <w:rPr>
          <w:rFonts w:ascii="Bookman Old Style" w:hAnsi="Bookman Old Style"/>
        </w:rPr>
        <w:t>.</w:t>
      </w:r>
    </w:p>
    <w:p w:rsidR="00DF2357" w:rsidRPr="00656201" w:rsidRDefault="005C192B" w:rsidP="00DF2357">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 xml:space="preserve">Para cada puerto de mando, el controlador de </w:t>
      </w:r>
      <w:r w:rsidR="00EE02EE">
        <w:rPr>
          <w:rFonts w:ascii="Bookman Old Style" w:hAnsi="Bookman Old Style"/>
        </w:rPr>
        <w:t>mandos</w:t>
      </w:r>
      <w:r w:rsidRPr="00656201">
        <w:rPr>
          <w:rFonts w:ascii="Bookman Old Style" w:hAnsi="Bookman Old Style"/>
        </w:rPr>
        <w:t xml:space="preserve"> comprobará si hay un mando conectado y actualizará su correspondiente variable “Mando conectado”</w:t>
      </w:r>
      <w:r w:rsidR="00DF2357" w:rsidRPr="00656201">
        <w:rPr>
          <w:rFonts w:ascii="Bookman Old Style" w:hAnsi="Bookman Old Style"/>
        </w:rPr>
        <w:t>.</w:t>
      </w:r>
    </w:p>
    <w:p w:rsidR="004A3127" w:rsidRPr="00656201" w:rsidRDefault="005C192B" w:rsidP="004A3127">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Cualquier efecto adicional asociado a esos cambios en las variables internas se aplica inmediatamente, como se indica en las peticiones de escritura en puertos de control</w:t>
      </w:r>
      <w:r w:rsidR="004A3127" w:rsidRPr="00656201">
        <w:rPr>
          <w:rFonts w:ascii="Bookman Old Style" w:hAnsi="Bookman Old Style"/>
        </w:rPr>
        <w:t xml:space="preserve">. </w:t>
      </w:r>
    </w:p>
    <w:p w:rsidR="004A3127" w:rsidRPr="00656201" w:rsidRDefault="004A3127" w:rsidP="004A3127">
      <w:pPr>
        <w:spacing w:after="0"/>
        <w:jc w:val="both"/>
        <w:rPr>
          <w:rFonts w:ascii="Bookman Old Style" w:hAnsi="Bookman Old Style"/>
        </w:rPr>
      </w:pPr>
    </w:p>
    <w:p w:rsidR="004A3127" w:rsidRPr="00656201" w:rsidRDefault="003C2B35" w:rsidP="004A3127">
      <w:pPr>
        <w:pStyle w:val="Ttulo4"/>
        <w:rPr>
          <w:lang w:val="es-ES"/>
        </w:rPr>
      </w:pPr>
      <w:r w:rsidRPr="00656201">
        <w:rPr>
          <w:lang w:val="es-ES"/>
        </w:rPr>
        <w:t>Señal de Frame</w:t>
      </w:r>
      <w:r w:rsidR="004A3127" w:rsidRPr="00656201">
        <w:rPr>
          <w:lang w:val="es-ES"/>
        </w:rPr>
        <w:t>:</w:t>
      </w:r>
    </w:p>
    <w:p w:rsidR="004A3127" w:rsidRPr="00656201" w:rsidRDefault="005C192B" w:rsidP="004A3127">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 xml:space="preserve">El controlador de </w:t>
      </w:r>
      <w:r w:rsidR="00EE02EE">
        <w:rPr>
          <w:rFonts w:ascii="Bookman Old Style" w:hAnsi="Bookman Old Style"/>
        </w:rPr>
        <w:t>mandos</w:t>
      </w:r>
      <w:r w:rsidRPr="00656201">
        <w:rPr>
          <w:rFonts w:ascii="Bookman Old Style" w:hAnsi="Bookman Old Style"/>
        </w:rPr>
        <w:t xml:space="preserve"> activará el proceso de lectura de mandos</w:t>
      </w:r>
      <w:r w:rsidR="004A3127" w:rsidRPr="00656201">
        <w:rPr>
          <w:rFonts w:ascii="Bookman Old Style" w:hAnsi="Bookman Old Style"/>
        </w:rPr>
        <w:t xml:space="preserve">, </w:t>
      </w:r>
      <w:r w:rsidRPr="00656201">
        <w:rPr>
          <w:rFonts w:ascii="Bookman Old Style" w:hAnsi="Bookman Old Style"/>
        </w:rPr>
        <w:t xml:space="preserve">como se describe en la sección </w:t>
      </w:r>
      <w:r w:rsidR="00890605" w:rsidRPr="00656201">
        <w:rPr>
          <w:rFonts w:ascii="Bookman Old Style" w:hAnsi="Bookman Old Style"/>
        </w:rPr>
        <w:t>2.3</w:t>
      </w:r>
      <w:r w:rsidR="004A3127"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4A3127" w:rsidRPr="00656201" w:rsidRDefault="003C2B35" w:rsidP="004A3127">
      <w:pPr>
        <w:pStyle w:val="Ttulo4"/>
        <w:rPr>
          <w:lang w:val="es-ES"/>
        </w:rPr>
      </w:pPr>
      <w:r w:rsidRPr="00656201">
        <w:rPr>
          <w:lang w:val="es-ES"/>
        </w:rPr>
        <w:t>Señal de Ciclo</w:t>
      </w:r>
      <w:r w:rsidR="004A3127" w:rsidRPr="00656201">
        <w:rPr>
          <w:lang w:val="es-ES"/>
        </w:rPr>
        <w:t>:</w:t>
      </w:r>
    </w:p>
    <w:p w:rsidR="004A3127" w:rsidRPr="00656201" w:rsidRDefault="005C192B" w:rsidP="004A3127">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 xml:space="preserve">El controlador de </w:t>
      </w:r>
      <w:r w:rsidR="00EE02EE">
        <w:rPr>
          <w:rFonts w:ascii="Bookman Old Style" w:hAnsi="Bookman Old Style"/>
        </w:rPr>
        <w:t>mandos</w:t>
      </w:r>
      <w:r w:rsidRPr="00656201">
        <w:rPr>
          <w:rFonts w:ascii="Bookman Old Style" w:hAnsi="Bookman Old Style"/>
        </w:rPr>
        <w:t xml:space="preserve"> no necesita reaccionar a esta señal, a menos que se requiera por detalles concretos de la implementación</w:t>
      </w:r>
      <w:r w:rsidR="004A3127" w:rsidRPr="00656201">
        <w:rPr>
          <w:rFonts w:ascii="Bookman Old Style" w:hAnsi="Bookman Old Style"/>
        </w:rPr>
        <w:t>.</w:t>
      </w:r>
    </w:p>
    <w:p w:rsidR="00605B9A" w:rsidRPr="00656201" w:rsidRDefault="00605B9A" w:rsidP="00605B9A">
      <w:pPr>
        <w:spacing w:after="0"/>
        <w:jc w:val="both"/>
        <w:rPr>
          <w:rFonts w:ascii="Bookman Old Style" w:hAnsi="Bookman Old Style"/>
        </w:rPr>
      </w:pPr>
    </w:p>
    <w:p w:rsidR="00605B9A" w:rsidRPr="00656201" w:rsidRDefault="00605B9A" w:rsidP="008D2F47">
      <w:pPr>
        <w:spacing w:after="0"/>
        <w:jc w:val="both"/>
        <w:rPr>
          <w:rFonts w:ascii="Bookman Old Style" w:hAnsi="Bookman Old Style"/>
        </w:rPr>
      </w:pPr>
    </w:p>
    <w:p w:rsidR="00C60EC7" w:rsidRPr="00656201" w:rsidRDefault="00C60EC7">
      <w:pPr>
        <w:rPr>
          <w:rFonts w:ascii="Bookman Old Style" w:eastAsiaTheme="majorEastAsia" w:hAnsi="Bookman Old Style" w:cstheme="majorBidi"/>
          <w:b/>
          <w:bCs/>
          <w:color w:val="0000FF"/>
          <w:sz w:val="40"/>
          <w:szCs w:val="28"/>
        </w:rPr>
      </w:pPr>
      <w:r w:rsidRPr="00656201">
        <w:br w:type="page"/>
      </w:r>
    </w:p>
    <w:p w:rsidR="00CA70A7" w:rsidRPr="00656201" w:rsidRDefault="00EB6FC5" w:rsidP="00CA70A7">
      <w:pPr>
        <w:pStyle w:val="Ttulo2"/>
        <w:rPr>
          <w:lang w:val="es-ES"/>
        </w:rPr>
      </w:pPr>
      <w:bookmarkStart w:id="4" w:name="_Toc155515413"/>
      <w:r w:rsidRPr="00656201">
        <w:rPr>
          <w:lang w:val="es-ES"/>
        </w:rPr>
        <w:lastRenderedPageBreak/>
        <w:t>3</w:t>
      </w:r>
      <w:r w:rsidR="00CA70A7" w:rsidRPr="00656201">
        <w:rPr>
          <w:lang w:val="es-ES"/>
        </w:rPr>
        <w:t xml:space="preserve"> </w:t>
      </w:r>
      <w:r w:rsidR="00657167" w:rsidRPr="00656201">
        <w:rPr>
          <w:lang w:val="es-ES"/>
        </w:rPr>
        <w:t>C</w:t>
      </w:r>
      <w:r w:rsidR="009F2678" w:rsidRPr="00656201">
        <w:rPr>
          <w:lang w:val="es-ES"/>
        </w:rPr>
        <w:t>ontrol</w:t>
      </w:r>
      <w:r w:rsidR="00657167" w:rsidRPr="00656201">
        <w:rPr>
          <w:lang w:val="es-ES"/>
        </w:rPr>
        <w:t>ado</w:t>
      </w:r>
      <w:r w:rsidR="009F2678" w:rsidRPr="00656201">
        <w:rPr>
          <w:lang w:val="es-ES"/>
        </w:rPr>
        <w:t>r</w:t>
      </w:r>
      <w:r w:rsidR="00657167" w:rsidRPr="00656201">
        <w:rPr>
          <w:lang w:val="es-ES"/>
        </w:rPr>
        <w:t xml:space="preserve"> de cartucho</w:t>
      </w:r>
      <w:bookmarkEnd w:id="4"/>
    </w:p>
    <w:p w:rsidR="007258B6" w:rsidRPr="00656201" w:rsidRDefault="00105222" w:rsidP="007258B6">
      <w:pPr>
        <w:spacing w:after="0"/>
        <w:jc w:val="both"/>
        <w:rPr>
          <w:rFonts w:ascii="Bookman Old Style" w:hAnsi="Bookman Old Style"/>
        </w:rPr>
      </w:pPr>
      <w:r w:rsidRPr="00656201">
        <w:rPr>
          <w:rFonts w:ascii="Bookman Old Style" w:hAnsi="Bookman Old Style"/>
        </w:rPr>
        <w:t>El controlador de cartucho es el chip encargado de controlar la ranura para cartucho de la consola. A diferencia de los mandos, sólo puede haber 1 cartucho conectado. Sin embargo cada cartucho tendrá un contenido diferente: de las 3 ROM del cartucho (programa, vídeo y audio) sólo la primera existirá siempre, y todas ellas pueden contener un número distinto de elementos en cada cartucho</w:t>
      </w:r>
      <w:r w:rsidR="00B1782F" w:rsidRPr="00656201">
        <w:rPr>
          <w:rFonts w:ascii="Bookman Old Style" w:hAnsi="Bookman Old Style"/>
        </w:rPr>
        <w:t>.</w:t>
      </w:r>
    </w:p>
    <w:p w:rsidR="008448EC" w:rsidRPr="00656201" w:rsidRDefault="008448EC" w:rsidP="00532224">
      <w:pPr>
        <w:spacing w:after="0"/>
        <w:jc w:val="both"/>
        <w:rPr>
          <w:rFonts w:ascii="Bookman Old Style" w:hAnsi="Bookman Old Style"/>
        </w:rPr>
      </w:pPr>
    </w:p>
    <w:p w:rsidR="00230B55" w:rsidRPr="00656201" w:rsidRDefault="00230B55" w:rsidP="00230B55">
      <w:pPr>
        <w:pStyle w:val="Ttulo3"/>
      </w:pPr>
      <w:r w:rsidRPr="00656201">
        <w:t>3.</w:t>
      </w:r>
      <w:r w:rsidR="00A30926" w:rsidRPr="00656201">
        <w:t>1</w:t>
      </w:r>
      <w:r w:rsidRPr="00656201">
        <w:t xml:space="preserve"> </w:t>
      </w:r>
      <w:r w:rsidR="00657167" w:rsidRPr="00656201">
        <w:t>C</w:t>
      </w:r>
      <w:r w:rsidR="00A30926" w:rsidRPr="00656201">
        <w:t>one</w:t>
      </w:r>
      <w:r w:rsidR="00657167" w:rsidRPr="00656201">
        <w:t>x</w:t>
      </w:r>
      <w:r w:rsidR="00A30926" w:rsidRPr="00656201">
        <w:t>ion</w:t>
      </w:r>
      <w:r w:rsidR="00657167" w:rsidRPr="00656201">
        <w:t>e</w:t>
      </w:r>
      <w:r w:rsidR="00A30926" w:rsidRPr="00656201">
        <w:t>s</w:t>
      </w:r>
      <w:r w:rsidR="00657167" w:rsidRPr="00656201">
        <w:t xml:space="preserve"> externas</w:t>
      </w:r>
    </w:p>
    <w:p w:rsidR="00890605" w:rsidRPr="00656201" w:rsidRDefault="00105222" w:rsidP="00890605">
      <w:pPr>
        <w:spacing w:after="0"/>
        <w:jc w:val="both"/>
        <w:rPr>
          <w:rFonts w:ascii="Bookman Old Style" w:hAnsi="Bookman Old Style"/>
        </w:rPr>
      </w:pPr>
      <w:r w:rsidRPr="00656201">
        <w:rPr>
          <w:rFonts w:ascii="Bookman Old Style" w:hAnsi="Bookman Old Style"/>
        </w:rPr>
        <w:t xml:space="preserve">Como </w:t>
      </w:r>
      <w:r w:rsidR="00320A8D" w:rsidRPr="00656201">
        <w:rPr>
          <w:rFonts w:ascii="Bookman Old Style" w:hAnsi="Bookman Old Style"/>
        </w:rPr>
        <w:t xml:space="preserve">el </w:t>
      </w:r>
      <w:r w:rsidRPr="00656201">
        <w:rPr>
          <w:rFonts w:ascii="Bookman Old Style" w:hAnsi="Bookman Old Style"/>
        </w:rPr>
        <w:t>controlador de cartucho es sólo uno de los chips que forman la consola, no puede funcionar aislado. Esta figura muestra todas sus comunicaciones con otros componentes. Como se ha dicho, el cartucho conectado (si lo hay) puede ser uno distinto cada vez</w:t>
      </w:r>
      <w:r w:rsidR="00890605" w:rsidRPr="00656201">
        <w:rPr>
          <w:rFonts w:ascii="Bookman Old Style" w:hAnsi="Bookman Old Style"/>
        </w:rPr>
        <w:t>.</w:t>
      </w:r>
    </w:p>
    <w:p w:rsidR="00C60EC7" w:rsidRPr="00656201" w:rsidRDefault="00C60EC7" w:rsidP="00890605">
      <w:pPr>
        <w:spacing w:after="0"/>
        <w:jc w:val="both"/>
        <w:rPr>
          <w:rFonts w:ascii="Bookman Old Style" w:hAnsi="Bookman Old Style"/>
        </w:rPr>
      </w:pPr>
    </w:p>
    <w:p w:rsidR="00A30926" w:rsidRPr="00656201" w:rsidRDefault="008A1FB1" w:rsidP="00C60EC7">
      <w:pPr>
        <w:spacing w:after="0"/>
        <w:jc w:val="center"/>
        <w:rPr>
          <w:rFonts w:ascii="Bookman Old Style" w:hAnsi="Bookman Old Style"/>
        </w:rPr>
      </w:pPr>
      <w:r>
        <w:rPr>
          <w:rFonts w:ascii="Bookman Old Style" w:hAnsi="Bookman Old Style"/>
          <w:noProof/>
          <w:lang w:eastAsia="es-ES"/>
        </w:rPr>
        <w:drawing>
          <wp:inline distT="0" distB="0" distL="0" distR="0">
            <wp:extent cx="6188710" cy="3812026"/>
            <wp:effectExtent l="1905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188710" cy="3812026"/>
                    </a:xfrm>
                    <a:prstGeom prst="rect">
                      <a:avLst/>
                    </a:prstGeom>
                    <a:noFill/>
                    <a:ln w="9525">
                      <a:noFill/>
                      <a:miter lim="800000"/>
                      <a:headEnd/>
                      <a:tailEnd/>
                    </a:ln>
                  </pic:spPr>
                </pic:pic>
              </a:graphicData>
            </a:graphic>
          </wp:inline>
        </w:drawing>
      </w:r>
    </w:p>
    <w:p w:rsidR="00C60EC7" w:rsidRPr="00656201" w:rsidRDefault="00C60EC7" w:rsidP="00A30926">
      <w:pPr>
        <w:spacing w:after="0"/>
        <w:jc w:val="both"/>
        <w:rPr>
          <w:rFonts w:ascii="Bookman Old Style" w:hAnsi="Bookman Old Style"/>
        </w:rPr>
      </w:pPr>
    </w:p>
    <w:p w:rsidR="00A30926" w:rsidRPr="00656201" w:rsidRDefault="00105222" w:rsidP="00A30926">
      <w:pPr>
        <w:spacing w:after="0"/>
        <w:jc w:val="both"/>
        <w:rPr>
          <w:rFonts w:ascii="Bookman Old Style" w:hAnsi="Bookman Old Style"/>
        </w:rPr>
      </w:pPr>
      <w:r w:rsidRPr="00656201">
        <w:rPr>
          <w:rFonts w:ascii="Bookman Old Style" w:hAnsi="Bookman Old Style"/>
        </w:rPr>
        <w:t>Cada una de estas conexiones se explicará por separado en las secciones siguientes.</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 xml:space="preserve">3.1.1 </w:t>
      </w:r>
      <w:r w:rsidR="00657167" w:rsidRPr="00656201">
        <w:rPr>
          <w:lang w:val="es-ES"/>
        </w:rPr>
        <w:t>Señales de control</w:t>
      </w:r>
    </w:p>
    <w:p w:rsidR="00A30926" w:rsidRPr="00656201" w:rsidRDefault="00105222" w:rsidP="00A30926">
      <w:pPr>
        <w:spacing w:after="0"/>
        <w:jc w:val="both"/>
        <w:rPr>
          <w:rFonts w:ascii="Bookman Old Style" w:hAnsi="Bookman Old Style"/>
        </w:rPr>
      </w:pPr>
      <w:r w:rsidRPr="00656201">
        <w:rPr>
          <w:rFonts w:ascii="Bookman Old Style" w:hAnsi="Bookman Old Style"/>
        </w:rPr>
        <w:t>Como todos los componentes de la consola, el controlador de cartucho recibe las señales de reinicio, nuevo frame y nuevo ciclo. Las respuestas a estas señales se detallan en la sección 3.5 de este documento.</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 xml:space="preserve">3.1.2 </w:t>
      </w:r>
      <w:r w:rsidR="00657167" w:rsidRPr="00656201">
        <w:rPr>
          <w:lang w:val="es-ES"/>
        </w:rPr>
        <w:t>Bus de Control</w:t>
      </w:r>
    </w:p>
    <w:p w:rsidR="00A30926" w:rsidRPr="00656201" w:rsidRDefault="00105222" w:rsidP="00A30926">
      <w:pPr>
        <w:spacing w:after="0"/>
        <w:jc w:val="both"/>
        <w:rPr>
          <w:rFonts w:ascii="Bookman Old Style" w:hAnsi="Bookman Old Style"/>
        </w:rPr>
      </w:pPr>
      <w:r w:rsidRPr="00656201">
        <w:rPr>
          <w:rFonts w:ascii="Bookman Old Style" w:hAnsi="Bookman Old Style"/>
        </w:rPr>
        <w:t xml:space="preserve">El controlador de cartucho está conectado como esclavo al </w:t>
      </w:r>
      <w:r w:rsidR="00134000" w:rsidRPr="00656201">
        <w:rPr>
          <w:rFonts w:ascii="Bookman Old Style" w:hAnsi="Bookman Old Style"/>
        </w:rPr>
        <w:t>B</w:t>
      </w:r>
      <w:r w:rsidRPr="00656201">
        <w:rPr>
          <w:rFonts w:ascii="Bookman Old Style" w:hAnsi="Bookman Old Style"/>
        </w:rPr>
        <w:t xml:space="preserve">us de </w:t>
      </w:r>
      <w:r w:rsidR="00134000" w:rsidRPr="00656201">
        <w:rPr>
          <w:rFonts w:ascii="Bookman Old Style" w:hAnsi="Bookman Old Style"/>
        </w:rPr>
        <w:t>C</w:t>
      </w:r>
      <w:r w:rsidRPr="00656201">
        <w:rPr>
          <w:rFonts w:ascii="Bookman Old Style" w:hAnsi="Bookman Old Style"/>
        </w:rPr>
        <w:t xml:space="preserve">ontrol, con ID de dispositivo = 5. Esto permite al maestro del bus (la CPU) pedir operaciones de lectura o </w:t>
      </w:r>
      <w:r w:rsidRPr="00656201">
        <w:rPr>
          <w:rFonts w:ascii="Bookman Old Style" w:hAnsi="Bookman Old Style"/>
        </w:rPr>
        <w:lastRenderedPageBreak/>
        <w:t xml:space="preserve">escritura en los puertos de control expuestos por el controlador de cartucho. La lista de </w:t>
      </w:r>
      <w:r w:rsidR="00DA1797" w:rsidRPr="00656201">
        <w:rPr>
          <w:rFonts w:ascii="Bookman Old Style" w:hAnsi="Bookman Old Style"/>
        </w:rPr>
        <w:t xml:space="preserve">sus </w:t>
      </w:r>
      <w:r w:rsidRPr="00656201">
        <w:rPr>
          <w:rFonts w:ascii="Bookman Old Style" w:hAnsi="Bookman Old Style"/>
        </w:rPr>
        <w:t xml:space="preserve">puertos </w:t>
      </w:r>
      <w:r w:rsidR="00DA1797" w:rsidRPr="00656201">
        <w:rPr>
          <w:rFonts w:ascii="Bookman Old Style" w:hAnsi="Bookman Old Style"/>
        </w:rPr>
        <w:t>y las</w:t>
      </w:r>
      <w:r w:rsidRPr="00656201">
        <w:rPr>
          <w:rFonts w:ascii="Bookman Old Style" w:hAnsi="Bookman Old Style"/>
        </w:rPr>
        <w:t xml:space="preserve"> propiedades </w:t>
      </w:r>
      <w:r w:rsidR="00DA1797" w:rsidRPr="00656201">
        <w:rPr>
          <w:rFonts w:ascii="Bookman Old Style" w:hAnsi="Bookman Old Style"/>
        </w:rPr>
        <w:t xml:space="preserve">de éstos </w:t>
      </w:r>
      <w:r w:rsidRPr="00656201">
        <w:rPr>
          <w:rFonts w:ascii="Bookman Old Style" w:hAnsi="Bookman Old Style"/>
        </w:rPr>
        <w:t>se detallan en secciones posteriores</w:t>
      </w:r>
      <w:r w:rsidR="00A30926" w:rsidRPr="00656201">
        <w:rPr>
          <w:rFonts w:ascii="Bookman Old Style" w:hAnsi="Bookman Old Style"/>
        </w:rPr>
        <w:t>.</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 xml:space="preserve">3.1.3 </w:t>
      </w:r>
      <w:r w:rsidR="00657167" w:rsidRPr="00656201">
        <w:rPr>
          <w:lang w:val="es-ES"/>
        </w:rPr>
        <w:t>Bus de Memoria</w:t>
      </w:r>
    </w:p>
    <w:p w:rsidR="006F7F41" w:rsidRPr="00656201" w:rsidRDefault="00F410BC" w:rsidP="006F7F41">
      <w:pPr>
        <w:spacing w:after="0"/>
        <w:jc w:val="both"/>
        <w:rPr>
          <w:rFonts w:ascii="Bookman Old Style" w:hAnsi="Bookman Old Style"/>
        </w:rPr>
      </w:pPr>
      <w:r w:rsidRPr="00656201">
        <w:rPr>
          <w:rFonts w:ascii="Bookman Old Style" w:hAnsi="Bookman Old Style"/>
        </w:rPr>
        <w:t>El controlador de cartucho está conectado como esclavo al Bus de Memoria, con ID de dispositivo = 2. Esto permite al maestro del bus (la CPU) pedir operaciones de lectura o escritura en las direcciones de memoria expuestas por el cartucho. Las propiedades y el rango de direcciones de memoria del cartucho se cubren en secciones posteriores</w:t>
      </w:r>
      <w:r w:rsidR="006F7F41" w:rsidRPr="00656201">
        <w:rPr>
          <w:rFonts w:ascii="Bookman Old Style" w:hAnsi="Bookman Old Style"/>
        </w:rPr>
        <w:t>.</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3.1.4 Cart</w:t>
      </w:r>
      <w:r w:rsidR="00657167" w:rsidRPr="00656201">
        <w:rPr>
          <w:lang w:val="es-ES"/>
        </w:rPr>
        <w:t>ucho</w:t>
      </w:r>
    </w:p>
    <w:p w:rsidR="0017421C" w:rsidRPr="00656201" w:rsidRDefault="00F410BC" w:rsidP="0017421C">
      <w:pPr>
        <w:spacing w:after="0"/>
        <w:jc w:val="both"/>
        <w:rPr>
          <w:rFonts w:ascii="Bookman Old Style" w:hAnsi="Bookman Old Style"/>
        </w:rPr>
      </w:pPr>
      <w:r w:rsidRPr="00656201">
        <w:rPr>
          <w:rFonts w:ascii="Bookman Old Style" w:hAnsi="Bookman Old Style"/>
        </w:rPr>
        <w:t>El controlador de cartucho gestiona la ranura de cartucho. La CPU puede consultar si esta ranura tiene conectado actualmente un cartucho. Cuando haya un cartucho el controlador de cartucho podrá leer su contenido.</w:t>
      </w:r>
    </w:p>
    <w:p w:rsidR="005E5AD0" w:rsidRPr="00656201" w:rsidRDefault="005E5AD0" w:rsidP="0017421C">
      <w:pPr>
        <w:spacing w:after="0"/>
        <w:jc w:val="both"/>
        <w:rPr>
          <w:rFonts w:ascii="Bookman Old Style" w:hAnsi="Bookman Old Style"/>
        </w:rPr>
      </w:pPr>
    </w:p>
    <w:p w:rsidR="005E5AD0" w:rsidRPr="00656201" w:rsidRDefault="00F410BC" w:rsidP="0017421C">
      <w:pPr>
        <w:spacing w:after="0"/>
        <w:jc w:val="both"/>
        <w:rPr>
          <w:rFonts w:ascii="Bookman Old Style" w:hAnsi="Bookman Old Style"/>
        </w:rPr>
      </w:pPr>
      <w:r w:rsidRPr="00656201">
        <w:rPr>
          <w:rFonts w:ascii="Bookman Old Style" w:hAnsi="Bookman Old Style"/>
        </w:rPr>
        <w:t>La ranura de cartucho cuenta con un mecanismo de seguridad que la bloquea mientras la consola esté encendida. Por esta razón, es seguro asumir que la conexión y el contenido del cartucho no cambiarán durante el funcionamiento de la consola</w:t>
      </w:r>
      <w:r w:rsidR="005E5AD0" w:rsidRPr="00656201">
        <w:rPr>
          <w:rFonts w:ascii="Bookman Old Style" w:hAnsi="Bookman Old Style"/>
        </w:rPr>
        <w:t>.</w:t>
      </w:r>
    </w:p>
    <w:p w:rsidR="00A30926" w:rsidRPr="00656201" w:rsidRDefault="00A30926" w:rsidP="00230B55">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 xml:space="preserve">3.1.5 GPU </w:t>
      </w:r>
      <w:r w:rsidR="00657167" w:rsidRPr="00656201">
        <w:rPr>
          <w:lang w:val="es-ES"/>
        </w:rPr>
        <w:t xml:space="preserve">y </w:t>
      </w:r>
      <w:r w:rsidRPr="00656201">
        <w:rPr>
          <w:lang w:val="es-ES"/>
        </w:rPr>
        <w:t>SPU</w:t>
      </w:r>
    </w:p>
    <w:p w:rsidR="00531554" w:rsidRPr="00656201" w:rsidRDefault="00B6067F" w:rsidP="00A30926">
      <w:pPr>
        <w:spacing w:after="0"/>
        <w:jc w:val="both"/>
        <w:rPr>
          <w:rFonts w:ascii="Bookman Old Style" w:hAnsi="Bookman Old Style"/>
        </w:rPr>
      </w:pPr>
      <w:r w:rsidRPr="00656201">
        <w:rPr>
          <w:rFonts w:ascii="Bookman Old Style" w:hAnsi="Bookman Old Style"/>
        </w:rPr>
        <w:t>La GPU y la SPU necesitan acceder a la ROM de vídeo y audio del cartucho respectivamente. Como estas ROMs pueden no estar presentes, esas 2 conexiones tienen que hacerse a través del controlador del cartucho. Esto es necesario para que cada chip determine si su ROM de destino está presente, y el número de elementos que contiene</w:t>
      </w:r>
      <w:r w:rsidR="003C4FA1" w:rsidRPr="00656201">
        <w:rPr>
          <w:rFonts w:ascii="Bookman Old Style" w:hAnsi="Bookman Old Style"/>
        </w:rPr>
        <w:t>.</w:t>
      </w:r>
    </w:p>
    <w:p w:rsidR="003C4FA1" w:rsidRPr="00656201" w:rsidRDefault="003C4FA1" w:rsidP="00A30926">
      <w:pPr>
        <w:spacing w:after="0"/>
        <w:jc w:val="both"/>
        <w:rPr>
          <w:rFonts w:ascii="Bookman Old Style" w:hAnsi="Bookman Old Style"/>
        </w:rPr>
      </w:pPr>
    </w:p>
    <w:p w:rsidR="003C4FA1" w:rsidRPr="00656201" w:rsidRDefault="00B6067F" w:rsidP="00A30926">
      <w:pPr>
        <w:spacing w:after="0"/>
        <w:jc w:val="both"/>
        <w:rPr>
          <w:rFonts w:ascii="Bookman Old Style" w:hAnsi="Bookman Old Style"/>
        </w:rPr>
      </w:pPr>
      <w:r w:rsidRPr="00656201">
        <w:rPr>
          <w:rFonts w:ascii="Bookman Old Style" w:hAnsi="Bookman Old Style"/>
        </w:rPr>
        <w:t xml:space="preserve">Una vez conocida esa información inicial, las conexiones desde la GPU y la SPU se conciben como pasantes: cada chip puede leer esos contenidos libremente. Sin embargo, el mecanismo real para configurar y gestionar este acceso </w:t>
      </w:r>
      <w:r w:rsidR="00F30A97" w:rsidRPr="00656201">
        <w:rPr>
          <w:rFonts w:ascii="Bookman Old Style" w:hAnsi="Bookman Old Style"/>
        </w:rPr>
        <w:t>lo</w:t>
      </w:r>
      <w:r w:rsidRPr="00656201">
        <w:rPr>
          <w:rFonts w:ascii="Bookman Old Style" w:hAnsi="Bookman Old Style"/>
        </w:rPr>
        <w:t xml:space="preserve"> definir</w:t>
      </w:r>
      <w:r w:rsidR="00F30A97" w:rsidRPr="00656201">
        <w:rPr>
          <w:rFonts w:ascii="Bookman Old Style" w:hAnsi="Bookman Old Style"/>
        </w:rPr>
        <w:t>á</w:t>
      </w:r>
      <w:r w:rsidRPr="00656201">
        <w:rPr>
          <w:rFonts w:ascii="Bookman Old Style" w:hAnsi="Bookman Old Style"/>
        </w:rPr>
        <w:t xml:space="preserve"> la implementación</w:t>
      </w:r>
      <w:r w:rsidR="003C4FA1" w:rsidRPr="00656201">
        <w:rPr>
          <w:rFonts w:ascii="Bookman Old Style" w:hAnsi="Bookman Old Style"/>
        </w:rPr>
        <w:t>.</w:t>
      </w:r>
    </w:p>
    <w:p w:rsidR="00A30926" w:rsidRPr="00656201" w:rsidRDefault="00A30926" w:rsidP="00230B55">
      <w:pPr>
        <w:spacing w:after="0"/>
        <w:jc w:val="both"/>
        <w:rPr>
          <w:rFonts w:ascii="Bookman Old Style" w:hAnsi="Bookman Old Style"/>
        </w:rPr>
      </w:pPr>
    </w:p>
    <w:p w:rsidR="00C4249B" w:rsidRPr="00656201" w:rsidRDefault="0045591E" w:rsidP="0045591E">
      <w:pPr>
        <w:pStyle w:val="Ttulo3"/>
        <w:rPr>
          <w:rFonts w:asciiTheme="majorHAnsi" w:hAnsiTheme="majorHAnsi"/>
        </w:rPr>
      </w:pPr>
      <w:r w:rsidRPr="00656201">
        <w:t>3.</w:t>
      </w:r>
      <w:r w:rsidR="00531554" w:rsidRPr="00656201">
        <w:t>2</w:t>
      </w:r>
      <w:r w:rsidRPr="00656201">
        <w:t xml:space="preserve"> </w:t>
      </w:r>
      <w:r w:rsidR="00657167" w:rsidRPr="00656201">
        <w:t>Memoria del cartucho</w:t>
      </w:r>
    </w:p>
    <w:p w:rsidR="00413FB3" w:rsidRPr="00656201" w:rsidRDefault="003E103E" w:rsidP="00694900">
      <w:pPr>
        <w:spacing w:after="0"/>
        <w:jc w:val="both"/>
        <w:rPr>
          <w:rFonts w:ascii="Bookman Old Style" w:hAnsi="Bookman Old Style"/>
        </w:rPr>
      </w:pPr>
      <w:r w:rsidRPr="00656201">
        <w:rPr>
          <w:rFonts w:ascii="Bookman Old Style" w:hAnsi="Bookman Old Style"/>
        </w:rPr>
        <w:t xml:space="preserve">La consola en sí misma no contiene </w:t>
      </w:r>
      <w:r w:rsidR="00626497" w:rsidRPr="00656201">
        <w:rPr>
          <w:rFonts w:ascii="Bookman Old Style" w:hAnsi="Bookman Old Style"/>
        </w:rPr>
        <w:t>ningún programa para la CPU aparte de las rutinas de la BIOS, así que necesita leer las palabras de memoria almacenadas en los cartuchos conectándose a su ROM de programa. Una ROM de programa es una región de memoria de sólo lectura que contiene una secuencia de palabras de 32 bits</w:t>
      </w:r>
      <w:r w:rsidR="009778E6" w:rsidRPr="00656201">
        <w:rPr>
          <w:rFonts w:ascii="Bookman Old Style" w:hAnsi="Bookman Old Style"/>
        </w:rPr>
        <w:t>.</w:t>
      </w:r>
    </w:p>
    <w:p w:rsidR="00413FB3" w:rsidRPr="00656201" w:rsidRDefault="00413FB3" w:rsidP="00694900">
      <w:pPr>
        <w:spacing w:after="0"/>
        <w:jc w:val="both"/>
        <w:rPr>
          <w:rFonts w:ascii="Bookman Old Style" w:hAnsi="Bookman Old Style"/>
        </w:rPr>
      </w:pPr>
    </w:p>
    <w:p w:rsidR="00694900" w:rsidRPr="00656201" w:rsidRDefault="00626497" w:rsidP="00694900">
      <w:pPr>
        <w:spacing w:after="0"/>
        <w:jc w:val="both"/>
        <w:rPr>
          <w:rFonts w:ascii="Bookman Old Style" w:hAnsi="Bookman Old Style"/>
        </w:rPr>
      </w:pPr>
      <w:r w:rsidRPr="00656201">
        <w:rPr>
          <w:rFonts w:ascii="Bookman Old Style" w:hAnsi="Bookman Old Style"/>
        </w:rPr>
        <w:t>El controlador de cartuchos está con</w:t>
      </w:r>
      <w:r w:rsidR="00150A55" w:rsidRPr="00656201">
        <w:rPr>
          <w:rFonts w:ascii="Bookman Old Style" w:hAnsi="Bookman Old Style"/>
        </w:rPr>
        <w:t>ectado al B</w:t>
      </w:r>
      <w:r w:rsidRPr="00656201">
        <w:rPr>
          <w:rFonts w:ascii="Bookman Old Style" w:hAnsi="Bookman Old Style"/>
        </w:rPr>
        <w:t xml:space="preserve">us de </w:t>
      </w:r>
      <w:r w:rsidR="00150A55" w:rsidRPr="00656201">
        <w:rPr>
          <w:rFonts w:ascii="Bookman Old Style" w:hAnsi="Bookman Old Style"/>
        </w:rPr>
        <w:t>M</w:t>
      </w:r>
      <w:r w:rsidRPr="00656201">
        <w:rPr>
          <w:rFonts w:ascii="Bookman Old Style" w:hAnsi="Bookman Old Style"/>
        </w:rPr>
        <w:t xml:space="preserve">emoria para permitir que un cartucho conectado exponga el contenido de su ROM de programa (que siempre existe) a la CPU. Si una ROM de programa de cartucho contiene N palabras, como el controlador de cartucho usa la ID = 2 en el </w:t>
      </w:r>
      <w:r w:rsidR="00150A55" w:rsidRPr="00656201">
        <w:rPr>
          <w:rFonts w:ascii="Bookman Old Style" w:hAnsi="Bookman Old Style"/>
        </w:rPr>
        <w:t>B</w:t>
      </w:r>
      <w:r w:rsidRPr="00656201">
        <w:rPr>
          <w:rFonts w:ascii="Bookman Old Style" w:hAnsi="Bookman Old Style"/>
        </w:rPr>
        <w:t xml:space="preserve">us de </w:t>
      </w:r>
      <w:r w:rsidR="00150A55" w:rsidRPr="00656201">
        <w:rPr>
          <w:rFonts w:ascii="Bookman Old Style" w:hAnsi="Bookman Old Style"/>
        </w:rPr>
        <w:t>M</w:t>
      </w:r>
      <w:r w:rsidRPr="00656201">
        <w:rPr>
          <w:rFonts w:ascii="Bookman Old Style" w:hAnsi="Bookman Old Style"/>
        </w:rPr>
        <w:t>emoria, su rango de direcciones será</w:t>
      </w:r>
      <w:r w:rsidR="00694900" w:rsidRPr="00656201">
        <w:rPr>
          <w:rFonts w:ascii="Bookman Old Style" w:hAnsi="Bookman Old Style"/>
        </w:rPr>
        <w:t>:</w:t>
      </w:r>
    </w:p>
    <w:p w:rsidR="00694900" w:rsidRPr="00656201" w:rsidRDefault="00694900" w:rsidP="00694900">
      <w:pPr>
        <w:spacing w:after="0"/>
        <w:jc w:val="both"/>
        <w:rPr>
          <w:rFonts w:ascii="Bookman Old Style" w:hAnsi="Bookman Old Style"/>
        </w:rPr>
      </w:pPr>
    </w:p>
    <w:p w:rsidR="00694900" w:rsidRPr="00656201" w:rsidRDefault="00781A46" w:rsidP="00694900">
      <w:pPr>
        <w:spacing w:after="0"/>
        <w:ind w:left="1134"/>
        <w:jc w:val="both"/>
        <w:rPr>
          <w:rFonts w:ascii="Bookman Old Style" w:hAnsi="Bookman Old Style"/>
        </w:rPr>
      </w:pPr>
      <w:r w:rsidRPr="00656201">
        <w:rPr>
          <w:rFonts w:ascii="Bookman Old Style" w:hAnsi="Bookman Old Style"/>
        </w:rPr>
        <w:t xml:space="preserve">Direcciones </w:t>
      </w:r>
      <w:r w:rsidR="003467C8" w:rsidRPr="00656201">
        <w:rPr>
          <w:rFonts w:ascii="Bookman Old Style" w:hAnsi="Bookman Old Style"/>
        </w:rPr>
        <w:t>i</w:t>
      </w:r>
      <w:r w:rsidR="00694900" w:rsidRPr="00656201">
        <w:rPr>
          <w:rFonts w:ascii="Bookman Old Style" w:hAnsi="Bookman Old Style"/>
        </w:rPr>
        <w:t>nterna</w:t>
      </w:r>
      <w:r w:rsidRPr="00656201">
        <w:rPr>
          <w:rFonts w:ascii="Bookman Old Style" w:hAnsi="Bookman Old Style"/>
        </w:rPr>
        <w:t>s</w:t>
      </w:r>
      <w:r w:rsidR="00694900" w:rsidRPr="00656201">
        <w:rPr>
          <w:rFonts w:ascii="Bookman Old Style" w:hAnsi="Bookman Old Style"/>
        </w:rPr>
        <w:t xml:space="preserve"> </w:t>
      </w:r>
      <w:r w:rsidR="00694900" w:rsidRPr="00656201">
        <w:rPr>
          <w:rFonts w:ascii="Bookman Old Style" w:hAnsi="Bookman Old Style"/>
        </w:rPr>
        <w:sym w:font="Wingdings" w:char="F0E0"/>
      </w:r>
      <w:r w:rsidR="00694900" w:rsidRPr="00656201">
        <w:rPr>
          <w:rFonts w:ascii="Bookman Old Style" w:hAnsi="Bookman Old Style"/>
        </w:rPr>
        <w:t xml:space="preserve">  </w:t>
      </w:r>
      <w:r w:rsidR="003467C8" w:rsidRPr="00656201">
        <w:rPr>
          <w:rFonts w:ascii="Bookman Old Style" w:hAnsi="Bookman Old Style"/>
        </w:rPr>
        <w:t xml:space="preserve">De </w:t>
      </w:r>
      <w:r w:rsidR="00694900" w:rsidRPr="00656201">
        <w:rPr>
          <w:rFonts w:ascii="Bookman Old Style" w:hAnsi="Bookman Old Style"/>
        </w:rPr>
        <w:t xml:space="preserve">0 </w:t>
      </w:r>
      <w:r w:rsidR="003467C8" w:rsidRPr="00656201">
        <w:rPr>
          <w:rFonts w:ascii="Bookman Old Style" w:hAnsi="Bookman Old Style"/>
        </w:rPr>
        <w:t>a</w:t>
      </w:r>
      <w:r w:rsidR="00694900" w:rsidRPr="00656201">
        <w:rPr>
          <w:rFonts w:ascii="Bookman Old Style" w:hAnsi="Bookman Old Style"/>
        </w:rPr>
        <w:t xml:space="preserve"> N – 1</w:t>
      </w:r>
    </w:p>
    <w:p w:rsidR="00694900" w:rsidRPr="00656201" w:rsidRDefault="003467C8" w:rsidP="00694900">
      <w:pPr>
        <w:spacing w:after="0"/>
        <w:ind w:left="1134"/>
        <w:jc w:val="both"/>
        <w:rPr>
          <w:rFonts w:ascii="Bookman Old Style" w:hAnsi="Bookman Old Style"/>
        </w:rPr>
      </w:pPr>
      <w:r w:rsidRPr="00656201">
        <w:rPr>
          <w:rFonts w:ascii="Bookman Old Style" w:hAnsi="Bookman Old Style"/>
        </w:rPr>
        <w:t>Direcciones e</w:t>
      </w:r>
      <w:r w:rsidR="00781A46" w:rsidRPr="00656201">
        <w:rPr>
          <w:rFonts w:ascii="Bookman Old Style" w:hAnsi="Bookman Old Style"/>
        </w:rPr>
        <w:t>xterna</w:t>
      </w:r>
      <w:r w:rsidR="00694900" w:rsidRPr="00656201">
        <w:rPr>
          <w:rFonts w:ascii="Bookman Old Style" w:hAnsi="Bookman Old Style"/>
        </w:rPr>
        <w:t xml:space="preserve">s </w:t>
      </w:r>
      <w:r w:rsidR="00694900" w:rsidRPr="00656201">
        <w:rPr>
          <w:rFonts w:ascii="Bookman Old Style" w:hAnsi="Bookman Old Style"/>
        </w:rPr>
        <w:sym w:font="Wingdings" w:char="F0E0"/>
      </w:r>
      <w:r w:rsidR="00694900" w:rsidRPr="00656201">
        <w:rPr>
          <w:rFonts w:ascii="Bookman Old Style" w:hAnsi="Bookman Old Style"/>
        </w:rPr>
        <w:t xml:space="preserve">  </w:t>
      </w:r>
      <w:r w:rsidRPr="00656201">
        <w:rPr>
          <w:rFonts w:ascii="Bookman Old Style" w:hAnsi="Bookman Old Style"/>
        </w:rPr>
        <w:t>De</w:t>
      </w:r>
      <w:r w:rsidR="00694900" w:rsidRPr="00656201">
        <w:rPr>
          <w:rFonts w:ascii="Bookman Old Style" w:hAnsi="Bookman Old Style"/>
        </w:rPr>
        <w:t xml:space="preserve"> 20000000h </w:t>
      </w:r>
      <w:r w:rsidRPr="00656201">
        <w:rPr>
          <w:rFonts w:ascii="Bookman Old Style" w:hAnsi="Bookman Old Style"/>
        </w:rPr>
        <w:t>a</w:t>
      </w:r>
      <w:r w:rsidR="00694900" w:rsidRPr="00656201">
        <w:rPr>
          <w:rFonts w:ascii="Bookman Old Style" w:hAnsi="Bookman Old Style"/>
        </w:rPr>
        <w:t xml:space="preserve"> (20000000h + N – 1).</w:t>
      </w:r>
    </w:p>
    <w:p w:rsidR="00F37382" w:rsidRPr="00656201" w:rsidRDefault="00F37382" w:rsidP="00B05556">
      <w:pPr>
        <w:spacing w:after="0"/>
        <w:jc w:val="both"/>
        <w:rPr>
          <w:rFonts w:ascii="Bookman Old Style" w:hAnsi="Bookman Old Style"/>
        </w:rPr>
      </w:pPr>
    </w:p>
    <w:p w:rsidR="00335110" w:rsidRPr="00656201" w:rsidRDefault="00626497" w:rsidP="00694900">
      <w:pPr>
        <w:spacing w:after="0"/>
        <w:jc w:val="both"/>
        <w:rPr>
          <w:rFonts w:ascii="Bookman Old Style" w:hAnsi="Bookman Old Style"/>
        </w:rPr>
      </w:pPr>
      <w:r w:rsidRPr="00656201">
        <w:rPr>
          <w:rFonts w:ascii="Bookman Old Style" w:hAnsi="Bookman Old Style"/>
        </w:rPr>
        <w:t>El tamaño de la ROM de programa variará en cada cartucho. Puede contener cualquier número de palabras desde 1 hasta su límite de tamaño de 128 x 1024 x 1024 palabras</w:t>
      </w:r>
      <w:r w:rsidR="007201BA" w:rsidRPr="00656201">
        <w:rPr>
          <w:rFonts w:ascii="Bookman Old Style" w:hAnsi="Bookman Old Style"/>
        </w:rPr>
        <w:t>.</w:t>
      </w:r>
    </w:p>
    <w:p w:rsidR="00335110" w:rsidRPr="00656201" w:rsidRDefault="007201BA" w:rsidP="00335110">
      <w:pPr>
        <w:pStyle w:val="Ttulo4"/>
        <w:rPr>
          <w:lang w:val="es-ES"/>
        </w:rPr>
      </w:pPr>
      <w:r w:rsidRPr="00656201">
        <w:rPr>
          <w:lang w:val="es-ES"/>
        </w:rPr>
        <w:lastRenderedPageBreak/>
        <w:t xml:space="preserve">3.2.1 </w:t>
      </w:r>
      <w:r w:rsidR="00657167" w:rsidRPr="00656201">
        <w:rPr>
          <w:lang w:val="es-ES"/>
        </w:rPr>
        <w:t>Conexió</w:t>
      </w:r>
      <w:r w:rsidR="00335110" w:rsidRPr="00656201">
        <w:rPr>
          <w:lang w:val="es-ES"/>
        </w:rPr>
        <w:t xml:space="preserve">n </w:t>
      </w:r>
      <w:r w:rsidR="00657167" w:rsidRPr="00656201">
        <w:rPr>
          <w:lang w:val="es-ES"/>
        </w:rPr>
        <w:t xml:space="preserve">a la </w:t>
      </w:r>
      <w:r w:rsidR="00335110" w:rsidRPr="00656201">
        <w:rPr>
          <w:lang w:val="es-ES"/>
        </w:rPr>
        <w:t>ROM</w:t>
      </w:r>
      <w:r w:rsidR="00657167" w:rsidRPr="00656201">
        <w:rPr>
          <w:lang w:val="es-ES"/>
        </w:rPr>
        <w:t xml:space="preserve"> de programa</w:t>
      </w:r>
    </w:p>
    <w:p w:rsidR="00965CBE" w:rsidRPr="00656201" w:rsidRDefault="00DE556F" w:rsidP="00965CBE">
      <w:pPr>
        <w:spacing w:after="0"/>
        <w:jc w:val="both"/>
        <w:rPr>
          <w:rFonts w:ascii="Bookman Old Style" w:hAnsi="Bookman Old Style"/>
        </w:rPr>
      </w:pPr>
      <w:r w:rsidRPr="00656201">
        <w:rPr>
          <w:rFonts w:ascii="Bookman Old Style" w:hAnsi="Bookman Old Style"/>
        </w:rPr>
        <w:t>Cuando se conecta un cartucho que con N palabras, las primeras N direcciones de memoria interna para el controlador del cartucho desde 0 se asignan a cada palabra, en orden. El resto de direcciones hasta (128x1024x1024 - 1) no se usan y no son accesibles</w:t>
      </w:r>
      <w:r w:rsidR="005C20E8" w:rsidRPr="00656201">
        <w:rPr>
          <w:rFonts w:ascii="Bookman Old Style" w:hAnsi="Bookman Old Style"/>
        </w:rPr>
        <w:t>.</w:t>
      </w:r>
    </w:p>
    <w:p w:rsidR="00C4249B" w:rsidRPr="00656201" w:rsidRDefault="00C4249B" w:rsidP="00B05556">
      <w:pPr>
        <w:spacing w:after="0"/>
        <w:jc w:val="both"/>
        <w:rPr>
          <w:rFonts w:ascii="Bookman Old Style" w:hAnsi="Bookman Old Style"/>
        </w:rPr>
      </w:pPr>
    </w:p>
    <w:p w:rsidR="00C4249B" w:rsidRPr="00656201" w:rsidRDefault="00DE556F" w:rsidP="00B05556">
      <w:pPr>
        <w:spacing w:after="0"/>
        <w:jc w:val="both"/>
        <w:rPr>
          <w:rFonts w:ascii="Bookman Old Style" w:hAnsi="Bookman Old Style"/>
        </w:rPr>
      </w:pPr>
      <w:r w:rsidRPr="00656201">
        <w:rPr>
          <w:rFonts w:ascii="Bookman Old Style" w:hAnsi="Bookman Old Style"/>
        </w:rPr>
        <w:t>Este proceso de conexión ocurre cada vez que se inserta un nuevo cartucho. Aún así, en los sistemas Vircon32 los cartuchos sólo pueden insertarse con la consola apagada. Por lo tanto, es seguro que las implementaciones retrasen los procedimientos necesarios para que el controlador de cartuchos establezca esta conexión hasta el encendido de la consola</w:t>
      </w:r>
      <w:r w:rsidR="00A0675A" w:rsidRPr="00656201">
        <w:rPr>
          <w:rFonts w:ascii="Bookman Old Style" w:hAnsi="Bookman Old Style"/>
        </w:rPr>
        <w:t>.</w:t>
      </w:r>
    </w:p>
    <w:p w:rsidR="00C4249B" w:rsidRPr="00656201" w:rsidRDefault="00C4249B" w:rsidP="00B05556">
      <w:pPr>
        <w:spacing w:after="0"/>
        <w:jc w:val="both"/>
        <w:rPr>
          <w:rFonts w:ascii="Bookman Old Style" w:hAnsi="Bookman Old Style"/>
        </w:rPr>
      </w:pPr>
    </w:p>
    <w:p w:rsidR="00A12A9E" w:rsidRPr="00656201" w:rsidRDefault="00DE556F" w:rsidP="00B05556">
      <w:pPr>
        <w:spacing w:after="0"/>
        <w:jc w:val="both"/>
        <w:rPr>
          <w:rFonts w:ascii="Bookman Old Style" w:hAnsi="Bookman Old Style"/>
        </w:rPr>
      </w:pPr>
      <w:r w:rsidRPr="00656201">
        <w:rPr>
          <w:rFonts w:ascii="Bookman Old Style" w:hAnsi="Bookman Old Style"/>
        </w:rPr>
        <w:t>Depende de la implementación decidir cómo establecer una conexión con las ROMs de programa y localizar y leer sus palabras. Por ejemplo, se puede leer de antemano toda la ROM de programa al establecer la conexión. Otra opción sería mantener un puntero a la memoria del cartucho para que el controlador del cartucho lea palabras sobre la marcha</w:t>
      </w:r>
      <w:r w:rsidR="00A12A9E" w:rsidRPr="00656201">
        <w:rPr>
          <w:rFonts w:ascii="Bookman Old Style" w:hAnsi="Bookman Old Style"/>
        </w:rPr>
        <w:t>.</w:t>
      </w:r>
    </w:p>
    <w:p w:rsidR="00A12A9E" w:rsidRPr="00656201" w:rsidRDefault="00A12A9E" w:rsidP="00B05556">
      <w:pPr>
        <w:spacing w:after="0"/>
        <w:jc w:val="both"/>
        <w:rPr>
          <w:rFonts w:ascii="Bookman Old Style" w:hAnsi="Bookman Old Style"/>
        </w:rPr>
      </w:pPr>
    </w:p>
    <w:p w:rsidR="00AC15CC" w:rsidRPr="00656201" w:rsidRDefault="00AC15CC" w:rsidP="00D50EFE">
      <w:pPr>
        <w:pStyle w:val="Ttulo4"/>
        <w:rPr>
          <w:lang w:val="es-ES"/>
        </w:rPr>
      </w:pPr>
      <w:r w:rsidRPr="00656201">
        <w:rPr>
          <w:lang w:val="es-ES"/>
        </w:rPr>
        <w:t>3.</w:t>
      </w:r>
      <w:r w:rsidR="007201BA" w:rsidRPr="00656201">
        <w:rPr>
          <w:lang w:val="es-ES"/>
        </w:rPr>
        <w:t>2.2</w:t>
      </w:r>
      <w:r w:rsidRPr="00656201">
        <w:rPr>
          <w:lang w:val="es-ES"/>
        </w:rPr>
        <w:t xml:space="preserve"> </w:t>
      </w:r>
      <w:r w:rsidR="00657167" w:rsidRPr="00656201">
        <w:rPr>
          <w:lang w:val="es-ES"/>
        </w:rPr>
        <w:t>Acciones en peticiones de lectura/escritura de memoria</w:t>
      </w:r>
    </w:p>
    <w:p w:rsidR="00AC15CC" w:rsidRPr="00656201" w:rsidRDefault="00DE556F" w:rsidP="00AC15CC">
      <w:pPr>
        <w:spacing w:after="0"/>
        <w:jc w:val="both"/>
        <w:rPr>
          <w:rFonts w:ascii="Bookman Old Style" w:hAnsi="Bookman Old Style"/>
        </w:rPr>
      </w:pPr>
      <w:r w:rsidRPr="00656201">
        <w:rPr>
          <w:rFonts w:ascii="Bookman Old Style" w:hAnsi="Bookman Old Style"/>
        </w:rPr>
        <w:t>Cualquier dirección de memoria dentro del rango usado actualmente se puede leer libremente. Por ello las peticiones de lectura para ese rango siempre proveerán el valor de la palabra guardada y se responderán con éxito. Los intentos de leer fuera del rango usado serán respondidos con fallo y provocarán un error de hardware</w:t>
      </w:r>
      <w:r w:rsidR="007201BA" w:rsidRPr="00656201">
        <w:rPr>
          <w:rFonts w:ascii="Bookman Old Style" w:hAnsi="Bookman Old Style"/>
        </w:rPr>
        <w:t>.</w:t>
      </w:r>
    </w:p>
    <w:p w:rsidR="00AC15CC" w:rsidRPr="00656201" w:rsidRDefault="00AC15CC" w:rsidP="00AC15CC">
      <w:pPr>
        <w:spacing w:after="0"/>
        <w:jc w:val="both"/>
        <w:rPr>
          <w:rFonts w:ascii="Bookman Old Style" w:hAnsi="Bookman Old Style"/>
        </w:rPr>
      </w:pPr>
    </w:p>
    <w:p w:rsidR="00AC15CC" w:rsidRPr="00656201" w:rsidRDefault="00DE556F" w:rsidP="00AC15CC">
      <w:pPr>
        <w:spacing w:after="0"/>
        <w:jc w:val="both"/>
        <w:rPr>
          <w:rFonts w:ascii="Bookman Old Style" w:hAnsi="Bookman Old Style"/>
        </w:rPr>
      </w:pPr>
      <w:r w:rsidRPr="00656201">
        <w:rPr>
          <w:rFonts w:ascii="Bookman Old Style" w:hAnsi="Bookman Old Style"/>
        </w:rPr>
        <w:t xml:space="preserve">Las ROMs de programa de los cartuchos son </w:t>
      </w:r>
      <w:r w:rsidR="007B2B62" w:rsidRPr="00656201">
        <w:rPr>
          <w:rFonts w:ascii="Bookman Old Style" w:hAnsi="Bookman Old Style"/>
        </w:rPr>
        <w:t xml:space="preserve">siempre </w:t>
      </w:r>
      <w:r w:rsidRPr="00656201">
        <w:rPr>
          <w:rFonts w:ascii="Bookman Old Style" w:hAnsi="Bookman Old Style"/>
        </w:rPr>
        <w:t>memorias de sólo lectura, por lo que las peticiones de escritura se respond</w:t>
      </w:r>
      <w:r w:rsidR="007B2B62" w:rsidRPr="00656201">
        <w:rPr>
          <w:rFonts w:ascii="Bookman Old Style" w:hAnsi="Bookman Old Style"/>
        </w:rPr>
        <w:t xml:space="preserve">erán </w:t>
      </w:r>
      <w:r w:rsidRPr="00656201">
        <w:rPr>
          <w:rFonts w:ascii="Bookman Old Style" w:hAnsi="Bookman Old Style"/>
        </w:rPr>
        <w:t>con fallo y provocará</w:t>
      </w:r>
      <w:r w:rsidR="00BF76E2" w:rsidRPr="00656201">
        <w:rPr>
          <w:rFonts w:ascii="Bookman Old Style" w:hAnsi="Bookman Old Style"/>
        </w:rPr>
        <w:t>n</w:t>
      </w:r>
      <w:r w:rsidRPr="00656201">
        <w:rPr>
          <w:rFonts w:ascii="Bookman Old Style" w:hAnsi="Bookman Old Style"/>
        </w:rPr>
        <w:t xml:space="preserve"> un error hardware</w:t>
      </w:r>
      <w:r w:rsidR="00AC15CC" w:rsidRPr="00656201">
        <w:rPr>
          <w:rFonts w:ascii="Bookman Old Style" w:hAnsi="Bookman Old Style"/>
        </w:rPr>
        <w:t>.</w:t>
      </w:r>
    </w:p>
    <w:p w:rsidR="00875729" w:rsidRPr="00656201" w:rsidRDefault="00875729" w:rsidP="00DD1540">
      <w:pPr>
        <w:spacing w:after="0"/>
        <w:jc w:val="both"/>
        <w:rPr>
          <w:rFonts w:ascii="Bookman Old Style" w:hAnsi="Bookman Old Style"/>
        </w:rPr>
      </w:pPr>
    </w:p>
    <w:p w:rsidR="00D50EFE" w:rsidRPr="00656201" w:rsidRDefault="00D50EFE" w:rsidP="00D50EFE">
      <w:pPr>
        <w:pStyle w:val="Ttulo3"/>
      </w:pPr>
      <w:r w:rsidRPr="00656201">
        <w:t xml:space="preserve">3.3 </w:t>
      </w:r>
      <w:r w:rsidR="00657167" w:rsidRPr="00656201">
        <w:t>V</w:t>
      </w:r>
      <w:r w:rsidRPr="00656201">
        <w:t>ariables</w:t>
      </w:r>
      <w:r w:rsidR="00657167" w:rsidRPr="00656201">
        <w:t xml:space="preserve"> internas</w:t>
      </w:r>
    </w:p>
    <w:p w:rsidR="00D50EFE" w:rsidRPr="00656201" w:rsidRDefault="00BF76E2" w:rsidP="00D50EFE">
      <w:pPr>
        <w:spacing w:after="0"/>
        <w:jc w:val="both"/>
        <w:rPr>
          <w:rFonts w:ascii="Bookman Old Style" w:hAnsi="Bookman Old Style"/>
        </w:rPr>
      </w:pPr>
      <w:r w:rsidRPr="00656201">
        <w:rPr>
          <w:rFonts w:ascii="Bookman Old Style" w:hAnsi="Bookman Old Style"/>
        </w:rPr>
        <w:t>El controlador de cartuchos dispone de un conjunto de variables que guardan diferentes aspectos de su estado interno. Cada una de ellas se almacena como un valor de 32 bits, y todas se interpretan con los mismos formatos (entero, booleano, etc.) descritos en la parte 2 de la especificación. Aquí listamos y detallamos todas las variables internas</w:t>
      </w:r>
      <w:r w:rsidR="00D50EFE" w:rsidRPr="00656201">
        <w:rPr>
          <w:rFonts w:ascii="Bookman Old Style" w:hAnsi="Bookman Old Style"/>
        </w:rPr>
        <w:t>.</w:t>
      </w:r>
    </w:p>
    <w:p w:rsidR="00D50EFE" w:rsidRPr="00656201" w:rsidRDefault="00D50EFE" w:rsidP="00D50EFE">
      <w:pPr>
        <w:spacing w:after="0"/>
        <w:jc w:val="both"/>
        <w:rPr>
          <w:rFonts w:ascii="Bookman Old Style" w:hAnsi="Bookman Old Style"/>
        </w:rPr>
      </w:pPr>
    </w:p>
    <w:tbl>
      <w:tblPr>
        <w:tblStyle w:val="Tablaconcuadrcula"/>
        <w:tblW w:w="0" w:type="auto"/>
        <w:tblInd w:w="108" w:type="dxa"/>
        <w:tblLook w:val="04A0"/>
      </w:tblPr>
      <w:tblGrid>
        <w:gridCol w:w="3544"/>
        <w:gridCol w:w="6237"/>
      </w:tblGrid>
      <w:tr w:rsidR="00D50EFE" w:rsidRPr="00656201" w:rsidTr="003467C8">
        <w:trPr>
          <w:trHeight w:val="490"/>
        </w:trPr>
        <w:tc>
          <w:tcPr>
            <w:tcW w:w="3544" w:type="dxa"/>
            <w:vAlign w:val="center"/>
          </w:tcPr>
          <w:p w:rsidR="00D50EFE" w:rsidRPr="00656201" w:rsidRDefault="00656201" w:rsidP="003467C8">
            <w:pPr>
              <w:pStyle w:val="Ttulo4"/>
              <w:spacing w:before="0"/>
              <w:outlineLvl w:val="3"/>
              <w:rPr>
                <w:lang w:val="es-ES"/>
              </w:rPr>
            </w:pPr>
            <w:r w:rsidRPr="00656201">
              <w:rPr>
                <w:lang w:val="es-ES"/>
              </w:rPr>
              <w:t>Cartucho</w:t>
            </w:r>
            <w:r w:rsidR="003467C8" w:rsidRPr="00656201">
              <w:rPr>
                <w:lang w:val="es-ES"/>
              </w:rPr>
              <w:t xml:space="preserve">  conectado</w:t>
            </w:r>
          </w:p>
        </w:tc>
        <w:tc>
          <w:tcPr>
            <w:tcW w:w="6237" w:type="dxa"/>
            <w:vAlign w:val="center"/>
          </w:tcPr>
          <w:p w:rsidR="00D50EFE" w:rsidRPr="00656201" w:rsidRDefault="003467C8" w:rsidP="00D50EFE">
            <w:pPr>
              <w:rPr>
                <w:rFonts w:ascii="Bookman Old Style" w:hAnsi="Bookman Old Style"/>
                <w:color w:val="0000FF"/>
              </w:rPr>
            </w:pPr>
            <w:r w:rsidRPr="00656201">
              <w:rPr>
                <w:rFonts w:ascii="Bookman Old Style" w:hAnsi="Bookman Old Style"/>
                <w:b/>
                <w:color w:val="0000FF"/>
              </w:rPr>
              <w:t>Valor inicial</w:t>
            </w:r>
            <w:r w:rsidR="00D50EFE" w:rsidRPr="00656201">
              <w:rPr>
                <w:rFonts w:ascii="Bookman Old Style" w:hAnsi="Bookman Old Style"/>
                <w:b/>
                <w:color w:val="0000FF"/>
              </w:rPr>
              <w:t xml:space="preserve">: </w:t>
            </w:r>
            <w:r w:rsidR="00437F0F" w:rsidRPr="00656201">
              <w:rPr>
                <w:rFonts w:ascii="Bookman Old Style" w:hAnsi="Bookman Old Style"/>
                <w:color w:val="0000FF"/>
              </w:rPr>
              <w:t>(*)</w:t>
            </w:r>
          </w:p>
        </w:tc>
      </w:tr>
      <w:tr w:rsidR="00D50EFE" w:rsidRPr="00656201" w:rsidTr="003467C8">
        <w:trPr>
          <w:trHeight w:val="387"/>
        </w:trPr>
        <w:tc>
          <w:tcPr>
            <w:tcW w:w="3544" w:type="dxa"/>
            <w:vAlign w:val="center"/>
          </w:tcPr>
          <w:p w:rsidR="00D50EFE" w:rsidRPr="00656201" w:rsidRDefault="00D50EFE" w:rsidP="00437F0F">
            <w:pPr>
              <w:rPr>
                <w:rFonts w:ascii="Bookman Old Style" w:hAnsi="Bookman Old Style"/>
                <w:color w:val="0000FF"/>
              </w:rPr>
            </w:pPr>
            <w:r w:rsidRPr="00656201">
              <w:rPr>
                <w:rFonts w:ascii="Bookman Old Style" w:hAnsi="Bookman Old Style"/>
                <w:b/>
                <w:color w:val="0000FF"/>
              </w:rPr>
              <w:t>Format</w:t>
            </w:r>
            <w:r w:rsidR="003467C8" w:rsidRPr="00656201">
              <w:rPr>
                <w:rFonts w:ascii="Bookman Old Style" w:hAnsi="Bookman Old Style"/>
                <w:b/>
                <w:color w:val="0000FF"/>
              </w:rPr>
              <w:t>o</w:t>
            </w:r>
            <w:r w:rsidRPr="00656201">
              <w:rPr>
                <w:rFonts w:ascii="Bookman Old Style" w:hAnsi="Bookman Old Style"/>
                <w:b/>
                <w:color w:val="0000FF"/>
              </w:rPr>
              <w:t xml:space="preserve">: </w:t>
            </w:r>
            <w:r w:rsidR="00437F0F" w:rsidRPr="00656201">
              <w:rPr>
                <w:rFonts w:ascii="Bookman Old Style" w:hAnsi="Bookman Old Style"/>
                <w:color w:val="0000FF"/>
              </w:rPr>
              <w:t>Boolean</w:t>
            </w:r>
            <w:r w:rsidR="003467C8" w:rsidRPr="00656201">
              <w:rPr>
                <w:rFonts w:ascii="Bookman Old Style" w:hAnsi="Bookman Old Style"/>
                <w:color w:val="0000FF"/>
              </w:rPr>
              <w:t>o</w:t>
            </w:r>
          </w:p>
        </w:tc>
        <w:tc>
          <w:tcPr>
            <w:tcW w:w="6237" w:type="dxa"/>
            <w:vAlign w:val="center"/>
          </w:tcPr>
          <w:p w:rsidR="00D50EFE" w:rsidRPr="00656201" w:rsidRDefault="003467C8" w:rsidP="003467C8">
            <w:pPr>
              <w:rPr>
                <w:rFonts w:ascii="Bookman Old Style" w:hAnsi="Bookman Old Style"/>
                <w:color w:val="0000FF"/>
              </w:rPr>
            </w:pPr>
            <w:r w:rsidRPr="00656201">
              <w:rPr>
                <w:rFonts w:ascii="Bookman Old Style" w:hAnsi="Bookman Old Style"/>
                <w:b/>
                <w:color w:val="0000FF"/>
              </w:rPr>
              <w:t>Rango válido</w:t>
            </w:r>
            <w:r w:rsidR="00D50EFE" w:rsidRPr="00656201">
              <w:rPr>
                <w:rFonts w:ascii="Bookman Old Style" w:hAnsi="Bookman Old Style"/>
                <w:b/>
                <w:color w:val="0000FF"/>
              </w:rPr>
              <w:t>:</w:t>
            </w:r>
            <w:r w:rsidR="00D50EFE" w:rsidRPr="00656201">
              <w:rPr>
                <w:rFonts w:ascii="Bookman Old Style" w:hAnsi="Bookman Old Style"/>
                <w:color w:val="0000FF"/>
              </w:rPr>
              <w:t xml:space="preserve"> </w:t>
            </w:r>
            <w:r w:rsidRPr="00656201">
              <w:rPr>
                <w:rFonts w:ascii="Bookman Old Style" w:hAnsi="Bookman Old Style"/>
                <w:color w:val="0000FF"/>
              </w:rPr>
              <w:t>Verdadero</w:t>
            </w:r>
            <w:r w:rsidR="00437F0F" w:rsidRPr="00656201">
              <w:rPr>
                <w:rFonts w:ascii="Bookman Old Style" w:hAnsi="Bookman Old Style"/>
                <w:color w:val="0000FF"/>
              </w:rPr>
              <w:t xml:space="preserve"> / Fals</w:t>
            </w:r>
            <w:r w:rsidRPr="00656201">
              <w:rPr>
                <w:rFonts w:ascii="Bookman Old Style" w:hAnsi="Bookman Old Style"/>
                <w:color w:val="0000FF"/>
              </w:rPr>
              <w:t>o</w:t>
            </w:r>
          </w:p>
        </w:tc>
      </w:tr>
    </w:tbl>
    <w:p w:rsidR="00D50EFE" w:rsidRPr="00656201" w:rsidRDefault="00D50EFE" w:rsidP="00D50EFE">
      <w:pPr>
        <w:spacing w:after="0"/>
        <w:jc w:val="both"/>
        <w:rPr>
          <w:rFonts w:ascii="Bookman Old Style" w:hAnsi="Bookman Old Style"/>
          <w:sz w:val="12"/>
          <w:szCs w:val="12"/>
        </w:rPr>
      </w:pPr>
    </w:p>
    <w:p w:rsidR="00437F0F" w:rsidRPr="00656201" w:rsidRDefault="00BF76E2" w:rsidP="00437F0F">
      <w:pPr>
        <w:spacing w:after="0"/>
        <w:jc w:val="both"/>
        <w:rPr>
          <w:rFonts w:ascii="Bookman Old Style" w:hAnsi="Bookman Old Style"/>
        </w:rPr>
      </w:pPr>
      <w:r w:rsidRPr="00656201">
        <w:rPr>
          <w:rFonts w:ascii="Bookman Old Style" w:hAnsi="Bookman Old Style"/>
        </w:rPr>
        <w:t>Este valor</w:t>
      </w:r>
      <w:r w:rsidR="00CE7B0E" w:rsidRPr="00656201">
        <w:rPr>
          <w:rFonts w:ascii="Bookman Old Style" w:hAnsi="Bookman Old Style"/>
        </w:rPr>
        <w:t xml:space="preserve"> </w:t>
      </w:r>
      <w:r w:rsidR="00437F0F" w:rsidRPr="00656201">
        <w:rPr>
          <w:rFonts w:ascii="Bookman Old Style" w:hAnsi="Bookman Old Style"/>
        </w:rPr>
        <w:t xml:space="preserve">indica </w:t>
      </w:r>
      <w:r w:rsidRPr="00656201">
        <w:rPr>
          <w:rFonts w:ascii="Bookman Old Style" w:hAnsi="Bookman Old Style"/>
        </w:rPr>
        <w:t xml:space="preserve">si </w:t>
      </w:r>
      <w:r w:rsidR="00DA0666" w:rsidRPr="00656201">
        <w:rPr>
          <w:rFonts w:ascii="Bookman Old Style" w:hAnsi="Bookman Old Style"/>
        </w:rPr>
        <w:t xml:space="preserve">actualmente </w:t>
      </w:r>
      <w:r w:rsidRPr="00656201">
        <w:rPr>
          <w:rFonts w:ascii="Bookman Old Style" w:hAnsi="Bookman Old Style"/>
        </w:rPr>
        <w:t>hay un cartucho conectado a la consola</w:t>
      </w:r>
      <w:r w:rsidR="00437F0F" w:rsidRPr="00656201">
        <w:rPr>
          <w:rFonts w:ascii="Bookman Old Style" w:hAnsi="Bookman Old Style"/>
        </w:rPr>
        <w:t>.</w:t>
      </w:r>
    </w:p>
    <w:p w:rsidR="00437F0F" w:rsidRPr="00656201" w:rsidRDefault="00437F0F" w:rsidP="00437F0F">
      <w:pPr>
        <w:spacing w:after="0"/>
        <w:jc w:val="both"/>
        <w:rPr>
          <w:rFonts w:ascii="Bookman Old Style" w:hAnsi="Bookman Old Style"/>
        </w:rPr>
      </w:pPr>
    </w:p>
    <w:p w:rsidR="00DC5F3E" w:rsidRPr="00656201" w:rsidRDefault="00DC5F3E" w:rsidP="00DC5F3E">
      <w:pPr>
        <w:spacing w:after="0"/>
        <w:jc w:val="both"/>
        <w:rPr>
          <w:rFonts w:ascii="Bookman Old Style" w:hAnsi="Bookman Old Style"/>
        </w:rPr>
      </w:pPr>
      <w:r w:rsidRPr="00656201">
        <w:rPr>
          <w:rFonts w:ascii="Bookman Old Style" w:hAnsi="Bookman Old Style"/>
        </w:rPr>
        <w:t>(*)</w:t>
      </w:r>
      <w:r w:rsidR="00BF76E2" w:rsidRPr="00656201">
        <w:rPr>
          <w:rFonts w:ascii="Bookman Old Style" w:hAnsi="Bookman Old Style"/>
        </w:rPr>
        <w:t xml:space="preserve">Su valor inicial viene </w:t>
      </w:r>
      <w:r w:rsidR="00656201" w:rsidRPr="00656201">
        <w:rPr>
          <w:rFonts w:ascii="Bookman Old Style" w:hAnsi="Bookman Old Style"/>
        </w:rPr>
        <w:t>dado</w:t>
      </w:r>
      <w:r w:rsidR="00BF76E2" w:rsidRPr="00656201">
        <w:rPr>
          <w:rFonts w:ascii="Bookman Old Style" w:hAnsi="Bookman Old Style"/>
        </w:rPr>
        <w:t xml:space="preserve"> por la presencia o ausencia de un cartucho en la ranura de cartucho al arrancar la consola. Este valor no puede cambiar con la consola </w:t>
      </w:r>
      <w:r w:rsidR="00074857" w:rsidRPr="00656201">
        <w:rPr>
          <w:rFonts w:ascii="Bookman Old Style" w:hAnsi="Bookman Old Style"/>
        </w:rPr>
        <w:t>funcionando</w:t>
      </w:r>
      <w:r w:rsidRPr="00656201">
        <w:rPr>
          <w:rFonts w:ascii="Bookman Old Style" w:hAnsi="Bookman Old Style"/>
        </w:rPr>
        <w:t>.</w:t>
      </w:r>
    </w:p>
    <w:p w:rsidR="00396FDA" w:rsidRPr="00656201" w:rsidRDefault="00396FDA" w:rsidP="00396FDA">
      <w:pPr>
        <w:spacing w:after="0"/>
        <w:jc w:val="both"/>
        <w:rPr>
          <w:rFonts w:ascii="Bookman Old Style" w:hAnsi="Bookman Old Style"/>
          <w:sz w:val="32"/>
        </w:rPr>
      </w:pPr>
    </w:p>
    <w:tbl>
      <w:tblPr>
        <w:tblStyle w:val="Tablaconcuadrcula"/>
        <w:tblW w:w="0" w:type="auto"/>
        <w:tblInd w:w="108" w:type="dxa"/>
        <w:tblLook w:val="04A0"/>
      </w:tblPr>
      <w:tblGrid>
        <w:gridCol w:w="3686"/>
        <w:gridCol w:w="6095"/>
      </w:tblGrid>
      <w:tr w:rsidR="00396FDA" w:rsidRPr="00656201" w:rsidTr="003467C8">
        <w:trPr>
          <w:trHeight w:val="490"/>
        </w:trPr>
        <w:tc>
          <w:tcPr>
            <w:tcW w:w="3686" w:type="dxa"/>
            <w:vAlign w:val="center"/>
          </w:tcPr>
          <w:p w:rsidR="00396FDA" w:rsidRPr="00656201" w:rsidRDefault="003467C8" w:rsidP="003467C8">
            <w:pPr>
              <w:pStyle w:val="Ttulo4"/>
              <w:spacing w:before="0"/>
              <w:outlineLvl w:val="3"/>
              <w:rPr>
                <w:sz w:val="27"/>
                <w:szCs w:val="27"/>
                <w:lang w:val="es-ES"/>
              </w:rPr>
            </w:pPr>
            <w:r w:rsidRPr="00656201">
              <w:rPr>
                <w:sz w:val="27"/>
                <w:szCs w:val="27"/>
                <w:lang w:val="es-ES"/>
              </w:rPr>
              <w:t>Tamaño ROM de Programa</w:t>
            </w:r>
          </w:p>
        </w:tc>
        <w:tc>
          <w:tcPr>
            <w:tcW w:w="6095" w:type="dxa"/>
            <w:vAlign w:val="center"/>
          </w:tcPr>
          <w:p w:rsidR="00396FDA" w:rsidRPr="00656201" w:rsidRDefault="003467C8" w:rsidP="003467C8">
            <w:pPr>
              <w:rPr>
                <w:rFonts w:ascii="Bookman Old Style" w:hAnsi="Bookman Old Style"/>
                <w:color w:val="0000FF"/>
              </w:rPr>
            </w:pPr>
            <w:r w:rsidRPr="00656201">
              <w:rPr>
                <w:rFonts w:ascii="Bookman Old Style" w:hAnsi="Bookman Old Style"/>
                <w:b/>
                <w:color w:val="0000FF"/>
              </w:rPr>
              <w:t>Valor inicial</w:t>
            </w:r>
            <w:r w:rsidR="00396FDA" w:rsidRPr="00656201">
              <w:rPr>
                <w:rFonts w:ascii="Bookman Old Style" w:hAnsi="Bookman Old Style"/>
                <w:b/>
                <w:color w:val="0000FF"/>
              </w:rPr>
              <w:t xml:space="preserve">: </w:t>
            </w:r>
            <w:r w:rsidR="00437F0F" w:rsidRPr="00656201">
              <w:rPr>
                <w:rFonts w:ascii="Bookman Old Style" w:hAnsi="Bookman Old Style"/>
                <w:color w:val="0000FF"/>
              </w:rPr>
              <w:t>(*)</w:t>
            </w:r>
          </w:p>
        </w:tc>
      </w:tr>
      <w:tr w:rsidR="00396FDA" w:rsidRPr="00656201" w:rsidTr="003467C8">
        <w:trPr>
          <w:trHeight w:val="387"/>
        </w:trPr>
        <w:tc>
          <w:tcPr>
            <w:tcW w:w="3686" w:type="dxa"/>
            <w:vAlign w:val="center"/>
          </w:tcPr>
          <w:p w:rsidR="00396FDA" w:rsidRPr="00656201" w:rsidRDefault="00396FDA" w:rsidP="003467C8">
            <w:pPr>
              <w:rPr>
                <w:rFonts w:ascii="Bookman Old Style" w:hAnsi="Bookman Old Style"/>
                <w:color w:val="0000FF"/>
              </w:rPr>
            </w:pPr>
            <w:r w:rsidRPr="00656201">
              <w:rPr>
                <w:rFonts w:ascii="Bookman Old Style" w:hAnsi="Bookman Old Style"/>
                <w:b/>
                <w:color w:val="0000FF"/>
              </w:rPr>
              <w:t>Format</w:t>
            </w:r>
            <w:r w:rsidR="003467C8" w:rsidRPr="00656201">
              <w:rPr>
                <w:rFonts w:ascii="Bookman Old Style" w:hAnsi="Bookman Old Style"/>
                <w:b/>
                <w:color w:val="0000FF"/>
              </w:rPr>
              <w:t>o</w:t>
            </w:r>
            <w:r w:rsidRPr="00656201">
              <w:rPr>
                <w:rFonts w:ascii="Bookman Old Style" w:hAnsi="Bookman Old Style"/>
                <w:b/>
                <w:color w:val="0000FF"/>
              </w:rPr>
              <w:t xml:space="preserve">: </w:t>
            </w:r>
            <w:r w:rsidR="003467C8" w:rsidRPr="00656201">
              <w:rPr>
                <w:rFonts w:ascii="Bookman Old Style" w:hAnsi="Bookman Old Style"/>
                <w:color w:val="0000FF"/>
              </w:rPr>
              <w:t>Entero</w:t>
            </w:r>
          </w:p>
        </w:tc>
        <w:tc>
          <w:tcPr>
            <w:tcW w:w="6095" w:type="dxa"/>
            <w:vAlign w:val="center"/>
          </w:tcPr>
          <w:p w:rsidR="00396FDA" w:rsidRPr="00656201" w:rsidRDefault="003467C8" w:rsidP="003467C8">
            <w:pPr>
              <w:rPr>
                <w:rFonts w:ascii="Bookman Old Style" w:hAnsi="Bookman Old Style"/>
                <w:color w:val="0000FF"/>
              </w:rPr>
            </w:pPr>
            <w:r w:rsidRPr="00656201">
              <w:rPr>
                <w:rFonts w:ascii="Bookman Old Style" w:hAnsi="Bookman Old Style"/>
                <w:b/>
                <w:color w:val="0000FF"/>
              </w:rPr>
              <w:t>R</w:t>
            </w:r>
            <w:r w:rsidR="00396FDA" w:rsidRPr="00656201">
              <w:rPr>
                <w:rFonts w:ascii="Bookman Old Style" w:hAnsi="Bookman Old Style"/>
                <w:b/>
                <w:color w:val="0000FF"/>
              </w:rPr>
              <w:t>ang</w:t>
            </w:r>
            <w:r w:rsidRPr="00656201">
              <w:rPr>
                <w:rFonts w:ascii="Bookman Old Style" w:hAnsi="Bookman Old Style"/>
                <w:b/>
                <w:color w:val="0000FF"/>
              </w:rPr>
              <w:t>o válido</w:t>
            </w:r>
            <w:r w:rsidR="00396FDA" w:rsidRPr="00656201">
              <w:rPr>
                <w:rFonts w:ascii="Bookman Old Style" w:hAnsi="Bookman Old Style"/>
                <w:b/>
                <w:color w:val="0000FF"/>
              </w:rPr>
              <w:t>:</w:t>
            </w:r>
            <w:r w:rsidR="00396FDA" w:rsidRPr="00656201">
              <w:rPr>
                <w:rFonts w:ascii="Bookman Old Style" w:hAnsi="Bookman Old Style"/>
                <w:color w:val="0000FF"/>
              </w:rPr>
              <w:t xml:space="preserve"> </w:t>
            </w:r>
            <w:r w:rsidRPr="00656201">
              <w:rPr>
                <w:rFonts w:ascii="Bookman Old Style" w:hAnsi="Bookman Old Style"/>
                <w:color w:val="0000FF"/>
              </w:rPr>
              <w:t>De</w:t>
            </w:r>
            <w:r w:rsidR="00396FDA" w:rsidRPr="00656201">
              <w:rPr>
                <w:rFonts w:ascii="Bookman Old Style" w:hAnsi="Bookman Old Style"/>
                <w:color w:val="0000FF"/>
              </w:rPr>
              <w:t xml:space="preserve"> </w:t>
            </w:r>
            <w:r w:rsidR="00DC5F3E" w:rsidRPr="00656201">
              <w:rPr>
                <w:rFonts w:ascii="Bookman Old Style" w:hAnsi="Bookman Old Style"/>
                <w:color w:val="0000FF"/>
              </w:rPr>
              <w:t>1</w:t>
            </w:r>
            <w:r w:rsidR="00396FDA" w:rsidRPr="00656201">
              <w:rPr>
                <w:rFonts w:ascii="Bookman Old Style" w:hAnsi="Bookman Old Style"/>
                <w:color w:val="0000FF"/>
              </w:rPr>
              <w:t xml:space="preserve"> </w:t>
            </w:r>
            <w:r w:rsidRPr="00656201">
              <w:rPr>
                <w:rFonts w:ascii="Bookman Old Style" w:hAnsi="Bookman Old Style"/>
                <w:color w:val="0000FF"/>
              </w:rPr>
              <w:t>a</w:t>
            </w:r>
            <w:r w:rsidR="00396FDA" w:rsidRPr="00656201">
              <w:rPr>
                <w:rFonts w:ascii="Bookman Old Style" w:hAnsi="Bookman Old Style"/>
                <w:color w:val="0000FF"/>
              </w:rPr>
              <w:t xml:space="preserve"> </w:t>
            </w:r>
            <w:r w:rsidR="00DC5F3E" w:rsidRPr="00656201">
              <w:rPr>
                <w:rFonts w:ascii="Bookman Old Style" w:hAnsi="Bookman Old Style"/>
                <w:color w:val="0000FF"/>
              </w:rPr>
              <w:t>134217728 ( = 128*1024*1024)</w:t>
            </w:r>
          </w:p>
        </w:tc>
      </w:tr>
    </w:tbl>
    <w:p w:rsidR="00396FDA" w:rsidRPr="00656201" w:rsidRDefault="00396FDA" w:rsidP="00396FDA">
      <w:pPr>
        <w:spacing w:after="0"/>
        <w:jc w:val="both"/>
        <w:rPr>
          <w:rFonts w:ascii="Bookman Old Style" w:hAnsi="Bookman Old Style"/>
          <w:sz w:val="12"/>
          <w:szCs w:val="12"/>
        </w:rPr>
      </w:pPr>
    </w:p>
    <w:p w:rsidR="00396FDA" w:rsidRPr="00656201" w:rsidRDefault="00CE7B0E" w:rsidP="00CE7B0E">
      <w:pPr>
        <w:spacing w:after="0"/>
        <w:jc w:val="both"/>
        <w:rPr>
          <w:rFonts w:ascii="Bookman Old Style" w:hAnsi="Bookman Old Style"/>
        </w:rPr>
      </w:pPr>
      <w:r w:rsidRPr="00656201">
        <w:rPr>
          <w:rFonts w:ascii="Bookman Old Style" w:hAnsi="Bookman Old Style"/>
        </w:rPr>
        <w:t>Represent</w:t>
      </w:r>
      <w:r w:rsidR="00074857" w:rsidRPr="00656201">
        <w:rPr>
          <w:rFonts w:ascii="Bookman Old Style" w:hAnsi="Bookman Old Style"/>
        </w:rPr>
        <w:t xml:space="preserve">a el tamaño de la </w:t>
      </w:r>
      <w:r w:rsidRPr="00656201">
        <w:rPr>
          <w:rFonts w:ascii="Bookman Old Style" w:hAnsi="Bookman Old Style"/>
        </w:rPr>
        <w:t>ROM</w:t>
      </w:r>
      <w:r w:rsidR="00074857" w:rsidRPr="00656201">
        <w:rPr>
          <w:rFonts w:ascii="Bookman Old Style" w:hAnsi="Bookman Old Style"/>
        </w:rPr>
        <w:t xml:space="preserve"> de programa en palabras de </w:t>
      </w:r>
      <w:r w:rsidRPr="00656201">
        <w:rPr>
          <w:rFonts w:ascii="Bookman Old Style" w:hAnsi="Bookman Old Style"/>
        </w:rPr>
        <w:t xml:space="preserve">32bits </w:t>
      </w:r>
      <w:r w:rsidR="00074857" w:rsidRPr="00656201">
        <w:rPr>
          <w:rFonts w:ascii="Bookman Old Style" w:hAnsi="Bookman Old Style"/>
        </w:rPr>
        <w:t>para el cartucho conectado actualmente</w:t>
      </w:r>
      <w:r w:rsidRPr="00656201">
        <w:rPr>
          <w:rFonts w:ascii="Bookman Old Style" w:hAnsi="Bookman Old Style"/>
        </w:rPr>
        <w:t xml:space="preserve">. </w:t>
      </w:r>
      <w:r w:rsidR="00074857" w:rsidRPr="00656201">
        <w:rPr>
          <w:rFonts w:ascii="Bookman Old Style" w:hAnsi="Bookman Old Style"/>
        </w:rPr>
        <w:t>Este valor es 0 cuando el cartucho no está presente</w:t>
      </w:r>
      <w:r w:rsidRPr="00656201">
        <w:rPr>
          <w:rFonts w:ascii="Bookman Old Style" w:hAnsi="Bookman Old Style"/>
        </w:rPr>
        <w:t>.</w:t>
      </w:r>
    </w:p>
    <w:p w:rsidR="00396FDA" w:rsidRPr="00656201" w:rsidRDefault="00396FDA" w:rsidP="00396FDA">
      <w:pPr>
        <w:spacing w:after="0"/>
        <w:jc w:val="both"/>
        <w:rPr>
          <w:rFonts w:ascii="Bookman Old Style" w:hAnsi="Bookman Old Style"/>
        </w:rPr>
      </w:pPr>
    </w:p>
    <w:p w:rsidR="00CE7B0E" w:rsidRPr="00656201" w:rsidRDefault="00CE7B0E" w:rsidP="00CE7B0E">
      <w:pPr>
        <w:spacing w:after="0"/>
        <w:jc w:val="both"/>
        <w:rPr>
          <w:rFonts w:ascii="Bookman Old Style" w:hAnsi="Bookman Old Style"/>
        </w:rPr>
      </w:pPr>
      <w:r w:rsidRPr="00656201">
        <w:rPr>
          <w:rFonts w:ascii="Bookman Old Style" w:hAnsi="Bookman Old Style"/>
        </w:rPr>
        <w:t>(*)</w:t>
      </w:r>
      <w:r w:rsidR="00356362" w:rsidRPr="00656201">
        <w:rPr>
          <w:rFonts w:ascii="Bookman Old Style" w:hAnsi="Bookman Old Style"/>
        </w:rPr>
        <w:t xml:space="preserve"> Su valor inicial viene dado por el cartucho presente (si lo hay) al arrancar la consola y su ROM de programa. Este valor no puede cambiar con la consola funcionando</w:t>
      </w:r>
      <w:r w:rsidRPr="00656201">
        <w:rPr>
          <w:rFonts w:ascii="Bookman Old Style" w:hAnsi="Bookman Old Style"/>
        </w:rPr>
        <w:t>.</w:t>
      </w:r>
    </w:p>
    <w:p w:rsidR="00396FDA" w:rsidRPr="00656201" w:rsidRDefault="00396FDA" w:rsidP="00396FDA">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396FDA" w:rsidRPr="00656201" w:rsidTr="00B6149B">
        <w:trPr>
          <w:trHeight w:val="490"/>
        </w:trPr>
        <w:tc>
          <w:tcPr>
            <w:tcW w:w="3402" w:type="dxa"/>
            <w:vAlign w:val="center"/>
          </w:tcPr>
          <w:p w:rsidR="00396FDA" w:rsidRPr="00656201" w:rsidRDefault="000909E3" w:rsidP="000909E3">
            <w:pPr>
              <w:pStyle w:val="Ttulo4"/>
              <w:spacing w:before="0"/>
              <w:outlineLvl w:val="3"/>
              <w:rPr>
                <w:lang w:val="es-ES"/>
              </w:rPr>
            </w:pPr>
            <w:r w:rsidRPr="00656201">
              <w:rPr>
                <w:lang w:val="es-ES"/>
              </w:rPr>
              <w:t>Nú</w:t>
            </w:r>
            <w:r w:rsidR="00396FDA" w:rsidRPr="00656201">
              <w:rPr>
                <w:lang w:val="es-ES"/>
              </w:rPr>
              <w:t>mer</w:t>
            </w:r>
            <w:r w:rsidRPr="00656201">
              <w:rPr>
                <w:lang w:val="es-ES"/>
              </w:rPr>
              <w:t>o</w:t>
            </w:r>
            <w:r w:rsidR="00396FDA" w:rsidRPr="00656201">
              <w:rPr>
                <w:lang w:val="es-ES"/>
              </w:rPr>
              <w:t xml:space="preserve">  </w:t>
            </w:r>
            <w:r w:rsidRPr="00656201">
              <w:rPr>
                <w:lang w:val="es-ES"/>
              </w:rPr>
              <w:t>de  textura</w:t>
            </w:r>
            <w:r w:rsidR="00396FDA" w:rsidRPr="00656201">
              <w:rPr>
                <w:lang w:val="es-ES"/>
              </w:rPr>
              <w:t>s</w:t>
            </w:r>
          </w:p>
        </w:tc>
        <w:tc>
          <w:tcPr>
            <w:tcW w:w="6379" w:type="dxa"/>
            <w:vAlign w:val="center"/>
          </w:tcPr>
          <w:p w:rsidR="00396FDA" w:rsidRPr="00656201" w:rsidRDefault="003467C8" w:rsidP="00B6149B">
            <w:pPr>
              <w:rPr>
                <w:rFonts w:ascii="Bookman Old Style" w:hAnsi="Bookman Old Style"/>
                <w:color w:val="0000FF"/>
              </w:rPr>
            </w:pPr>
            <w:r w:rsidRPr="00656201">
              <w:rPr>
                <w:rFonts w:ascii="Bookman Old Style" w:hAnsi="Bookman Old Style"/>
                <w:b/>
                <w:color w:val="0000FF"/>
              </w:rPr>
              <w:t>Valor inicial</w:t>
            </w:r>
            <w:r w:rsidR="00396FDA" w:rsidRPr="00656201">
              <w:rPr>
                <w:rFonts w:ascii="Bookman Old Style" w:hAnsi="Bookman Old Style"/>
                <w:b/>
                <w:color w:val="0000FF"/>
              </w:rPr>
              <w:t xml:space="preserve">: </w:t>
            </w:r>
            <w:r w:rsidR="00437F0F" w:rsidRPr="00656201">
              <w:rPr>
                <w:rFonts w:ascii="Bookman Old Style" w:hAnsi="Bookman Old Style"/>
                <w:color w:val="0000FF"/>
              </w:rPr>
              <w:t>(*)</w:t>
            </w:r>
          </w:p>
        </w:tc>
      </w:tr>
      <w:tr w:rsidR="003467C8" w:rsidRPr="00656201" w:rsidTr="00B6149B">
        <w:trPr>
          <w:trHeight w:val="387"/>
        </w:trPr>
        <w:tc>
          <w:tcPr>
            <w:tcW w:w="3402" w:type="dxa"/>
            <w:vAlign w:val="center"/>
          </w:tcPr>
          <w:p w:rsidR="003467C8" w:rsidRPr="00656201" w:rsidRDefault="003467C8" w:rsidP="00A6612F">
            <w:pPr>
              <w:rPr>
                <w:rFonts w:ascii="Bookman Old Style" w:hAnsi="Bookman Old Style"/>
                <w:color w:val="0000FF"/>
              </w:rPr>
            </w:pPr>
            <w:r w:rsidRPr="00656201">
              <w:rPr>
                <w:rFonts w:ascii="Bookman Old Style" w:hAnsi="Bookman Old Style"/>
                <w:b/>
                <w:color w:val="0000FF"/>
              </w:rPr>
              <w:t xml:space="preserve">Formato: </w:t>
            </w:r>
            <w:r w:rsidRPr="00656201">
              <w:rPr>
                <w:rFonts w:ascii="Bookman Old Style" w:hAnsi="Bookman Old Style"/>
                <w:color w:val="0000FF"/>
              </w:rPr>
              <w:t>Entero</w:t>
            </w:r>
          </w:p>
        </w:tc>
        <w:tc>
          <w:tcPr>
            <w:tcW w:w="6379" w:type="dxa"/>
            <w:vAlign w:val="center"/>
          </w:tcPr>
          <w:p w:rsidR="003467C8" w:rsidRPr="00656201" w:rsidRDefault="003467C8" w:rsidP="003467C8">
            <w:pPr>
              <w:rPr>
                <w:rFonts w:ascii="Bookman Old Style" w:hAnsi="Bookman Old Style"/>
                <w:color w:val="0000FF"/>
              </w:rPr>
            </w:pPr>
            <w:r w:rsidRPr="00656201">
              <w:rPr>
                <w:rFonts w:ascii="Bookman Old Style" w:hAnsi="Bookman Old Style"/>
                <w:b/>
                <w:color w:val="0000FF"/>
              </w:rPr>
              <w:t>Rango válido:</w:t>
            </w:r>
            <w:r w:rsidRPr="00656201">
              <w:rPr>
                <w:rFonts w:ascii="Bookman Old Style" w:hAnsi="Bookman Old Style"/>
                <w:color w:val="0000FF"/>
              </w:rPr>
              <w:t xml:space="preserve"> De 0 a 256</w:t>
            </w:r>
          </w:p>
        </w:tc>
      </w:tr>
    </w:tbl>
    <w:p w:rsidR="00396FDA" w:rsidRPr="00656201" w:rsidRDefault="00396FDA" w:rsidP="00396FDA">
      <w:pPr>
        <w:spacing w:after="0"/>
        <w:jc w:val="both"/>
        <w:rPr>
          <w:rFonts w:ascii="Bookman Old Style" w:hAnsi="Bookman Old Style"/>
          <w:sz w:val="12"/>
          <w:szCs w:val="12"/>
        </w:rPr>
      </w:pPr>
    </w:p>
    <w:p w:rsidR="00CE7B0E" w:rsidRPr="00656201" w:rsidRDefault="00356362" w:rsidP="00CE7B0E">
      <w:pPr>
        <w:spacing w:after="0"/>
        <w:jc w:val="both"/>
        <w:rPr>
          <w:rFonts w:ascii="Bookman Old Style" w:hAnsi="Bookman Old Style"/>
        </w:rPr>
      </w:pPr>
      <w:r w:rsidRPr="00656201">
        <w:rPr>
          <w:rFonts w:ascii="Bookman Old Style" w:hAnsi="Bookman Old Style"/>
        </w:rPr>
        <w:t>Representa el número de texturas contenidas en la ROM de vídeo del cartucho conectado actualmente. Este valor es 0 si el cartucho está ausente o no contiene una ROM de vídeo</w:t>
      </w:r>
      <w:r w:rsidR="00CE7B0E" w:rsidRPr="00656201">
        <w:rPr>
          <w:rFonts w:ascii="Bookman Old Style" w:hAnsi="Bookman Old Style"/>
        </w:rPr>
        <w:t>.</w:t>
      </w:r>
    </w:p>
    <w:p w:rsidR="00CE7B0E" w:rsidRPr="00656201" w:rsidRDefault="00CE7B0E" w:rsidP="00CE7B0E">
      <w:pPr>
        <w:spacing w:after="0"/>
        <w:jc w:val="both"/>
        <w:rPr>
          <w:rFonts w:ascii="Bookman Old Style" w:hAnsi="Bookman Old Style"/>
        </w:rPr>
      </w:pPr>
    </w:p>
    <w:p w:rsidR="00356362" w:rsidRPr="00656201" w:rsidRDefault="00356362" w:rsidP="00356362">
      <w:pPr>
        <w:spacing w:after="0"/>
        <w:jc w:val="both"/>
        <w:rPr>
          <w:rFonts w:ascii="Bookman Old Style" w:hAnsi="Bookman Old Style"/>
        </w:rPr>
      </w:pPr>
      <w:r w:rsidRPr="00656201">
        <w:rPr>
          <w:rFonts w:ascii="Bookman Old Style" w:hAnsi="Bookman Old Style"/>
        </w:rPr>
        <w:t>(*) Su valor inicial viene dado por el cartucho presente (si lo hay) al arrancar la consola y su ROM de video. Este valor no puede cambiar con la consola funcionando.</w:t>
      </w:r>
    </w:p>
    <w:p w:rsidR="00396FDA" w:rsidRPr="00656201" w:rsidRDefault="00396FDA" w:rsidP="00396FDA">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396FDA" w:rsidRPr="00656201" w:rsidTr="00B6149B">
        <w:trPr>
          <w:trHeight w:val="490"/>
        </w:trPr>
        <w:tc>
          <w:tcPr>
            <w:tcW w:w="3402" w:type="dxa"/>
            <w:vAlign w:val="center"/>
          </w:tcPr>
          <w:p w:rsidR="00396FDA" w:rsidRPr="00656201" w:rsidRDefault="000909E3" w:rsidP="000909E3">
            <w:pPr>
              <w:pStyle w:val="Ttulo4"/>
              <w:spacing w:before="0"/>
              <w:outlineLvl w:val="3"/>
              <w:rPr>
                <w:lang w:val="es-ES"/>
              </w:rPr>
            </w:pPr>
            <w:r w:rsidRPr="00656201">
              <w:rPr>
                <w:lang w:val="es-ES"/>
              </w:rPr>
              <w:t>Número  de</w:t>
            </w:r>
            <w:r w:rsidR="00396FDA" w:rsidRPr="00656201">
              <w:rPr>
                <w:lang w:val="es-ES"/>
              </w:rPr>
              <w:t xml:space="preserve">  son</w:t>
            </w:r>
            <w:r w:rsidRPr="00656201">
              <w:rPr>
                <w:lang w:val="es-ES"/>
              </w:rPr>
              <w:t>i</w:t>
            </w:r>
            <w:r w:rsidR="00396FDA" w:rsidRPr="00656201">
              <w:rPr>
                <w:lang w:val="es-ES"/>
              </w:rPr>
              <w:t>d</w:t>
            </w:r>
            <w:r w:rsidRPr="00656201">
              <w:rPr>
                <w:lang w:val="es-ES"/>
              </w:rPr>
              <w:t>o</w:t>
            </w:r>
            <w:r w:rsidR="00396FDA" w:rsidRPr="00656201">
              <w:rPr>
                <w:lang w:val="es-ES"/>
              </w:rPr>
              <w:t>s</w:t>
            </w:r>
          </w:p>
        </w:tc>
        <w:tc>
          <w:tcPr>
            <w:tcW w:w="6379" w:type="dxa"/>
            <w:vAlign w:val="center"/>
          </w:tcPr>
          <w:p w:rsidR="00396FDA" w:rsidRPr="00656201" w:rsidRDefault="003467C8" w:rsidP="00B6149B">
            <w:pPr>
              <w:rPr>
                <w:rFonts w:ascii="Bookman Old Style" w:hAnsi="Bookman Old Style"/>
                <w:color w:val="0000FF"/>
              </w:rPr>
            </w:pPr>
            <w:r w:rsidRPr="00656201">
              <w:rPr>
                <w:rFonts w:ascii="Bookman Old Style" w:hAnsi="Bookman Old Style"/>
                <w:b/>
                <w:color w:val="0000FF"/>
              </w:rPr>
              <w:t>Valor inicial</w:t>
            </w:r>
            <w:r w:rsidR="00396FDA" w:rsidRPr="00656201">
              <w:rPr>
                <w:rFonts w:ascii="Bookman Old Style" w:hAnsi="Bookman Old Style"/>
                <w:b/>
                <w:color w:val="0000FF"/>
              </w:rPr>
              <w:t xml:space="preserve">: </w:t>
            </w:r>
            <w:r w:rsidR="00437F0F" w:rsidRPr="00656201">
              <w:rPr>
                <w:rFonts w:ascii="Bookman Old Style" w:hAnsi="Bookman Old Style"/>
                <w:color w:val="0000FF"/>
              </w:rPr>
              <w:t>(*)</w:t>
            </w:r>
          </w:p>
        </w:tc>
      </w:tr>
      <w:tr w:rsidR="003467C8" w:rsidRPr="00656201" w:rsidTr="00B6149B">
        <w:trPr>
          <w:trHeight w:val="387"/>
        </w:trPr>
        <w:tc>
          <w:tcPr>
            <w:tcW w:w="3402" w:type="dxa"/>
            <w:vAlign w:val="center"/>
          </w:tcPr>
          <w:p w:rsidR="003467C8" w:rsidRPr="00656201" w:rsidRDefault="003467C8" w:rsidP="00A6612F">
            <w:pPr>
              <w:rPr>
                <w:rFonts w:ascii="Bookman Old Style" w:hAnsi="Bookman Old Style"/>
                <w:color w:val="0000FF"/>
              </w:rPr>
            </w:pPr>
            <w:r w:rsidRPr="00656201">
              <w:rPr>
                <w:rFonts w:ascii="Bookman Old Style" w:hAnsi="Bookman Old Style"/>
                <w:b/>
                <w:color w:val="0000FF"/>
              </w:rPr>
              <w:t xml:space="preserve">Formato: </w:t>
            </w:r>
            <w:r w:rsidRPr="00656201">
              <w:rPr>
                <w:rFonts w:ascii="Bookman Old Style" w:hAnsi="Bookman Old Style"/>
                <w:color w:val="0000FF"/>
              </w:rPr>
              <w:t>Entero</w:t>
            </w:r>
          </w:p>
        </w:tc>
        <w:tc>
          <w:tcPr>
            <w:tcW w:w="6379" w:type="dxa"/>
            <w:vAlign w:val="center"/>
          </w:tcPr>
          <w:p w:rsidR="003467C8" w:rsidRPr="00656201" w:rsidRDefault="003467C8" w:rsidP="003467C8">
            <w:pPr>
              <w:rPr>
                <w:rFonts w:ascii="Bookman Old Style" w:hAnsi="Bookman Old Style"/>
                <w:color w:val="0000FF"/>
              </w:rPr>
            </w:pPr>
            <w:r w:rsidRPr="00656201">
              <w:rPr>
                <w:rFonts w:ascii="Bookman Old Style" w:hAnsi="Bookman Old Style"/>
                <w:b/>
                <w:color w:val="0000FF"/>
              </w:rPr>
              <w:t>Rango válido:</w:t>
            </w:r>
            <w:r w:rsidRPr="00656201">
              <w:rPr>
                <w:rFonts w:ascii="Bookman Old Style" w:hAnsi="Bookman Old Style"/>
                <w:color w:val="0000FF"/>
              </w:rPr>
              <w:t xml:space="preserve"> De 0 a 1024</w:t>
            </w:r>
          </w:p>
        </w:tc>
      </w:tr>
    </w:tbl>
    <w:p w:rsidR="00396FDA" w:rsidRPr="00656201" w:rsidRDefault="00396FDA" w:rsidP="00396FDA">
      <w:pPr>
        <w:spacing w:after="0"/>
        <w:jc w:val="both"/>
        <w:rPr>
          <w:rFonts w:ascii="Bookman Old Style" w:hAnsi="Bookman Old Style"/>
          <w:sz w:val="12"/>
          <w:szCs w:val="12"/>
        </w:rPr>
      </w:pPr>
    </w:p>
    <w:p w:rsidR="00356362" w:rsidRPr="00656201" w:rsidRDefault="00356362" w:rsidP="00356362">
      <w:pPr>
        <w:spacing w:after="0"/>
        <w:jc w:val="both"/>
        <w:rPr>
          <w:rFonts w:ascii="Bookman Old Style" w:hAnsi="Bookman Old Style"/>
        </w:rPr>
      </w:pPr>
      <w:r w:rsidRPr="00656201">
        <w:rPr>
          <w:rFonts w:ascii="Bookman Old Style" w:hAnsi="Bookman Old Style"/>
        </w:rPr>
        <w:t>Representa el número de sonidos contenidos en la ROM de audio del cartucho conectado actualmente. Este valor es 0 si el cartucho está ausente o no contiene una ROM de audio.</w:t>
      </w:r>
    </w:p>
    <w:p w:rsidR="00CE7B0E" w:rsidRPr="00656201" w:rsidRDefault="00CE7B0E" w:rsidP="00CE7B0E">
      <w:pPr>
        <w:spacing w:after="0"/>
        <w:jc w:val="both"/>
        <w:rPr>
          <w:rFonts w:ascii="Bookman Old Style" w:hAnsi="Bookman Old Style"/>
        </w:rPr>
      </w:pPr>
    </w:p>
    <w:p w:rsidR="00356362" w:rsidRPr="00656201" w:rsidRDefault="00356362" w:rsidP="00356362">
      <w:pPr>
        <w:spacing w:after="0"/>
        <w:jc w:val="both"/>
        <w:rPr>
          <w:rFonts w:ascii="Bookman Old Style" w:hAnsi="Bookman Old Style"/>
        </w:rPr>
      </w:pPr>
      <w:r w:rsidRPr="00656201">
        <w:rPr>
          <w:rFonts w:ascii="Bookman Old Style" w:hAnsi="Bookman Old Style"/>
        </w:rPr>
        <w:t>(*) Su valor inicial viene dado por el cartucho presente (si lo hay) al arrancar la consola y su ROM de audio. Este valor no puede cambiar con la consola funcionando.</w:t>
      </w:r>
    </w:p>
    <w:p w:rsidR="00875729" w:rsidRPr="00656201" w:rsidRDefault="00875729" w:rsidP="00DD1540">
      <w:pPr>
        <w:spacing w:after="0"/>
        <w:jc w:val="both"/>
        <w:rPr>
          <w:rFonts w:ascii="Bookman Old Style" w:hAnsi="Bookman Old Style"/>
        </w:rPr>
      </w:pPr>
    </w:p>
    <w:p w:rsidR="002829A8" w:rsidRPr="00656201" w:rsidRDefault="002829A8" w:rsidP="00DD1540">
      <w:pPr>
        <w:spacing w:after="0"/>
        <w:jc w:val="both"/>
        <w:rPr>
          <w:rFonts w:ascii="Bookman Old Style" w:hAnsi="Bookman Old Style"/>
        </w:rPr>
      </w:pPr>
    </w:p>
    <w:p w:rsidR="00B6149B" w:rsidRPr="00656201" w:rsidRDefault="00B6149B" w:rsidP="00B6149B">
      <w:pPr>
        <w:pStyle w:val="Ttulo3"/>
      </w:pPr>
      <w:r w:rsidRPr="00656201">
        <w:t xml:space="preserve">3.4 </w:t>
      </w:r>
      <w:r w:rsidR="00657167" w:rsidRPr="00656201">
        <w:t>Puertos de control</w:t>
      </w:r>
    </w:p>
    <w:p w:rsidR="00B6149B" w:rsidRPr="00656201" w:rsidRDefault="00356362" w:rsidP="00B6149B">
      <w:pPr>
        <w:spacing w:after="0"/>
        <w:jc w:val="both"/>
        <w:rPr>
          <w:rFonts w:ascii="Bookman Old Style" w:hAnsi="Bookman Old Style"/>
          <w:sz w:val="28"/>
        </w:rPr>
      </w:pPr>
      <w:r w:rsidRPr="00656201">
        <w:rPr>
          <w:rFonts w:ascii="Bookman Old Style" w:hAnsi="Bookman Old Style"/>
        </w:rPr>
        <w:t>Esta sección detalla el conjunto de puertos de control expuestos por el controlador de cartucho a través de su conexión al bus de control de la CPU como dispositivo esclavo. Todos los puertos expuestos, junto con sus propiedades básicas, se enumeran en la siguiente tabla</w:t>
      </w:r>
      <w:r w:rsidR="00B6149B" w:rsidRPr="00656201">
        <w:rPr>
          <w:rFonts w:ascii="Bookman Old Style" w:hAnsi="Bookman Old Style"/>
        </w:rPr>
        <w:t>:</w:t>
      </w:r>
    </w:p>
    <w:p w:rsidR="00B6149B" w:rsidRPr="00656201" w:rsidRDefault="00B6149B" w:rsidP="00B6149B">
      <w:pPr>
        <w:spacing w:after="0"/>
        <w:rPr>
          <w:rFonts w:ascii="Bookman Old Style" w:hAnsi="Bookman Old Style"/>
          <w:sz w:val="28"/>
        </w:rPr>
      </w:pPr>
    </w:p>
    <w:p w:rsidR="002829A8" w:rsidRPr="00656201" w:rsidRDefault="002829A8" w:rsidP="00B6149B">
      <w:pPr>
        <w:spacing w:after="0"/>
        <w:rPr>
          <w:rFonts w:ascii="Bookman Old Style" w:hAnsi="Bookman Old Style"/>
          <w:sz w:val="28"/>
        </w:rPr>
      </w:pPr>
    </w:p>
    <w:tbl>
      <w:tblPr>
        <w:tblW w:w="8262" w:type="dxa"/>
        <w:jc w:val="center"/>
        <w:tblCellMar>
          <w:left w:w="70" w:type="dxa"/>
          <w:right w:w="70" w:type="dxa"/>
        </w:tblCellMar>
        <w:tblLook w:val="04A0"/>
      </w:tblPr>
      <w:tblGrid>
        <w:gridCol w:w="1458"/>
        <w:gridCol w:w="1418"/>
        <w:gridCol w:w="3290"/>
        <w:gridCol w:w="2096"/>
      </w:tblGrid>
      <w:tr w:rsidR="00657167" w:rsidRPr="00656201" w:rsidTr="00B6149B">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57167" w:rsidRPr="00656201" w:rsidRDefault="00657167" w:rsidP="00657167">
            <w:pPr>
              <w:spacing w:after="0" w:line="240" w:lineRule="auto"/>
              <w:jc w:val="center"/>
              <w:rPr>
                <w:rFonts w:ascii="Bookman Old Style" w:eastAsia="Times New Roman" w:hAnsi="Bookman Old Style" w:cs="Calibri"/>
                <w:b/>
                <w:bCs/>
                <w:color w:val="0070C0"/>
                <w:sz w:val="32"/>
                <w:szCs w:val="36"/>
                <w:lang w:eastAsia="es-ES"/>
              </w:rPr>
            </w:pPr>
            <w:r w:rsidRPr="00656201">
              <w:rPr>
                <w:rFonts w:ascii="Bookman Old Style" w:eastAsia="Times New Roman" w:hAnsi="Bookman Old Style" w:cs="Calibri"/>
                <w:b/>
                <w:bCs/>
                <w:color w:val="0070C0"/>
                <w:sz w:val="32"/>
                <w:szCs w:val="36"/>
                <w:lang w:eastAsia="es-ES"/>
              </w:rPr>
              <w:t>Lista de puertos de control expuestos</w:t>
            </w:r>
          </w:p>
        </w:tc>
      </w:tr>
      <w:tr w:rsidR="00657167" w:rsidRPr="0065620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interna</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Nombre del puerto</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Acceso L/E</w:t>
            </w:r>
          </w:p>
        </w:tc>
      </w:tr>
      <w:tr w:rsidR="00F02ED6" w:rsidRPr="0065620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500h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3467C8" w:rsidP="00B6149B">
            <w:pPr>
              <w:pStyle w:val="Sinespaciado"/>
              <w:rPr>
                <w:sz w:val="24"/>
                <w:szCs w:val="24"/>
              </w:rPr>
            </w:pPr>
            <w:r w:rsidRPr="00656201">
              <w:rPr>
                <w:sz w:val="24"/>
                <w:szCs w:val="24"/>
              </w:rPr>
              <w:t>Cartucho Conectado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F02ED6" w:rsidRPr="00656201" w:rsidRDefault="00F02ED6" w:rsidP="00781A46">
            <w:pPr>
              <w:pStyle w:val="Sinespaciado"/>
              <w:rPr>
                <w:sz w:val="24"/>
                <w:szCs w:val="24"/>
                <w:lang w:eastAsia="es-ES"/>
              </w:rPr>
            </w:pPr>
            <w:r w:rsidRPr="00656201">
              <w:rPr>
                <w:sz w:val="24"/>
                <w:szCs w:val="24"/>
                <w:lang w:eastAsia="es-ES"/>
              </w:rPr>
              <w:t>Sólo Lectura</w:t>
            </w:r>
          </w:p>
        </w:tc>
      </w:tr>
      <w:tr w:rsidR="00F02ED6" w:rsidRPr="0065620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501h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3467C8" w:rsidP="00B6149B">
            <w:pPr>
              <w:pStyle w:val="Sinespaciado"/>
              <w:rPr>
                <w:sz w:val="24"/>
                <w:szCs w:val="24"/>
              </w:rPr>
            </w:pPr>
            <w:r w:rsidRPr="00656201">
              <w:rPr>
                <w:sz w:val="24"/>
                <w:szCs w:val="24"/>
              </w:rPr>
              <w:t>Tamaño ROM de Programa</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F02ED6" w:rsidRPr="00656201" w:rsidRDefault="00F02ED6" w:rsidP="00781A46">
            <w:pPr>
              <w:pStyle w:val="Sinespaciado"/>
              <w:rPr>
                <w:sz w:val="24"/>
                <w:szCs w:val="24"/>
                <w:lang w:eastAsia="es-ES"/>
              </w:rPr>
            </w:pPr>
            <w:r w:rsidRPr="00656201">
              <w:rPr>
                <w:sz w:val="24"/>
                <w:szCs w:val="24"/>
                <w:lang w:eastAsia="es-ES"/>
              </w:rPr>
              <w:t>Sólo Lectura</w:t>
            </w:r>
          </w:p>
        </w:tc>
      </w:tr>
      <w:tr w:rsidR="00F02ED6" w:rsidRPr="00656201"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502h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3467C8" w:rsidP="003467C8">
            <w:pPr>
              <w:pStyle w:val="Sinespaciado"/>
              <w:rPr>
                <w:sz w:val="24"/>
                <w:szCs w:val="24"/>
              </w:rPr>
            </w:pPr>
            <w:r w:rsidRPr="00656201">
              <w:rPr>
                <w:sz w:val="24"/>
                <w:szCs w:val="24"/>
              </w:rPr>
              <w:t xml:space="preserve">Número de </w:t>
            </w:r>
            <w:r w:rsidR="00F02ED6" w:rsidRPr="00656201">
              <w:rPr>
                <w:sz w:val="24"/>
                <w:szCs w:val="24"/>
              </w:rPr>
              <w:t>Textur</w:t>
            </w:r>
            <w:r w:rsidRPr="00656201">
              <w:rPr>
                <w:sz w:val="24"/>
                <w:szCs w:val="24"/>
              </w:rPr>
              <w:t>as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F02ED6" w:rsidRPr="00656201" w:rsidRDefault="00F02ED6" w:rsidP="00781A46">
            <w:pPr>
              <w:pStyle w:val="Sinespaciado"/>
              <w:rPr>
                <w:sz w:val="24"/>
                <w:szCs w:val="24"/>
                <w:lang w:eastAsia="es-ES"/>
              </w:rPr>
            </w:pPr>
            <w:r w:rsidRPr="00656201">
              <w:rPr>
                <w:sz w:val="24"/>
                <w:szCs w:val="24"/>
                <w:lang w:eastAsia="es-ES"/>
              </w:rPr>
              <w:t>Sólo Lectura</w:t>
            </w:r>
          </w:p>
        </w:tc>
      </w:tr>
      <w:tr w:rsidR="00F02ED6" w:rsidRPr="00656201"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503h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3467C8" w:rsidP="00B6149B">
            <w:pPr>
              <w:pStyle w:val="Sinespaciado"/>
              <w:rPr>
                <w:sz w:val="24"/>
                <w:szCs w:val="24"/>
              </w:rPr>
            </w:pPr>
            <w:r w:rsidRPr="00656201">
              <w:rPr>
                <w:sz w:val="24"/>
                <w:szCs w:val="24"/>
              </w:rPr>
              <w:t>Número de Sonidos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781A46">
            <w:pPr>
              <w:pStyle w:val="Sinespaciado"/>
              <w:rPr>
                <w:sz w:val="24"/>
                <w:szCs w:val="24"/>
                <w:lang w:eastAsia="es-ES"/>
              </w:rPr>
            </w:pPr>
            <w:r w:rsidRPr="00656201">
              <w:rPr>
                <w:sz w:val="24"/>
                <w:szCs w:val="24"/>
                <w:lang w:eastAsia="es-ES"/>
              </w:rPr>
              <w:t>Sólo Lectura</w:t>
            </w:r>
          </w:p>
        </w:tc>
      </w:tr>
    </w:tbl>
    <w:p w:rsidR="00B6149B" w:rsidRPr="00656201" w:rsidRDefault="00B6149B" w:rsidP="00B6149B">
      <w:pPr>
        <w:spacing w:after="0"/>
        <w:jc w:val="both"/>
        <w:rPr>
          <w:rFonts w:ascii="Bookman Old Style" w:hAnsi="Bookman Old Style"/>
        </w:rPr>
      </w:pPr>
    </w:p>
    <w:p w:rsidR="00B6149B" w:rsidRPr="00656201" w:rsidRDefault="00B6149B" w:rsidP="00B6149B">
      <w:pPr>
        <w:spacing w:after="0"/>
        <w:jc w:val="both"/>
        <w:rPr>
          <w:rFonts w:ascii="Bookman Old Style" w:hAnsi="Bookman Old Style"/>
        </w:rPr>
      </w:pPr>
    </w:p>
    <w:p w:rsidR="00B6149B" w:rsidRPr="00656201" w:rsidRDefault="00B6149B" w:rsidP="00B6149B">
      <w:pPr>
        <w:pStyle w:val="Ttulo4"/>
        <w:rPr>
          <w:lang w:val="es-ES"/>
        </w:rPr>
      </w:pPr>
      <w:r w:rsidRPr="00656201">
        <w:rPr>
          <w:lang w:val="es-ES"/>
        </w:rPr>
        <w:lastRenderedPageBreak/>
        <w:t xml:space="preserve">3.4.1 </w:t>
      </w:r>
      <w:r w:rsidR="00657167" w:rsidRPr="00656201">
        <w:rPr>
          <w:lang w:val="es-ES"/>
        </w:rPr>
        <w:t>Acciones en peticiones de lectura/escritura de puertos</w:t>
      </w:r>
    </w:p>
    <w:p w:rsidR="00B6149B" w:rsidRPr="00656201" w:rsidRDefault="00356362" w:rsidP="00B6149B">
      <w:pPr>
        <w:spacing w:after="0"/>
        <w:jc w:val="both"/>
        <w:rPr>
          <w:rFonts w:ascii="Bookman Old Style" w:hAnsi="Bookman Old Style"/>
        </w:rPr>
      </w:pPr>
      <w:r w:rsidRPr="00656201">
        <w:rPr>
          <w:rFonts w:ascii="Bookman Old Style" w:hAnsi="Bookman Old Style"/>
        </w:rPr>
        <w:t>A diferencia de otros chips, los puertos del controlador de cartucho sí pueden modelarse como registros de sólo lectura. El efecto al leer estos puertos es sólo obtener su valor asociado, como se detalla en esta sección</w:t>
      </w:r>
      <w:r w:rsidR="00B6149B" w:rsidRPr="00656201">
        <w:rPr>
          <w:rFonts w:ascii="Bookman Old Style" w:hAnsi="Bookman Old Style"/>
        </w:rPr>
        <w:t>.</w:t>
      </w:r>
    </w:p>
    <w:p w:rsidR="00B6149B" w:rsidRPr="00656201" w:rsidRDefault="00B6149B" w:rsidP="00B6149B">
      <w:pPr>
        <w:spacing w:after="0"/>
        <w:jc w:val="both"/>
        <w:rPr>
          <w:rFonts w:ascii="Bookman Old Style" w:hAnsi="Bookman Old Style"/>
        </w:rPr>
      </w:pPr>
    </w:p>
    <w:p w:rsidR="00B6149B" w:rsidRPr="00656201" w:rsidRDefault="00C6513E" w:rsidP="00B6149B">
      <w:pPr>
        <w:spacing w:after="0"/>
        <w:jc w:val="both"/>
        <w:rPr>
          <w:rFonts w:ascii="Bookman Old Style" w:hAnsi="Bookman Old Style"/>
        </w:rPr>
      </w:pPr>
      <w:r w:rsidRPr="00656201">
        <w:rPr>
          <w:rFonts w:ascii="Bookman Old Style" w:hAnsi="Bookman Old Style"/>
        </w:rPr>
        <w:t>Obsérvese que, además de las acciones realizadas, será necesario dar una respuesta de éxito/fallo a la petición, como parte de la comunicación del bus de control.</w:t>
      </w:r>
      <w:r w:rsidR="00B6149B" w:rsidRPr="00656201">
        <w:rPr>
          <w:rFonts w:ascii="Bookman Old Style" w:hAnsi="Bookman Old Style"/>
        </w:rPr>
        <w:t xml:space="preserve"> </w:t>
      </w:r>
      <w:r w:rsidRPr="00656201">
        <w:rPr>
          <w:rFonts w:ascii="Bookman Old Style" w:hAnsi="Bookman Old Style"/>
        </w:rPr>
        <w:t>Esta respuesta siempre será de éxito en peticiones de lectura y de fallo en las de escritura. En este último caso el controlador de cartucho no realizará más acciones y la CPU activará un error HW</w:t>
      </w:r>
      <w:r w:rsidR="00B6149B" w:rsidRPr="00656201">
        <w:rPr>
          <w:rFonts w:ascii="Bookman Old Style" w:hAnsi="Bookman Old Style"/>
        </w:rPr>
        <w:t>.</w:t>
      </w:r>
    </w:p>
    <w:p w:rsidR="00B6149B" w:rsidRPr="00656201" w:rsidRDefault="00B6149B" w:rsidP="00B6149B">
      <w:pPr>
        <w:spacing w:after="0"/>
        <w:jc w:val="both"/>
        <w:rPr>
          <w:rFonts w:ascii="Bookman Old Style" w:hAnsi="Bookman Old Style"/>
        </w:rPr>
      </w:pPr>
    </w:p>
    <w:p w:rsidR="00B6149B" w:rsidRPr="00656201" w:rsidRDefault="00B6149B" w:rsidP="00B6149B">
      <w:pPr>
        <w:spacing w:after="0"/>
        <w:jc w:val="both"/>
        <w:rPr>
          <w:rFonts w:ascii="Bookman Old Style" w:hAnsi="Bookman Old Style"/>
        </w:rPr>
      </w:pPr>
    </w:p>
    <w:p w:rsidR="00B6149B" w:rsidRPr="00656201" w:rsidRDefault="003467C8" w:rsidP="00B6149B">
      <w:pPr>
        <w:pStyle w:val="Ttulo3"/>
        <w:pBdr>
          <w:top w:val="single" w:sz="4" w:space="1" w:color="auto"/>
        </w:pBdr>
        <w:rPr>
          <w:color w:val="C0504D" w:themeColor="accent2"/>
          <w:sz w:val="28"/>
        </w:rPr>
      </w:pPr>
      <w:r w:rsidRPr="00656201">
        <w:rPr>
          <w:color w:val="C0504D" w:themeColor="accent2"/>
          <w:sz w:val="28"/>
        </w:rPr>
        <w:t>Puerto “</w:t>
      </w:r>
      <w:r w:rsidR="00B6149B" w:rsidRPr="00656201">
        <w:rPr>
          <w:color w:val="C0504D" w:themeColor="accent2"/>
          <w:sz w:val="28"/>
        </w:rPr>
        <w:t>Cart</w:t>
      </w:r>
      <w:r w:rsidRPr="00656201">
        <w:rPr>
          <w:color w:val="C0504D" w:themeColor="accent2"/>
          <w:sz w:val="28"/>
        </w:rPr>
        <w:t xml:space="preserve">ucho </w:t>
      </w:r>
      <w:r w:rsidR="00B6149B" w:rsidRPr="00656201">
        <w:rPr>
          <w:color w:val="C0504D" w:themeColor="accent2"/>
          <w:sz w:val="28"/>
        </w:rPr>
        <w:t>Conect</w:t>
      </w:r>
      <w:r w:rsidRPr="00656201">
        <w:rPr>
          <w:color w:val="C0504D" w:themeColor="accent2"/>
          <w:sz w:val="28"/>
        </w:rPr>
        <w:t>a</w:t>
      </w:r>
      <w:r w:rsidR="00B6149B" w:rsidRPr="00656201">
        <w:rPr>
          <w:color w:val="C0504D" w:themeColor="accent2"/>
          <w:sz w:val="28"/>
        </w:rPr>
        <w:t>d</w:t>
      </w:r>
      <w:r w:rsidRPr="00656201">
        <w:rPr>
          <w:color w:val="C0504D" w:themeColor="accent2"/>
          <w:sz w:val="28"/>
        </w:rPr>
        <w:t>o”</w:t>
      </w:r>
    </w:p>
    <w:p w:rsidR="00F02ED6" w:rsidRPr="00656201" w:rsidRDefault="00F02ED6" w:rsidP="00F02ED6">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B6149B" w:rsidRPr="00656201" w:rsidRDefault="00C6513E" w:rsidP="00B6149B">
      <w:pPr>
        <w:spacing w:after="0"/>
        <w:jc w:val="both"/>
        <w:rPr>
          <w:rFonts w:ascii="Bookman Old Style" w:hAnsi="Bookman Old Style"/>
        </w:rPr>
      </w:pPr>
      <w:r w:rsidRPr="00656201">
        <w:rPr>
          <w:rFonts w:ascii="Bookman Old Style" w:hAnsi="Bookman Old Style"/>
        </w:rPr>
        <w:t>El controlador de cartucho proveerá el valor actual de la variable interna</w:t>
      </w:r>
      <w:r w:rsidR="00B6149B" w:rsidRPr="00656201">
        <w:rPr>
          <w:rFonts w:ascii="Bookman Old Style" w:hAnsi="Bookman Old Style"/>
        </w:rPr>
        <w:t xml:space="preserve"> “</w:t>
      </w:r>
      <w:r w:rsidRPr="00656201">
        <w:rPr>
          <w:rFonts w:ascii="Bookman Old Style" w:hAnsi="Bookman Old Style"/>
        </w:rPr>
        <w:t>Cartucho conectado</w:t>
      </w:r>
      <w:r w:rsidR="00B6149B" w:rsidRPr="00656201">
        <w:rPr>
          <w:rFonts w:ascii="Bookman Old Style" w:hAnsi="Bookman Old Style"/>
        </w:rPr>
        <w:t>”.</w:t>
      </w:r>
    </w:p>
    <w:p w:rsidR="00B6149B" w:rsidRPr="00656201" w:rsidRDefault="00B6149B" w:rsidP="00B6149B">
      <w:pPr>
        <w:spacing w:after="0"/>
        <w:jc w:val="both"/>
        <w:rPr>
          <w:rFonts w:ascii="Bookman Old Style" w:hAnsi="Bookman Old Style"/>
        </w:rPr>
      </w:pPr>
    </w:p>
    <w:p w:rsidR="00B6149B" w:rsidRPr="00656201" w:rsidRDefault="00B6149B" w:rsidP="00B6149B">
      <w:pPr>
        <w:spacing w:after="0"/>
        <w:jc w:val="both"/>
        <w:rPr>
          <w:rFonts w:ascii="Bookman Old Style" w:hAnsi="Bookman Old Style"/>
        </w:rPr>
      </w:pPr>
    </w:p>
    <w:p w:rsidR="00B6149B" w:rsidRPr="00656201" w:rsidRDefault="003467C8" w:rsidP="00B6149B">
      <w:pPr>
        <w:pStyle w:val="Ttulo3"/>
        <w:pBdr>
          <w:top w:val="single" w:sz="4" w:space="1" w:color="auto"/>
        </w:pBdr>
        <w:rPr>
          <w:color w:val="C0504D" w:themeColor="accent2"/>
          <w:sz w:val="28"/>
        </w:rPr>
      </w:pPr>
      <w:r w:rsidRPr="00656201">
        <w:rPr>
          <w:color w:val="C0504D" w:themeColor="accent2"/>
          <w:sz w:val="28"/>
        </w:rPr>
        <w:t xml:space="preserve">Puerto “Tamaño </w:t>
      </w:r>
      <w:r w:rsidR="00B6149B" w:rsidRPr="00656201">
        <w:rPr>
          <w:color w:val="C0504D" w:themeColor="accent2"/>
          <w:sz w:val="28"/>
        </w:rPr>
        <w:t xml:space="preserve">ROM </w:t>
      </w:r>
      <w:r w:rsidRPr="00656201">
        <w:rPr>
          <w:color w:val="C0504D" w:themeColor="accent2"/>
          <w:sz w:val="28"/>
        </w:rPr>
        <w:t>de Programa”</w:t>
      </w:r>
    </w:p>
    <w:p w:rsidR="00F02ED6" w:rsidRPr="00656201" w:rsidRDefault="00F02ED6" w:rsidP="00F02ED6">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B6149B" w:rsidRPr="00656201" w:rsidRDefault="00C6513E" w:rsidP="00B6149B">
      <w:pPr>
        <w:spacing w:after="0"/>
        <w:jc w:val="both"/>
        <w:rPr>
          <w:rFonts w:ascii="Bookman Old Style" w:hAnsi="Bookman Old Style"/>
        </w:rPr>
      </w:pPr>
      <w:r w:rsidRPr="00656201">
        <w:rPr>
          <w:rFonts w:ascii="Bookman Old Style" w:hAnsi="Bookman Old Style"/>
        </w:rPr>
        <w:t xml:space="preserve">El controlador de cartucho proveerá el valor actual de la variable interna </w:t>
      </w:r>
      <w:r w:rsidR="00B6149B" w:rsidRPr="00656201">
        <w:rPr>
          <w:rFonts w:ascii="Bookman Old Style" w:hAnsi="Bookman Old Style"/>
        </w:rPr>
        <w:t>“</w:t>
      </w:r>
      <w:r w:rsidRPr="00656201">
        <w:rPr>
          <w:rFonts w:ascii="Bookman Old Style" w:hAnsi="Bookman Old Style"/>
        </w:rPr>
        <w:t>Tamaño ROM de Programa</w:t>
      </w:r>
      <w:r w:rsidR="00B6149B" w:rsidRPr="00656201">
        <w:rPr>
          <w:rFonts w:ascii="Bookman Old Style" w:hAnsi="Bookman Old Style"/>
        </w:rPr>
        <w:t>”.</w:t>
      </w:r>
    </w:p>
    <w:p w:rsidR="00B6149B" w:rsidRPr="00656201" w:rsidRDefault="00B6149B" w:rsidP="00B6149B">
      <w:pPr>
        <w:spacing w:after="0"/>
        <w:jc w:val="both"/>
        <w:rPr>
          <w:rFonts w:ascii="Bookman Old Style" w:hAnsi="Bookman Old Style"/>
        </w:rPr>
      </w:pPr>
    </w:p>
    <w:p w:rsidR="00B6149B" w:rsidRPr="00656201" w:rsidRDefault="00B6149B" w:rsidP="00B6149B">
      <w:pPr>
        <w:spacing w:after="0"/>
        <w:jc w:val="both"/>
        <w:rPr>
          <w:rFonts w:ascii="Bookman Old Style" w:hAnsi="Bookman Old Style"/>
        </w:rPr>
      </w:pPr>
    </w:p>
    <w:p w:rsidR="00B6149B" w:rsidRPr="00656201" w:rsidRDefault="003467C8" w:rsidP="00B6149B">
      <w:pPr>
        <w:pStyle w:val="Ttulo3"/>
        <w:pBdr>
          <w:top w:val="single" w:sz="4" w:space="1" w:color="auto"/>
        </w:pBdr>
        <w:rPr>
          <w:color w:val="C0504D" w:themeColor="accent2"/>
          <w:sz w:val="28"/>
        </w:rPr>
      </w:pPr>
      <w:r w:rsidRPr="00656201">
        <w:rPr>
          <w:color w:val="C0504D" w:themeColor="accent2"/>
          <w:sz w:val="28"/>
        </w:rPr>
        <w:t>Puerto “</w:t>
      </w:r>
      <w:r w:rsidR="00B6149B" w:rsidRPr="00656201">
        <w:rPr>
          <w:color w:val="C0504D" w:themeColor="accent2"/>
          <w:sz w:val="28"/>
        </w:rPr>
        <w:t>N</w:t>
      </w:r>
      <w:r w:rsidRPr="00656201">
        <w:rPr>
          <w:color w:val="C0504D" w:themeColor="accent2"/>
          <w:sz w:val="28"/>
        </w:rPr>
        <w:t>ú</w:t>
      </w:r>
      <w:r w:rsidR="00B6149B" w:rsidRPr="00656201">
        <w:rPr>
          <w:color w:val="C0504D" w:themeColor="accent2"/>
          <w:sz w:val="28"/>
        </w:rPr>
        <w:t>m</w:t>
      </w:r>
      <w:r w:rsidRPr="00656201">
        <w:rPr>
          <w:color w:val="C0504D" w:themeColor="accent2"/>
          <w:sz w:val="28"/>
        </w:rPr>
        <w:t>ero de Texturas”</w:t>
      </w:r>
    </w:p>
    <w:p w:rsidR="00F02ED6" w:rsidRPr="00656201" w:rsidRDefault="00F02ED6" w:rsidP="00F02ED6">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B6149B" w:rsidRPr="00656201" w:rsidRDefault="00C6513E" w:rsidP="00B6149B">
      <w:pPr>
        <w:spacing w:after="0"/>
        <w:jc w:val="both"/>
        <w:rPr>
          <w:rFonts w:ascii="Bookman Old Style" w:hAnsi="Bookman Old Style"/>
        </w:rPr>
      </w:pPr>
      <w:r w:rsidRPr="00656201">
        <w:rPr>
          <w:rFonts w:ascii="Bookman Old Style" w:hAnsi="Bookman Old Style"/>
        </w:rPr>
        <w:t xml:space="preserve">El controlador de cartucho proveerá el valor actual de la variable interna </w:t>
      </w:r>
      <w:r w:rsidR="00B6149B" w:rsidRPr="00656201">
        <w:rPr>
          <w:rFonts w:ascii="Bookman Old Style" w:hAnsi="Bookman Old Style"/>
        </w:rPr>
        <w:t>“</w:t>
      </w:r>
      <w:r w:rsidRPr="00656201">
        <w:rPr>
          <w:rFonts w:ascii="Bookman Old Style" w:hAnsi="Bookman Old Style"/>
        </w:rPr>
        <w:t>Número de textura</w:t>
      </w:r>
      <w:r w:rsidR="00C5666E" w:rsidRPr="00656201">
        <w:rPr>
          <w:rFonts w:ascii="Bookman Old Style" w:hAnsi="Bookman Old Style"/>
        </w:rPr>
        <w:t>s</w:t>
      </w:r>
      <w:r w:rsidR="00B6149B" w:rsidRPr="00656201">
        <w:rPr>
          <w:rFonts w:ascii="Bookman Old Style" w:hAnsi="Bookman Old Style"/>
        </w:rPr>
        <w:t>”.</w:t>
      </w:r>
    </w:p>
    <w:p w:rsidR="00B6149B" w:rsidRPr="00656201" w:rsidRDefault="00B6149B" w:rsidP="00B6149B">
      <w:pPr>
        <w:spacing w:after="0"/>
        <w:jc w:val="both"/>
        <w:rPr>
          <w:rFonts w:ascii="Bookman Old Style" w:hAnsi="Bookman Old Style"/>
        </w:rPr>
      </w:pPr>
    </w:p>
    <w:p w:rsidR="00C5666E" w:rsidRPr="00656201" w:rsidRDefault="00C5666E" w:rsidP="00C5666E">
      <w:pPr>
        <w:spacing w:after="0"/>
        <w:jc w:val="both"/>
        <w:rPr>
          <w:rFonts w:ascii="Bookman Old Style" w:hAnsi="Bookman Old Style"/>
        </w:rPr>
      </w:pPr>
    </w:p>
    <w:p w:rsidR="003467C8" w:rsidRPr="00656201" w:rsidRDefault="003467C8" w:rsidP="003467C8">
      <w:pPr>
        <w:pStyle w:val="Ttulo3"/>
        <w:pBdr>
          <w:top w:val="single" w:sz="4" w:space="1" w:color="auto"/>
        </w:pBdr>
        <w:rPr>
          <w:color w:val="C0504D" w:themeColor="accent2"/>
          <w:sz w:val="28"/>
        </w:rPr>
      </w:pPr>
      <w:r w:rsidRPr="00656201">
        <w:rPr>
          <w:color w:val="C0504D" w:themeColor="accent2"/>
          <w:sz w:val="28"/>
        </w:rPr>
        <w:t>Puerto “Número de Sonidos”</w:t>
      </w:r>
    </w:p>
    <w:p w:rsidR="00F02ED6" w:rsidRPr="00656201" w:rsidRDefault="00F02ED6" w:rsidP="00F02ED6">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C5666E" w:rsidRPr="00656201" w:rsidRDefault="00C6513E" w:rsidP="00C5666E">
      <w:pPr>
        <w:spacing w:after="0"/>
        <w:jc w:val="both"/>
        <w:rPr>
          <w:rFonts w:ascii="Bookman Old Style" w:hAnsi="Bookman Old Style"/>
        </w:rPr>
      </w:pPr>
      <w:r w:rsidRPr="00656201">
        <w:rPr>
          <w:rFonts w:ascii="Bookman Old Style" w:hAnsi="Bookman Old Style"/>
        </w:rPr>
        <w:t xml:space="preserve">El controlador de cartucho proveerá el valor actual de la variable interna </w:t>
      </w:r>
      <w:r w:rsidR="00C5666E" w:rsidRPr="00656201">
        <w:rPr>
          <w:rFonts w:ascii="Bookman Old Style" w:hAnsi="Bookman Old Style"/>
        </w:rPr>
        <w:t>“</w:t>
      </w:r>
      <w:r w:rsidRPr="00656201">
        <w:rPr>
          <w:rFonts w:ascii="Bookman Old Style" w:hAnsi="Bookman Old Style"/>
        </w:rPr>
        <w:t xml:space="preserve">Número de </w:t>
      </w:r>
      <w:r w:rsidR="00C5666E" w:rsidRPr="00656201">
        <w:rPr>
          <w:rFonts w:ascii="Bookman Old Style" w:hAnsi="Bookman Old Style"/>
        </w:rPr>
        <w:t>son</w:t>
      </w:r>
      <w:r w:rsidRPr="00656201">
        <w:rPr>
          <w:rFonts w:ascii="Bookman Old Style" w:hAnsi="Bookman Old Style"/>
        </w:rPr>
        <w:t>i</w:t>
      </w:r>
      <w:r w:rsidR="00C5666E" w:rsidRPr="00656201">
        <w:rPr>
          <w:rFonts w:ascii="Bookman Old Style" w:hAnsi="Bookman Old Style"/>
        </w:rPr>
        <w:t>d</w:t>
      </w:r>
      <w:r w:rsidRPr="00656201">
        <w:rPr>
          <w:rFonts w:ascii="Bookman Old Style" w:hAnsi="Bookman Old Style"/>
        </w:rPr>
        <w:t>o</w:t>
      </w:r>
      <w:r w:rsidR="00C5666E" w:rsidRPr="00656201">
        <w:rPr>
          <w:rFonts w:ascii="Bookman Old Style" w:hAnsi="Bookman Old Style"/>
        </w:rPr>
        <w:t>s”.</w:t>
      </w:r>
    </w:p>
    <w:p w:rsidR="00D50EFE" w:rsidRPr="00656201" w:rsidRDefault="00D50EFE" w:rsidP="00DD1540">
      <w:pPr>
        <w:spacing w:after="0"/>
        <w:jc w:val="both"/>
        <w:rPr>
          <w:rFonts w:ascii="Bookman Old Style" w:hAnsi="Bookman Old Style"/>
        </w:rPr>
      </w:pPr>
    </w:p>
    <w:p w:rsidR="002829A8" w:rsidRPr="00656201" w:rsidRDefault="002829A8" w:rsidP="00DD1540">
      <w:pPr>
        <w:spacing w:after="0"/>
        <w:jc w:val="both"/>
        <w:rPr>
          <w:rFonts w:ascii="Bookman Old Style" w:hAnsi="Bookman Old Style"/>
        </w:rPr>
      </w:pPr>
    </w:p>
    <w:p w:rsidR="00B660D1" w:rsidRPr="00656201" w:rsidRDefault="00B660D1" w:rsidP="00B660D1">
      <w:pPr>
        <w:pStyle w:val="Ttulo3"/>
      </w:pPr>
      <w:r w:rsidRPr="00656201">
        <w:t>3.5 Resp</w:t>
      </w:r>
      <w:r w:rsidR="00657167" w:rsidRPr="00656201">
        <w:t>uestas a señales de control</w:t>
      </w:r>
    </w:p>
    <w:p w:rsidR="00B660D1" w:rsidRPr="00656201" w:rsidRDefault="00C6513E" w:rsidP="00B660D1">
      <w:pPr>
        <w:spacing w:after="0"/>
        <w:jc w:val="both"/>
        <w:rPr>
          <w:rFonts w:ascii="Bookman Old Style" w:hAnsi="Bookman Old Style"/>
        </w:rPr>
      </w:pPr>
      <w:r w:rsidRPr="00656201">
        <w:rPr>
          <w:rFonts w:ascii="Bookman Old Style" w:hAnsi="Bookman Old Style"/>
        </w:rPr>
        <w:t>Como todos los componentes de la consola, cada vez que se produzca una señal de control, el controlador de cartucho la recibirá y reaccionará para procesar ese evento. Para cada una de las señales de control, el controlador de cartucho responderá realizando las siguientes acciones</w:t>
      </w:r>
      <w:r w:rsidR="00B660D1" w:rsidRPr="00656201">
        <w:rPr>
          <w:rFonts w:ascii="Bookman Old Style" w:hAnsi="Bookman Old Style"/>
        </w:rPr>
        <w:t>:</w:t>
      </w:r>
    </w:p>
    <w:p w:rsidR="00B660D1" w:rsidRPr="00656201" w:rsidRDefault="00657167" w:rsidP="00B660D1">
      <w:pPr>
        <w:pStyle w:val="Ttulo4"/>
        <w:rPr>
          <w:lang w:val="es-ES"/>
        </w:rPr>
      </w:pPr>
      <w:r w:rsidRPr="00656201">
        <w:rPr>
          <w:lang w:val="es-ES"/>
        </w:rPr>
        <w:lastRenderedPageBreak/>
        <w:t>Señal de Reset</w:t>
      </w:r>
      <w:r w:rsidR="00B660D1" w:rsidRPr="00656201">
        <w:rPr>
          <w:lang w:val="es-ES"/>
        </w:rPr>
        <w:t>:</w:t>
      </w:r>
    </w:p>
    <w:p w:rsidR="00B660D1" w:rsidRPr="00656201" w:rsidRDefault="00B35CA8" w:rsidP="00B660D1">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Si no hay cartucho presente y no se ha extraído ningún cartucho anteriormente, el controlador de cartucho realizará el mismo procesado que cuando se extrae el cartucho. En caso contrario no realizará ninguna acción.</w:t>
      </w:r>
    </w:p>
    <w:p w:rsidR="00B660D1" w:rsidRPr="00656201" w:rsidRDefault="00B660D1" w:rsidP="00B660D1">
      <w:pPr>
        <w:spacing w:after="0"/>
        <w:jc w:val="both"/>
        <w:rPr>
          <w:rFonts w:ascii="Bookman Old Style" w:hAnsi="Bookman Old Style"/>
        </w:rPr>
      </w:pPr>
    </w:p>
    <w:p w:rsidR="00B660D1" w:rsidRPr="00656201" w:rsidRDefault="00657167" w:rsidP="00B660D1">
      <w:pPr>
        <w:pStyle w:val="Ttulo4"/>
        <w:rPr>
          <w:lang w:val="es-ES"/>
        </w:rPr>
      </w:pPr>
      <w:r w:rsidRPr="00656201">
        <w:rPr>
          <w:lang w:val="es-ES"/>
        </w:rPr>
        <w:t xml:space="preserve">Señales de </w:t>
      </w:r>
      <w:r w:rsidR="00B660D1" w:rsidRPr="00656201">
        <w:rPr>
          <w:lang w:val="es-ES"/>
        </w:rPr>
        <w:t xml:space="preserve">Frame </w:t>
      </w:r>
      <w:r w:rsidRPr="00656201">
        <w:rPr>
          <w:lang w:val="es-ES"/>
        </w:rPr>
        <w:t xml:space="preserve">y </w:t>
      </w:r>
      <w:r w:rsidR="00A80A3E" w:rsidRPr="00656201">
        <w:rPr>
          <w:lang w:val="es-ES"/>
        </w:rPr>
        <w:t>C</w:t>
      </w:r>
      <w:r w:rsidRPr="00656201">
        <w:rPr>
          <w:lang w:val="es-ES"/>
        </w:rPr>
        <w:t>iclo</w:t>
      </w:r>
      <w:r w:rsidR="00B660D1" w:rsidRPr="00656201">
        <w:rPr>
          <w:lang w:val="es-ES"/>
        </w:rPr>
        <w:t>:</w:t>
      </w:r>
    </w:p>
    <w:p w:rsidR="0010132E" w:rsidRPr="00656201" w:rsidRDefault="00B35CA8" w:rsidP="0010132E">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cartucho no necesita reaccionar a estas señales, a menos que se requiera por detalles concretos de la implementación</w:t>
      </w:r>
      <w:r w:rsidR="0010132E" w:rsidRPr="00656201">
        <w:rPr>
          <w:rFonts w:ascii="Bookman Old Style" w:hAnsi="Bookman Old Style"/>
        </w:rPr>
        <w:t>.</w:t>
      </w:r>
    </w:p>
    <w:p w:rsidR="00B660D1" w:rsidRPr="00656201" w:rsidRDefault="00B660D1" w:rsidP="00B660D1">
      <w:pPr>
        <w:spacing w:after="0"/>
        <w:jc w:val="both"/>
        <w:rPr>
          <w:rFonts w:ascii="Bookman Old Style" w:hAnsi="Bookman Old Style"/>
        </w:rPr>
      </w:pPr>
    </w:p>
    <w:p w:rsidR="00EA27D3" w:rsidRPr="00656201" w:rsidRDefault="00DA0666" w:rsidP="00EA27D3">
      <w:pPr>
        <w:pStyle w:val="Ttulo4"/>
        <w:jc w:val="both"/>
        <w:rPr>
          <w:rFonts w:ascii="Bookman Old Style" w:eastAsiaTheme="minorHAnsi" w:hAnsi="Bookman Old Style" w:cstheme="minorBidi"/>
          <w:b w:val="0"/>
          <w:bCs w:val="0"/>
          <w:sz w:val="22"/>
          <w:szCs w:val="22"/>
          <w:lang w:val="es-ES"/>
        </w:rPr>
      </w:pPr>
      <w:r w:rsidRPr="00656201">
        <w:rPr>
          <w:rFonts w:ascii="Bookman Old Style" w:eastAsiaTheme="minorHAnsi" w:hAnsi="Bookman Old Style" w:cstheme="minorBidi"/>
          <w:b w:val="0"/>
          <w:bCs w:val="0"/>
          <w:sz w:val="22"/>
          <w:szCs w:val="22"/>
          <w:lang w:val="es-ES"/>
        </w:rPr>
        <w:t>Además de reaccionar a las señales de control, el controlador de cartucho también tendrá que realizar el siguiente procesado en respuesta a eventos a nivel de la consola</w:t>
      </w:r>
      <w:r w:rsidR="00EA27D3" w:rsidRPr="00656201">
        <w:rPr>
          <w:rFonts w:ascii="Bookman Old Style" w:eastAsiaTheme="minorHAnsi" w:hAnsi="Bookman Old Style" w:cstheme="minorBidi"/>
          <w:b w:val="0"/>
          <w:bCs w:val="0"/>
          <w:sz w:val="22"/>
          <w:szCs w:val="22"/>
          <w:lang w:val="es-ES"/>
        </w:rPr>
        <w:t xml:space="preserve">: </w:t>
      </w:r>
    </w:p>
    <w:p w:rsidR="00EA27D3" w:rsidRPr="00656201" w:rsidRDefault="00EA27D3" w:rsidP="00EA27D3">
      <w:pPr>
        <w:spacing w:after="0"/>
      </w:pPr>
    </w:p>
    <w:p w:rsidR="009715BD" w:rsidRPr="00656201" w:rsidRDefault="00657167" w:rsidP="009715BD">
      <w:pPr>
        <w:pStyle w:val="Ttulo4"/>
        <w:rPr>
          <w:lang w:val="es-ES"/>
        </w:rPr>
      </w:pPr>
      <w:r w:rsidRPr="00656201">
        <w:rPr>
          <w:lang w:val="es-ES"/>
        </w:rPr>
        <w:t>Cuando se extrae el cartucho</w:t>
      </w:r>
      <w:r w:rsidR="009715BD" w:rsidRPr="00656201">
        <w:rPr>
          <w:lang w:val="es-ES"/>
        </w:rPr>
        <w:t>:</w:t>
      </w:r>
    </w:p>
    <w:p w:rsidR="009715BD" w:rsidRPr="00656201" w:rsidRDefault="00EF2735" w:rsidP="009715BD">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del cartucho pondrá su variable “Cartucho conectado” a Falso</w:t>
      </w:r>
      <w:r w:rsidR="009715BD" w:rsidRPr="00656201">
        <w:rPr>
          <w:rFonts w:ascii="Bookman Old Style" w:hAnsi="Bookman Old Style"/>
        </w:rPr>
        <w:t>.</w:t>
      </w:r>
    </w:p>
    <w:p w:rsidR="009715BD" w:rsidRPr="00656201" w:rsidRDefault="00EF2735" w:rsidP="009715BD">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Las variables internas “Tamaño ROM de programa”, “Número de texturas” y “Número de sonidos” se pondrán todas a 0</w:t>
      </w:r>
      <w:r w:rsidR="009715BD" w:rsidRPr="00656201">
        <w:rPr>
          <w:rFonts w:ascii="Bookman Old Style" w:hAnsi="Bookman Old Style"/>
        </w:rPr>
        <w:t>.</w:t>
      </w:r>
    </w:p>
    <w:p w:rsidR="009715BD" w:rsidRPr="00656201" w:rsidRDefault="00EF2735" w:rsidP="009715BD">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Todas las direcciones de memoria del controlador de cartucho serán desasignadas</w:t>
      </w:r>
      <w:r w:rsidR="009715BD" w:rsidRPr="00656201">
        <w:rPr>
          <w:rFonts w:ascii="Bookman Old Style" w:hAnsi="Bookman Old Style"/>
        </w:rPr>
        <w:t>.</w:t>
      </w:r>
    </w:p>
    <w:p w:rsidR="009715BD" w:rsidRPr="00656201" w:rsidRDefault="009715BD" w:rsidP="009715BD">
      <w:pPr>
        <w:pStyle w:val="Prrafodelista"/>
        <w:spacing w:after="0"/>
        <w:ind w:left="426"/>
        <w:jc w:val="both"/>
        <w:rPr>
          <w:rFonts w:ascii="Bookman Old Style" w:hAnsi="Bookman Old Style"/>
        </w:rPr>
      </w:pPr>
    </w:p>
    <w:p w:rsidR="00EA27D3" w:rsidRPr="00656201" w:rsidRDefault="00657167" w:rsidP="00EA27D3">
      <w:pPr>
        <w:pStyle w:val="Ttulo4"/>
        <w:rPr>
          <w:lang w:val="es-ES"/>
        </w:rPr>
      </w:pPr>
      <w:r w:rsidRPr="00656201">
        <w:rPr>
          <w:lang w:val="es-ES"/>
        </w:rPr>
        <w:t>Cuando se conecta un nuevo cartucho</w:t>
      </w:r>
      <w:r w:rsidR="00EA27D3" w:rsidRPr="00656201">
        <w:rPr>
          <w:lang w:val="es-ES"/>
        </w:rPr>
        <w:t>:</w:t>
      </w:r>
    </w:p>
    <w:p w:rsidR="00A80A3E" w:rsidRPr="00656201" w:rsidRDefault="00EF2735" w:rsidP="00A80A3E">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del cartucho pondrá su variable “Cartucho conectado” a Verdadero</w:t>
      </w:r>
      <w:r w:rsidR="00A80A3E" w:rsidRPr="00656201">
        <w:rPr>
          <w:rFonts w:ascii="Bookman Old Style" w:hAnsi="Bookman Old Style"/>
        </w:rPr>
        <w:t>.</w:t>
      </w:r>
    </w:p>
    <w:p w:rsidR="00881BB3" w:rsidRPr="00656201" w:rsidRDefault="00EF2735" w:rsidP="00A80A3E">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del cartucho realizará el proceso de conexión descrito en la sección 3.2.1 para asignar direcciones de memoria a su ROM de programa y acceder a las palabras que contiene</w:t>
      </w:r>
      <w:r w:rsidR="00A80A3E" w:rsidRPr="00656201">
        <w:rPr>
          <w:rFonts w:ascii="Bookman Old Style" w:hAnsi="Bookman Old Style"/>
        </w:rPr>
        <w:t>.</w:t>
      </w:r>
    </w:p>
    <w:p w:rsidR="00A80A3E" w:rsidRPr="00656201" w:rsidRDefault="00EF2735" w:rsidP="00A80A3E">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La variable interna “Tamaño de ROM de programa” se ajustará al número de palabras contenidas en la ROM de programa del cartucho conectado</w:t>
      </w:r>
      <w:r w:rsidR="002D47C8" w:rsidRPr="00656201">
        <w:rPr>
          <w:rFonts w:ascii="Bookman Old Style" w:hAnsi="Bookman Old Style"/>
        </w:rPr>
        <w:t>.</w:t>
      </w:r>
    </w:p>
    <w:p w:rsidR="00EA27D3" w:rsidRPr="00656201" w:rsidRDefault="00EF2735" w:rsidP="00B660D1">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Si el cartucho conectado tiene una ROM de video, el controlador de cartucho ajustará su variable interna “Número de texturas” al número de texturas que contiene</w:t>
      </w:r>
      <w:r w:rsidR="00A80A3E" w:rsidRPr="00656201">
        <w:rPr>
          <w:rFonts w:ascii="Bookman Old Style" w:hAnsi="Bookman Old Style"/>
        </w:rPr>
        <w:t>.</w:t>
      </w:r>
    </w:p>
    <w:p w:rsidR="00EF2735" w:rsidRPr="00656201" w:rsidRDefault="00EF2735" w:rsidP="00EF2735">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Si el cartucho conectado tiene una ROM de audio, el controlador de cartucho ajustará su variable interna “Número de sonidos” al número de sonidos que contiene.</w:t>
      </w:r>
    </w:p>
    <w:p w:rsidR="00AB4851" w:rsidRPr="00656201" w:rsidRDefault="00AB4851" w:rsidP="00DD1540">
      <w:pPr>
        <w:spacing w:after="0"/>
        <w:jc w:val="both"/>
        <w:rPr>
          <w:rFonts w:ascii="Bookman Old Style" w:hAnsi="Bookman Old Style"/>
        </w:rPr>
      </w:pPr>
    </w:p>
    <w:bookmarkEnd w:id="1"/>
    <w:p w:rsidR="002829A8" w:rsidRPr="00656201" w:rsidRDefault="002829A8">
      <w:pPr>
        <w:rPr>
          <w:rFonts w:ascii="Bookman Old Style" w:eastAsiaTheme="majorEastAsia" w:hAnsi="Bookman Old Style" w:cstheme="majorBidi"/>
          <w:b/>
          <w:bCs/>
          <w:color w:val="0000FF"/>
          <w:sz w:val="40"/>
          <w:szCs w:val="28"/>
        </w:rPr>
      </w:pPr>
      <w:r w:rsidRPr="00656201">
        <w:br w:type="page"/>
      </w:r>
    </w:p>
    <w:p w:rsidR="00090616" w:rsidRPr="00656201" w:rsidRDefault="00090616" w:rsidP="00090616">
      <w:pPr>
        <w:pStyle w:val="Ttulo2"/>
        <w:rPr>
          <w:lang w:val="es-ES"/>
        </w:rPr>
      </w:pPr>
      <w:bookmarkStart w:id="5" w:name="_Toc155515414"/>
      <w:r w:rsidRPr="00656201">
        <w:rPr>
          <w:lang w:val="es-ES"/>
        </w:rPr>
        <w:lastRenderedPageBreak/>
        <w:t xml:space="preserve">4 </w:t>
      </w:r>
      <w:r w:rsidR="00657167" w:rsidRPr="00656201">
        <w:rPr>
          <w:lang w:val="es-ES"/>
        </w:rPr>
        <w:t xml:space="preserve">Controlador de </w:t>
      </w:r>
      <w:r w:rsidR="00787BB8" w:rsidRPr="00656201">
        <w:rPr>
          <w:lang w:val="es-ES"/>
        </w:rPr>
        <w:t>tarjeta</w:t>
      </w:r>
      <w:bookmarkEnd w:id="5"/>
    </w:p>
    <w:p w:rsidR="00AC15CC" w:rsidRPr="00656201" w:rsidRDefault="00863070" w:rsidP="00AC15CC">
      <w:pPr>
        <w:spacing w:after="0"/>
        <w:jc w:val="both"/>
        <w:rPr>
          <w:rFonts w:ascii="Bookman Old Style" w:hAnsi="Bookman Old Style"/>
        </w:rPr>
      </w:pPr>
      <w:r>
        <w:rPr>
          <w:rFonts w:ascii="Bookman Old Style" w:hAnsi="Bookman Old Style"/>
        </w:rPr>
        <w:t xml:space="preserve">El controlador de tarjeta </w:t>
      </w:r>
      <w:r w:rsidR="00320A8D" w:rsidRPr="00656201">
        <w:rPr>
          <w:rFonts w:ascii="Bookman Old Style" w:hAnsi="Bookman Old Style"/>
        </w:rPr>
        <w:t>es el chip encargado de controlar la ranura para tarjeta de memoria de la consola. Al igual que los cartuchos, sólo puede haber 1 tarjeta presente. La memoria de todas las tarjetas es del mismo tamaño y sólo variará su contenido almacenado. Sin embargo, a diferencia de los cartuchos, las tarjetas de memoria se pueden conectar y desconectar en cualquier momento</w:t>
      </w:r>
      <w:r w:rsidR="00AC15CC" w:rsidRPr="00656201">
        <w:rPr>
          <w:rFonts w:ascii="Bookman Old Style" w:hAnsi="Bookman Old Style"/>
        </w:rPr>
        <w:t>.</w:t>
      </w:r>
    </w:p>
    <w:p w:rsidR="00AC15CC" w:rsidRPr="00656201" w:rsidRDefault="00AC15CC" w:rsidP="00AC15CC">
      <w:pPr>
        <w:spacing w:after="0"/>
        <w:jc w:val="both"/>
        <w:rPr>
          <w:rFonts w:ascii="Bookman Old Style" w:hAnsi="Bookman Old Style"/>
        </w:rPr>
      </w:pPr>
    </w:p>
    <w:p w:rsidR="00A30926" w:rsidRPr="00656201" w:rsidRDefault="00A30926" w:rsidP="00A30926">
      <w:pPr>
        <w:pStyle w:val="Ttulo3"/>
      </w:pPr>
      <w:r w:rsidRPr="00656201">
        <w:t xml:space="preserve">4.1 </w:t>
      </w:r>
      <w:r w:rsidR="00657167" w:rsidRPr="00656201">
        <w:t>C</w:t>
      </w:r>
      <w:r w:rsidRPr="00656201">
        <w:t>one</w:t>
      </w:r>
      <w:r w:rsidR="00657167" w:rsidRPr="00656201">
        <w:t>x</w:t>
      </w:r>
      <w:r w:rsidRPr="00656201">
        <w:t>ion</w:t>
      </w:r>
      <w:r w:rsidR="00657167" w:rsidRPr="00656201">
        <w:t>e</w:t>
      </w:r>
      <w:r w:rsidRPr="00656201">
        <w:t>s</w:t>
      </w:r>
      <w:r w:rsidR="00657167" w:rsidRPr="00656201">
        <w:t xml:space="preserve"> externas</w:t>
      </w:r>
    </w:p>
    <w:p w:rsidR="00320A8D" w:rsidRPr="00656201" w:rsidRDefault="00320A8D" w:rsidP="00320A8D">
      <w:pPr>
        <w:spacing w:after="0"/>
        <w:jc w:val="both"/>
        <w:rPr>
          <w:rFonts w:ascii="Bookman Old Style" w:hAnsi="Bookman Old Style"/>
        </w:rPr>
      </w:pPr>
      <w:r w:rsidRPr="00656201">
        <w:rPr>
          <w:rFonts w:ascii="Bookman Old Style" w:hAnsi="Bookman Old Style"/>
        </w:rPr>
        <w:t>Como el controlador de tarjeta es sólo uno de los chips que forman la consola, no puede funcionar aislado. Esta figura muestra todas sus comunicaciones con otros componentes. Como se ha dicho, la tarjeta conectada (si la hay) puede ser una distinta cada vez.</w:t>
      </w:r>
    </w:p>
    <w:p w:rsidR="00A30926" w:rsidRPr="00656201" w:rsidRDefault="00863070" w:rsidP="00A30926">
      <w:pPr>
        <w:spacing w:after="0"/>
        <w:jc w:val="both"/>
        <w:rPr>
          <w:rFonts w:ascii="Bookman Old Style" w:hAnsi="Bookman Old Style"/>
        </w:rPr>
      </w:pPr>
      <w:r>
        <w:rPr>
          <w:rFonts w:ascii="Bookman Old Style" w:hAnsi="Bookman Old Style"/>
          <w:noProof/>
          <w:lang w:eastAsia="es-ES"/>
        </w:rPr>
        <w:drawing>
          <wp:inline distT="0" distB="0" distL="0" distR="0">
            <wp:extent cx="6188710" cy="2594149"/>
            <wp:effectExtent l="1905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6188710" cy="2594149"/>
                    </a:xfrm>
                    <a:prstGeom prst="rect">
                      <a:avLst/>
                    </a:prstGeom>
                    <a:noFill/>
                    <a:ln w="9525">
                      <a:noFill/>
                      <a:miter lim="800000"/>
                      <a:headEnd/>
                      <a:tailEnd/>
                    </a:ln>
                  </pic:spPr>
                </pic:pic>
              </a:graphicData>
            </a:graphic>
          </wp:inline>
        </w:drawing>
      </w:r>
    </w:p>
    <w:p w:rsidR="00320A8D" w:rsidRPr="00656201" w:rsidRDefault="00320A8D" w:rsidP="00320A8D">
      <w:pPr>
        <w:spacing w:after="0"/>
        <w:jc w:val="both"/>
        <w:rPr>
          <w:rFonts w:ascii="Bookman Old Style" w:hAnsi="Bookman Old Style"/>
        </w:rPr>
      </w:pPr>
      <w:r w:rsidRPr="00656201">
        <w:rPr>
          <w:rFonts w:ascii="Bookman Old Style" w:hAnsi="Bookman Old Style"/>
        </w:rPr>
        <w:t>Cada una de estas conexiones se explicará por separado en las secciones siguientes.</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 xml:space="preserve">4.1.1 </w:t>
      </w:r>
      <w:r w:rsidR="00787BB8" w:rsidRPr="00656201">
        <w:rPr>
          <w:lang w:val="es-ES"/>
        </w:rPr>
        <w:t>Señales de control</w:t>
      </w:r>
    </w:p>
    <w:p w:rsidR="00320A8D" w:rsidRPr="00656201" w:rsidRDefault="00320A8D" w:rsidP="00320A8D">
      <w:pPr>
        <w:spacing w:after="0"/>
        <w:jc w:val="both"/>
        <w:rPr>
          <w:rFonts w:ascii="Bookman Old Style" w:hAnsi="Bookman Old Style"/>
        </w:rPr>
      </w:pPr>
      <w:r w:rsidRPr="00656201">
        <w:rPr>
          <w:rFonts w:ascii="Bookman Old Style" w:hAnsi="Bookman Old Style"/>
        </w:rPr>
        <w:t>Como todos los componentes de la consola, el controlador de tarjeta recibe las señales de reinicio, nuevo frame y nuevo ciclo. Las respuestas a estas señales se detallan en la sección 4.5 de este documento.</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4.1.2 Bus</w:t>
      </w:r>
      <w:r w:rsidR="00787BB8" w:rsidRPr="00656201">
        <w:rPr>
          <w:lang w:val="es-ES"/>
        </w:rPr>
        <w:t xml:space="preserve"> de Control</w:t>
      </w:r>
    </w:p>
    <w:p w:rsidR="00A30926" w:rsidRPr="00656201" w:rsidRDefault="006417D2" w:rsidP="00A30926">
      <w:pPr>
        <w:spacing w:after="0"/>
        <w:jc w:val="both"/>
        <w:rPr>
          <w:rFonts w:ascii="Bookman Old Style" w:hAnsi="Bookman Old Style"/>
        </w:rPr>
      </w:pPr>
      <w:r w:rsidRPr="00656201">
        <w:rPr>
          <w:rFonts w:ascii="Bookman Old Style" w:hAnsi="Bookman Old Style"/>
        </w:rPr>
        <w:t xml:space="preserve">El controlador de tarjeta está conectado como esclavo al </w:t>
      </w:r>
      <w:r w:rsidR="00134000" w:rsidRPr="00656201">
        <w:rPr>
          <w:rFonts w:ascii="Bookman Old Style" w:hAnsi="Bookman Old Style"/>
        </w:rPr>
        <w:t>B</w:t>
      </w:r>
      <w:r w:rsidRPr="00656201">
        <w:rPr>
          <w:rFonts w:ascii="Bookman Old Style" w:hAnsi="Bookman Old Style"/>
        </w:rPr>
        <w:t xml:space="preserve">us de </w:t>
      </w:r>
      <w:r w:rsidR="00134000" w:rsidRPr="00656201">
        <w:rPr>
          <w:rFonts w:ascii="Bookman Old Style" w:hAnsi="Bookman Old Style"/>
        </w:rPr>
        <w:t>C</w:t>
      </w:r>
      <w:r w:rsidRPr="00656201">
        <w:rPr>
          <w:rFonts w:ascii="Bookman Old Style" w:hAnsi="Bookman Old Style"/>
        </w:rPr>
        <w:t>ontrol, con ID de dispositivo = 6. Esto permite al maestro del bus (la CPU) pedir operaciones de lectura o escritura en los puertos de control expuestos por el controlador de tarjeta. La lista de sus puertos y las propiedades de éstos se detallan en secciones posteriores</w:t>
      </w:r>
      <w:r w:rsidR="00A30926" w:rsidRPr="00656201">
        <w:rPr>
          <w:rFonts w:ascii="Bookman Old Style" w:hAnsi="Bookman Old Style"/>
        </w:rPr>
        <w:t>.</w:t>
      </w:r>
    </w:p>
    <w:p w:rsidR="00A30926" w:rsidRPr="00656201" w:rsidRDefault="00A30926" w:rsidP="00A30926">
      <w:pPr>
        <w:spacing w:after="0"/>
        <w:jc w:val="both"/>
        <w:rPr>
          <w:rFonts w:ascii="Bookman Old Style" w:hAnsi="Bookman Old Style"/>
        </w:rPr>
      </w:pPr>
    </w:p>
    <w:p w:rsidR="00BF0534" w:rsidRPr="00656201" w:rsidRDefault="00BF0534" w:rsidP="00BF0534">
      <w:pPr>
        <w:pStyle w:val="Ttulo4"/>
        <w:rPr>
          <w:lang w:val="es-ES"/>
        </w:rPr>
      </w:pPr>
      <w:r w:rsidRPr="00656201">
        <w:rPr>
          <w:lang w:val="es-ES"/>
        </w:rPr>
        <w:t>4.1.3 Bus</w:t>
      </w:r>
      <w:r w:rsidR="00787BB8" w:rsidRPr="00656201">
        <w:rPr>
          <w:lang w:val="es-ES"/>
        </w:rPr>
        <w:t xml:space="preserve"> de Memoria</w:t>
      </w:r>
    </w:p>
    <w:p w:rsidR="00BF0534" w:rsidRPr="00656201" w:rsidRDefault="00134000" w:rsidP="00BF0534">
      <w:pPr>
        <w:spacing w:after="0"/>
        <w:jc w:val="both"/>
        <w:rPr>
          <w:rFonts w:ascii="Bookman Old Style" w:hAnsi="Bookman Old Style"/>
        </w:rPr>
      </w:pPr>
      <w:r w:rsidRPr="00656201">
        <w:rPr>
          <w:rFonts w:ascii="Bookman Old Style" w:hAnsi="Bookman Old Style"/>
        </w:rPr>
        <w:t>El controlador de tarjeta está conectado como esclavo al Bus de Memoria, con ID de dispositivo = 3. Esto permite al maestro del bus (la CPU) pedir operaciones de lectura o escritura en las direcciones de memoria expuestas por la tarjeta. Las propiedades y el rango de direcciones de memoria de la tarjeta se cubren en secciones posteriores</w:t>
      </w:r>
      <w:r w:rsidR="00BF0534" w:rsidRPr="00656201">
        <w:rPr>
          <w:rFonts w:ascii="Bookman Old Style" w:hAnsi="Bookman Old Style"/>
        </w:rPr>
        <w:t>.</w:t>
      </w:r>
    </w:p>
    <w:p w:rsidR="00A30926" w:rsidRPr="00656201" w:rsidRDefault="00A30926" w:rsidP="00A30926">
      <w:pPr>
        <w:pStyle w:val="Ttulo4"/>
        <w:rPr>
          <w:lang w:val="es-ES"/>
        </w:rPr>
      </w:pPr>
      <w:r w:rsidRPr="00656201">
        <w:rPr>
          <w:lang w:val="es-ES"/>
        </w:rPr>
        <w:lastRenderedPageBreak/>
        <w:t xml:space="preserve">4.1.4 </w:t>
      </w:r>
      <w:r w:rsidR="00F02ED6" w:rsidRPr="00656201">
        <w:rPr>
          <w:lang w:val="es-ES"/>
        </w:rPr>
        <w:t>Tarjeta de memoria</w:t>
      </w:r>
    </w:p>
    <w:p w:rsidR="00D72455" w:rsidRPr="00656201" w:rsidRDefault="00D72455" w:rsidP="00D72455">
      <w:pPr>
        <w:spacing w:after="0"/>
        <w:jc w:val="both"/>
        <w:rPr>
          <w:rFonts w:ascii="Bookman Old Style" w:hAnsi="Bookman Old Style"/>
        </w:rPr>
      </w:pPr>
      <w:r w:rsidRPr="00656201">
        <w:rPr>
          <w:rFonts w:ascii="Bookman Old Style" w:hAnsi="Bookman Old Style"/>
        </w:rPr>
        <w:t>El controlador de tarjeta gestiona la ranura para tarjeta de memoria. La CPU puede consultar si esta ranura tiene conectada actualmente un tarjeta. Cuando haya una tarjeta el controlador de tarjeta podrá leer su contenido.</w:t>
      </w:r>
    </w:p>
    <w:p w:rsidR="00BF0534" w:rsidRPr="00656201" w:rsidRDefault="00BF0534" w:rsidP="00BF0534">
      <w:pPr>
        <w:spacing w:after="0"/>
        <w:jc w:val="both"/>
        <w:rPr>
          <w:rFonts w:ascii="Bookman Old Style" w:hAnsi="Bookman Old Style"/>
        </w:rPr>
      </w:pPr>
    </w:p>
    <w:p w:rsidR="00BF0534" w:rsidRPr="00656201" w:rsidRDefault="00D72455" w:rsidP="00BF0534">
      <w:pPr>
        <w:spacing w:after="0"/>
        <w:jc w:val="both"/>
        <w:rPr>
          <w:rFonts w:ascii="Bookman Old Style" w:hAnsi="Bookman Old Style"/>
        </w:rPr>
      </w:pPr>
      <w:r w:rsidRPr="00656201">
        <w:rPr>
          <w:rFonts w:ascii="Bookman Old Style" w:hAnsi="Bookman Old Style"/>
        </w:rPr>
        <w:t>La ranura para tarjeta de memoria no dispone de un mecanismo de bloqueo como la ranura de cartucho. Los programas siempre deben comprobar si hay una tarjeta antes de leer o escribir en ella. Cualquier intento de acceder a la tarjeta cuando no está presente provocará un error hardware y detendrá el programa</w:t>
      </w:r>
      <w:r w:rsidR="00BF0534" w:rsidRPr="00656201">
        <w:rPr>
          <w:rFonts w:ascii="Bookman Old Style" w:hAnsi="Bookman Old Style"/>
        </w:rPr>
        <w:t>.</w:t>
      </w:r>
    </w:p>
    <w:p w:rsidR="00090616" w:rsidRPr="00656201" w:rsidRDefault="00090616" w:rsidP="00090616">
      <w:pPr>
        <w:spacing w:after="0"/>
        <w:jc w:val="both"/>
        <w:rPr>
          <w:rFonts w:ascii="Bookman Old Style" w:hAnsi="Bookman Old Style"/>
        </w:rPr>
      </w:pPr>
    </w:p>
    <w:bookmarkEnd w:id="0"/>
    <w:p w:rsidR="00BF0534" w:rsidRPr="00656201" w:rsidRDefault="00BF0534" w:rsidP="00BF0534">
      <w:pPr>
        <w:pStyle w:val="Ttulo3"/>
        <w:rPr>
          <w:rFonts w:asciiTheme="majorHAnsi" w:hAnsiTheme="majorHAnsi"/>
        </w:rPr>
      </w:pPr>
      <w:r w:rsidRPr="00656201">
        <w:t xml:space="preserve">4.2 </w:t>
      </w:r>
      <w:r w:rsidR="00657167" w:rsidRPr="00656201">
        <w:t>Memoria de la tarjeta</w:t>
      </w:r>
    </w:p>
    <w:p w:rsidR="00BF0534" w:rsidRPr="00656201" w:rsidRDefault="007E1D5B" w:rsidP="00BF0534">
      <w:pPr>
        <w:spacing w:after="0"/>
        <w:jc w:val="both"/>
        <w:rPr>
          <w:rFonts w:ascii="Bookman Old Style" w:hAnsi="Bookman Old Style"/>
        </w:rPr>
      </w:pPr>
      <w:r w:rsidRPr="00656201">
        <w:rPr>
          <w:rFonts w:ascii="Bookman Old Style" w:hAnsi="Bookman Old Style"/>
        </w:rPr>
        <w:t>La consola en sí misma no tiene ningún almacenamiento permanente que puedan usar los programas. Para guardar y recuperar datos entre sesiones necesita leer y escribir las palabras de la tarjeta conectándose a su memoria RAM. Una memoria RAM es una región de memoria de lectura y escritura que contiene una secuencia de palabras de 32 bits</w:t>
      </w:r>
      <w:r w:rsidR="00BF0534" w:rsidRPr="00656201">
        <w:rPr>
          <w:rFonts w:ascii="Bookman Old Style" w:hAnsi="Bookman Old Style"/>
        </w:rPr>
        <w:t>.</w:t>
      </w:r>
    </w:p>
    <w:p w:rsidR="00BF0534" w:rsidRPr="00656201" w:rsidRDefault="00BF0534" w:rsidP="00BF0534">
      <w:pPr>
        <w:spacing w:after="0"/>
        <w:jc w:val="both"/>
        <w:rPr>
          <w:rFonts w:ascii="Bookman Old Style" w:hAnsi="Bookman Old Style"/>
        </w:rPr>
      </w:pPr>
    </w:p>
    <w:p w:rsidR="00BF0534" w:rsidRPr="00656201" w:rsidRDefault="00EA7E7D" w:rsidP="00BF0534">
      <w:pPr>
        <w:spacing w:after="0"/>
        <w:jc w:val="both"/>
        <w:rPr>
          <w:rFonts w:ascii="Bookman Old Style" w:hAnsi="Bookman Old Style"/>
        </w:rPr>
      </w:pPr>
      <w:r w:rsidRPr="00656201">
        <w:rPr>
          <w:rFonts w:ascii="Bookman Old Style" w:hAnsi="Bookman Old Style"/>
        </w:rPr>
        <w:t xml:space="preserve">El controlador de tarjeta está conectado al Bus de Memoria para permitir que una tarjeta conectada exponga el contenido de su RAM a la CPU. El controlador de tarjeta usa el ID de dispositivo = 3 dentro del Bus de Memoria. La RAM de una tarjeta de memoria contiene (256 x 1024) palabras, </w:t>
      </w:r>
      <w:r w:rsidR="006963F6" w:rsidRPr="00656201">
        <w:rPr>
          <w:rFonts w:ascii="Bookman Old Style" w:hAnsi="Bookman Old Style"/>
        </w:rPr>
        <w:t>así</w:t>
      </w:r>
      <w:r w:rsidRPr="00656201">
        <w:rPr>
          <w:rFonts w:ascii="Bookman Old Style" w:hAnsi="Bookman Old Style"/>
        </w:rPr>
        <w:t xml:space="preserve"> que el rango de direcciones para la memoria de la tarjeta será</w:t>
      </w:r>
      <w:r w:rsidR="00BF0534" w:rsidRPr="00656201">
        <w:rPr>
          <w:rFonts w:ascii="Bookman Old Style" w:hAnsi="Bookman Old Style"/>
        </w:rPr>
        <w:t>:</w:t>
      </w:r>
    </w:p>
    <w:p w:rsidR="00BF0534" w:rsidRPr="00656201" w:rsidRDefault="00BF0534" w:rsidP="00BF0534">
      <w:pPr>
        <w:spacing w:after="0"/>
        <w:jc w:val="both"/>
        <w:rPr>
          <w:rFonts w:ascii="Bookman Old Style" w:hAnsi="Bookman Old Style"/>
        </w:rPr>
      </w:pPr>
    </w:p>
    <w:p w:rsidR="00BF0534" w:rsidRPr="00656201" w:rsidRDefault="003467C8" w:rsidP="00BF0534">
      <w:pPr>
        <w:spacing w:after="0"/>
        <w:ind w:left="1134"/>
        <w:jc w:val="both"/>
        <w:rPr>
          <w:rFonts w:ascii="Bookman Old Style" w:hAnsi="Bookman Old Style"/>
        </w:rPr>
      </w:pPr>
      <w:r w:rsidRPr="00656201">
        <w:rPr>
          <w:rFonts w:ascii="Bookman Old Style" w:hAnsi="Bookman Old Style"/>
        </w:rPr>
        <w:t>Direcciones i</w:t>
      </w:r>
      <w:r w:rsidR="00BF0534" w:rsidRPr="00656201">
        <w:rPr>
          <w:rFonts w:ascii="Bookman Old Style" w:hAnsi="Bookman Old Style"/>
        </w:rPr>
        <w:t xml:space="preserve">nternas </w:t>
      </w:r>
      <w:r w:rsidR="00BF0534" w:rsidRPr="00656201">
        <w:rPr>
          <w:rFonts w:ascii="Bookman Old Style" w:hAnsi="Bookman Old Style"/>
        </w:rPr>
        <w:sym w:font="Wingdings" w:char="F0E0"/>
      </w:r>
      <w:r w:rsidR="00BF0534" w:rsidRPr="00656201">
        <w:rPr>
          <w:rFonts w:ascii="Bookman Old Style" w:hAnsi="Bookman Old Style"/>
        </w:rPr>
        <w:t xml:space="preserve">  </w:t>
      </w:r>
      <w:r w:rsidRPr="00656201">
        <w:rPr>
          <w:rFonts w:ascii="Bookman Old Style" w:hAnsi="Bookman Old Style"/>
        </w:rPr>
        <w:t>De</w:t>
      </w:r>
      <w:r w:rsidR="00BF0534" w:rsidRPr="00656201">
        <w:rPr>
          <w:rFonts w:ascii="Bookman Old Style" w:hAnsi="Bookman Old Style"/>
        </w:rPr>
        <w:t xml:space="preserve"> 0</w:t>
      </w:r>
      <w:r w:rsidRPr="00656201">
        <w:rPr>
          <w:rFonts w:ascii="Bookman Old Style" w:hAnsi="Bookman Old Style"/>
        </w:rPr>
        <w:t xml:space="preserve"> a</w:t>
      </w:r>
      <w:r w:rsidR="00BF0534" w:rsidRPr="00656201">
        <w:rPr>
          <w:rFonts w:ascii="Bookman Old Style" w:hAnsi="Bookman Old Style"/>
        </w:rPr>
        <w:t xml:space="preserve"> </w:t>
      </w:r>
      <w:r w:rsidR="002A025A" w:rsidRPr="00656201">
        <w:rPr>
          <w:rFonts w:ascii="Bookman Old Style" w:hAnsi="Bookman Old Style"/>
        </w:rPr>
        <w:t>3FFFh ( = 256 x 1024</w:t>
      </w:r>
      <w:r w:rsidR="00BF0534" w:rsidRPr="00656201">
        <w:rPr>
          <w:rFonts w:ascii="Bookman Old Style" w:hAnsi="Bookman Old Style"/>
        </w:rPr>
        <w:t xml:space="preserve"> – 1</w:t>
      </w:r>
      <w:r w:rsidR="002A025A" w:rsidRPr="00656201">
        <w:rPr>
          <w:rFonts w:ascii="Bookman Old Style" w:hAnsi="Bookman Old Style"/>
        </w:rPr>
        <w:t>)</w:t>
      </w:r>
    </w:p>
    <w:p w:rsidR="00BF0534" w:rsidRPr="00656201" w:rsidRDefault="003467C8" w:rsidP="00BF0534">
      <w:pPr>
        <w:spacing w:after="0"/>
        <w:ind w:left="1134"/>
        <w:jc w:val="both"/>
        <w:rPr>
          <w:rFonts w:ascii="Bookman Old Style" w:hAnsi="Bookman Old Style"/>
        </w:rPr>
      </w:pPr>
      <w:r w:rsidRPr="00656201">
        <w:rPr>
          <w:rFonts w:ascii="Bookman Old Style" w:hAnsi="Bookman Old Style"/>
        </w:rPr>
        <w:t>Direcciones e</w:t>
      </w:r>
      <w:r w:rsidR="00BF0534" w:rsidRPr="00656201">
        <w:rPr>
          <w:rFonts w:ascii="Bookman Old Style" w:hAnsi="Bookman Old Style"/>
        </w:rPr>
        <w:t xml:space="preserve">xternas </w:t>
      </w:r>
      <w:r w:rsidR="00BF0534" w:rsidRPr="00656201">
        <w:rPr>
          <w:rFonts w:ascii="Bookman Old Style" w:hAnsi="Bookman Old Style"/>
        </w:rPr>
        <w:sym w:font="Wingdings" w:char="F0E0"/>
      </w:r>
      <w:r w:rsidR="00BF0534" w:rsidRPr="00656201">
        <w:rPr>
          <w:rFonts w:ascii="Bookman Old Style" w:hAnsi="Bookman Old Style"/>
        </w:rPr>
        <w:t xml:space="preserve">  </w:t>
      </w:r>
      <w:r w:rsidRPr="00656201">
        <w:rPr>
          <w:rFonts w:ascii="Bookman Old Style" w:hAnsi="Bookman Old Style"/>
        </w:rPr>
        <w:t>De</w:t>
      </w:r>
      <w:r w:rsidR="00BF0534" w:rsidRPr="00656201">
        <w:rPr>
          <w:rFonts w:ascii="Bookman Old Style" w:hAnsi="Bookman Old Style"/>
        </w:rPr>
        <w:t xml:space="preserve"> 30000000h </w:t>
      </w:r>
      <w:r w:rsidRPr="00656201">
        <w:rPr>
          <w:rFonts w:ascii="Bookman Old Style" w:hAnsi="Bookman Old Style"/>
        </w:rPr>
        <w:t>a</w:t>
      </w:r>
      <w:r w:rsidR="00BF0534" w:rsidRPr="00656201">
        <w:rPr>
          <w:rFonts w:ascii="Bookman Old Style" w:hAnsi="Bookman Old Style"/>
        </w:rPr>
        <w:t xml:space="preserve"> </w:t>
      </w:r>
      <w:r w:rsidR="002A025A" w:rsidRPr="00656201">
        <w:rPr>
          <w:rFonts w:ascii="Bookman Old Style" w:hAnsi="Bookman Old Style"/>
        </w:rPr>
        <w:t>30003FFFh</w:t>
      </w:r>
    </w:p>
    <w:p w:rsidR="00BF0534" w:rsidRPr="00656201" w:rsidRDefault="00BF0534" w:rsidP="00BF0534">
      <w:pPr>
        <w:spacing w:after="0"/>
        <w:jc w:val="both"/>
        <w:rPr>
          <w:rFonts w:ascii="Bookman Old Style" w:hAnsi="Bookman Old Style"/>
        </w:rPr>
      </w:pPr>
    </w:p>
    <w:p w:rsidR="00BF0534" w:rsidRPr="00656201" w:rsidRDefault="008D209E" w:rsidP="00BF0534">
      <w:pPr>
        <w:pStyle w:val="Ttulo4"/>
        <w:rPr>
          <w:lang w:val="es-ES"/>
        </w:rPr>
      </w:pPr>
      <w:r w:rsidRPr="00656201">
        <w:rPr>
          <w:lang w:val="es-ES"/>
        </w:rPr>
        <w:t>4</w:t>
      </w:r>
      <w:r w:rsidR="00BF0534" w:rsidRPr="00656201">
        <w:rPr>
          <w:lang w:val="es-ES"/>
        </w:rPr>
        <w:t>.2.1 Cone</w:t>
      </w:r>
      <w:r w:rsidR="00657167" w:rsidRPr="00656201">
        <w:rPr>
          <w:lang w:val="es-ES"/>
        </w:rPr>
        <w:t>xió</w:t>
      </w:r>
      <w:r w:rsidR="00BF0534" w:rsidRPr="00656201">
        <w:rPr>
          <w:lang w:val="es-ES"/>
        </w:rPr>
        <w:t xml:space="preserve">n </w:t>
      </w:r>
      <w:r w:rsidR="00657167" w:rsidRPr="00656201">
        <w:rPr>
          <w:lang w:val="es-ES"/>
        </w:rPr>
        <w:t xml:space="preserve">a la </w:t>
      </w:r>
      <w:r w:rsidR="00BF0534" w:rsidRPr="00656201">
        <w:rPr>
          <w:lang w:val="es-ES"/>
        </w:rPr>
        <w:t>R</w:t>
      </w:r>
      <w:r w:rsidRPr="00656201">
        <w:rPr>
          <w:lang w:val="es-ES"/>
        </w:rPr>
        <w:t>A</w:t>
      </w:r>
      <w:r w:rsidR="00BF0534" w:rsidRPr="00656201">
        <w:rPr>
          <w:lang w:val="es-ES"/>
        </w:rPr>
        <w:t>M</w:t>
      </w:r>
      <w:r w:rsidR="00657167" w:rsidRPr="00656201">
        <w:rPr>
          <w:lang w:val="es-ES"/>
        </w:rPr>
        <w:t xml:space="preserve"> de la tarjeta</w:t>
      </w:r>
    </w:p>
    <w:p w:rsidR="00BF0534" w:rsidRPr="00656201" w:rsidRDefault="007B068B" w:rsidP="00BF0534">
      <w:pPr>
        <w:spacing w:after="0"/>
        <w:jc w:val="both"/>
        <w:rPr>
          <w:rFonts w:ascii="Bookman Old Style" w:hAnsi="Bookman Old Style"/>
        </w:rPr>
      </w:pPr>
      <w:r w:rsidRPr="00656201">
        <w:rPr>
          <w:rFonts w:ascii="Bookman Old Style" w:hAnsi="Bookman Old Style"/>
        </w:rPr>
        <w:t>Cuando se conecta una tarjeta, el controlador de tarjeta asigna todas sus direcciones de memoria interna (256 x 1024) a las palabras RAM de la tarjeta en orden, empezando en 0</w:t>
      </w:r>
      <w:r w:rsidR="00BF0534" w:rsidRPr="00656201">
        <w:rPr>
          <w:rFonts w:ascii="Bookman Old Style" w:hAnsi="Bookman Old Style"/>
        </w:rPr>
        <w:t>.</w:t>
      </w:r>
    </w:p>
    <w:p w:rsidR="00BF0534" w:rsidRPr="00656201" w:rsidRDefault="00BF0534" w:rsidP="00BF0534">
      <w:pPr>
        <w:spacing w:after="0"/>
        <w:jc w:val="both"/>
        <w:rPr>
          <w:rFonts w:ascii="Bookman Old Style" w:hAnsi="Bookman Old Style"/>
        </w:rPr>
      </w:pPr>
    </w:p>
    <w:p w:rsidR="00BF0534" w:rsidRPr="00656201" w:rsidRDefault="007B068B" w:rsidP="00BF0534">
      <w:pPr>
        <w:spacing w:after="0"/>
        <w:jc w:val="both"/>
        <w:rPr>
          <w:rFonts w:ascii="Bookman Old Style" w:hAnsi="Bookman Old Style"/>
        </w:rPr>
      </w:pPr>
      <w:r w:rsidRPr="00656201">
        <w:rPr>
          <w:rFonts w:ascii="Bookman Old Style" w:hAnsi="Bookman Old Style"/>
        </w:rPr>
        <w:t>Este proceso de conexión se produce cada vez que se inserta una nueva tarjeta. Esto puede ocurrir en cualquier momento, por lo debe realizarse la conexión sin demora. Pero si se conecta una tarjeta con la consola apagada, la implementación puede optar por retrasar este proceso de conexión hasta el siguiente encendido de la consola</w:t>
      </w:r>
      <w:r w:rsidR="002A025A" w:rsidRPr="00656201">
        <w:rPr>
          <w:rFonts w:ascii="Bookman Old Style" w:hAnsi="Bookman Old Style"/>
        </w:rPr>
        <w:t>.</w:t>
      </w:r>
    </w:p>
    <w:p w:rsidR="00BF0534" w:rsidRPr="00656201" w:rsidRDefault="00BF0534" w:rsidP="00BF0534">
      <w:pPr>
        <w:spacing w:after="0"/>
        <w:jc w:val="both"/>
        <w:rPr>
          <w:rFonts w:ascii="Bookman Old Style" w:hAnsi="Bookman Old Style"/>
        </w:rPr>
      </w:pPr>
    </w:p>
    <w:p w:rsidR="00BF0534" w:rsidRPr="00656201" w:rsidRDefault="007B068B" w:rsidP="00EC64B1">
      <w:pPr>
        <w:spacing w:after="0"/>
        <w:jc w:val="both"/>
        <w:rPr>
          <w:rFonts w:ascii="Bookman Old Style" w:hAnsi="Bookman Old Style"/>
        </w:rPr>
      </w:pPr>
      <w:r w:rsidRPr="00656201">
        <w:rPr>
          <w:rFonts w:ascii="Bookman Old Style" w:hAnsi="Bookman Old Style"/>
        </w:rPr>
        <w:t>La implementación debe decidir cómo establecer una conexión con la RAM de la tarjeta y acceder a sus palabras. Potencialmente los accesos a la tarjeta podrían ocurrir cada ciclo, por lo que una opción posible si la implementación no es lo bastante rápida es trabajar con una copia en la RAM del sistema y sólo escribir los cambios en la tarjeta real en determinados momentos (por ejemplo, usando la señal de nuevo frame)</w:t>
      </w:r>
      <w:r w:rsidR="00EC64B1" w:rsidRPr="00656201">
        <w:rPr>
          <w:rFonts w:ascii="Bookman Old Style" w:hAnsi="Bookman Old Style"/>
        </w:rPr>
        <w:t>.</w:t>
      </w:r>
    </w:p>
    <w:p w:rsidR="00BF0534" w:rsidRPr="00656201" w:rsidRDefault="00BF0534" w:rsidP="00BF0534">
      <w:pPr>
        <w:spacing w:after="0"/>
        <w:jc w:val="both"/>
        <w:rPr>
          <w:rFonts w:ascii="Bookman Old Style" w:hAnsi="Bookman Old Style"/>
        </w:rPr>
      </w:pPr>
    </w:p>
    <w:p w:rsidR="00BF0534" w:rsidRPr="00656201" w:rsidRDefault="008D209E" w:rsidP="00BF0534">
      <w:pPr>
        <w:pStyle w:val="Ttulo4"/>
        <w:rPr>
          <w:lang w:val="es-ES"/>
        </w:rPr>
      </w:pPr>
      <w:r w:rsidRPr="00656201">
        <w:rPr>
          <w:lang w:val="es-ES"/>
        </w:rPr>
        <w:t>4</w:t>
      </w:r>
      <w:r w:rsidR="00BF0534" w:rsidRPr="00656201">
        <w:rPr>
          <w:lang w:val="es-ES"/>
        </w:rPr>
        <w:t>.</w:t>
      </w:r>
      <w:r w:rsidRPr="00656201">
        <w:rPr>
          <w:lang w:val="es-ES"/>
        </w:rPr>
        <w:t>2</w:t>
      </w:r>
      <w:r w:rsidR="00BF0534" w:rsidRPr="00656201">
        <w:rPr>
          <w:lang w:val="es-ES"/>
        </w:rPr>
        <w:t xml:space="preserve">.2 </w:t>
      </w:r>
      <w:r w:rsidR="00657167" w:rsidRPr="00656201">
        <w:rPr>
          <w:lang w:val="es-ES"/>
        </w:rPr>
        <w:t>Acciones en peticiones de lectura/escritura de memoria</w:t>
      </w:r>
    </w:p>
    <w:p w:rsidR="00BF0534" w:rsidRPr="00656201" w:rsidRDefault="007B068B" w:rsidP="009A1C71">
      <w:pPr>
        <w:spacing w:after="0"/>
        <w:jc w:val="both"/>
        <w:rPr>
          <w:rFonts w:ascii="Bookman Old Style" w:hAnsi="Bookman Old Style"/>
        </w:rPr>
      </w:pPr>
      <w:r w:rsidRPr="00656201">
        <w:rPr>
          <w:rFonts w:ascii="Bookman Old Style" w:hAnsi="Bookman Old Style"/>
        </w:rPr>
        <w:t>Cualquier dirección de memoria dentro del rango establecido se puede leer y escribir libremente, por lo que cualquier petición en ese rango siempre accederá al valor de la palabra guardada y se responderá con éxito. Los intentos de lectura o escritura fuera del rango se responderán con fallo y provocarán un error hardware</w:t>
      </w:r>
      <w:r w:rsidR="00BF0534" w:rsidRPr="00656201">
        <w:rPr>
          <w:rFonts w:ascii="Bookman Old Style" w:hAnsi="Bookman Old Style"/>
        </w:rPr>
        <w:t>.</w:t>
      </w:r>
    </w:p>
    <w:p w:rsidR="008D209E" w:rsidRPr="00656201" w:rsidRDefault="008D209E" w:rsidP="008D209E">
      <w:pPr>
        <w:spacing w:after="0"/>
        <w:jc w:val="both"/>
        <w:rPr>
          <w:rFonts w:ascii="Bookman Old Style" w:hAnsi="Bookman Old Style"/>
        </w:rPr>
      </w:pPr>
    </w:p>
    <w:p w:rsidR="008D209E" w:rsidRPr="00656201" w:rsidRDefault="008D209E" w:rsidP="008D209E">
      <w:pPr>
        <w:pStyle w:val="Ttulo4"/>
        <w:rPr>
          <w:lang w:val="es-ES"/>
        </w:rPr>
      </w:pPr>
      <w:r w:rsidRPr="00656201">
        <w:rPr>
          <w:lang w:val="es-ES"/>
        </w:rPr>
        <w:t xml:space="preserve">4.2.3 </w:t>
      </w:r>
      <w:r w:rsidR="00657167" w:rsidRPr="00656201">
        <w:rPr>
          <w:lang w:val="es-ES"/>
        </w:rPr>
        <w:t>Eventos de conexión de tarjetas</w:t>
      </w:r>
    </w:p>
    <w:p w:rsidR="008D209E" w:rsidRPr="00656201" w:rsidRDefault="004161B2" w:rsidP="008D209E">
      <w:pPr>
        <w:spacing w:after="0"/>
        <w:jc w:val="both"/>
        <w:rPr>
          <w:rFonts w:ascii="Bookman Old Style" w:hAnsi="Bookman Old Style"/>
        </w:rPr>
      </w:pPr>
      <w:r w:rsidRPr="00656201">
        <w:rPr>
          <w:rFonts w:ascii="Bookman Old Style" w:hAnsi="Bookman Old Style"/>
        </w:rPr>
        <w:t xml:space="preserve">Cuando se inserta o extrae una tarjeta, el controlador de tarjeta no da ninguna señal para informar del evento. </w:t>
      </w:r>
      <w:r w:rsidR="008008CC" w:rsidRPr="00656201">
        <w:rPr>
          <w:rFonts w:ascii="Bookman Old Style" w:hAnsi="Bookman Old Style"/>
        </w:rPr>
        <w:t>Aún así l</w:t>
      </w:r>
      <w:r w:rsidRPr="00656201">
        <w:rPr>
          <w:rFonts w:ascii="Bookman Old Style" w:hAnsi="Bookman Old Style"/>
        </w:rPr>
        <w:t xml:space="preserve">a consola </w:t>
      </w:r>
      <w:r w:rsidR="008008CC" w:rsidRPr="00656201">
        <w:rPr>
          <w:rFonts w:ascii="Bookman Old Style" w:hAnsi="Bookman Old Style"/>
        </w:rPr>
        <w:t>puede saber esto</w:t>
      </w:r>
      <w:r w:rsidRPr="00656201">
        <w:rPr>
          <w:rFonts w:ascii="Bookman Old Style" w:hAnsi="Bookman Old Style"/>
        </w:rPr>
        <w:t xml:space="preserve"> observando cuándo cambia el valor de la variable de "Tarjeta conectada". Las implementaciones pueden funcionar usando internamente estos eventos si se necesita</w:t>
      </w:r>
      <w:r w:rsidR="008D209E" w:rsidRPr="00656201">
        <w:rPr>
          <w:rFonts w:ascii="Bookman Old Style" w:hAnsi="Bookman Old Style"/>
        </w:rPr>
        <w:t>.</w:t>
      </w:r>
    </w:p>
    <w:p w:rsidR="008D209E" w:rsidRPr="00656201" w:rsidRDefault="008D209E" w:rsidP="00BF0534">
      <w:pPr>
        <w:spacing w:after="0"/>
        <w:jc w:val="both"/>
        <w:rPr>
          <w:rFonts w:ascii="Bookman Old Style" w:hAnsi="Bookman Old Style"/>
        </w:rPr>
      </w:pPr>
    </w:p>
    <w:p w:rsidR="001E1FDE" w:rsidRPr="00656201" w:rsidRDefault="001E1FDE" w:rsidP="001E1FDE">
      <w:pPr>
        <w:pStyle w:val="Ttulo3"/>
      </w:pPr>
      <w:r w:rsidRPr="00656201">
        <w:t xml:space="preserve">4.3 </w:t>
      </w:r>
      <w:r w:rsidR="00657167" w:rsidRPr="00656201">
        <w:t>V</w:t>
      </w:r>
      <w:r w:rsidRPr="00656201">
        <w:t>ariables</w:t>
      </w:r>
      <w:r w:rsidR="00657167" w:rsidRPr="00656201">
        <w:t xml:space="preserve"> internas</w:t>
      </w:r>
    </w:p>
    <w:p w:rsidR="001E1FDE" w:rsidRPr="00656201" w:rsidRDefault="008E0A70" w:rsidP="001E1FDE">
      <w:pPr>
        <w:spacing w:after="0"/>
        <w:jc w:val="both"/>
        <w:rPr>
          <w:rFonts w:ascii="Bookman Old Style" w:hAnsi="Bookman Old Style"/>
        </w:rPr>
      </w:pPr>
      <w:r w:rsidRPr="00656201">
        <w:rPr>
          <w:rFonts w:ascii="Bookman Old Style" w:hAnsi="Bookman Old Style"/>
        </w:rPr>
        <w:t xml:space="preserve">El controlador de tarjeta dispone de una única variable que almacena su estado interno. Esta variable se almacena como un valor de 32 bits, y se interpreta con los mismos formatos (entero, booleano, </w:t>
      </w:r>
      <w:r w:rsidR="00656201" w:rsidRPr="00656201">
        <w:rPr>
          <w:rFonts w:ascii="Bookman Old Style" w:hAnsi="Bookman Old Style"/>
        </w:rPr>
        <w:t>etc.</w:t>
      </w:r>
      <w:r w:rsidRPr="00656201">
        <w:rPr>
          <w:rFonts w:ascii="Bookman Old Style" w:hAnsi="Bookman Old Style"/>
        </w:rPr>
        <w:t>) descritos en la parte 2 de la especificación. A continuación detallamos esta variable interna</w:t>
      </w:r>
      <w:r w:rsidR="001E1FDE" w:rsidRPr="00656201">
        <w:rPr>
          <w:rFonts w:ascii="Bookman Old Style" w:hAnsi="Bookman Old Style"/>
        </w:rPr>
        <w:t>.</w:t>
      </w:r>
    </w:p>
    <w:p w:rsidR="001E1FDE" w:rsidRPr="00656201" w:rsidRDefault="001E1FDE" w:rsidP="001E1FDE">
      <w:pPr>
        <w:spacing w:after="0"/>
        <w:jc w:val="both"/>
        <w:rPr>
          <w:rFonts w:ascii="Bookman Old Style" w:hAnsi="Bookman Old Style"/>
        </w:rPr>
      </w:pPr>
    </w:p>
    <w:tbl>
      <w:tblPr>
        <w:tblStyle w:val="Tablaconcuadrcula"/>
        <w:tblW w:w="0" w:type="auto"/>
        <w:tblInd w:w="108" w:type="dxa"/>
        <w:tblLook w:val="04A0"/>
      </w:tblPr>
      <w:tblGrid>
        <w:gridCol w:w="3402"/>
        <w:gridCol w:w="6379"/>
      </w:tblGrid>
      <w:tr w:rsidR="001E1FDE" w:rsidRPr="00656201" w:rsidTr="003C2B35">
        <w:trPr>
          <w:trHeight w:val="490"/>
        </w:trPr>
        <w:tc>
          <w:tcPr>
            <w:tcW w:w="3402" w:type="dxa"/>
            <w:vAlign w:val="center"/>
          </w:tcPr>
          <w:p w:rsidR="001E1FDE" w:rsidRPr="00656201" w:rsidRDefault="00657167" w:rsidP="001E1FDE">
            <w:pPr>
              <w:pStyle w:val="Ttulo4"/>
              <w:spacing w:before="0"/>
              <w:outlineLvl w:val="3"/>
              <w:rPr>
                <w:lang w:val="es-ES"/>
              </w:rPr>
            </w:pPr>
            <w:r w:rsidRPr="00656201">
              <w:rPr>
                <w:lang w:val="es-ES"/>
              </w:rPr>
              <w:t>Tarjeta  conectada</w:t>
            </w:r>
          </w:p>
        </w:tc>
        <w:tc>
          <w:tcPr>
            <w:tcW w:w="6379" w:type="dxa"/>
            <w:vAlign w:val="center"/>
          </w:tcPr>
          <w:p w:rsidR="001E1FDE" w:rsidRPr="00656201" w:rsidRDefault="00657167" w:rsidP="003C2B35">
            <w:pPr>
              <w:rPr>
                <w:rFonts w:ascii="Bookman Old Style" w:hAnsi="Bookman Old Style"/>
                <w:color w:val="0000FF"/>
              </w:rPr>
            </w:pPr>
            <w:r w:rsidRPr="00656201">
              <w:rPr>
                <w:rFonts w:ascii="Bookman Old Style" w:hAnsi="Bookman Old Style"/>
                <w:b/>
                <w:color w:val="0000FF"/>
              </w:rPr>
              <w:t>Valor inicial</w:t>
            </w:r>
            <w:r w:rsidR="001E1FDE" w:rsidRPr="00656201">
              <w:rPr>
                <w:rFonts w:ascii="Bookman Old Style" w:hAnsi="Bookman Old Style"/>
                <w:b/>
                <w:color w:val="0000FF"/>
              </w:rPr>
              <w:t xml:space="preserve">: </w:t>
            </w:r>
            <w:r w:rsidR="001E1FDE" w:rsidRPr="00656201">
              <w:rPr>
                <w:rFonts w:ascii="Bookman Old Style" w:hAnsi="Bookman Old Style"/>
                <w:color w:val="0000FF"/>
              </w:rPr>
              <w:t>(*)</w:t>
            </w:r>
          </w:p>
        </w:tc>
      </w:tr>
      <w:tr w:rsidR="001E1FDE" w:rsidRPr="00656201" w:rsidTr="003C2B35">
        <w:trPr>
          <w:trHeight w:val="387"/>
        </w:trPr>
        <w:tc>
          <w:tcPr>
            <w:tcW w:w="3402" w:type="dxa"/>
            <w:vAlign w:val="center"/>
          </w:tcPr>
          <w:p w:rsidR="001E1FDE" w:rsidRPr="00656201" w:rsidRDefault="001E1FDE" w:rsidP="003C2B35">
            <w:pPr>
              <w:rPr>
                <w:rFonts w:ascii="Bookman Old Style" w:hAnsi="Bookman Old Style"/>
                <w:color w:val="0000FF"/>
              </w:rPr>
            </w:pPr>
            <w:r w:rsidRPr="00656201">
              <w:rPr>
                <w:rFonts w:ascii="Bookman Old Style" w:hAnsi="Bookman Old Style"/>
                <w:b/>
                <w:color w:val="0000FF"/>
              </w:rPr>
              <w:t>Format</w:t>
            </w:r>
            <w:r w:rsidR="00657167" w:rsidRPr="00656201">
              <w:rPr>
                <w:rFonts w:ascii="Bookman Old Style" w:hAnsi="Bookman Old Style"/>
                <w:b/>
                <w:color w:val="0000FF"/>
              </w:rPr>
              <w:t>o</w:t>
            </w:r>
            <w:r w:rsidRPr="00656201">
              <w:rPr>
                <w:rFonts w:ascii="Bookman Old Style" w:hAnsi="Bookman Old Style"/>
                <w:b/>
                <w:color w:val="0000FF"/>
              </w:rPr>
              <w:t xml:space="preserve">: </w:t>
            </w:r>
            <w:r w:rsidRPr="00656201">
              <w:rPr>
                <w:rFonts w:ascii="Bookman Old Style" w:hAnsi="Bookman Old Style"/>
                <w:color w:val="0000FF"/>
              </w:rPr>
              <w:t>Boolean</w:t>
            </w:r>
            <w:r w:rsidR="00657167" w:rsidRPr="00656201">
              <w:rPr>
                <w:rFonts w:ascii="Bookman Old Style" w:hAnsi="Bookman Old Style"/>
                <w:color w:val="0000FF"/>
              </w:rPr>
              <w:t>o</w:t>
            </w:r>
          </w:p>
        </w:tc>
        <w:tc>
          <w:tcPr>
            <w:tcW w:w="6379" w:type="dxa"/>
            <w:vAlign w:val="center"/>
          </w:tcPr>
          <w:p w:rsidR="001E1FDE" w:rsidRPr="00656201" w:rsidRDefault="00657167" w:rsidP="00657167">
            <w:pPr>
              <w:rPr>
                <w:rFonts w:ascii="Bookman Old Style" w:hAnsi="Bookman Old Style"/>
                <w:color w:val="0000FF"/>
              </w:rPr>
            </w:pPr>
            <w:r w:rsidRPr="00656201">
              <w:rPr>
                <w:rFonts w:ascii="Bookman Old Style" w:hAnsi="Bookman Old Style"/>
                <w:b/>
                <w:color w:val="0000FF"/>
              </w:rPr>
              <w:t>Rango válido</w:t>
            </w:r>
            <w:r w:rsidR="001E1FDE" w:rsidRPr="00656201">
              <w:rPr>
                <w:rFonts w:ascii="Bookman Old Style" w:hAnsi="Bookman Old Style"/>
                <w:b/>
                <w:color w:val="0000FF"/>
              </w:rPr>
              <w:t>:</w:t>
            </w:r>
            <w:r w:rsidR="001E1FDE" w:rsidRPr="00656201">
              <w:rPr>
                <w:rFonts w:ascii="Bookman Old Style" w:hAnsi="Bookman Old Style"/>
                <w:color w:val="0000FF"/>
              </w:rPr>
              <w:t xml:space="preserve"> </w:t>
            </w:r>
            <w:r w:rsidRPr="00656201">
              <w:rPr>
                <w:rFonts w:ascii="Bookman Old Style" w:hAnsi="Bookman Old Style"/>
                <w:color w:val="0000FF"/>
              </w:rPr>
              <w:t>Verdadero</w:t>
            </w:r>
            <w:r w:rsidR="001E1FDE" w:rsidRPr="00656201">
              <w:rPr>
                <w:rFonts w:ascii="Bookman Old Style" w:hAnsi="Bookman Old Style"/>
                <w:color w:val="0000FF"/>
              </w:rPr>
              <w:t xml:space="preserve"> / Fa</w:t>
            </w:r>
            <w:r w:rsidRPr="00656201">
              <w:rPr>
                <w:rFonts w:ascii="Bookman Old Style" w:hAnsi="Bookman Old Style"/>
                <w:color w:val="0000FF"/>
              </w:rPr>
              <w:t>lso</w:t>
            </w:r>
          </w:p>
        </w:tc>
      </w:tr>
    </w:tbl>
    <w:p w:rsidR="001E1FDE" w:rsidRPr="00656201" w:rsidRDefault="001E1FDE" w:rsidP="001E1FDE">
      <w:pPr>
        <w:spacing w:after="0"/>
        <w:jc w:val="both"/>
        <w:rPr>
          <w:rFonts w:ascii="Bookman Old Style" w:hAnsi="Bookman Old Style"/>
          <w:sz w:val="12"/>
          <w:szCs w:val="12"/>
        </w:rPr>
      </w:pPr>
    </w:p>
    <w:p w:rsidR="001E1FDE" w:rsidRPr="00656201" w:rsidRDefault="00DA0666" w:rsidP="001E1FDE">
      <w:pPr>
        <w:spacing w:after="0"/>
        <w:jc w:val="both"/>
        <w:rPr>
          <w:rFonts w:ascii="Bookman Old Style" w:hAnsi="Bookman Old Style"/>
        </w:rPr>
      </w:pPr>
      <w:r w:rsidRPr="00656201">
        <w:rPr>
          <w:rFonts w:ascii="Bookman Old Style" w:hAnsi="Bookman Old Style"/>
        </w:rPr>
        <w:t>Este valor indica si actualmente hay una tarjeta de memoria conectada a la consola</w:t>
      </w:r>
      <w:r w:rsidR="001E1FDE" w:rsidRPr="00656201">
        <w:rPr>
          <w:rFonts w:ascii="Bookman Old Style" w:hAnsi="Bookman Old Style"/>
        </w:rPr>
        <w:t>.</w:t>
      </w:r>
    </w:p>
    <w:p w:rsidR="001E1FDE" w:rsidRPr="00656201" w:rsidRDefault="001E1FDE" w:rsidP="001E1FDE">
      <w:pPr>
        <w:spacing w:after="0"/>
        <w:jc w:val="both"/>
        <w:rPr>
          <w:rFonts w:ascii="Bookman Old Style" w:hAnsi="Bookman Old Style"/>
        </w:rPr>
      </w:pPr>
    </w:p>
    <w:p w:rsidR="001E1FDE" w:rsidRPr="00656201" w:rsidRDefault="001E1FDE" w:rsidP="001E1FDE">
      <w:pPr>
        <w:spacing w:after="0"/>
        <w:jc w:val="both"/>
        <w:rPr>
          <w:rFonts w:ascii="Bookman Old Style" w:hAnsi="Bookman Old Style"/>
        </w:rPr>
      </w:pPr>
      <w:r w:rsidRPr="00656201">
        <w:rPr>
          <w:rFonts w:ascii="Bookman Old Style" w:hAnsi="Bookman Old Style"/>
        </w:rPr>
        <w:t>(*)</w:t>
      </w:r>
      <w:r w:rsidR="007A7764" w:rsidRPr="00656201">
        <w:rPr>
          <w:rFonts w:ascii="Bookman Old Style" w:hAnsi="Bookman Old Style"/>
        </w:rPr>
        <w:t xml:space="preserve"> Su valor inicial viene dado por la presencia o ausencia de una tarjeta en la ranura para tarjeta de memoria al arrancar la consola</w:t>
      </w:r>
      <w:r w:rsidRPr="00656201">
        <w:rPr>
          <w:rFonts w:ascii="Bookman Old Style" w:hAnsi="Bookman Old Style"/>
        </w:rPr>
        <w:t>.</w:t>
      </w:r>
    </w:p>
    <w:p w:rsidR="001E1FDE" w:rsidRPr="00656201" w:rsidRDefault="001E1FDE" w:rsidP="001E1FDE">
      <w:pPr>
        <w:spacing w:after="0"/>
        <w:jc w:val="both"/>
        <w:rPr>
          <w:rFonts w:ascii="Bookman Old Style" w:hAnsi="Bookman Old Style"/>
        </w:rPr>
      </w:pPr>
    </w:p>
    <w:p w:rsidR="001E1FDE" w:rsidRPr="00656201" w:rsidRDefault="001E1FDE" w:rsidP="001E1FDE">
      <w:pPr>
        <w:spacing w:after="0"/>
        <w:jc w:val="both"/>
        <w:rPr>
          <w:rFonts w:ascii="Bookman Old Style" w:hAnsi="Bookman Old Style"/>
        </w:rPr>
      </w:pPr>
    </w:p>
    <w:p w:rsidR="009A1C71" w:rsidRPr="00656201" w:rsidRDefault="009A1C71" w:rsidP="009A1C71">
      <w:pPr>
        <w:pStyle w:val="Ttulo3"/>
      </w:pPr>
      <w:r w:rsidRPr="00656201">
        <w:t>4.</w:t>
      </w:r>
      <w:r w:rsidR="001E1FDE" w:rsidRPr="00656201">
        <w:t>4</w:t>
      </w:r>
      <w:r w:rsidRPr="00656201">
        <w:t xml:space="preserve"> </w:t>
      </w:r>
      <w:r w:rsidR="00657167" w:rsidRPr="00656201">
        <w:t>Puertos de control</w:t>
      </w:r>
    </w:p>
    <w:p w:rsidR="009A1C71" w:rsidRPr="00656201" w:rsidRDefault="00052F8E" w:rsidP="009A1C71">
      <w:pPr>
        <w:spacing w:after="0"/>
        <w:jc w:val="both"/>
        <w:rPr>
          <w:rFonts w:ascii="Bookman Old Style" w:hAnsi="Bookman Old Style"/>
          <w:sz w:val="28"/>
        </w:rPr>
      </w:pPr>
      <w:r w:rsidRPr="00656201">
        <w:rPr>
          <w:rFonts w:ascii="Bookman Old Style" w:hAnsi="Bookman Old Style"/>
        </w:rPr>
        <w:t xml:space="preserve">Esta sección detalla el único puerto de control expuesto por el controlador de tarjeta a través de su conexión al </w:t>
      </w:r>
      <w:r w:rsidR="003E7C3F" w:rsidRPr="00656201">
        <w:rPr>
          <w:rFonts w:ascii="Bookman Old Style" w:hAnsi="Bookman Old Style"/>
        </w:rPr>
        <w:t>b</w:t>
      </w:r>
      <w:r w:rsidRPr="00656201">
        <w:rPr>
          <w:rFonts w:ascii="Bookman Old Style" w:hAnsi="Bookman Old Style"/>
        </w:rPr>
        <w:t xml:space="preserve">us de </w:t>
      </w:r>
      <w:r w:rsidR="003E7C3F" w:rsidRPr="00656201">
        <w:rPr>
          <w:rFonts w:ascii="Bookman Old Style" w:hAnsi="Bookman Old Style"/>
        </w:rPr>
        <w:t>c</w:t>
      </w:r>
      <w:r w:rsidRPr="00656201">
        <w:rPr>
          <w:rFonts w:ascii="Bookman Old Style" w:hAnsi="Bookman Old Style"/>
        </w:rPr>
        <w:t>ontrol de la CPU como dispositivo esclavo. El puerto expuesto y sus propiedades básicas son las de la siguiente tabla</w:t>
      </w:r>
      <w:r w:rsidR="009A1C71" w:rsidRPr="00656201">
        <w:rPr>
          <w:rFonts w:ascii="Bookman Old Style" w:hAnsi="Bookman Old Style"/>
        </w:rPr>
        <w:t>:</w:t>
      </w:r>
    </w:p>
    <w:p w:rsidR="009A1C71" w:rsidRPr="00656201" w:rsidRDefault="009A1C71" w:rsidP="009A1C71">
      <w:pPr>
        <w:spacing w:after="0"/>
        <w:rPr>
          <w:rFonts w:ascii="Bookman Old Style" w:hAnsi="Bookman Old Style"/>
          <w:sz w:val="28"/>
        </w:rPr>
      </w:pPr>
    </w:p>
    <w:p w:rsidR="009A1C71" w:rsidRPr="00656201" w:rsidRDefault="009A1C71" w:rsidP="009A1C71">
      <w:pPr>
        <w:spacing w:after="0"/>
        <w:rPr>
          <w:rFonts w:ascii="Bookman Old Style" w:hAnsi="Bookman Old Style"/>
          <w:sz w:val="28"/>
        </w:rPr>
      </w:pPr>
    </w:p>
    <w:tbl>
      <w:tblPr>
        <w:tblW w:w="8262" w:type="dxa"/>
        <w:jc w:val="center"/>
        <w:tblCellMar>
          <w:left w:w="70" w:type="dxa"/>
          <w:right w:w="70" w:type="dxa"/>
        </w:tblCellMar>
        <w:tblLook w:val="04A0"/>
      </w:tblPr>
      <w:tblGrid>
        <w:gridCol w:w="1458"/>
        <w:gridCol w:w="1418"/>
        <w:gridCol w:w="3290"/>
        <w:gridCol w:w="2096"/>
      </w:tblGrid>
      <w:tr w:rsidR="00657167" w:rsidRPr="00656201" w:rsidTr="005565D7">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57167" w:rsidRPr="00656201" w:rsidRDefault="00657167" w:rsidP="00657167">
            <w:pPr>
              <w:spacing w:after="0" w:line="240" w:lineRule="auto"/>
              <w:jc w:val="center"/>
              <w:rPr>
                <w:rFonts w:ascii="Bookman Old Style" w:eastAsia="Times New Roman" w:hAnsi="Bookman Old Style" w:cs="Calibri"/>
                <w:b/>
                <w:bCs/>
                <w:color w:val="0070C0"/>
                <w:sz w:val="32"/>
                <w:szCs w:val="36"/>
                <w:lang w:eastAsia="es-ES"/>
              </w:rPr>
            </w:pPr>
            <w:r w:rsidRPr="00656201">
              <w:rPr>
                <w:rFonts w:ascii="Bookman Old Style" w:eastAsia="Times New Roman" w:hAnsi="Bookman Old Style" w:cs="Calibri"/>
                <w:b/>
                <w:bCs/>
                <w:color w:val="0070C0"/>
                <w:sz w:val="32"/>
                <w:szCs w:val="36"/>
                <w:lang w:eastAsia="es-ES"/>
              </w:rPr>
              <w:t>Lista de puertos de control expuestos</w:t>
            </w:r>
          </w:p>
        </w:tc>
      </w:tr>
      <w:tr w:rsidR="00657167" w:rsidRPr="00656201"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interna</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Nombre del puerto</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Acceso L/E</w:t>
            </w:r>
          </w:p>
        </w:tc>
      </w:tr>
      <w:tr w:rsidR="00F02ED6" w:rsidRPr="00656201"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2ED6" w:rsidRPr="00656201" w:rsidRDefault="00F02ED6" w:rsidP="005565D7">
            <w:pPr>
              <w:pStyle w:val="Sinespaciado"/>
              <w:jc w:val="center"/>
              <w:rPr>
                <w:sz w:val="24"/>
                <w:szCs w:val="24"/>
                <w:lang w:eastAsia="es-ES"/>
              </w:rPr>
            </w:pPr>
            <w:r w:rsidRPr="00656201">
              <w:rPr>
                <w:sz w:val="24"/>
                <w:szCs w:val="24"/>
                <w:lang w:eastAsia="es-ES"/>
              </w:rPr>
              <w:t>600h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2ED6" w:rsidRPr="00656201" w:rsidRDefault="00F02ED6" w:rsidP="005565D7">
            <w:pPr>
              <w:pStyle w:val="Sinespaciado"/>
              <w:jc w:val="center"/>
              <w:rPr>
                <w:sz w:val="24"/>
                <w:szCs w:val="24"/>
                <w:lang w:eastAsia="es-ES"/>
              </w:rPr>
            </w:pPr>
            <w:r w:rsidRPr="00656201">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657167">
            <w:pPr>
              <w:pStyle w:val="Sinespaciado"/>
              <w:rPr>
                <w:sz w:val="24"/>
                <w:szCs w:val="24"/>
              </w:rPr>
            </w:pPr>
            <w:r w:rsidRPr="00656201">
              <w:rPr>
                <w:sz w:val="24"/>
                <w:szCs w:val="24"/>
              </w:rPr>
              <w:t>Tarjeta Conectada</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F02ED6" w:rsidRPr="00656201" w:rsidRDefault="00F02ED6" w:rsidP="00781A46">
            <w:pPr>
              <w:pStyle w:val="Sinespaciado"/>
              <w:rPr>
                <w:sz w:val="24"/>
                <w:szCs w:val="24"/>
                <w:lang w:eastAsia="es-ES"/>
              </w:rPr>
            </w:pPr>
            <w:r w:rsidRPr="00656201">
              <w:rPr>
                <w:sz w:val="24"/>
                <w:szCs w:val="24"/>
                <w:lang w:eastAsia="es-ES"/>
              </w:rPr>
              <w:t>Sólo Lectura</w:t>
            </w:r>
          </w:p>
        </w:tc>
      </w:tr>
    </w:tbl>
    <w:p w:rsidR="009A1C71" w:rsidRPr="00656201" w:rsidRDefault="009A1C71" w:rsidP="009A1C71">
      <w:pPr>
        <w:spacing w:after="0"/>
        <w:jc w:val="both"/>
        <w:rPr>
          <w:rFonts w:ascii="Bookman Old Style" w:hAnsi="Bookman Old Style"/>
        </w:rPr>
      </w:pPr>
    </w:p>
    <w:p w:rsidR="009A1C71" w:rsidRPr="00656201" w:rsidRDefault="009A1C71" w:rsidP="009A1C71">
      <w:pPr>
        <w:spacing w:after="0"/>
        <w:jc w:val="both"/>
        <w:rPr>
          <w:rFonts w:ascii="Bookman Old Style" w:hAnsi="Bookman Old Style"/>
        </w:rPr>
      </w:pPr>
    </w:p>
    <w:p w:rsidR="009A1C71" w:rsidRPr="00656201" w:rsidRDefault="00143FC3" w:rsidP="009A1C71">
      <w:pPr>
        <w:pStyle w:val="Ttulo4"/>
        <w:rPr>
          <w:lang w:val="es-ES"/>
        </w:rPr>
      </w:pPr>
      <w:r w:rsidRPr="00656201">
        <w:rPr>
          <w:lang w:val="es-ES"/>
        </w:rPr>
        <w:t>4</w:t>
      </w:r>
      <w:r w:rsidR="009A1C71" w:rsidRPr="00656201">
        <w:rPr>
          <w:lang w:val="es-ES"/>
        </w:rPr>
        <w:t>.</w:t>
      </w:r>
      <w:r w:rsidR="001E1FDE" w:rsidRPr="00656201">
        <w:rPr>
          <w:lang w:val="es-ES"/>
        </w:rPr>
        <w:t>4</w:t>
      </w:r>
      <w:r w:rsidR="009A1C71" w:rsidRPr="00656201">
        <w:rPr>
          <w:lang w:val="es-ES"/>
        </w:rPr>
        <w:t xml:space="preserve">.1 </w:t>
      </w:r>
      <w:r w:rsidR="00657167" w:rsidRPr="00656201">
        <w:rPr>
          <w:lang w:val="es-ES"/>
        </w:rPr>
        <w:t>Acciones en peticiones de lectura/escritura de puertos</w:t>
      </w:r>
    </w:p>
    <w:p w:rsidR="009A1C71" w:rsidRPr="00656201" w:rsidRDefault="00DA0666" w:rsidP="009A1C71">
      <w:pPr>
        <w:spacing w:after="0"/>
        <w:jc w:val="both"/>
        <w:rPr>
          <w:rFonts w:ascii="Bookman Old Style" w:hAnsi="Bookman Old Style"/>
        </w:rPr>
      </w:pPr>
      <w:r w:rsidRPr="00656201">
        <w:rPr>
          <w:rFonts w:ascii="Bookman Old Style" w:hAnsi="Bookman Old Style"/>
        </w:rPr>
        <w:t xml:space="preserve">A diferencia de otros chips, </w:t>
      </w:r>
      <w:r w:rsidR="007A7764" w:rsidRPr="00656201">
        <w:rPr>
          <w:rFonts w:ascii="Bookman Old Style" w:hAnsi="Bookman Old Style"/>
        </w:rPr>
        <w:t>el</w:t>
      </w:r>
      <w:r w:rsidRPr="00656201">
        <w:rPr>
          <w:rFonts w:ascii="Bookman Old Style" w:hAnsi="Bookman Old Style"/>
        </w:rPr>
        <w:t xml:space="preserve"> puerto</w:t>
      </w:r>
      <w:r w:rsidR="00863070">
        <w:rPr>
          <w:rFonts w:ascii="Bookman Old Style" w:hAnsi="Bookman Old Style"/>
        </w:rPr>
        <w:t xml:space="preserve"> del controlador de tarjeta </w:t>
      </w:r>
      <w:r w:rsidRPr="00656201">
        <w:rPr>
          <w:rFonts w:ascii="Bookman Old Style" w:hAnsi="Bookman Old Style"/>
        </w:rPr>
        <w:t xml:space="preserve">sí puede modelarse como </w:t>
      </w:r>
      <w:r w:rsidR="007A7764" w:rsidRPr="00656201">
        <w:rPr>
          <w:rFonts w:ascii="Bookman Old Style" w:hAnsi="Bookman Old Style"/>
        </w:rPr>
        <w:t xml:space="preserve">un </w:t>
      </w:r>
      <w:r w:rsidRPr="00656201">
        <w:rPr>
          <w:rFonts w:ascii="Bookman Old Style" w:hAnsi="Bookman Old Style"/>
        </w:rPr>
        <w:t xml:space="preserve">registro de sólo lectura. El efecto al leer </w:t>
      </w:r>
      <w:r w:rsidR="007A7764" w:rsidRPr="00656201">
        <w:rPr>
          <w:rFonts w:ascii="Bookman Old Style" w:hAnsi="Bookman Old Style"/>
        </w:rPr>
        <w:t>este puerto</w:t>
      </w:r>
      <w:r w:rsidRPr="00656201">
        <w:rPr>
          <w:rFonts w:ascii="Bookman Old Style" w:hAnsi="Bookman Old Style"/>
        </w:rPr>
        <w:t xml:space="preserve"> es sólo obtener su valor asociado, como se detalla en esta sección</w:t>
      </w:r>
      <w:r w:rsidR="009A1C71" w:rsidRPr="00656201">
        <w:rPr>
          <w:rFonts w:ascii="Bookman Old Style" w:hAnsi="Bookman Old Style"/>
        </w:rPr>
        <w:t>.</w:t>
      </w:r>
    </w:p>
    <w:p w:rsidR="009A1C71" w:rsidRPr="00656201" w:rsidRDefault="009A1C71" w:rsidP="009A1C71">
      <w:pPr>
        <w:spacing w:after="0"/>
        <w:jc w:val="both"/>
        <w:rPr>
          <w:rFonts w:ascii="Bookman Old Style" w:hAnsi="Bookman Old Style"/>
        </w:rPr>
      </w:pPr>
    </w:p>
    <w:p w:rsidR="009A1C71" w:rsidRPr="00656201" w:rsidRDefault="009A1C71" w:rsidP="009A1C71">
      <w:pPr>
        <w:spacing w:after="0"/>
        <w:jc w:val="both"/>
        <w:rPr>
          <w:rFonts w:ascii="Bookman Old Style" w:hAnsi="Bookman Old Style"/>
        </w:rPr>
      </w:pPr>
    </w:p>
    <w:p w:rsidR="009A1C71" w:rsidRPr="00656201" w:rsidRDefault="00F02ED6" w:rsidP="009A1C71">
      <w:pPr>
        <w:pStyle w:val="Ttulo3"/>
        <w:pBdr>
          <w:top w:val="single" w:sz="4" w:space="1" w:color="auto"/>
        </w:pBdr>
        <w:rPr>
          <w:color w:val="C0504D" w:themeColor="accent2"/>
          <w:sz w:val="28"/>
        </w:rPr>
      </w:pPr>
      <w:r w:rsidRPr="00656201">
        <w:rPr>
          <w:color w:val="C0504D" w:themeColor="accent2"/>
          <w:sz w:val="28"/>
        </w:rPr>
        <w:lastRenderedPageBreak/>
        <w:t>Puerto “Tarjeta C</w:t>
      </w:r>
      <w:r w:rsidR="00657167" w:rsidRPr="00656201">
        <w:rPr>
          <w:color w:val="C0504D" w:themeColor="accent2"/>
          <w:sz w:val="28"/>
        </w:rPr>
        <w:t>onectada”</w:t>
      </w:r>
    </w:p>
    <w:p w:rsidR="00F02ED6" w:rsidRPr="00656201" w:rsidRDefault="00F02ED6" w:rsidP="00F02ED6">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9A1C71" w:rsidRPr="00656201" w:rsidRDefault="00F02ED6" w:rsidP="009A1C71">
      <w:pPr>
        <w:spacing w:after="0"/>
        <w:jc w:val="both"/>
        <w:rPr>
          <w:rFonts w:ascii="Bookman Old Style" w:hAnsi="Bookman Old Style"/>
        </w:rPr>
      </w:pPr>
      <w:r w:rsidRPr="00656201">
        <w:rPr>
          <w:rFonts w:ascii="Bookman Old Style" w:hAnsi="Bookman Old Style"/>
        </w:rPr>
        <w:t xml:space="preserve">El controlador de tarjeta proveerá el valor actual de la variable </w:t>
      </w:r>
      <w:r w:rsidR="009A1C71" w:rsidRPr="00656201">
        <w:rPr>
          <w:rFonts w:ascii="Bookman Old Style" w:hAnsi="Bookman Old Style"/>
        </w:rPr>
        <w:t>interna “</w:t>
      </w:r>
      <w:r w:rsidRPr="00656201">
        <w:rPr>
          <w:rFonts w:ascii="Bookman Old Style" w:hAnsi="Bookman Old Style"/>
        </w:rPr>
        <w:t>Tarjeta conectada</w:t>
      </w:r>
      <w:r w:rsidR="009A1C71" w:rsidRPr="00656201">
        <w:rPr>
          <w:rFonts w:ascii="Bookman Old Style" w:hAnsi="Bookman Old Style"/>
        </w:rPr>
        <w:t xml:space="preserve">”. </w:t>
      </w:r>
      <w:r w:rsidRPr="00656201">
        <w:rPr>
          <w:rFonts w:ascii="Bookman Old Style" w:hAnsi="Bookman Old Style"/>
        </w:rPr>
        <w:t>Se dará una respuesta de éxito al bus de control</w:t>
      </w:r>
      <w:r w:rsidR="009A1C71" w:rsidRPr="00656201">
        <w:rPr>
          <w:rFonts w:ascii="Bookman Old Style" w:hAnsi="Bookman Old Style"/>
        </w:rPr>
        <w:t>.</w:t>
      </w:r>
    </w:p>
    <w:p w:rsidR="009A1C71" w:rsidRPr="00656201" w:rsidRDefault="009A1C71" w:rsidP="009A1C71">
      <w:pPr>
        <w:spacing w:after="0"/>
        <w:jc w:val="both"/>
        <w:rPr>
          <w:rFonts w:ascii="Bookman Old Style" w:hAnsi="Bookman Old Style"/>
        </w:rPr>
      </w:pPr>
    </w:p>
    <w:p w:rsidR="00F02ED6" w:rsidRPr="00656201" w:rsidRDefault="00F02ED6" w:rsidP="00F02ED6">
      <w:pPr>
        <w:pStyle w:val="Ttulo4"/>
        <w:rPr>
          <w:sz w:val="24"/>
          <w:lang w:val="es-ES"/>
        </w:rPr>
      </w:pPr>
      <w:r w:rsidRPr="00656201">
        <w:rPr>
          <w:sz w:val="24"/>
          <w:lang w:val="es-ES"/>
        </w:rPr>
        <w:t xml:space="preserve">En peticiones de </w:t>
      </w:r>
      <w:r w:rsidRPr="00656201">
        <w:rPr>
          <w:color w:val="C00000"/>
          <w:sz w:val="24"/>
          <w:lang w:val="es-ES"/>
        </w:rPr>
        <w:t>escritura</w:t>
      </w:r>
      <w:r w:rsidRPr="00656201">
        <w:rPr>
          <w:sz w:val="24"/>
          <w:lang w:val="es-ES"/>
        </w:rPr>
        <w:t>:</w:t>
      </w:r>
    </w:p>
    <w:p w:rsidR="009A1C71" w:rsidRPr="00656201" w:rsidRDefault="00F02ED6" w:rsidP="009A1C71">
      <w:pPr>
        <w:spacing w:after="0"/>
        <w:jc w:val="both"/>
        <w:rPr>
          <w:rFonts w:ascii="Bookman Old Style" w:hAnsi="Bookman Old Style"/>
        </w:rPr>
      </w:pPr>
      <w:r w:rsidRPr="00656201">
        <w:rPr>
          <w:rFonts w:ascii="Bookman Old Style" w:hAnsi="Bookman Old Style"/>
        </w:rPr>
        <w:t>Como este puerto es de sólo lectura</w:t>
      </w:r>
      <w:r w:rsidR="009A1C71" w:rsidRPr="00656201">
        <w:rPr>
          <w:rFonts w:ascii="Bookman Old Style" w:hAnsi="Bookman Old Style"/>
        </w:rPr>
        <w:t xml:space="preserve">, </w:t>
      </w:r>
      <w:r w:rsidRPr="00656201">
        <w:rPr>
          <w:rFonts w:ascii="Bookman Old Style" w:hAnsi="Bookman Old Style"/>
        </w:rPr>
        <w:t>se dará una respuesta de fallo al bus de control</w:t>
      </w:r>
      <w:r w:rsidR="009A1C71" w:rsidRPr="00656201">
        <w:rPr>
          <w:rFonts w:ascii="Bookman Old Style" w:hAnsi="Bookman Old Style"/>
        </w:rPr>
        <w:t>.</w:t>
      </w:r>
    </w:p>
    <w:p w:rsidR="009A1C71" w:rsidRPr="00656201" w:rsidRDefault="009A1C71" w:rsidP="009A1C71">
      <w:pPr>
        <w:spacing w:after="0"/>
        <w:jc w:val="both"/>
        <w:rPr>
          <w:rFonts w:ascii="Bookman Old Style" w:hAnsi="Bookman Old Style"/>
        </w:rPr>
      </w:pPr>
    </w:p>
    <w:p w:rsidR="009A1C71" w:rsidRPr="00656201" w:rsidRDefault="009A1C71" w:rsidP="009A1C71">
      <w:pPr>
        <w:spacing w:after="0"/>
        <w:jc w:val="both"/>
        <w:rPr>
          <w:rFonts w:ascii="Bookman Old Style" w:hAnsi="Bookman Old Style"/>
        </w:rPr>
      </w:pPr>
    </w:p>
    <w:p w:rsidR="009A1C71" w:rsidRPr="00656201" w:rsidRDefault="009A1C71" w:rsidP="009A1C71">
      <w:pPr>
        <w:pStyle w:val="Ttulo3"/>
      </w:pPr>
      <w:r w:rsidRPr="00656201">
        <w:t>4.</w:t>
      </w:r>
      <w:r w:rsidR="001E1FDE" w:rsidRPr="00656201">
        <w:t>5</w:t>
      </w:r>
      <w:r w:rsidRPr="00656201">
        <w:t xml:space="preserve"> Resp</w:t>
      </w:r>
      <w:r w:rsidR="00657167" w:rsidRPr="00656201">
        <w:t>uestas a señales de control</w:t>
      </w:r>
    </w:p>
    <w:p w:rsidR="009A1C71" w:rsidRPr="00656201" w:rsidRDefault="00DA0666" w:rsidP="009A1C71">
      <w:pPr>
        <w:spacing w:after="0"/>
        <w:jc w:val="both"/>
        <w:rPr>
          <w:rFonts w:ascii="Bookman Old Style" w:hAnsi="Bookman Old Style"/>
        </w:rPr>
      </w:pPr>
      <w:r w:rsidRPr="00656201">
        <w:rPr>
          <w:rFonts w:ascii="Bookman Old Style" w:hAnsi="Bookman Old Style"/>
        </w:rPr>
        <w:t>Como todos los componentes de la consola, cada vez que se produzca una señal de contro</w:t>
      </w:r>
      <w:r w:rsidR="00863070">
        <w:rPr>
          <w:rFonts w:ascii="Bookman Old Style" w:hAnsi="Bookman Old Style"/>
        </w:rPr>
        <w:t xml:space="preserve">l, el controlador de tarjeta </w:t>
      </w:r>
      <w:r w:rsidRPr="00656201">
        <w:rPr>
          <w:rFonts w:ascii="Bookman Old Style" w:hAnsi="Bookman Old Style"/>
        </w:rPr>
        <w:t>la recibirá y reaccionará para procesar ese evento. Para cada una de las señales de contro</w:t>
      </w:r>
      <w:r w:rsidR="00863070">
        <w:rPr>
          <w:rFonts w:ascii="Bookman Old Style" w:hAnsi="Bookman Old Style"/>
        </w:rPr>
        <w:t xml:space="preserve">l, el controlador de tarjeta </w:t>
      </w:r>
      <w:r w:rsidRPr="00656201">
        <w:rPr>
          <w:rFonts w:ascii="Bookman Old Style" w:hAnsi="Bookman Old Style"/>
        </w:rPr>
        <w:t>responderá realizando las siguientes acciones</w:t>
      </w:r>
      <w:r w:rsidR="009A1C71" w:rsidRPr="00656201">
        <w:rPr>
          <w:rFonts w:ascii="Bookman Old Style" w:hAnsi="Bookman Old Style"/>
        </w:rPr>
        <w:t>:</w:t>
      </w:r>
    </w:p>
    <w:p w:rsidR="009A1C71" w:rsidRPr="00656201" w:rsidRDefault="009A1C71" w:rsidP="009A1C71">
      <w:pPr>
        <w:spacing w:after="0"/>
        <w:jc w:val="both"/>
        <w:rPr>
          <w:rFonts w:ascii="Bookman Old Style" w:hAnsi="Bookman Old Style"/>
        </w:rPr>
      </w:pPr>
    </w:p>
    <w:p w:rsidR="006966D6" w:rsidRPr="00656201" w:rsidRDefault="00657167" w:rsidP="006966D6">
      <w:pPr>
        <w:pStyle w:val="Ttulo4"/>
        <w:rPr>
          <w:lang w:val="es-ES"/>
        </w:rPr>
      </w:pPr>
      <w:r w:rsidRPr="00656201">
        <w:rPr>
          <w:lang w:val="es-ES"/>
        </w:rPr>
        <w:t>Señal de Reset</w:t>
      </w:r>
      <w:r w:rsidR="006966D6" w:rsidRPr="00656201">
        <w:rPr>
          <w:lang w:val="es-ES"/>
        </w:rPr>
        <w:t>:</w:t>
      </w:r>
    </w:p>
    <w:p w:rsidR="00DA0666" w:rsidRPr="00656201" w:rsidRDefault="00DA0666" w:rsidP="00DA0666">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Si no hay tarjeta presente y no se ha extraído ninguna tarjeta anteriormente, el controlador de tarjeta realizará el mismo procesado que cuando se extrae la tarjeta. En caso contrario no realizará ninguna acción.</w:t>
      </w:r>
    </w:p>
    <w:p w:rsidR="006966D6" w:rsidRPr="00656201" w:rsidRDefault="006966D6" w:rsidP="006966D6">
      <w:pPr>
        <w:spacing w:after="0"/>
        <w:jc w:val="both"/>
        <w:rPr>
          <w:rFonts w:ascii="Bookman Old Style" w:hAnsi="Bookman Old Style"/>
        </w:rPr>
      </w:pPr>
    </w:p>
    <w:p w:rsidR="009A1C71" w:rsidRPr="00656201" w:rsidRDefault="00657167" w:rsidP="009A1C71">
      <w:pPr>
        <w:pStyle w:val="Ttulo4"/>
        <w:rPr>
          <w:lang w:val="es-ES"/>
        </w:rPr>
      </w:pPr>
      <w:r w:rsidRPr="00656201">
        <w:rPr>
          <w:lang w:val="es-ES"/>
        </w:rPr>
        <w:t xml:space="preserve">Señales de </w:t>
      </w:r>
      <w:r w:rsidR="009A1C71" w:rsidRPr="00656201">
        <w:rPr>
          <w:lang w:val="es-ES"/>
        </w:rPr>
        <w:t xml:space="preserve">Frame </w:t>
      </w:r>
      <w:r w:rsidRPr="00656201">
        <w:rPr>
          <w:lang w:val="es-ES"/>
        </w:rPr>
        <w:t xml:space="preserve">y </w:t>
      </w:r>
      <w:r w:rsidR="009A1C71" w:rsidRPr="00656201">
        <w:rPr>
          <w:lang w:val="es-ES"/>
        </w:rPr>
        <w:t>C</w:t>
      </w:r>
      <w:r w:rsidRPr="00656201">
        <w:rPr>
          <w:lang w:val="es-ES"/>
        </w:rPr>
        <w:t>iclo</w:t>
      </w:r>
      <w:r w:rsidR="009A1C71" w:rsidRPr="00656201">
        <w:rPr>
          <w:lang w:val="es-ES"/>
        </w:rPr>
        <w:t>:</w:t>
      </w:r>
    </w:p>
    <w:p w:rsidR="00DA0666" w:rsidRPr="00656201" w:rsidRDefault="00DA0666" w:rsidP="00DA0666">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tarjeta no necesita reaccionar a estas señales, a menos que se requiera por detalles concretos de la implementación.</w:t>
      </w:r>
    </w:p>
    <w:p w:rsidR="009A1C71" w:rsidRPr="00656201" w:rsidRDefault="009A1C71" w:rsidP="009A1C71">
      <w:pPr>
        <w:spacing w:after="0"/>
        <w:jc w:val="both"/>
        <w:rPr>
          <w:rFonts w:ascii="Bookman Old Style" w:hAnsi="Bookman Old Style"/>
        </w:rPr>
      </w:pPr>
    </w:p>
    <w:p w:rsidR="00DA0666" w:rsidRPr="00656201" w:rsidRDefault="00DA0666" w:rsidP="00DA0666">
      <w:pPr>
        <w:pStyle w:val="Ttulo4"/>
        <w:jc w:val="both"/>
        <w:rPr>
          <w:rFonts w:ascii="Bookman Old Style" w:eastAsiaTheme="minorHAnsi" w:hAnsi="Bookman Old Style" w:cstheme="minorBidi"/>
          <w:b w:val="0"/>
          <w:bCs w:val="0"/>
          <w:sz w:val="22"/>
          <w:szCs w:val="22"/>
          <w:lang w:val="es-ES"/>
        </w:rPr>
      </w:pPr>
      <w:r w:rsidRPr="00656201">
        <w:rPr>
          <w:rFonts w:ascii="Bookman Old Style" w:eastAsiaTheme="minorHAnsi" w:hAnsi="Bookman Old Style" w:cstheme="minorBidi"/>
          <w:b w:val="0"/>
          <w:bCs w:val="0"/>
          <w:sz w:val="22"/>
          <w:szCs w:val="22"/>
          <w:lang w:val="es-ES"/>
        </w:rPr>
        <w:t xml:space="preserve">Además de reaccionar a las señales de control, el controlador de tarjeta también tendrá que realizar el siguiente procesado en respuesta a eventos a nivel de la consola: </w:t>
      </w:r>
    </w:p>
    <w:p w:rsidR="009A1C71" w:rsidRPr="00656201" w:rsidRDefault="009A1C71" w:rsidP="009A1C71">
      <w:pPr>
        <w:spacing w:after="0"/>
      </w:pPr>
    </w:p>
    <w:p w:rsidR="009A1C71" w:rsidRPr="00656201" w:rsidRDefault="00657167" w:rsidP="009A1C71">
      <w:pPr>
        <w:pStyle w:val="Ttulo4"/>
        <w:rPr>
          <w:lang w:val="es-ES"/>
        </w:rPr>
      </w:pPr>
      <w:r w:rsidRPr="00656201">
        <w:rPr>
          <w:lang w:val="es-ES"/>
        </w:rPr>
        <w:t>Cuando se conecta una tarjeta de memoria</w:t>
      </w:r>
      <w:r w:rsidR="009A1C71" w:rsidRPr="00656201">
        <w:rPr>
          <w:lang w:val="es-ES"/>
        </w:rPr>
        <w:t>:</w:t>
      </w:r>
    </w:p>
    <w:p w:rsidR="00117BD8" w:rsidRPr="00656201" w:rsidRDefault="00756B69" w:rsidP="00117BD8">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tarjeta pondrá su variable</w:t>
      </w:r>
      <w:r w:rsidR="00117BD8" w:rsidRPr="00656201">
        <w:rPr>
          <w:rFonts w:ascii="Bookman Old Style" w:hAnsi="Bookman Old Style"/>
        </w:rPr>
        <w:t xml:space="preserve"> “</w:t>
      </w:r>
      <w:r w:rsidRPr="00656201">
        <w:rPr>
          <w:rFonts w:ascii="Bookman Old Style" w:hAnsi="Bookman Old Style"/>
        </w:rPr>
        <w:t>Tarjeta conectada</w:t>
      </w:r>
      <w:r w:rsidR="00117BD8" w:rsidRPr="00656201">
        <w:rPr>
          <w:rFonts w:ascii="Bookman Old Style" w:hAnsi="Bookman Old Style"/>
        </w:rPr>
        <w:t>”</w:t>
      </w:r>
      <w:r w:rsidRPr="00656201">
        <w:rPr>
          <w:rFonts w:ascii="Bookman Old Style" w:hAnsi="Bookman Old Style"/>
        </w:rPr>
        <w:t xml:space="preserve"> a Verdadero</w:t>
      </w:r>
      <w:r w:rsidR="00117BD8" w:rsidRPr="00656201">
        <w:rPr>
          <w:rFonts w:ascii="Bookman Old Style" w:hAnsi="Bookman Old Style"/>
        </w:rPr>
        <w:t>.</w:t>
      </w:r>
    </w:p>
    <w:p w:rsidR="009715BD" w:rsidRPr="00656201" w:rsidRDefault="00756B69" w:rsidP="009715BD">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tarjeta</w:t>
      </w:r>
      <w:r w:rsidR="009715BD" w:rsidRPr="00656201">
        <w:rPr>
          <w:rFonts w:ascii="Bookman Old Style" w:hAnsi="Bookman Old Style"/>
        </w:rPr>
        <w:t xml:space="preserve"> </w:t>
      </w:r>
      <w:r w:rsidRPr="00656201">
        <w:rPr>
          <w:rFonts w:ascii="Bookman Old Style" w:hAnsi="Bookman Old Style"/>
        </w:rPr>
        <w:t>realizará el proceso de conexión descrito en la sección</w:t>
      </w:r>
      <w:r w:rsidR="009715BD" w:rsidRPr="00656201">
        <w:rPr>
          <w:rFonts w:ascii="Bookman Old Style" w:hAnsi="Bookman Old Style"/>
        </w:rPr>
        <w:t xml:space="preserve"> 4.2.1 </w:t>
      </w:r>
      <w:r w:rsidRPr="00656201">
        <w:rPr>
          <w:rFonts w:ascii="Bookman Old Style" w:hAnsi="Bookman Old Style"/>
        </w:rPr>
        <w:t>para asignar direcciones</w:t>
      </w:r>
      <w:r w:rsidR="009715BD" w:rsidRPr="00656201">
        <w:rPr>
          <w:rFonts w:ascii="Bookman Old Style" w:hAnsi="Bookman Old Style"/>
        </w:rPr>
        <w:t xml:space="preserve"> </w:t>
      </w:r>
      <w:r w:rsidRPr="00656201">
        <w:rPr>
          <w:rFonts w:ascii="Bookman Old Style" w:hAnsi="Bookman Old Style"/>
        </w:rPr>
        <w:t>de memoria a la</w:t>
      </w:r>
      <w:r w:rsidR="009715BD" w:rsidRPr="00656201">
        <w:rPr>
          <w:rFonts w:ascii="Bookman Old Style" w:hAnsi="Bookman Old Style"/>
        </w:rPr>
        <w:t xml:space="preserve"> RAM </w:t>
      </w:r>
      <w:r w:rsidRPr="00656201">
        <w:rPr>
          <w:rFonts w:ascii="Bookman Old Style" w:hAnsi="Bookman Old Style"/>
        </w:rPr>
        <w:t>de la tarjeta y obtener acceso a las palabras que contiene</w:t>
      </w:r>
      <w:r w:rsidR="009715BD" w:rsidRPr="00656201">
        <w:rPr>
          <w:rFonts w:ascii="Bookman Old Style" w:hAnsi="Bookman Old Style"/>
        </w:rPr>
        <w:t>.</w:t>
      </w:r>
    </w:p>
    <w:p w:rsidR="00117BD8" w:rsidRPr="00656201" w:rsidRDefault="00117BD8" w:rsidP="00117BD8">
      <w:pPr>
        <w:pStyle w:val="Prrafodelista"/>
        <w:spacing w:after="0"/>
        <w:ind w:left="426"/>
        <w:jc w:val="both"/>
        <w:rPr>
          <w:rFonts w:ascii="Bookman Old Style" w:hAnsi="Bookman Old Style"/>
        </w:rPr>
      </w:pPr>
    </w:p>
    <w:p w:rsidR="009A1C71" w:rsidRPr="00656201" w:rsidRDefault="00657167" w:rsidP="009A1C71">
      <w:pPr>
        <w:pStyle w:val="Ttulo4"/>
        <w:rPr>
          <w:lang w:val="es-ES"/>
        </w:rPr>
      </w:pPr>
      <w:r w:rsidRPr="00656201">
        <w:rPr>
          <w:lang w:val="es-ES"/>
        </w:rPr>
        <w:t>Cuando se extrae la tarjeta de memoria</w:t>
      </w:r>
      <w:r w:rsidR="009A1C71" w:rsidRPr="00656201">
        <w:rPr>
          <w:lang w:val="es-ES"/>
        </w:rPr>
        <w:t>:</w:t>
      </w:r>
    </w:p>
    <w:p w:rsidR="00756B69" w:rsidRPr="00656201" w:rsidRDefault="00756B69" w:rsidP="00756B69">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tarjeta pondrá su variable “Tarjeta conectada” a Falso.</w:t>
      </w:r>
    </w:p>
    <w:p w:rsidR="00756B69" w:rsidRPr="00656201" w:rsidRDefault="00756B69" w:rsidP="00756B69">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Todas las direcciones de memoria del controlador de tarjeta serán desasignadas.</w:t>
      </w:r>
    </w:p>
    <w:p w:rsidR="009A1C71" w:rsidRPr="00656201" w:rsidRDefault="009A1C71" w:rsidP="00BF0534">
      <w:pPr>
        <w:spacing w:after="0"/>
        <w:jc w:val="both"/>
        <w:rPr>
          <w:rFonts w:ascii="Bookman Old Style" w:hAnsi="Bookman Old Style"/>
        </w:rPr>
      </w:pPr>
    </w:p>
    <w:p w:rsidR="00526289" w:rsidRPr="00656201" w:rsidRDefault="00526289">
      <w:pPr>
        <w:rPr>
          <w:rFonts w:ascii="Bookman Old Style" w:hAnsi="Bookman Old Style"/>
        </w:rPr>
      </w:pPr>
      <w:r w:rsidRPr="00656201">
        <w:rPr>
          <w:rFonts w:ascii="Bookman Old Style" w:hAnsi="Bookman Old Style"/>
        </w:rPr>
        <w:br w:type="page"/>
      </w:r>
    </w:p>
    <w:p w:rsidR="003876AA" w:rsidRPr="00656201" w:rsidRDefault="003876AA">
      <w:pP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i/>
          <w:sz w:val="52"/>
        </w:rPr>
      </w:pPr>
      <w:r w:rsidRPr="00656201">
        <w:rPr>
          <w:rFonts w:ascii="Bookman Old Style" w:hAnsi="Bookman Old Style"/>
          <w:i/>
          <w:sz w:val="52"/>
        </w:rPr>
        <w:t xml:space="preserve">( </w:t>
      </w:r>
      <w:r w:rsidR="007E5809" w:rsidRPr="00656201">
        <w:rPr>
          <w:rFonts w:ascii="Bookman Old Style" w:hAnsi="Bookman Old Style"/>
          <w:i/>
          <w:sz w:val="52"/>
        </w:rPr>
        <w:t>Fin de la parte</w:t>
      </w:r>
      <w:r w:rsidRPr="00656201">
        <w:rPr>
          <w:rFonts w:ascii="Bookman Old Style" w:hAnsi="Bookman Old Style"/>
          <w:i/>
          <w:sz w:val="52"/>
        </w:rPr>
        <w:t xml:space="preserve"> </w:t>
      </w:r>
      <w:r w:rsidR="00FB1CFB" w:rsidRPr="00656201">
        <w:rPr>
          <w:rFonts w:ascii="Bookman Old Style" w:hAnsi="Bookman Old Style"/>
          <w:i/>
          <w:sz w:val="52"/>
        </w:rPr>
        <w:t>6</w:t>
      </w:r>
      <w:r w:rsidRPr="00656201">
        <w:rPr>
          <w:rFonts w:ascii="Bookman Old Style" w:hAnsi="Bookman Old Style"/>
          <w:i/>
          <w:sz w:val="52"/>
        </w:rPr>
        <w:t xml:space="preserve"> )</w:t>
      </w:r>
    </w:p>
    <w:p w:rsidR="00FC72AE" w:rsidRPr="00656201" w:rsidRDefault="00FC72AE">
      <w:pPr>
        <w:spacing w:after="0"/>
        <w:jc w:val="both"/>
        <w:rPr>
          <w:rFonts w:ascii="Bookman Old Style" w:hAnsi="Bookman Old Style"/>
        </w:rPr>
      </w:pPr>
    </w:p>
    <w:sectPr w:rsidR="00FC72AE" w:rsidRPr="00656201" w:rsidSect="00CD05F7">
      <w:footerReference w:type="default" r:id="rId1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5456" w:rsidRDefault="008B5456" w:rsidP="00901992">
      <w:pPr>
        <w:spacing w:after="0" w:line="240" w:lineRule="auto"/>
      </w:pPr>
      <w:r>
        <w:separator/>
      </w:r>
    </w:p>
  </w:endnote>
  <w:endnote w:type="continuationSeparator" w:id="0">
    <w:p w:rsidR="008B5456" w:rsidRDefault="008B5456"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070" w:rsidRDefault="00863070" w:rsidP="00CD05F7">
    <w:pPr>
      <w:pStyle w:val="Piedepgina"/>
      <w:jc w:val="right"/>
    </w:pPr>
    <w:sdt>
      <w:sdtPr>
        <w:id w:val="9434910"/>
        <w:docPartObj>
          <w:docPartGallery w:val="Page Numbers (Bottom of Page)"/>
          <w:docPartUnique/>
        </w:docPartObj>
      </w:sdtPr>
      <w:sdtContent>
        <w:fldSimple w:instr=" PAGE   \* MERGEFORMAT ">
          <w:r w:rsidR="008C6373">
            <w:rPr>
              <w:noProof/>
            </w:rPr>
            <w:t>22</w:t>
          </w:r>
        </w:fldSimple>
      </w:sdtContent>
    </w:sdt>
  </w:p>
  <w:p w:rsidR="00863070" w:rsidRDefault="0086307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5456" w:rsidRDefault="008B5456" w:rsidP="00901992">
      <w:pPr>
        <w:spacing w:after="0" w:line="240" w:lineRule="auto"/>
      </w:pPr>
      <w:r>
        <w:separator/>
      </w:r>
    </w:p>
  </w:footnote>
  <w:footnote w:type="continuationSeparator" w:id="0">
    <w:p w:rsidR="008B5456" w:rsidRDefault="008B5456"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6436D2A"/>
    <w:multiLevelType w:val="hybridMultilevel"/>
    <w:tmpl w:val="5DD8C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5BB2387"/>
    <w:multiLevelType w:val="hybridMultilevel"/>
    <w:tmpl w:val="6572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7C4531B"/>
    <w:multiLevelType w:val="hybridMultilevel"/>
    <w:tmpl w:val="62F6F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82B37D2"/>
    <w:multiLevelType w:val="hybridMultilevel"/>
    <w:tmpl w:val="27B0E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A67A20"/>
    <w:multiLevelType w:val="hybridMultilevel"/>
    <w:tmpl w:val="039E13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80564DE"/>
    <w:multiLevelType w:val="hybridMultilevel"/>
    <w:tmpl w:val="D2663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2">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1"/>
  </w:num>
  <w:num w:numId="3">
    <w:abstractNumId w:val="3"/>
  </w:num>
  <w:num w:numId="4">
    <w:abstractNumId w:val="30"/>
  </w:num>
  <w:num w:numId="5">
    <w:abstractNumId w:val="18"/>
  </w:num>
  <w:num w:numId="6">
    <w:abstractNumId w:val="34"/>
  </w:num>
  <w:num w:numId="7">
    <w:abstractNumId w:val="7"/>
  </w:num>
  <w:num w:numId="8">
    <w:abstractNumId w:val="19"/>
  </w:num>
  <w:num w:numId="9">
    <w:abstractNumId w:val="28"/>
  </w:num>
  <w:num w:numId="10">
    <w:abstractNumId w:val="6"/>
  </w:num>
  <w:num w:numId="11">
    <w:abstractNumId w:val="11"/>
  </w:num>
  <w:num w:numId="12">
    <w:abstractNumId w:val="22"/>
  </w:num>
  <w:num w:numId="13">
    <w:abstractNumId w:val="35"/>
  </w:num>
  <w:num w:numId="14">
    <w:abstractNumId w:val="9"/>
  </w:num>
  <w:num w:numId="15">
    <w:abstractNumId w:val="31"/>
  </w:num>
  <w:num w:numId="16">
    <w:abstractNumId w:val="33"/>
  </w:num>
  <w:num w:numId="17">
    <w:abstractNumId w:val="17"/>
  </w:num>
  <w:num w:numId="18">
    <w:abstractNumId w:val="32"/>
  </w:num>
  <w:num w:numId="19">
    <w:abstractNumId w:val="2"/>
  </w:num>
  <w:num w:numId="20">
    <w:abstractNumId w:val="20"/>
  </w:num>
  <w:num w:numId="21">
    <w:abstractNumId w:val="29"/>
  </w:num>
  <w:num w:numId="22">
    <w:abstractNumId w:val="26"/>
  </w:num>
  <w:num w:numId="23">
    <w:abstractNumId w:val="36"/>
  </w:num>
  <w:num w:numId="24">
    <w:abstractNumId w:val="13"/>
  </w:num>
  <w:num w:numId="25">
    <w:abstractNumId w:val="25"/>
  </w:num>
  <w:num w:numId="26">
    <w:abstractNumId w:val="12"/>
  </w:num>
  <w:num w:numId="27">
    <w:abstractNumId w:val="5"/>
  </w:num>
  <w:num w:numId="28">
    <w:abstractNumId w:val="8"/>
  </w:num>
  <w:num w:numId="29">
    <w:abstractNumId w:val="24"/>
  </w:num>
  <w:num w:numId="30">
    <w:abstractNumId w:val="4"/>
  </w:num>
  <w:num w:numId="31">
    <w:abstractNumId w:val="0"/>
  </w:num>
  <w:num w:numId="32">
    <w:abstractNumId w:val="14"/>
  </w:num>
  <w:num w:numId="33">
    <w:abstractNumId w:val="23"/>
  </w:num>
  <w:num w:numId="34">
    <w:abstractNumId w:val="27"/>
  </w:num>
  <w:num w:numId="35">
    <w:abstractNumId w:val="1"/>
  </w:num>
  <w:num w:numId="36">
    <w:abstractNumId w:val="15"/>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5B7F"/>
    <w:rsid w:val="00006EA6"/>
    <w:rsid w:val="00010BB6"/>
    <w:rsid w:val="00011870"/>
    <w:rsid w:val="000157D4"/>
    <w:rsid w:val="000207C7"/>
    <w:rsid w:val="00022AB9"/>
    <w:rsid w:val="000236B9"/>
    <w:rsid w:val="000241A2"/>
    <w:rsid w:val="00024941"/>
    <w:rsid w:val="00025B8A"/>
    <w:rsid w:val="00027264"/>
    <w:rsid w:val="00027EE2"/>
    <w:rsid w:val="00030E92"/>
    <w:rsid w:val="000310CA"/>
    <w:rsid w:val="00031868"/>
    <w:rsid w:val="0003252A"/>
    <w:rsid w:val="000333B6"/>
    <w:rsid w:val="000340C8"/>
    <w:rsid w:val="000355EE"/>
    <w:rsid w:val="00037854"/>
    <w:rsid w:val="00037C82"/>
    <w:rsid w:val="00043867"/>
    <w:rsid w:val="000441D0"/>
    <w:rsid w:val="0004425C"/>
    <w:rsid w:val="00045A22"/>
    <w:rsid w:val="00050CFF"/>
    <w:rsid w:val="000512F3"/>
    <w:rsid w:val="000519F7"/>
    <w:rsid w:val="000524AD"/>
    <w:rsid w:val="00052960"/>
    <w:rsid w:val="00052F8E"/>
    <w:rsid w:val="00053472"/>
    <w:rsid w:val="0005438B"/>
    <w:rsid w:val="00054CA3"/>
    <w:rsid w:val="000561DE"/>
    <w:rsid w:val="000574D3"/>
    <w:rsid w:val="0005785E"/>
    <w:rsid w:val="00061E69"/>
    <w:rsid w:val="00062DF2"/>
    <w:rsid w:val="0006602D"/>
    <w:rsid w:val="000669A0"/>
    <w:rsid w:val="00066EF5"/>
    <w:rsid w:val="00067516"/>
    <w:rsid w:val="0007037C"/>
    <w:rsid w:val="00073583"/>
    <w:rsid w:val="0007386D"/>
    <w:rsid w:val="0007406F"/>
    <w:rsid w:val="00074225"/>
    <w:rsid w:val="00074857"/>
    <w:rsid w:val="00074FEA"/>
    <w:rsid w:val="00075684"/>
    <w:rsid w:val="00075B2B"/>
    <w:rsid w:val="00075EE0"/>
    <w:rsid w:val="00077D58"/>
    <w:rsid w:val="00077D66"/>
    <w:rsid w:val="00082B0E"/>
    <w:rsid w:val="000851EA"/>
    <w:rsid w:val="00085473"/>
    <w:rsid w:val="00090616"/>
    <w:rsid w:val="000909E3"/>
    <w:rsid w:val="00092381"/>
    <w:rsid w:val="00092A2F"/>
    <w:rsid w:val="0009564D"/>
    <w:rsid w:val="000965C5"/>
    <w:rsid w:val="00097EE7"/>
    <w:rsid w:val="000A0500"/>
    <w:rsid w:val="000A14FC"/>
    <w:rsid w:val="000A2908"/>
    <w:rsid w:val="000A31D1"/>
    <w:rsid w:val="000A4C0B"/>
    <w:rsid w:val="000A741F"/>
    <w:rsid w:val="000B017E"/>
    <w:rsid w:val="000B323C"/>
    <w:rsid w:val="000B3F60"/>
    <w:rsid w:val="000B5152"/>
    <w:rsid w:val="000B5733"/>
    <w:rsid w:val="000B793F"/>
    <w:rsid w:val="000C2EC8"/>
    <w:rsid w:val="000C384C"/>
    <w:rsid w:val="000C78FB"/>
    <w:rsid w:val="000D2D05"/>
    <w:rsid w:val="000D367D"/>
    <w:rsid w:val="000D7846"/>
    <w:rsid w:val="000E0C13"/>
    <w:rsid w:val="000E249E"/>
    <w:rsid w:val="000E2E74"/>
    <w:rsid w:val="000E32B2"/>
    <w:rsid w:val="000E420B"/>
    <w:rsid w:val="000E4E9F"/>
    <w:rsid w:val="000E5ED9"/>
    <w:rsid w:val="000E6178"/>
    <w:rsid w:val="000E6459"/>
    <w:rsid w:val="000E70CA"/>
    <w:rsid w:val="000F0A69"/>
    <w:rsid w:val="000F1C44"/>
    <w:rsid w:val="000F2AA4"/>
    <w:rsid w:val="000F2D16"/>
    <w:rsid w:val="000F3241"/>
    <w:rsid w:val="000F445D"/>
    <w:rsid w:val="000F4531"/>
    <w:rsid w:val="000F58C3"/>
    <w:rsid w:val="000F68F5"/>
    <w:rsid w:val="0010012C"/>
    <w:rsid w:val="0010042A"/>
    <w:rsid w:val="00100CDD"/>
    <w:rsid w:val="0010132E"/>
    <w:rsid w:val="00101A78"/>
    <w:rsid w:val="00102658"/>
    <w:rsid w:val="00103B42"/>
    <w:rsid w:val="00103E58"/>
    <w:rsid w:val="001045E3"/>
    <w:rsid w:val="00105222"/>
    <w:rsid w:val="0010707E"/>
    <w:rsid w:val="00107A3F"/>
    <w:rsid w:val="00110E4E"/>
    <w:rsid w:val="00110E65"/>
    <w:rsid w:val="00111073"/>
    <w:rsid w:val="001112C2"/>
    <w:rsid w:val="00112693"/>
    <w:rsid w:val="00113CBC"/>
    <w:rsid w:val="001169E5"/>
    <w:rsid w:val="001172B0"/>
    <w:rsid w:val="00117BD8"/>
    <w:rsid w:val="001208D5"/>
    <w:rsid w:val="001233D3"/>
    <w:rsid w:val="0012365F"/>
    <w:rsid w:val="00124550"/>
    <w:rsid w:val="001255CE"/>
    <w:rsid w:val="00127832"/>
    <w:rsid w:val="00132036"/>
    <w:rsid w:val="00133AF9"/>
    <w:rsid w:val="00134000"/>
    <w:rsid w:val="001352FC"/>
    <w:rsid w:val="00135866"/>
    <w:rsid w:val="00135C68"/>
    <w:rsid w:val="00136D77"/>
    <w:rsid w:val="001373A6"/>
    <w:rsid w:val="0013746D"/>
    <w:rsid w:val="001377E1"/>
    <w:rsid w:val="00137ECB"/>
    <w:rsid w:val="00141830"/>
    <w:rsid w:val="00143FC3"/>
    <w:rsid w:val="00145907"/>
    <w:rsid w:val="00147AFB"/>
    <w:rsid w:val="00150A55"/>
    <w:rsid w:val="001517DA"/>
    <w:rsid w:val="00151B05"/>
    <w:rsid w:val="00151FB9"/>
    <w:rsid w:val="0015273B"/>
    <w:rsid w:val="0015278D"/>
    <w:rsid w:val="001527C2"/>
    <w:rsid w:val="001531F9"/>
    <w:rsid w:val="00153E22"/>
    <w:rsid w:val="001551E1"/>
    <w:rsid w:val="00156506"/>
    <w:rsid w:val="00156ADA"/>
    <w:rsid w:val="00161F7F"/>
    <w:rsid w:val="00162B83"/>
    <w:rsid w:val="00163188"/>
    <w:rsid w:val="0016459D"/>
    <w:rsid w:val="001666FA"/>
    <w:rsid w:val="001673F8"/>
    <w:rsid w:val="00167445"/>
    <w:rsid w:val="00171121"/>
    <w:rsid w:val="00172B49"/>
    <w:rsid w:val="00173591"/>
    <w:rsid w:val="00173DA0"/>
    <w:rsid w:val="00173DE4"/>
    <w:rsid w:val="0017421C"/>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0BB0"/>
    <w:rsid w:val="001A2A63"/>
    <w:rsid w:val="001A3D55"/>
    <w:rsid w:val="001A744F"/>
    <w:rsid w:val="001B3E30"/>
    <w:rsid w:val="001B43D8"/>
    <w:rsid w:val="001B48CF"/>
    <w:rsid w:val="001B4A59"/>
    <w:rsid w:val="001B5354"/>
    <w:rsid w:val="001B6561"/>
    <w:rsid w:val="001B7420"/>
    <w:rsid w:val="001B7D2F"/>
    <w:rsid w:val="001C1265"/>
    <w:rsid w:val="001C14C7"/>
    <w:rsid w:val="001C2395"/>
    <w:rsid w:val="001C26E6"/>
    <w:rsid w:val="001C4EB5"/>
    <w:rsid w:val="001C55B2"/>
    <w:rsid w:val="001D0624"/>
    <w:rsid w:val="001D10A8"/>
    <w:rsid w:val="001D176B"/>
    <w:rsid w:val="001D2213"/>
    <w:rsid w:val="001D2671"/>
    <w:rsid w:val="001D5561"/>
    <w:rsid w:val="001D68C1"/>
    <w:rsid w:val="001E1FDE"/>
    <w:rsid w:val="001E279A"/>
    <w:rsid w:val="001E2CAE"/>
    <w:rsid w:val="001E5391"/>
    <w:rsid w:val="001E769A"/>
    <w:rsid w:val="001F0C64"/>
    <w:rsid w:val="001F0D60"/>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13E8"/>
    <w:rsid w:val="00222135"/>
    <w:rsid w:val="00223B21"/>
    <w:rsid w:val="00224752"/>
    <w:rsid w:val="0022479C"/>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515E"/>
    <w:rsid w:val="0026630C"/>
    <w:rsid w:val="00266631"/>
    <w:rsid w:val="00266E8C"/>
    <w:rsid w:val="00267518"/>
    <w:rsid w:val="00267DB0"/>
    <w:rsid w:val="00267E9C"/>
    <w:rsid w:val="00270138"/>
    <w:rsid w:val="00272BF3"/>
    <w:rsid w:val="002736EF"/>
    <w:rsid w:val="00275040"/>
    <w:rsid w:val="00276DB6"/>
    <w:rsid w:val="00281A3C"/>
    <w:rsid w:val="002829A8"/>
    <w:rsid w:val="002837A3"/>
    <w:rsid w:val="002850E2"/>
    <w:rsid w:val="00285903"/>
    <w:rsid w:val="0028714C"/>
    <w:rsid w:val="002932AA"/>
    <w:rsid w:val="002940D4"/>
    <w:rsid w:val="00296FA6"/>
    <w:rsid w:val="00297D6B"/>
    <w:rsid w:val="002A025A"/>
    <w:rsid w:val="002A3251"/>
    <w:rsid w:val="002A412D"/>
    <w:rsid w:val="002A4D0A"/>
    <w:rsid w:val="002B031B"/>
    <w:rsid w:val="002B0588"/>
    <w:rsid w:val="002B184E"/>
    <w:rsid w:val="002B2604"/>
    <w:rsid w:val="002C02B1"/>
    <w:rsid w:val="002C20AA"/>
    <w:rsid w:val="002C4E22"/>
    <w:rsid w:val="002C54A9"/>
    <w:rsid w:val="002C578A"/>
    <w:rsid w:val="002C7CC6"/>
    <w:rsid w:val="002D0C1D"/>
    <w:rsid w:val="002D1512"/>
    <w:rsid w:val="002D2932"/>
    <w:rsid w:val="002D47C8"/>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201A"/>
    <w:rsid w:val="00304763"/>
    <w:rsid w:val="00305612"/>
    <w:rsid w:val="00305CBD"/>
    <w:rsid w:val="003169AF"/>
    <w:rsid w:val="003179C1"/>
    <w:rsid w:val="00320A8D"/>
    <w:rsid w:val="00324EBE"/>
    <w:rsid w:val="00325840"/>
    <w:rsid w:val="00326094"/>
    <w:rsid w:val="003274A2"/>
    <w:rsid w:val="003301E0"/>
    <w:rsid w:val="00330EA0"/>
    <w:rsid w:val="00331C19"/>
    <w:rsid w:val="003322FA"/>
    <w:rsid w:val="00333017"/>
    <w:rsid w:val="003342A7"/>
    <w:rsid w:val="00334B9C"/>
    <w:rsid w:val="00335110"/>
    <w:rsid w:val="00335816"/>
    <w:rsid w:val="00335BB5"/>
    <w:rsid w:val="0033706E"/>
    <w:rsid w:val="00340F2E"/>
    <w:rsid w:val="00341B44"/>
    <w:rsid w:val="00341CFA"/>
    <w:rsid w:val="00343498"/>
    <w:rsid w:val="00343A82"/>
    <w:rsid w:val="00343E49"/>
    <w:rsid w:val="003448D9"/>
    <w:rsid w:val="00344C35"/>
    <w:rsid w:val="00344E67"/>
    <w:rsid w:val="00346276"/>
    <w:rsid w:val="003467C8"/>
    <w:rsid w:val="00347BDC"/>
    <w:rsid w:val="00347DAA"/>
    <w:rsid w:val="003502F2"/>
    <w:rsid w:val="00351655"/>
    <w:rsid w:val="0035243B"/>
    <w:rsid w:val="00352AEF"/>
    <w:rsid w:val="0035301D"/>
    <w:rsid w:val="00353453"/>
    <w:rsid w:val="00354B27"/>
    <w:rsid w:val="003551E8"/>
    <w:rsid w:val="00355321"/>
    <w:rsid w:val="00355D68"/>
    <w:rsid w:val="0035614A"/>
    <w:rsid w:val="00356299"/>
    <w:rsid w:val="00356362"/>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0FD1"/>
    <w:rsid w:val="00383766"/>
    <w:rsid w:val="00383EAE"/>
    <w:rsid w:val="003851E5"/>
    <w:rsid w:val="003853C0"/>
    <w:rsid w:val="00385604"/>
    <w:rsid w:val="00385F37"/>
    <w:rsid w:val="0038667C"/>
    <w:rsid w:val="00386D02"/>
    <w:rsid w:val="003876AA"/>
    <w:rsid w:val="003913A1"/>
    <w:rsid w:val="003919D4"/>
    <w:rsid w:val="0039202F"/>
    <w:rsid w:val="0039266F"/>
    <w:rsid w:val="00395023"/>
    <w:rsid w:val="003962B5"/>
    <w:rsid w:val="003966D1"/>
    <w:rsid w:val="00396FDA"/>
    <w:rsid w:val="003A01B6"/>
    <w:rsid w:val="003A1514"/>
    <w:rsid w:val="003A1ED8"/>
    <w:rsid w:val="003A2110"/>
    <w:rsid w:val="003A242D"/>
    <w:rsid w:val="003A2C4C"/>
    <w:rsid w:val="003A4180"/>
    <w:rsid w:val="003A41DC"/>
    <w:rsid w:val="003A4B0B"/>
    <w:rsid w:val="003A4D94"/>
    <w:rsid w:val="003A579A"/>
    <w:rsid w:val="003B1164"/>
    <w:rsid w:val="003B2B9F"/>
    <w:rsid w:val="003B3653"/>
    <w:rsid w:val="003B37D4"/>
    <w:rsid w:val="003B3967"/>
    <w:rsid w:val="003B7A29"/>
    <w:rsid w:val="003C009A"/>
    <w:rsid w:val="003C0A9C"/>
    <w:rsid w:val="003C0AE6"/>
    <w:rsid w:val="003C20D1"/>
    <w:rsid w:val="003C2982"/>
    <w:rsid w:val="003C2B35"/>
    <w:rsid w:val="003C36B1"/>
    <w:rsid w:val="003C3AB2"/>
    <w:rsid w:val="003C4FA1"/>
    <w:rsid w:val="003C63FA"/>
    <w:rsid w:val="003C6BAB"/>
    <w:rsid w:val="003C7271"/>
    <w:rsid w:val="003D2C47"/>
    <w:rsid w:val="003D2C90"/>
    <w:rsid w:val="003D2E12"/>
    <w:rsid w:val="003D427A"/>
    <w:rsid w:val="003D45B5"/>
    <w:rsid w:val="003D65B0"/>
    <w:rsid w:val="003D6F59"/>
    <w:rsid w:val="003E0257"/>
    <w:rsid w:val="003E103E"/>
    <w:rsid w:val="003E2C8E"/>
    <w:rsid w:val="003E3152"/>
    <w:rsid w:val="003E4439"/>
    <w:rsid w:val="003E4C21"/>
    <w:rsid w:val="003E6483"/>
    <w:rsid w:val="003E70C0"/>
    <w:rsid w:val="003E74D7"/>
    <w:rsid w:val="003E7C3F"/>
    <w:rsid w:val="003E7D3A"/>
    <w:rsid w:val="003F0BF3"/>
    <w:rsid w:val="003F7B0D"/>
    <w:rsid w:val="00400C60"/>
    <w:rsid w:val="00401A75"/>
    <w:rsid w:val="004047A7"/>
    <w:rsid w:val="00407199"/>
    <w:rsid w:val="00410E46"/>
    <w:rsid w:val="004128A3"/>
    <w:rsid w:val="004138A6"/>
    <w:rsid w:val="00413FB3"/>
    <w:rsid w:val="00414022"/>
    <w:rsid w:val="00414389"/>
    <w:rsid w:val="004147AD"/>
    <w:rsid w:val="004161B2"/>
    <w:rsid w:val="00420FD3"/>
    <w:rsid w:val="004217B9"/>
    <w:rsid w:val="00421DFE"/>
    <w:rsid w:val="004240E6"/>
    <w:rsid w:val="00424905"/>
    <w:rsid w:val="00424BE1"/>
    <w:rsid w:val="004265F7"/>
    <w:rsid w:val="004269F7"/>
    <w:rsid w:val="00430D48"/>
    <w:rsid w:val="00432611"/>
    <w:rsid w:val="00433070"/>
    <w:rsid w:val="00433C65"/>
    <w:rsid w:val="004360A4"/>
    <w:rsid w:val="0043775D"/>
    <w:rsid w:val="00437B30"/>
    <w:rsid w:val="00437C56"/>
    <w:rsid w:val="00437F0F"/>
    <w:rsid w:val="0044051B"/>
    <w:rsid w:val="00445A75"/>
    <w:rsid w:val="00446B62"/>
    <w:rsid w:val="00446F48"/>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4D8"/>
    <w:rsid w:val="00475976"/>
    <w:rsid w:val="00481AA7"/>
    <w:rsid w:val="00482607"/>
    <w:rsid w:val="00482F95"/>
    <w:rsid w:val="004851DC"/>
    <w:rsid w:val="00486BE1"/>
    <w:rsid w:val="00486D06"/>
    <w:rsid w:val="00487F7D"/>
    <w:rsid w:val="00490562"/>
    <w:rsid w:val="00490A96"/>
    <w:rsid w:val="00490B54"/>
    <w:rsid w:val="00490C03"/>
    <w:rsid w:val="00490D8A"/>
    <w:rsid w:val="004928DA"/>
    <w:rsid w:val="0049753B"/>
    <w:rsid w:val="004A1331"/>
    <w:rsid w:val="004A1424"/>
    <w:rsid w:val="004A2F47"/>
    <w:rsid w:val="004A3127"/>
    <w:rsid w:val="004A4403"/>
    <w:rsid w:val="004A7480"/>
    <w:rsid w:val="004A7790"/>
    <w:rsid w:val="004B0058"/>
    <w:rsid w:val="004B0D35"/>
    <w:rsid w:val="004B0D83"/>
    <w:rsid w:val="004B1CE9"/>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2922"/>
    <w:rsid w:val="004D3ABE"/>
    <w:rsid w:val="004D437E"/>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1627"/>
    <w:rsid w:val="00512E4E"/>
    <w:rsid w:val="00512F53"/>
    <w:rsid w:val="005136D2"/>
    <w:rsid w:val="00514014"/>
    <w:rsid w:val="00514177"/>
    <w:rsid w:val="0051491F"/>
    <w:rsid w:val="00514AED"/>
    <w:rsid w:val="00515C53"/>
    <w:rsid w:val="00521009"/>
    <w:rsid w:val="00525995"/>
    <w:rsid w:val="00525DE3"/>
    <w:rsid w:val="0052621E"/>
    <w:rsid w:val="00526289"/>
    <w:rsid w:val="00527C6E"/>
    <w:rsid w:val="00527DDA"/>
    <w:rsid w:val="00531554"/>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397"/>
    <w:rsid w:val="00552487"/>
    <w:rsid w:val="005529BA"/>
    <w:rsid w:val="00555BE0"/>
    <w:rsid w:val="00556020"/>
    <w:rsid w:val="005565D7"/>
    <w:rsid w:val="00556B53"/>
    <w:rsid w:val="0056265C"/>
    <w:rsid w:val="005638C5"/>
    <w:rsid w:val="00564EEE"/>
    <w:rsid w:val="0056560B"/>
    <w:rsid w:val="00565DA7"/>
    <w:rsid w:val="00567B4F"/>
    <w:rsid w:val="00567DFB"/>
    <w:rsid w:val="0057005F"/>
    <w:rsid w:val="0057294B"/>
    <w:rsid w:val="0057510C"/>
    <w:rsid w:val="00575251"/>
    <w:rsid w:val="00580D80"/>
    <w:rsid w:val="00581EC0"/>
    <w:rsid w:val="00581FA3"/>
    <w:rsid w:val="00582895"/>
    <w:rsid w:val="005828DA"/>
    <w:rsid w:val="005852F4"/>
    <w:rsid w:val="00586F2C"/>
    <w:rsid w:val="00593296"/>
    <w:rsid w:val="005942D3"/>
    <w:rsid w:val="0059486A"/>
    <w:rsid w:val="00595722"/>
    <w:rsid w:val="005960C8"/>
    <w:rsid w:val="0059724B"/>
    <w:rsid w:val="00597D7A"/>
    <w:rsid w:val="005A0CED"/>
    <w:rsid w:val="005A1C40"/>
    <w:rsid w:val="005A2264"/>
    <w:rsid w:val="005A3163"/>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92B"/>
    <w:rsid w:val="005C1E41"/>
    <w:rsid w:val="005C20E8"/>
    <w:rsid w:val="005C236F"/>
    <w:rsid w:val="005C33CB"/>
    <w:rsid w:val="005C3B22"/>
    <w:rsid w:val="005C656D"/>
    <w:rsid w:val="005C75B0"/>
    <w:rsid w:val="005C7E87"/>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2C1A"/>
    <w:rsid w:val="005E5AD0"/>
    <w:rsid w:val="005E781C"/>
    <w:rsid w:val="005F0180"/>
    <w:rsid w:val="005F2311"/>
    <w:rsid w:val="005F27AB"/>
    <w:rsid w:val="005F5018"/>
    <w:rsid w:val="005F52D6"/>
    <w:rsid w:val="005F5448"/>
    <w:rsid w:val="005F6062"/>
    <w:rsid w:val="005F7445"/>
    <w:rsid w:val="005F75AC"/>
    <w:rsid w:val="00600D4C"/>
    <w:rsid w:val="0060261E"/>
    <w:rsid w:val="006033F5"/>
    <w:rsid w:val="00603877"/>
    <w:rsid w:val="006054E5"/>
    <w:rsid w:val="00605B9A"/>
    <w:rsid w:val="00607800"/>
    <w:rsid w:val="00610E6F"/>
    <w:rsid w:val="00612B2B"/>
    <w:rsid w:val="00615E16"/>
    <w:rsid w:val="006200F3"/>
    <w:rsid w:val="00622CD3"/>
    <w:rsid w:val="00624679"/>
    <w:rsid w:val="006253C3"/>
    <w:rsid w:val="00626497"/>
    <w:rsid w:val="0062688E"/>
    <w:rsid w:val="00627DFE"/>
    <w:rsid w:val="006324E8"/>
    <w:rsid w:val="00632BD3"/>
    <w:rsid w:val="00636E8A"/>
    <w:rsid w:val="00637184"/>
    <w:rsid w:val="006376AF"/>
    <w:rsid w:val="006400F9"/>
    <w:rsid w:val="006417D2"/>
    <w:rsid w:val="00642634"/>
    <w:rsid w:val="00642EA3"/>
    <w:rsid w:val="0064439F"/>
    <w:rsid w:val="00644524"/>
    <w:rsid w:val="00645E24"/>
    <w:rsid w:val="00645FC9"/>
    <w:rsid w:val="00646476"/>
    <w:rsid w:val="00646A0C"/>
    <w:rsid w:val="00646DB4"/>
    <w:rsid w:val="00653BC4"/>
    <w:rsid w:val="00656201"/>
    <w:rsid w:val="00656AF9"/>
    <w:rsid w:val="00657072"/>
    <w:rsid w:val="00657167"/>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0EA5"/>
    <w:rsid w:val="00681212"/>
    <w:rsid w:val="00681831"/>
    <w:rsid w:val="0068278D"/>
    <w:rsid w:val="00685698"/>
    <w:rsid w:val="00686A52"/>
    <w:rsid w:val="006874EC"/>
    <w:rsid w:val="00687F37"/>
    <w:rsid w:val="006900DC"/>
    <w:rsid w:val="0069018B"/>
    <w:rsid w:val="0069371D"/>
    <w:rsid w:val="00694053"/>
    <w:rsid w:val="00694900"/>
    <w:rsid w:val="006963F6"/>
    <w:rsid w:val="006966D6"/>
    <w:rsid w:val="006A0957"/>
    <w:rsid w:val="006A2904"/>
    <w:rsid w:val="006A6176"/>
    <w:rsid w:val="006A6CCE"/>
    <w:rsid w:val="006A7CA1"/>
    <w:rsid w:val="006B0020"/>
    <w:rsid w:val="006B0511"/>
    <w:rsid w:val="006B08A4"/>
    <w:rsid w:val="006B354B"/>
    <w:rsid w:val="006B4AED"/>
    <w:rsid w:val="006B4C9B"/>
    <w:rsid w:val="006B6A08"/>
    <w:rsid w:val="006B6CC6"/>
    <w:rsid w:val="006C04AD"/>
    <w:rsid w:val="006C2967"/>
    <w:rsid w:val="006C2DF8"/>
    <w:rsid w:val="006C3946"/>
    <w:rsid w:val="006C6370"/>
    <w:rsid w:val="006C6C29"/>
    <w:rsid w:val="006D012F"/>
    <w:rsid w:val="006D1726"/>
    <w:rsid w:val="006D2D06"/>
    <w:rsid w:val="006D55B4"/>
    <w:rsid w:val="006E0E73"/>
    <w:rsid w:val="006E1740"/>
    <w:rsid w:val="006E4569"/>
    <w:rsid w:val="006E4BA6"/>
    <w:rsid w:val="006E4CB9"/>
    <w:rsid w:val="006F1ABF"/>
    <w:rsid w:val="006F23B1"/>
    <w:rsid w:val="006F2FD3"/>
    <w:rsid w:val="006F380E"/>
    <w:rsid w:val="006F482C"/>
    <w:rsid w:val="006F7F41"/>
    <w:rsid w:val="00700CE1"/>
    <w:rsid w:val="00700EC2"/>
    <w:rsid w:val="00702EE4"/>
    <w:rsid w:val="00711073"/>
    <w:rsid w:val="00711B32"/>
    <w:rsid w:val="00711ED1"/>
    <w:rsid w:val="0071279F"/>
    <w:rsid w:val="00714550"/>
    <w:rsid w:val="007170D0"/>
    <w:rsid w:val="00717244"/>
    <w:rsid w:val="00717801"/>
    <w:rsid w:val="007201BA"/>
    <w:rsid w:val="00720A12"/>
    <w:rsid w:val="007213D9"/>
    <w:rsid w:val="00721C53"/>
    <w:rsid w:val="00723273"/>
    <w:rsid w:val="00723624"/>
    <w:rsid w:val="00723E42"/>
    <w:rsid w:val="00724ABF"/>
    <w:rsid w:val="007258B6"/>
    <w:rsid w:val="0072657E"/>
    <w:rsid w:val="00726DEF"/>
    <w:rsid w:val="007271C6"/>
    <w:rsid w:val="00730D36"/>
    <w:rsid w:val="0073284F"/>
    <w:rsid w:val="0073480A"/>
    <w:rsid w:val="00734C75"/>
    <w:rsid w:val="007370AA"/>
    <w:rsid w:val="00737AE8"/>
    <w:rsid w:val="007402DD"/>
    <w:rsid w:val="0074171E"/>
    <w:rsid w:val="007417A9"/>
    <w:rsid w:val="00741DBF"/>
    <w:rsid w:val="00742686"/>
    <w:rsid w:val="00742D23"/>
    <w:rsid w:val="00743EC5"/>
    <w:rsid w:val="00744A8A"/>
    <w:rsid w:val="007454A9"/>
    <w:rsid w:val="00745B5A"/>
    <w:rsid w:val="007465D6"/>
    <w:rsid w:val="00747F88"/>
    <w:rsid w:val="00750D17"/>
    <w:rsid w:val="00751AFF"/>
    <w:rsid w:val="0075235D"/>
    <w:rsid w:val="00753A1F"/>
    <w:rsid w:val="007555FF"/>
    <w:rsid w:val="00756B69"/>
    <w:rsid w:val="007628CB"/>
    <w:rsid w:val="00762CB2"/>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1A46"/>
    <w:rsid w:val="00783BBC"/>
    <w:rsid w:val="00784D64"/>
    <w:rsid w:val="00786E7D"/>
    <w:rsid w:val="00787BB8"/>
    <w:rsid w:val="007943DB"/>
    <w:rsid w:val="007949FA"/>
    <w:rsid w:val="00794DB2"/>
    <w:rsid w:val="00795AF0"/>
    <w:rsid w:val="0079626D"/>
    <w:rsid w:val="007A2ABA"/>
    <w:rsid w:val="007A62FE"/>
    <w:rsid w:val="007A7764"/>
    <w:rsid w:val="007B068B"/>
    <w:rsid w:val="007B0A37"/>
    <w:rsid w:val="007B2B4E"/>
    <w:rsid w:val="007B2B62"/>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569"/>
    <w:rsid w:val="007D7703"/>
    <w:rsid w:val="007E063A"/>
    <w:rsid w:val="007E1AA1"/>
    <w:rsid w:val="007E1D5B"/>
    <w:rsid w:val="007E2016"/>
    <w:rsid w:val="007E22B1"/>
    <w:rsid w:val="007E29A4"/>
    <w:rsid w:val="007E4373"/>
    <w:rsid w:val="007E5135"/>
    <w:rsid w:val="007E5809"/>
    <w:rsid w:val="007F0208"/>
    <w:rsid w:val="007F02A5"/>
    <w:rsid w:val="007F040A"/>
    <w:rsid w:val="007F14AC"/>
    <w:rsid w:val="007F2ED8"/>
    <w:rsid w:val="007F3074"/>
    <w:rsid w:val="007F5B4C"/>
    <w:rsid w:val="007F697A"/>
    <w:rsid w:val="008005C3"/>
    <w:rsid w:val="008008CC"/>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25919"/>
    <w:rsid w:val="008264D2"/>
    <w:rsid w:val="008305D9"/>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283"/>
    <w:rsid w:val="00861625"/>
    <w:rsid w:val="00863070"/>
    <w:rsid w:val="00863202"/>
    <w:rsid w:val="00863C81"/>
    <w:rsid w:val="00864181"/>
    <w:rsid w:val="00864E57"/>
    <w:rsid w:val="00864E92"/>
    <w:rsid w:val="00865279"/>
    <w:rsid w:val="00867C12"/>
    <w:rsid w:val="00867C78"/>
    <w:rsid w:val="00870751"/>
    <w:rsid w:val="00871529"/>
    <w:rsid w:val="008730FC"/>
    <w:rsid w:val="0087319D"/>
    <w:rsid w:val="008732DA"/>
    <w:rsid w:val="00874919"/>
    <w:rsid w:val="00874C6B"/>
    <w:rsid w:val="008753FF"/>
    <w:rsid w:val="00875729"/>
    <w:rsid w:val="0087587C"/>
    <w:rsid w:val="00876BD9"/>
    <w:rsid w:val="00876C62"/>
    <w:rsid w:val="008775E2"/>
    <w:rsid w:val="00880037"/>
    <w:rsid w:val="008813C1"/>
    <w:rsid w:val="0088190D"/>
    <w:rsid w:val="00881BB3"/>
    <w:rsid w:val="0088213C"/>
    <w:rsid w:val="008828DA"/>
    <w:rsid w:val="00885239"/>
    <w:rsid w:val="00886FD4"/>
    <w:rsid w:val="0088771B"/>
    <w:rsid w:val="00890605"/>
    <w:rsid w:val="00893580"/>
    <w:rsid w:val="0089473A"/>
    <w:rsid w:val="00896223"/>
    <w:rsid w:val="00896C7F"/>
    <w:rsid w:val="00896DC2"/>
    <w:rsid w:val="008973DD"/>
    <w:rsid w:val="008A04DD"/>
    <w:rsid w:val="008A1FB1"/>
    <w:rsid w:val="008A2A53"/>
    <w:rsid w:val="008A6EA4"/>
    <w:rsid w:val="008A7FB7"/>
    <w:rsid w:val="008B10D8"/>
    <w:rsid w:val="008B3299"/>
    <w:rsid w:val="008B4694"/>
    <w:rsid w:val="008B4A7F"/>
    <w:rsid w:val="008B5140"/>
    <w:rsid w:val="008B5456"/>
    <w:rsid w:val="008B5E99"/>
    <w:rsid w:val="008B6BC6"/>
    <w:rsid w:val="008C0464"/>
    <w:rsid w:val="008C0F19"/>
    <w:rsid w:val="008C2A1F"/>
    <w:rsid w:val="008C4276"/>
    <w:rsid w:val="008C594D"/>
    <w:rsid w:val="008C6373"/>
    <w:rsid w:val="008C6CE2"/>
    <w:rsid w:val="008C73D8"/>
    <w:rsid w:val="008D0F97"/>
    <w:rsid w:val="008D209E"/>
    <w:rsid w:val="008D2F47"/>
    <w:rsid w:val="008D3E2A"/>
    <w:rsid w:val="008D5944"/>
    <w:rsid w:val="008D6CC8"/>
    <w:rsid w:val="008D7763"/>
    <w:rsid w:val="008E012F"/>
    <w:rsid w:val="008E0404"/>
    <w:rsid w:val="008E0A70"/>
    <w:rsid w:val="008E1D0A"/>
    <w:rsid w:val="008E33FF"/>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794"/>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5BD"/>
    <w:rsid w:val="00971763"/>
    <w:rsid w:val="00971FCC"/>
    <w:rsid w:val="00976264"/>
    <w:rsid w:val="009778E6"/>
    <w:rsid w:val="00977978"/>
    <w:rsid w:val="009801F3"/>
    <w:rsid w:val="009828D0"/>
    <w:rsid w:val="00985DF1"/>
    <w:rsid w:val="009867A2"/>
    <w:rsid w:val="00991785"/>
    <w:rsid w:val="00991CF1"/>
    <w:rsid w:val="009933A2"/>
    <w:rsid w:val="009938AA"/>
    <w:rsid w:val="00994EA1"/>
    <w:rsid w:val="009958D6"/>
    <w:rsid w:val="009963D5"/>
    <w:rsid w:val="009977F0"/>
    <w:rsid w:val="00997CDB"/>
    <w:rsid w:val="00997F32"/>
    <w:rsid w:val="00997FD9"/>
    <w:rsid w:val="009A0C07"/>
    <w:rsid w:val="009A14C7"/>
    <w:rsid w:val="009A1C71"/>
    <w:rsid w:val="009A3A5B"/>
    <w:rsid w:val="009A40BC"/>
    <w:rsid w:val="009A7908"/>
    <w:rsid w:val="009B47B6"/>
    <w:rsid w:val="009B7F71"/>
    <w:rsid w:val="009C0C79"/>
    <w:rsid w:val="009C2CD9"/>
    <w:rsid w:val="009C3B41"/>
    <w:rsid w:val="009C3E15"/>
    <w:rsid w:val="009C48B9"/>
    <w:rsid w:val="009C6810"/>
    <w:rsid w:val="009C6B54"/>
    <w:rsid w:val="009C7831"/>
    <w:rsid w:val="009D11BF"/>
    <w:rsid w:val="009D1FDE"/>
    <w:rsid w:val="009D3F6C"/>
    <w:rsid w:val="009D476E"/>
    <w:rsid w:val="009D4916"/>
    <w:rsid w:val="009D5D8B"/>
    <w:rsid w:val="009D62F0"/>
    <w:rsid w:val="009D7096"/>
    <w:rsid w:val="009E1C67"/>
    <w:rsid w:val="009E1C8F"/>
    <w:rsid w:val="009E30ED"/>
    <w:rsid w:val="009E5033"/>
    <w:rsid w:val="009E5225"/>
    <w:rsid w:val="009E52F1"/>
    <w:rsid w:val="009F00C0"/>
    <w:rsid w:val="009F177D"/>
    <w:rsid w:val="009F2678"/>
    <w:rsid w:val="009F2BE2"/>
    <w:rsid w:val="009F2D64"/>
    <w:rsid w:val="009F3647"/>
    <w:rsid w:val="009F450D"/>
    <w:rsid w:val="009F4D29"/>
    <w:rsid w:val="009F57D5"/>
    <w:rsid w:val="00A02515"/>
    <w:rsid w:val="00A0359E"/>
    <w:rsid w:val="00A03B32"/>
    <w:rsid w:val="00A03B5D"/>
    <w:rsid w:val="00A05A22"/>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26"/>
    <w:rsid w:val="00A309FC"/>
    <w:rsid w:val="00A31402"/>
    <w:rsid w:val="00A31579"/>
    <w:rsid w:val="00A31E00"/>
    <w:rsid w:val="00A32353"/>
    <w:rsid w:val="00A323B9"/>
    <w:rsid w:val="00A33344"/>
    <w:rsid w:val="00A35728"/>
    <w:rsid w:val="00A409A7"/>
    <w:rsid w:val="00A41F24"/>
    <w:rsid w:val="00A42494"/>
    <w:rsid w:val="00A42859"/>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612F"/>
    <w:rsid w:val="00A674C9"/>
    <w:rsid w:val="00A67500"/>
    <w:rsid w:val="00A67737"/>
    <w:rsid w:val="00A7105F"/>
    <w:rsid w:val="00A71B9D"/>
    <w:rsid w:val="00A72E85"/>
    <w:rsid w:val="00A72EAA"/>
    <w:rsid w:val="00A73048"/>
    <w:rsid w:val="00A7355E"/>
    <w:rsid w:val="00A749CF"/>
    <w:rsid w:val="00A74BFC"/>
    <w:rsid w:val="00A76209"/>
    <w:rsid w:val="00A764E1"/>
    <w:rsid w:val="00A7667B"/>
    <w:rsid w:val="00A774EA"/>
    <w:rsid w:val="00A77F08"/>
    <w:rsid w:val="00A80A3E"/>
    <w:rsid w:val="00A81767"/>
    <w:rsid w:val="00A81F68"/>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34F"/>
    <w:rsid w:val="00AA190F"/>
    <w:rsid w:val="00AA2FF8"/>
    <w:rsid w:val="00AA3D23"/>
    <w:rsid w:val="00AA4F53"/>
    <w:rsid w:val="00AA5120"/>
    <w:rsid w:val="00AA5277"/>
    <w:rsid w:val="00AB2631"/>
    <w:rsid w:val="00AB3C3F"/>
    <w:rsid w:val="00AB438C"/>
    <w:rsid w:val="00AB4851"/>
    <w:rsid w:val="00AC15CC"/>
    <w:rsid w:val="00AC3478"/>
    <w:rsid w:val="00AC3777"/>
    <w:rsid w:val="00AC57D2"/>
    <w:rsid w:val="00AC719B"/>
    <w:rsid w:val="00AC7B40"/>
    <w:rsid w:val="00AD00E8"/>
    <w:rsid w:val="00AD25F6"/>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6931"/>
    <w:rsid w:val="00B06AC6"/>
    <w:rsid w:val="00B075D9"/>
    <w:rsid w:val="00B07FA5"/>
    <w:rsid w:val="00B11876"/>
    <w:rsid w:val="00B12A29"/>
    <w:rsid w:val="00B12DC2"/>
    <w:rsid w:val="00B13C00"/>
    <w:rsid w:val="00B14F07"/>
    <w:rsid w:val="00B1782F"/>
    <w:rsid w:val="00B22992"/>
    <w:rsid w:val="00B249C6"/>
    <w:rsid w:val="00B259D1"/>
    <w:rsid w:val="00B26733"/>
    <w:rsid w:val="00B26F49"/>
    <w:rsid w:val="00B304D8"/>
    <w:rsid w:val="00B31923"/>
    <w:rsid w:val="00B32B94"/>
    <w:rsid w:val="00B331F5"/>
    <w:rsid w:val="00B33501"/>
    <w:rsid w:val="00B33C3A"/>
    <w:rsid w:val="00B3463C"/>
    <w:rsid w:val="00B35CA8"/>
    <w:rsid w:val="00B36BBC"/>
    <w:rsid w:val="00B40819"/>
    <w:rsid w:val="00B41E66"/>
    <w:rsid w:val="00B4204B"/>
    <w:rsid w:val="00B425E7"/>
    <w:rsid w:val="00B4464D"/>
    <w:rsid w:val="00B45429"/>
    <w:rsid w:val="00B4595E"/>
    <w:rsid w:val="00B45F7F"/>
    <w:rsid w:val="00B46EF9"/>
    <w:rsid w:val="00B50750"/>
    <w:rsid w:val="00B50B2D"/>
    <w:rsid w:val="00B5258F"/>
    <w:rsid w:val="00B536C3"/>
    <w:rsid w:val="00B53739"/>
    <w:rsid w:val="00B56A3F"/>
    <w:rsid w:val="00B57D3D"/>
    <w:rsid w:val="00B57FD3"/>
    <w:rsid w:val="00B6067F"/>
    <w:rsid w:val="00B6149B"/>
    <w:rsid w:val="00B6267B"/>
    <w:rsid w:val="00B62C1B"/>
    <w:rsid w:val="00B62FAC"/>
    <w:rsid w:val="00B62FEE"/>
    <w:rsid w:val="00B63728"/>
    <w:rsid w:val="00B64C67"/>
    <w:rsid w:val="00B660D1"/>
    <w:rsid w:val="00B6656E"/>
    <w:rsid w:val="00B70BB6"/>
    <w:rsid w:val="00B71F5C"/>
    <w:rsid w:val="00B723FB"/>
    <w:rsid w:val="00B72DCD"/>
    <w:rsid w:val="00B733B5"/>
    <w:rsid w:val="00B73CB0"/>
    <w:rsid w:val="00B73E6A"/>
    <w:rsid w:val="00B749AD"/>
    <w:rsid w:val="00B757FB"/>
    <w:rsid w:val="00B77190"/>
    <w:rsid w:val="00B775EF"/>
    <w:rsid w:val="00B804F8"/>
    <w:rsid w:val="00B81F23"/>
    <w:rsid w:val="00B828CC"/>
    <w:rsid w:val="00B82DE0"/>
    <w:rsid w:val="00B83188"/>
    <w:rsid w:val="00B83905"/>
    <w:rsid w:val="00B853FB"/>
    <w:rsid w:val="00B86D75"/>
    <w:rsid w:val="00B878DF"/>
    <w:rsid w:val="00B91AE3"/>
    <w:rsid w:val="00B91E8B"/>
    <w:rsid w:val="00B921BE"/>
    <w:rsid w:val="00B92A3A"/>
    <w:rsid w:val="00B94EE2"/>
    <w:rsid w:val="00B95353"/>
    <w:rsid w:val="00B973FF"/>
    <w:rsid w:val="00B97F83"/>
    <w:rsid w:val="00BA1F88"/>
    <w:rsid w:val="00BA2D52"/>
    <w:rsid w:val="00BA2DE9"/>
    <w:rsid w:val="00BA388E"/>
    <w:rsid w:val="00BA57FC"/>
    <w:rsid w:val="00BA631E"/>
    <w:rsid w:val="00BB0462"/>
    <w:rsid w:val="00BB111A"/>
    <w:rsid w:val="00BB1D42"/>
    <w:rsid w:val="00BB25CD"/>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E741E"/>
    <w:rsid w:val="00BF0534"/>
    <w:rsid w:val="00BF07F2"/>
    <w:rsid w:val="00BF136D"/>
    <w:rsid w:val="00BF156C"/>
    <w:rsid w:val="00BF2051"/>
    <w:rsid w:val="00BF2851"/>
    <w:rsid w:val="00BF2987"/>
    <w:rsid w:val="00BF559C"/>
    <w:rsid w:val="00BF6897"/>
    <w:rsid w:val="00BF6946"/>
    <w:rsid w:val="00BF6FC1"/>
    <w:rsid w:val="00BF70A1"/>
    <w:rsid w:val="00BF76E2"/>
    <w:rsid w:val="00BF787C"/>
    <w:rsid w:val="00C00299"/>
    <w:rsid w:val="00C00560"/>
    <w:rsid w:val="00C00E46"/>
    <w:rsid w:val="00C00F73"/>
    <w:rsid w:val="00C01377"/>
    <w:rsid w:val="00C01789"/>
    <w:rsid w:val="00C0244E"/>
    <w:rsid w:val="00C06570"/>
    <w:rsid w:val="00C06A6A"/>
    <w:rsid w:val="00C06B2B"/>
    <w:rsid w:val="00C0799A"/>
    <w:rsid w:val="00C12515"/>
    <w:rsid w:val="00C13D2E"/>
    <w:rsid w:val="00C16797"/>
    <w:rsid w:val="00C20FE8"/>
    <w:rsid w:val="00C214E6"/>
    <w:rsid w:val="00C218E2"/>
    <w:rsid w:val="00C21A2F"/>
    <w:rsid w:val="00C21F8C"/>
    <w:rsid w:val="00C23B8F"/>
    <w:rsid w:val="00C30BBC"/>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07"/>
    <w:rsid w:val="00C54BB0"/>
    <w:rsid w:val="00C54FFC"/>
    <w:rsid w:val="00C55106"/>
    <w:rsid w:val="00C557C8"/>
    <w:rsid w:val="00C558F4"/>
    <w:rsid w:val="00C5592F"/>
    <w:rsid w:val="00C56645"/>
    <w:rsid w:val="00C5666E"/>
    <w:rsid w:val="00C56869"/>
    <w:rsid w:val="00C5718F"/>
    <w:rsid w:val="00C6083B"/>
    <w:rsid w:val="00C60EC7"/>
    <w:rsid w:val="00C611FF"/>
    <w:rsid w:val="00C6203B"/>
    <w:rsid w:val="00C62D68"/>
    <w:rsid w:val="00C6344C"/>
    <w:rsid w:val="00C648B5"/>
    <w:rsid w:val="00C64E7F"/>
    <w:rsid w:val="00C6513E"/>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1436"/>
    <w:rsid w:val="00CA2053"/>
    <w:rsid w:val="00CA30C2"/>
    <w:rsid w:val="00CA43E5"/>
    <w:rsid w:val="00CA5B98"/>
    <w:rsid w:val="00CA70A7"/>
    <w:rsid w:val="00CB0A24"/>
    <w:rsid w:val="00CB0BCE"/>
    <w:rsid w:val="00CB2B5E"/>
    <w:rsid w:val="00CB3EBC"/>
    <w:rsid w:val="00CB44DA"/>
    <w:rsid w:val="00CB5FAD"/>
    <w:rsid w:val="00CB7637"/>
    <w:rsid w:val="00CC0442"/>
    <w:rsid w:val="00CC104D"/>
    <w:rsid w:val="00CC11C7"/>
    <w:rsid w:val="00CC1360"/>
    <w:rsid w:val="00CC45AA"/>
    <w:rsid w:val="00CC5F62"/>
    <w:rsid w:val="00CD05F7"/>
    <w:rsid w:val="00CD11EC"/>
    <w:rsid w:val="00CD1A5E"/>
    <w:rsid w:val="00CD2BD1"/>
    <w:rsid w:val="00CD2E8E"/>
    <w:rsid w:val="00CD3F36"/>
    <w:rsid w:val="00CD4D53"/>
    <w:rsid w:val="00CE0AEA"/>
    <w:rsid w:val="00CE1AC9"/>
    <w:rsid w:val="00CE1B7B"/>
    <w:rsid w:val="00CE1C44"/>
    <w:rsid w:val="00CE2B48"/>
    <w:rsid w:val="00CE3B00"/>
    <w:rsid w:val="00CE4E54"/>
    <w:rsid w:val="00CE659C"/>
    <w:rsid w:val="00CE6B06"/>
    <w:rsid w:val="00CE6C19"/>
    <w:rsid w:val="00CE7B0E"/>
    <w:rsid w:val="00CF10D5"/>
    <w:rsid w:val="00CF12DE"/>
    <w:rsid w:val="00CF3FD0"/>
    <w:rsid w:val="00CF5879"/>
    <w:rsid w:val="00CF70CC"/>
    <w:rsid w:val="00D00749"/>
    <w:rsid w:val="00D01B7A"/>
    <w:rsid w:val="00D03BB0"/>
    <w:rsid w:val="00D077A6"/>
    <w:rsid w:val="00D15390"/>
    <w:rsid w:val="00D1646B"/>
    <w:rsid w:val="00D17381"/>
    <w:rsid w:val="00D17C20"/>
    <w:rsid w:val="00D20A44"/>
    <w:rsid w:val="00D247BB"/>
    <w:rsid w:val="00D24ADE"/>
    <w:rsid w:val="00D24F7B"/>
    <w:rsid w:val="00D252FE"/>
    <w:rsid w:val="00D27DA4"/>
    <w:rsid w:val="00D3190B"/>
    <w:rsid w:val="00D3395D"/>
    <w:rsid w:val="00D340C8"/>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0EFE"/>
    <w:rsid w:val="00D515E2"/>
    <w:rsid w:val="00D51ECD"/>
    <w:rsid w:val="00D53643"/>
    <w:rsid w:val="00D547C5"/>
    <w:rsid w:val="00D55575"/>
    <w:rsid w:val="00D56568"/>
    <w:rsid w:val="00D60718"/>
    <w:rsid w:val="00D62ECE"/>
    <w:rsid w:val="00D63A08"/>
    <w:rsid w:val="00D70632"/>
    <w:rsid w:val="00D70CF1"/>
    <w:rsid w:val="00D72455"/>
    <w:rsid w:val="00D72F45"/>
    <w:rsid w:val="00D73B0E"/>
    <w:rsid w:val="00D740A2"/>
    <w:rsid w:val="00D74390"/>
    <w:rsid w:val="00D74C9C"/>
    <w:rsid w:val="00D759EA"/>
    <w:rsid w:val="00D75A1F"/>
    <w:rsid w:val="00D76CBA"/>
    <w:rsid w:val="00D77EE9"/>
    <w:rsid w:val="00D802F1"/>
    <w:rsid w:val="00D80647"/>
    <w:rsid w:val="00D806CA"/>
    <w:rsid w:val="00D82007"/>
    <w:rsid w:val="00D837E5"/>
    <w:rsid w:val="00D838E8"/>
    <w:rsid w:val="00D90A81"/>
    <w:rsid w:val="00D91787"/>
    <w:rsid w:val="00D927B3"/>
    <w:rsid w:val="00D93E59"/>
    <w:rsid w:val="00D944C4"/>
    <w:rsid w:val="00D95037"/>
    <w:rsid w:val="00DA0666"/>
    <w:rsid w:val="00DA1797"/>
    <w:rsid w:val="00DA2BCB"/>
    <w:rsid w:val="00DA3023"/>
    <w:rsid w:val="00DA48CA"/>
    <w:rsid w:val="00DA4B4D"/>
    <w:rsid w:val="00DA54AB"/>
    <w:rsid w:val="00DA6173"/>
    <w:rsid w:val="00DA69CD"/>
    <w:rsid w:val="00DA7457"/>
    <w:rsid w:val="00DA751A"/>
    <w:rsid w:val="00DA76D2"/>
    <w:rsid w:val="00DB0440"/>
    <w:rsid w:val="00DB152B"/>
    <w:rsid w:val="00DB1537"/>
    <w:rsid w:val="00DB154A"/>
    <w:rsid w:val="00DB1B2C"/>
    <w:rsid w:val="00DB376B"/>
    <w:rsid w:val="00DB39D6"/>
    <w:rsid w:val="00DB6150"/>
    <w:rsid w:val="00DB66F2"/>
    <w:rsid w:val="00DB70DA"/>
    <w:rsid w:val="00DC3125"/>
    <w:rsid w:val="00DC3B88"/>
    <w:rsid w:val="00DC3BB9"/>
    <w:rsid w:val="00DC4024"/>
    <w:rsid w:val="00DC5F3E"/>
    <w:rsid w:val="00DC62D0"/>
    <w:rsid w:val="00DD1540"/>
    <w:rsid w:val="00DD1949"/>
    <w:rsid w:val="00DD1ED7"/>
    <w:rsid w:val="00DD2207"/>
    <w:rsid w:val="00DD2354"/>
    <w:rsid w:val="00DD342B"/>
    <w:rsid w:val="00DD721F"/>
    <w:rsid w:val="00DE1519"/>
    <w:rsid w:val="00DE1A4D"/>
    <w:rsid w:val="00DE23EE"/>
    <w:rsid w:val="00DE365D"/>
    <w:rsid w:val="00DE3B46"/>
    <w:rsid w:val="00DE4AA0"/>
    <w:rsid w:val="00DE4CB4"/>
    <w:rsid w:val="00DE556F"/>
    <w:rsid w:val="00DE65CC"/>
    <w:rsid w:val="00DE6836"/>
    <w:rsid w:val="00DE6DB7"/>
    <w:rsid w:val="00DE7B58"/>
    <w:rsid w:val="00DF034D"/>
    <w:rsid w:val="00DF0741"/>
    <w:rsid w:val="00DF168B"/>
    <w:rsid w:val="00DF1AE8"/>
    <w:rsid w:val="00DF2357"/>
    <w:rsid w:val="00DF2633"/>
    <w:rsid w:val="00DF3477"/>
    <w:rsid w:val="00DF486C"/>
    <w:rsid w:val="00DF5C95"/>
    <w:rsid w:val="00DF6709"/>
    <w:rsid w:val="00DF6B1E"/>
    <w:rsid w:val="00E02BA6"/>
    <w:rsid w:val="00E02FB6"/>
    <w:rsid w:val="00E031A8"/>
    <w:rsid w:val="00E03A5C"/>
    <w:rsid w:val="00E03BE9"/>
    <w:rsid w:val="00E06413"/>
    <w:rsid w:val="00E07679"/>
    <w:rsid w:val="00E11C3E"/>
    <w:rsid w:val="00E11C70"/>
    <w:rsid w:val="00E12061"/>
    <w:rsid w:val="00E12B4C"/>
    <w:rsid w:val="00E1362E"/>
    <w:rsid w:val="00E142F7"/>
    <w:rsid w:val="00E168E0"/>
    <w:rsid w:val="00E17586"/>
    <w:rsid w:val="00E201F4"/>
    <w:rsid w:val="00E22794"/>
    <w:rsid w:val="00E22A04"/>
    <w:rsid w:val="00E230C2"/>
    <w:rsid w:val="00E23197"/>
    <w:rsid w:val="00E235AC"/>
    <w:rsid w:val="00E24240"/>
    <w:rsid w:val="00E25303"/>
    <w:rsid w:val="00E2581C"/>
    <w:rsid w:val="00E2597C"/>
    <w:rsid w:val="00E2642D"/>
    <w:rsid w:val="00E27A5E"/>
    <w:rsid w:val="00E30431"/>
    <w:rsid w:val="00E309E7"/>
    <w:rsid w:val="00E310E0"/>
    <w:rsid w:val="00E34CE4"/>
    <w:rsid w:val="00E37803"/>
    <w:rsid w:val="00E37FE3"/>
    <w:rsid w:val="00E40A14"/>
    <w:rsid w:val="00E422F1"/>
    <w:rsid w:val="00E42AD0"/>
    <w:rsid w:val="00E4385E"/>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D33"/>
    <w:rsid w:val="00E77E7D"/>
    <w:rsid w:val="00E802DD"/>
    <w:rsid w:val="00E84E39"/>
    <w:rsid w:val="00E860BF"/>
    <w:rsid w:val="00E862A1"/>
    <w:rsid w:val="00E86406"/>
    <w:rsid w:val="00E90686"/>
    <w:rsid w:val="00E90A17"/>
    <w:rsid w:val="00E90BAB"/>
    <w:rsid w:val="00E9212B"/>
    <w:rsid w:val="00E92D60"/>
    <w:rsid w:val="00E939AC"/>
    <w:rsid w:val="00E93C0F"/>
    <w:rsid w:val="00E9583A"/>
    <w:rsid w:val="00EA01E7"/>
    <w:rsid w:val="00EA0CAE"/>
    <w:rsid w:val="00EA27D3"/>
    <w:rsid w:val="00EA3769"/>
    <w:rsid w:val="00EA55B8"/>
    <w:rsid w:val="00EA5A58"/>
    <w:rsid w:val="00EA7E7D"/>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4B1"/>
    <w:rsid w:val="00EC6541"/>
    <w:rsid w:val="00EC79B9"/>
    <w:rsid w:val="00EC7B5A"/>
    <w:rsid w:val="00EC7CF9"/>
    <w:rsid w:val="00EC7D19"/>
    <w:rsid w:val="00ED2F92"/>
    <w:rsid w:val="00ED38D5"/>
    <w:rsid w:val="00ED3AE8"/>
    <w:rsid w:val="00ED4590"/>
    <w:rsid w:val="00ED4D57"/>
    <w:rsid w:val="00ED59A0"/>
    <w:rsid w:val="00ED6221"/>
    <w:rsid w:val="00EE02EE"/>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2735"/>
    <w:rsid w:val="00EF3115"/>
    <w:rsid w:val="00EF3177"/>
    <w:rsid w:val="00EF457D"/>
    <w:rsid w:val="00EF6380"/>
    <w:rsid w:val="00EF7817"/>
    <w:rsid w:val="00EF7A01"/>
    <w:rsid w:val="00F0260C"/>
    <w:rsid w:val="00F02ED6"/>
    <w:rsid w:val="00F04C27"/>
    <w:rsid w:val="00F05054"/>
    <w:rsid w:val="00F060A6"/>
    <w:rsid w:val="00F06D49"/>
    <w:rsid w:val="00F07B07"/>
    <w:rsid w:val="00F11286"/>
    <w:rsid w:val="00F1185A"/>
    <w:rsid w:val="00F12CE5"/>
    <w:rsid w:val="00F1396D"/>
    <w:rsid w:val="00F13B79"/>
    <w:rsid w:val="00F14542"/>
    <w:rsid w:val="00F14955"/>
    <w:rsid w:val="00F14AE0"/>
    <w:rsid w:val="00F154CD"/>
    <w:rsid w:val="00F15794"/>
    <w:rsid w:val="00F16C46"/>
    <w:rsid w:val="00F20A9A"/>
    <w:rsid w:val="00F20E8C"/>
    <w:rsid w:val="00F225EB"/>
    <w:rsid w:val="00F22E50"/>
    <w:rsid w:val="00F23FDE"/>
    <w:rsid w:val="00F2621C"/>
    <w:rsid w:val="00F30A97"/>
    <w:rsid w:val="00F3165D"/>
    <w:rsid w:val="00F318AC"/>
    <w:rsid w:val="00F3440B"/>
    <w:rsid w:val="00F34B49"/>
    <w:rsid w:val="00F353F7"/>
    <w:rsid w:val="00F3587C"/>
    <w:rsid w:val="00F35886"/>
    <w:rsid w:val="00F370E8"/>
    <w:rsid w:val="00F37382"/>
    <w:rsid w:val="00F3782D"/>
    <w:rsid w:val="00F4053E"/>
    <w:rsid w:val="00F410BC"/>
    <w:rsid w:val="00F4153A"/>
    <w:rsid w:val="00F42770"/>
    <w:rsid w:val="00F42BDE"/>
    <w:rsid w:val="00F436B2"/>
    <w:rsid w:val="00F46D52"/>
    <w:rsid w:val="00F500A7"/>
    <w:rsid w:val="00F5076C"/>
    <w:rsid w:val="00F53099"/>
    <w:rsid w:val="00F54294"/>
    <w:rsid w:val="00F546BA"/>
    <w:rsid w:val="00F54806"/>
    <w:rsid w:val="00F54A79"/>
    <w:rsid w:val="00F551AC"/>
    <w:rsid w:val="00F553C2"/>
    <w:rsid w:val="00F56AC3"/>
    <w:rsid w:val="00F60ADE"/>
    <w:rsid w:val="00F60C0B"/>
    <w:rsid w:val="00F60D94"/>
    <w:rsid w:val="00F617B3"/>
    <w:rsid w:val="00F63236"/>
    <w:rsid w:val="00F6443C"/>
    <w:rsid w:val="00F66813"/>
    <w:rsid w:val="00F754B6"/>
    <w:rsid w:val="00F774AE"/>
    <w:rsid w:val="00F778FD"/>
    <w:rsid w:val="00F81715"/>
    <w:rsid w:val="00F8243F"/>
    <w:rsid w:val="00F833E7"/>
    <w:rsid w:val="00F85F7A"/>
    <w:rsid w:val="00F86693"/>
    <w:rsid w:val="00F92D85"/>
    <w:rsid w:val="00F9542D"/>
    <w:rsid w:val="00F95CAF"/>
    <w:rsid w:val="00F9714F"/>
    <w:rsid w:val="00F97A36"/>
    <w:rsid w:val="00FA1278"/>
    <w:rsid w:val="00FA2700"/>
    <w:rsid w:val="00FA45F8"/>
    <w:rsid w:val="00FA4966"/>
    <w:rsid w:val="00FA588A"/>
    <w:rsid w:val="00FA6AC4"/>
    <w:rsid w:val="00FA7253"/>
    <w:rsid w:val="00FA7882"/>
    <w:rsid w:val="00FA7CFF"/>
    <w:rsid w:val="00FB1036"/>
    <w:rsid w:val="00FB1CFB"/>
    <w:rsid w:val="00FB34EC"/>
    <w:rsid w:val="00FB3870"/>
    <w:rsid w:val="00FB3B87"/>
    <w:rsid w:val="00FB5D9B"/>
    <w:rsid w:val="00FC182A"/>
    <w:rsid w:val="00FC399E"/>
    <w:rsid w:val="00FC3EC2"/>
    <w:rsid w:val="00FC46A4"/>
    <w:rsid w:val="00FC4BDD"/>
    <w:rsid w:val="00FC4CC4"/>
    <w:rsid w:val="00FC6C70"/>
    <w:rsid w:val="00FC72AE"/>
    <w:rsid w:val="00FD0D00"/>
    <w:rsid w:val="00FD0E96"/>
    <w:rsid w:val="00FD1FAE"/>
    <w:rsid w:val="00FD3575"/>
    <w:rsid w:val="00FD4492"/>
    <w:rsid w:val="00FD5E44"/>
    <w:rsid w:val="00FD6B78"/>
    <w:rsid w:val="00FE089A"/>
    <w:rsid w:val="00FE2330"/>
    <w:rsid w:val="00FE4305"/>
    <w:rsid w:val="00FE4983"/>
    <w:rsid w:val="00FE62D2"/>
    <w:rsid w:val="00FE717F"/>
    <w:rsid w:val="00FF28BD"/>
    <w:rsid w:val="00FF2BAD"/>
    <w:rsid w:val="00FF2BEC"/>
    <w:rsid w:val="00FF4A38"/>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6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A36A72-6C06-4A0B-998A-DBEDAA29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8484</TotalTime>
  <Pages>23</Pages>
  <Words>5434</Words>
  <Characters>29887</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35251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1939</cp:revision>
  <cp:lastPrinted>2022-06-14T21:47:00Z</cp:lastPrinted>
  <dcterms:created xsi:type="dcterms:W3CDTF">2021-01-02T22:50:00Z</dcterms:created>
  <dcterms:modified xsi:type="dcterms:W3CDTF">2024-01-07T09:25:00Z</dcterms:modified>
</cp:coreProperties>
</file>