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68BC" w14:textId="54BFE7CF" w:rsidR="007D0CB4" w:rsidRDefault="007D0CB4" w:rsidP="00697981">
      <w:pPr>
        <w:spacing w:after="0" w:line="276" w:lineRule="auto"/>
        <w:jc w:val="center"/>
        <w:rPr>
          <w:rFonts w:ascii="Times New Roman" w:hAnsi="Times New Roman" w:cs="Times New Roman"/>
          <w:b/>
          <w:bCs/>
          <w:caps/>
          <w:sz w:val="28"/>
          <w:szCs w:val="28"/>
        </w:rPr>
      </w:pPr>
      <w:r>
        <w:rPr>
          <w:rFonts w:ascii="Times New Roman" w:hAnsi="Times New Roman" w:cs="Times New Roman"/>
          <w:b/>
          <w:bCs/>
          <w:caps/>
          <w:noProof/>
          <w:sz w:val="28"/>
          <w:szCs w:val="28"/>
        </w:rPr>
        <w:drawing>
          <wp:inline distT="0" distB="0" distL="0" distR="0" wp14:anchorId="2712FC4B" wp14:editId="74C11142">
            <wp:extent cx="1228725" cy="1139825"/>
            <wp:effectExtent l="0" t="0" r="9525" b="3175"/>
            <wp:docPr id="1657311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725" cy="1139825"/>
                    </a:xfrm>
                    <a:prstGeom prst="rect">
                      <a:avLst/>
                    </a:prstGeom>
                    <a:noFill/>
                    <a:ln>
                      <a:noFill/>
                    </a:ln>
                  </pic:spPr>
                </pic:pic>
              </a:graphicData>
            </a:graphic>
          </wp:inline>
        </w:drawing>
      </w:r>
    </w:p>
    <w:p w14:paraId="3B576F5B" w14:textId="77777777" w:rsidR="007D0CB4" w:rsidRDefault="007D0CB4" w:rsidP="00697981">
      <w:pPr>
        <w:spacing w:after="0" w:line="276" w:lineRule="auto"/>
        <w:jc w:val="center"/>
        <w:rPr>
          <w:rFonts w:ascii="Times New Roman" w:hAnsi="Times New Roman" w:cs="Times New Roman"/>
          <w:b/>
          <w:bCs/>
          <w:caps/>
          <w:sz w:val="28"/>
          <w:szCs w:val="28"/>
        </w:rPr>
      </w:pPr>
    </w:p>
    <w:p w14:paraId="180AF8FF" w14:textId="28DFDDB6" w:rsidR="00A90A76" w:rsidRDefault="00A90A76" w:rsidP="00697981">
      <w:pPr>
        <w:spacing w:after="0" w:line="276" w:lineRule="auto"/>
        <w:jc w:val="center"/>
        <w:rPr>
          <w:rFonts w:ascii="Times New Roman" w:hAnsi="Times New Roman" w:cs="Times New Roman"/>
          <w:b/>
          <w:bCs/>
          <w:caps/>
          <w:sz w:val="28"/>
          <w:szCs w:val="28"/>
        </w:rPr>
      </w:pPr>
      <w:r w:rsidRPr="00A90A76">
        <w:rPr>
          <w:rFonts w:ascii="Times New Roman" w:hAnsi="Times New Roman" w:cs="Times New Roman"/>
          <w:b/>
          <w:bCs/>
          <w:caps/>
          <w:sz w:val="28"/>
          <w:szCs w:val="28"/>
        </w:rPr>
        <w:t xml:space="preserve">Pengaruh </w:t>
      </w:r>
      <w:r w:rsidR="00697981" w:rsidRPr="00697981">
        <w:rPr>
          <w:rFonts w:ascii="Times New Roman" w:hAnsi="Times New Roman" w:cs="Times New Roman"/>
          <w:b/>
          <w:bCs/>
          <w:i/>
          <w:iCs/>
          <w:caps/>
          <w:sz w:val="28"/>
          <w:szCs w:val="28"/>
        </w:rPr>
        <w:t>Perceived Price</w:t>
      </w:r>
      <w:r w:rsidRPr="00A90A76">
        <w:rPr>
          <w:rFonts w:ascii="Times New Roman" w:hAnsi="Times New Roman" w:cs="Times New Roman"/>
          <w:b/>
          <w:bCs/>
          <w:caps/>
          <w:sz w:val="28"/>
          <w:szCs w:val="28"/>
        </w:rPr>
        <w:t xml:space="preserve">, </w:t>
      </w:r>
      <w:r w:rsidR="00697981" w:rsidRPr="00697981">
        <w:rPr>
          <w:rFonts w:ascii="Times New Roman" w:hAnsi="Times New Roman" w:cs="Times New Roman"/>
          <w:b/>
          <w:bCs/>
          <w:i/>
          <w:iCs/>
          <w:caps/>
          <w:sz w:val="28"/>
          <w:szCs w:val="28"/>
        </w:rPr>
        <w:t>Perceived Quality</w:t>
      </w:r>
      <w:r w:rsidRPr="00A90A76">
        <w:rPr>
          <w:rFonts w:ascii="Times New Roman" w:hAnsi="Times New Roman" w:cs="Times New Roman"/>
          <w:b/>
          <w:bCs/>
          <w:caps/>
          <w:sz w:val="28"/>
          <w:szCs w:val="28"/>
        </w:rPr>
        <w:t xml:space="preserve"> dan </w:t>
      </w:r>
      <w:r w:rsidR="00697981" w:rsidRPr="00697981">
        <w:rPr>
          <w:rFonts w:ascii="Times New Roman" w:hAnsi="Times New Roman" w:cs="Times New Roman"/>
          <w:b/>
          <w:bCs/>
          <w:i/>
          <w:iCs/>
          <w:caps/>
          <w:sz w:val="28"/>
          <w:szCs w:val="28"/>
        </w:rPr>
        <w:t>Customer Experience</w:t>
      </w:r>
      <w:r w:rsidRPr="00A90A76">
        <w:rPr>
          <w:rFonts w:ascii="Times New Roman" w:hAnsi="Times New Roman" w:cs="Times New Roman"/>
          <w:b/>
          <w:bCs/>
          <w:caps/>
          <w:sz w:val="28"/>
          <w:szCs w:val="28"/>
        </w:rPr>
        <w:t xml:space="preserve"> Terhadap </w:t>
      </w:r>
      <w:r w:rsidR="00697981" w:rsidRPr="00697981">
        <w:rPr>
          <w:rFonts w:ascii="Times New Roman" w:hAnsi="Times New Roman" w:cs="Times New Roman"/>
          <w:b/>
          <w:bCs/>
          <w:i/>
          <w:iCs/>
          <w:caps/>
          <w:sz w:val="28"/>
          <w:szCs w:val="28"/>
        </w:rPr>
        <w:t>Repurchase Intention</w:t>
      </w:r>
      <w:r w:rsidRPr="00A90A76">
        <w:rPr>
          <w:rFonts w:ascii="Times New Roman" w:hAnsi="Times New Roman" w:cs="Times New Roman"/>
          <w:b/>
          <w:bCs/>
          <w:caps/>
          <w:sz w:val="28"/>
          <w:szCs w:val="28"/>
        </w:rPr>
        <w:t xml:space="preserve"> dengan </w:t>
      </w:r>
      <w:r w:rsidR="00697981" w:rsidRPr="00697981">
        <w:rPr>
          <w:rFonts w:ascii="Times New Roman" w:hAnsi="Times New Roman" w:cs="Times New Roman"/>
          <w:b/>
          <w:bCs/>
          <w:i/>
          <w:iCs/>
          <w:caps/>
          <w:sz w:val="28"/>
          <w:szCs w:val="28"/>
        </w:rPr>
        <w:t>Switching Cost</w:t>
      </w:r>
      <w:r w:rsidRPr="00A90A76">
        <w:rPr>
          <w:rFonts w:ascii="Times New Roman" w:hAnsi="Times New Roman" w:cs="Times New Roman"/>
          <w:b/>
          <w:bCs/>
          <w:caps/>
          <w:sz w:val="28"/>
          <w:szCs w:val="28"/>
        </w:rPr>
        <w:t xml:space="preserve"> sebagai Variabel Moderasi  </w:t>
      </w:r>
    </w:p>
    <w:p w14:paraId="7D5E0A69" w14:textId="26150DBE" w:rsidR="00871D5F" w:rsidRPr="00A90A76" w:rsidRDefault="0016138B" w:rsidP="00697981">
      <w:pPr>
        <w:spacing w:after="0" w:line="276" w:lineRule="auto"/>
        <w:jc w:val="center"/>
        <w:rPr>
          <w:rFonts w:ascii="Times New Roman" w:hAnsi="Times New Roman" w:cs="Times New Roman"/>
          <w:b/>
          <w:bCs/>
          <w:caps/>
          <w:sz w:val="32"/>
          <w:szCs w:val="32"/>
        </w:rPr>
      </w:pPr>
      <w:r>
        <w:rPr>
          <w:rFonts w:ascii="Times New Roman" w:hAnsi="Times New Roman" w:cs="Times New Roman"/>
          <w:b/>
          <w:bCs/>
          <w:caps/>
          <w:sz w:val="28"/>
          <w:szCs w:val="28"/>
        </w:rPr>
        <w:t>(</w:t>
      </w:r>
      <w:r w:rsidR="00A90A76" w:rsidRPr="00A90A76">
        <w:rPr>
          <w:rFonts w:ascii="Times New Roman" w:hAnsi="Times New Roman" w:cs="Times New Roman"/>
          <w:b/>
          <w:bCs/>
          <w:caps/>
          <w:sz w:val="28"/>
          <w:szCs w:val="28"/>
        </w:rPr>
        <w:t xml:space="preserve">Studi Pada </w:t>
      </w:r>
      <w:r>
        <w:rPr>
          <w:rFonts w:ascii="Times New Roman" w:hAnsi="Times New Roman" w:cs="Times New Roman"/>
          <w:b/>
          <w:bCs/>
          <w:caps/>
          <w:sz w:val="28"/>
          <w:szCs w:val="28"/>
        </w:rPr>
        <w:t>Hotel, restoran, dan katering pengguna minyak goreng di jakarta)</w:t>
      </w:r>
    </w:p>
    <w:p w14:paraId="071DF6F3" w14:textId="77777777" w:rsidR="00871D5F" w:rsidRPr="00FF03C6" w:rsidRDefault="00871D5F" w:rsidP="00FD3A42">
      <w:pPr>
        <w:spacing w:line="276" w:lineRule="auto"/>
        <w:jc w:val="center"/>
        <w:rPr>
          <w:rFonts w:ascii="Times New Roman" w:hAnsi="Times New Roman" w:cs="Times New Roman"/>
          <w:b/>
          <w:bCs/>
          <w:caps/>
          <w:sz w:val="28"/>
          <w:szCs w:val="28"/>
        </w:rPr>
      </w:pPr>
    </w:p>
    <w:p w14:paraId="061D0529" w14:textId="77777777" w:rsidR="00871D5F" w:rsidRPr="00FF03C6" w:rsidRDefault="00871D5F" w:rsidP="00FD3A42">
      <w:pPr>
        <w:spacing w:line="276" w:lineRule="auto"/>
        <w:jc w:val="center"/>
        <w:rPr>
          <w:rFonts w:ascii="Times New Roman" w:hAnsi="Times New Roman" w:cs="Times New Roman"/>
          <w:b/>
          <w:bCs/>
          <w:caps/>
          <w:sz w:val="28"/>
          <w:szCs w:val="28"/>
        </w:rPr>
      </w:pPr>
    </w:p>
    <w:p w14:paraId="18D79446" w14:textId="14834762" w:rsidR="00FD3A42" w:rsidRPr="007D0CB4" w:rsidRDefault="00FD3A42" w:rsidP="00FD3A42">
      <w:pPr>
        <w:spacing w:line="276" w:lineRule="auto"/>
        <w:jc w:val="center"/>
        <w:rPr>
          <w:rFonts w:ascii="Times New Roman" w:hAnsi="Times New Roman" w:cs="Times New Roman"/>
          <w:b/>
          <w:bCs/>
          <w:caps/>
          <w:sz w:val="40"/>
          <w:szCs w:val="40"/>
        </w:rPr>
      </w:pPr>
      <w:r w:rsidRPr="007D0CB4">
        <w:rPr>
          <w:rFonts w:ascii="Times New Roman" w:hAnsi="Times New Roman" w:cs="Times New Roman"/>
          <w:b/>
          <w:bCs/>
          <w:caps/>
          <w:sz w:val="40"/>
          <w:szCs w:val="40"/>
        </w:rPr>
        <w:t>PROPOSAL TESIS</w:t>
      </w:r>
    </w:p>
    <w:p w14:paraId="073AA406" w14:textId="28A6FA5F" w:rsidR="00FD3A42" w:rsidRPr="00FF03C6" w:rsidRDefault="00FD3A42" w:rsidP="00FD3A42">
      <w:pPr>
        <w:spacing w:line="276" w:lineRule="auto"/>
        <w:jc w:val="center"/>
        <w:rPr>
          <w:rFonts w:ascii="Times New Roman" w:hAnsi="Times New Roman" w:cs="Times New Roman"/>
          <w:b/>
          <w:bCs/>
          <w:caps/>
          <w:sz w:val="28"/>
          <w:szCs w:val="28"/>
        </w:rPr>
      </w:pPr>
    </w:p>
    <w:p w14:paraId="598BC4A7" w14:textId="3FC18FE3" w:rsidR="00871D5F" w:rsidRPr="00FF03C6" w:rsidRDefault="00871D5F" w:rsidP="007D0CB4">
      <w:pPr>
        <w:spacing w:after="0" w:line="240"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 xml:space="preserve">Oleh: </w:t>
      </w:r>
    </w:p>
    <w:p w14:paraId="1E4345A9" w14:textId="5AF20B44" w:rsidR="00871D5F" w:rsidRPr="00FF03C6" w:rsidRDefault="00871D5F" w:rsidP="007D0CB4">
      <w:pPr>
        <w:spacing w:after="0" w:line="240"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Darwin Tantowi</w:t>
      </w:r>
    </w:p>
    <w:p w14:paraId="40DED437" w14:textId="4A74588B" w:rsidR="00871D5F" w:rsidRPr="00FF03C6" w:rsidRDefault="00871D5F" w:rsidP="007D0CB4">
      <w:pPr>
        <w:spacing w:after="0" w:line="240"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20232102001</w:t>
      </w:r>
    </w:p>
    <w:p w14:paraId="6857ACE5" w14:textId="77777777" w:rsidR="00871D5F" w:rsidRPr="00FF03C6" w:rsidRDefault="00871D5F" w:rsidP="00FD3A42">
      <w:pPr>
        <w:spacing w:line="276" w:lineRule="auto"/>
        <w:jc w:val="center"/>
        <w:rPr>
          <w:rFonts w:ascii="Times New Roman" w:hAnsi="Times New Roman" w:cs="Times New Roman"/>
          <w:b/>
          <w:bCs/>
          <w:sz w:val="28"/>
          <w:szCs w:val="28"/>
        </w:rPr>
      </w:pPr>
    </w:p>
    <w:p w14:paraId="0BE5A08C" w14:textId="77777777" w:rsidR="00871D5F" w:rsidRPr="00FF03C6" w:rsidRDefault="00871D5F" w:rsidP="00FD3A42">
      <w:pPr>
        <w:spacing w:line="276" w:lineRule="auto"/>
        <w:jc w:val="center"/>
        <w:rPr>
          <w:rFonts w:ascii="Times New Roman" w:hAnsi="Times New Roman" w:cs="Times New Roman"/>
          <w:b/>
          <w:bCs/>
          <w:sz w:val="28"/>
          <w:szCs w:val="28"/>
        </w:rPr>
      </w:pPr>
    </w:p>
    <w:p w14:paraId="0BE7EAB6" w14:textId="77777777" w:rsidR="00871D5F" w:rsidRPr="00FF03C6" w:rsidRDefault="00871D5F" w:rsidP="00FD3A42">
      <w:pPr>
        <w:spacing w:line="276" w:lineRule="auto"/>
        <w:jc w:val="center"/>
        <w:rPr>
          <w:rFonts w:ascii="Times New Roman" w:hAnsi="Times New Roman" w:cs="Times New Roman"/>
          <w:b/>
          <w:bCs/>
          <w:sz w:val="28"/>
          <w:szCs w:val="28"/>
        </w:rPr>
      </w:pPr>
    </w:p>
    <w:p w14:paraId="3436BE5E" w14:textId="151E4057" w:rsidR="007D0CB4"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r>
        <w:rPr>
          <w:rFonts w:ascii="Times New Roman" w:eastAsia="Times New Roman" w:hAnsi="Times New Roman"/>
          <w:b/>
          <w:caps/>
          <w:kern w:val="16"/>
          <w:sz w:val="28"/>
          <w:szCs w:val="28"/>
        </w:rPr>
        <w:t>PROGRAM STUDI: MAGISTER MANAJEMEN</w:t>
      </w:r>
    </w:p>
    <w:p w14:paraId="3331F17E" w14:textId="44970BC4" w:rsidR="007D0CB4"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r>
        <w:rPr>
          <w:rFonts w:ascii="Times New Roman" w:eastAsia="Times New Roman" w:hAnsi="Times New Roman"/>
          <w:b/>
          <w:caps/>
          <w:kern w:val="16"/>
          <w:sz w:val="28"/>
          <w:szCs w:val="28"/>
        </w:rPr>
        <w:t>KONSENTRASI: MANAJEMEN PEMASARAN</w:t>
      </w:r>
    </w:p>
    <w:p w14:paraId="23F0206D" w14:textId="77777777" w:rsidR="007D0CB4"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p>
    <w:p w14:paraId="37C2CB45" w14:textId="77777777" w:rsidR="007D0CB4"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p>
    <w:p w14:paraId="704A4BED"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p>
    <w:p w14:paraId="4A19736A" w14:textId="4B26E259" w:rsidR="00871D5F" w:rsidRPr="00FF03C6" w:rsidRDefault="00871D5F" w:rsidP="007D0CB4">
      <w:pPr>
        <w:spacing w:after="0" w:line="276"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PASCASARJANA</w:t>
      </w:r>
    </w:p>
    <w:p w14:paraId="767BADCC" w14:textId="6950323F" w:rsidR="00871D5F" w:rsidRPr="00FF03C6" w:rsidRDefault="00871D5F" w:rsidP="007D0CB4">
      <w:pPr>
        <w:spacing w:after="0" w:line="276"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UNIVERSITAS BUDDHI DHARMA</w:t>
      </w:r>
    </w:p>
    <w:p w14:paraId="774C50A4" w14:textId="275D87C2" w:rsidR="00871D5F" w:rsidRDefault="00871D5F" w:rsidP="007D0CB4">
      <w:pPr>
        <w:spacing w:after="0" w:line="276" w:lineRule="auto"/>
        <w:jc w:val="center"/>
        <w:rPr>
          <w:rFonts w:ascii="Times New Roman" w:hAnsi="Times New Roman" w:cs="Times New Roman"/>
          <w:b/>
          <w:bCs/>
          <w:sz w:val="28"/>
          <w:szCs w:val="28"/>
        </w:rPr>
      </w:pPr>
      <w:r w:rsidRPr="00FF03C6">
        <w:rPr>
          <w:rFonts w:ascii="Times New Roman" w:hAnsi="Times New Roman" w:cs="Times New Roman"/>
          <w:b/>
          <w:bCs/>
          <w:sz w:val="28"/>
          <w:szCs w:val="28"/>
        </w:rPr>
        <w:t>TANGERANG</w:t>
      </w:r>
    </w:p>
    <w:p w14:paraId="24E7F69F" w14:textId="77777777" w:rsidR="007D0CB4" w:rsidRPr="00FF03C6" w:rsidRDefault="007D0CB4" w:rsidP="007D0CB4">
      <w:pPr>
        <w:spacing w:after="0" w:line="276" w:lineRule="auto"/>
        <w:jc w:val="center"/>
        <w:rPr>
          <w:rFonts w:ascii="Times New Roman" w:hAnsi="Times New Roman" w:cs="Times New Roman"/>
          <w:b/>
          <w:bCs/>
          <w:sz w:val="28"/>
          <w:szCs w:val="28"/>
        </w:rPr>
      </w:pPr>
    </w:p>
    <w:p w14:paraId="32C6E4A6" w14:textId="7ACDBB83" w:rsidR="007D0CB4" w:rsidRPr="0016138B" w:rsidRDefault="007D0CB4" w:rsidP="0016138B">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AGUSTUS</w:t>
      </w:r>
      <w:r w:rsidR="00871D5F" w:rsidRPr="00FF03C6">
        <w:rPr>
          <w:rFonts w:ascii="Times New Roman" w:hAnsi="Times New Roman" w:cs="Times New Roman"/>
          <w:b/>
          <w:bCs/>
          <w:sz w:val="28"/>
          <w:szCs w:val="28"/>
        </w:rPr>
        <w:t xml:space="preserve"> 2025</w:t>
      </w:r>
    </w:p>
    <w:p w14:paraId="133E7652" w14:textId="26298C4C" w:rsidR="007D0CB4" w:rsidRPr="001E5D5F" w:rsidRDefault="007D0CB4" w:rsidP="007D0CB4">
      <w:pPr>
        <w:tabs>
          <w:tab w:val="left" w:pos="1872"/>
        </w:tabs>
        <w:spacing w:after="0" w:line="240" w:lineRule="auto"/>
        <w:jc w:val="center"/>
        <w:rPr>
          <w:rFonts w:ascii="Times New Roman" w:eastAsia="Times New Roman" w:hAnsi="Times New Roman"/>
          <w:b/>
          <w:caps/>
          <w:kern w:val="16"/>
          <w:sz w:val="20"/>
          <w:szCs w:val="20"/>
          <w:lang w:eastAsia="x-none"/>
        </w:rPr>
      </w:pPr>
    </w:p>
    <w:p w14:paraId="5E4DDC3D" w14:textId="4FAEEFF7" w:rsidR="007D0CB4" w:rsidRPr="001E5D5F" w:rsidRDefault="007D0CB4" w:rsidP="007D0CB4">
      <w:pPr>
        <w:tabs>
          <w:tab w:val="left" w:pos="1872"/>
        </w:tabs>
        <w:spacing w:after="0" w:line="240" w:lineRule="auto"/>
        <w:jc w:val="center"/>
        <w:rPr>
          <w:rFonts w:ascii="Times New Roman" w:eastAsia="Times New Roman" w:hAnsi="Times New Roman"/>
          <w:b/>
          <w:caps/>
          <w:kern w:val="16"/>
          <w:sz w:val="20"/>
          <w:szCs w:val="20"/>
          <w:lang w:eastAsia="x-none"/>
        </w:rPr>
      </w:pPr>
      <w:r>
        <w:rPr>
          <w:noProof/>
        </w:rPr>
        <w:drawing>
          <wp:anchor distT="0" distB="0" distL="114300" distR="114300" simplePos="0" relativeHeight="251663360" behindDoc="0" locked="0" layoutInCell="1" allowOverlap="1" wp14:anchorId="242EF24E" wp14:editId="782D316B">
            <wp:simplePos x="0" y="0"/>
            <wp:positionH relativeFrom="column">
              <wp:posOffset>2007870</wp:posOffset>
            </wp:positionH>
            <wp:positionV relativeFrom="paragraph">
              <wp:posOffset>10795</wp:posOffset>
            </wp:positionV>
            <wp:extent cx="1228725" cy="1139825"/>
            <wp:effectExtent l="0" t="0" r="9525" b="3175"/>
            <wp:wrapNone/>
            <wp:docPr id="338452317" name="Picture 4" descr="A logo with a yellow and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2317" name="Picture 4" descr="A logo with a yellow and blue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725" cy="1139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06EFB1" w14:textId="77777777" w:rsidR="007D0CB4" w:rsidRPr="001E5D5F" w:rsidRDefault="007D0CB4" w:rsidP="007D0CB4">
      <w:pPr>
        <w:tabs>
          <w:tab w:val="left" w:pos="1872"/>
        </w:tabs>
        <w:spacing w:after="0" w:line="240" w:lineRule="auto"/>
        <w:jc w:val="center"/>
        <w:rPr>
          <w:rFonts w:ascii="Times New Roman" w:eastAsia="Times New Roman" w:hAnsi="Times New Roman"/>
          <w:b/>
          <w:caps/>
          <w:kern w:val="16"/>
          <w:sz w:val="20"/>
          <w:szCs w:val="20"/>
          <w:lang w:eastAsia="x-none"/>
        </w:rPr>
      </w:pPr>
    </w:p>
    <w:p w14:paraId="612649D7" w14:textId="77777777" w:rsidR="007D0CB4" w:rsidRPr="001E5D5F" w:rsidRDefault="007D0CB4" w:rsidP="007D0CB4">
      <w:pPr>
        <w:tabs>
          <w:tab w:val="left" w:pos="1872"/>
        </w:tabs>
        <w:spacing w:after="0" w:line="240" w:lineRule="auto"/>
        <w:jc w:val="center"/>
        <w:rPr>
          <w:rFonts w:ascii="Times New Roman" w:eastAsia="Times New Roman" w:hAnsi="Times New Roman"/>
          <w:b/>
          <w:caps/>
          <w:kern w:val="16"/>
          <w:sz w:val="20"/>
          <w:szCs w:val="20"/>
          <w:lang w:eastAsia="x-none"/>
        </w:rPr>
      </w:pPr>
    </w:p>
    <w:p w14:paraId="31CD5CC1" w14:textId="22F7F81B"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2E6C1C86" w14:textId="77777777"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048F144E" w14:textId="77777777"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000A9CBA" w14:textId="77777777"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322B3B60" w14:textId="77777777"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3F91A75F" w14:textId="77777777" w:rsidR="007D0CB4" w:rsidRPr="001E5D5F" w:rsidRDefault="007D0CB4" w:rsidP="007D0CB4">
      <w:pPr>
        <w:tabs>
          <w:tab w:val="left" w:pos="1872"/>
        </w:tabs>
        <w:spacing w:after="0" w:line="240" w:lineRule="auto"/>
        <w:rPr>
          <w:rFonts w:ascii="Times New Roman" w:eastAsia="Times New Roman" w:hAnsi="Times New Roman"/>
          <w:b/>
          <w:caps/>
          <w:kern w:val="16"/>
          <w:sz w:val="20"/>
          <w:szCs w:val="20"/>
          <w:lang w:eastAsia="x-none"/>
        </w:rPr>
      </w:pPr>
    </w:p>
    <w:p w14:paraId="7B09289D" w14:textId="77777777" w:rsidR="007D0CB4" w:rsidRDefault="007D0CB4" w:rsidP="007D0CB4">
      <w:pPr>
        <w:spacing w:after="0" w:line="276" w:lineRule="auto"/>
        <w:jc w:val="center"/>
        <w:rPr>
          <w:rFonts w:ascii="Times New Roman" w:hAnsi="Times New Roman" w:cs="Times New Roman"/>
          <w:b/>
          <w:bCs/>
          <w:caps/>
          <w:sz w:val="28"/>
          <w:szCs w:val="28"/>
        </w:rPr>
      </w:pPr>
      <w:r w:rsidRPr="00A90A76">
        <w:rPr>
          <w:rFonts w:ascii="Times New Roman" w:hAnsi="Times New Roman" w:cs="Times New Roman"/>
          <w:b/>
          <w:bCs/>
          <w:caps/>
          <w:sz w:val="28"/>
          <w:szCs w:val="28"/>
        </w:rPr>
        <w:t xml:space="preserve">Pengaruh </w:t>
      </w:r>
      <w:r w:rsidRPr="00697981">
        <w:rPr>
          <w:rFonts w:ascii="Times New Roman" w:hAnsi="Times New Roman" w:cs="Times New Roman"/>
          <w:b/>
          <w:bCs/>
          <w:i/>
          <w:iCs/>
          <w:caps/>
          <w:sz w:val="28"/>
          <w:szCs w:val="28"/>
        </w:rPr>
        <w:t>Perceived Price</w:t>
      </w:r>
      <w:r w:rsidRPr="00A90A76">
        <w:rPr>
          <w:rFonts w:ascii="Times New Roman" w:hAnsi="Times New Roman" w:cs="Times New Roman"/>
          <w:b/>
          <w:bCs/>
          <w:caps/>
          <w:sz w:val="28"/>
          <w:szCs w:val="28"/>
        </w:rPr>
        <w:t xml:space="preserve">, </w:t>
      </w:r>
      <w:r w:rsidRPr="00697981">
        <w:rPr>
          <w:rFonts w:ascii="Times New Roman" w:hAnsi="Times New Roman" w:cs="Times New Roman"/>
          <w:b/>
          <w:bCs/>
          <w:i/>
          <w:iCs/>
          <w:caps/>
          <w:sz w:val="28"/>
          <w:szCs w:val="28"/>
        </w:rPr>
        <w:t>Perceived Quality</w:t>
      </w:r>
      <w:r w:rsidRPr="00A90A76">
        <w:rPr>
          <w:rFonts w:ascii="Times New Roman" w:hAnsi="Times New Roman" w:cs="Times New Roman"/>
          <w:b/>
          <w:bCs/>
          <w:caps/>
          <w:sz w:val="28"/>
          <w:szCs w:val="28"/>
        </w:rPr>
        <w:t xml:space="preserve"> dan </w:t>
      </w:r>
      <w:r w:rsidRPr="00697981">
        <w:rPr>
          <w:rFonts w:ascii="Times New Roman" w:hAnsi="Times New Roman" w:cs="Times New Roman"/>
          <w:b/>
          <w:bCs/>
          <w:i/>
          <w:iCs/>
          <w:caps/>
          <w:sz w:val="28"/>
          <w:szCs w:val="28"/>
        </w:rPr>
        <w:t>Customer Experience</w:t>
      </w:r>
      <w:r w:rsidRPr="00A90A76">
        <w:rPr>
          <w:rFonts w:ascii="Times New Roman" w:hAnsi="Times New Roman" w:cs="Times New Roman"/>
          <w:b/>
          <w:bCs/>
          <w:caps/>
          <w:sz w:val="28"/>
          <w:szCs w:val="28"/>
        </w:rPr>
        <w:t xml:space="preserve"> Terhadap </w:t>
      </w:r>
      <w:r w:rsidRPr="00697981">
        <w:rPr>
          <w:rFonts w:ascii="Times New Roman" w:hAnsi="Times New Roman" w:cs="Times New Roman"/>
          <w:b/>
          <w:bCs/>
          <w:i/>
          <w:iCs/>
          <w:caps/>
          <w:sz w:val="28"/>
          <w:szCs w:val="28"/>
        </w:rPr>
        <w:t>Repurchase Intention</w:t>
      </w:r>
      <w:r w:rsidRPr="00A90A76">
        <w:rPr>
          <w:rFonts w:ascii="Times New Roman" w:hAnsi="Times New Roman" w:cs="Times New Roman"/>
          <w:b/>
          <w:bCs/>
          <w:caps/>
          <w:sz w:val="28"/>
          <w:szCs w:val="28"/>
        </w:rPr>
        <w:t xml:space="preserve"> dengan </w:t>
      </w:r>
      <w:r w:rsidRPr="00697981">
        <w:rPr>
          <w:rFonts w:ascii="Times New Roman" w:hAnsi="Times New Roman" w:cs="Times New Roman"/>
          <w:b/>
          <w:bCs/>
          <w:i/>
          <w:iCs/>
          <w:caps/>
          <w:sz w:val="28"/>
          <w:szCs w:val="28"/>
        </w:rPr>
        <w:t>Switching Cost</w:t>
      </w:r>
      <w:r w:rsidRPr="00A90A76">
        <w:rPr>
          <w:rFonts w:ascii="Times New Roman" w:hAnsi="Times New Roman" w:cs="Times New Roman"/>
          <w:b/>
          <w:bCs/>
          <w:caps/>
          <w:sz w:val="28"/>
          <w:szCs w:val="28"/>
        </w:rPr>
        <w:t xml:space="preserve"> sebagai Variabel Moderasi  </w:t>
      </w:r>
    </w:p>
    <w:p w14:paraId="2DE25182" w14:textId="22EFA889" w:rsidR="007D0CB4" w:rsidRPr="0016138B" w:rsidRDefault="0016138B" w:rsidP="0016138B">
      <w:pPr>
        <w:spacing w:after="0" w:line="276" w:lineRule="auto"/>
        <w:jc w:val="center"/>
        <w:rPr>
          <w:rFonts w:ascii="Times New Roman" w:hAnsi="Times New Roman" w:cs="Times New Roman"/>
          <w:b/>
          <w:bCs/>
          <w:caps/>
          <w:sz w:val="32"/>
          <w:szCs w:val="32"/>
        </w:rPr>
      </w:pPr>
      <w:r>
        <w:rPr>
          <w:rFonts w:ascii="Times New Roman" w:hAnsi="Times New Roman" w:cs="Times New Roman"/>
          <w:b/>
          <w:bCs/>
          <w:caps/>
          <w:sz w:val="28"/>
          <w:szCs w:val="28"/>
        </w:rPr>
        <w:t>(</w:t>
      </w:r>
      <w:r w:rsidRPr="00A90A76">
        <w:rPr>
          <w:rFonts w:ascii="Times New Roman" w:hAnsi="Times New Roman" w:cs="Times New Roman"/>
          <w:b/>
          <w:bCs/>
          <w:caps/>
          <w:sz w:val="28"/>
          <w:szCs w:val="28"/>
        </w:rPr>
        <w:t xml:space="preserve">Studi Pada </w:t>
      </w:r>
      <w:r>
        <w:rPr>
          <w:rFonts w:ascii="Times New Roman" w:hAnsi="Times New Roman" w:cs="Times New Roman"/>
          <w:b/>
          <w:bCs/>
          <w:caps/>
          <w:sz w:val="28"/>
          <w:szCs w:val="28"/>
        </w:rPr>
        <w:t>Hotel, restoran, dan katering pengguna minyak goreng di jakarta)</w:t>
      </w:r>
    </w:p>
    <w:p w14:paraId="68049886"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bCs/>
          <w:kern w:val="16"/>
          <w:sz w:val="20"/>
          <w:szCs w:val="20"/>
        </w:rPr>
      </w:pPr>
    </w:p>
    <w:p w14:paraId="5E5DC151"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bCs/>
          <w:kern w:val="16"/>
          <w:sz w:val="20"/>
          <w:szCs w:val="20"/>
        </w:rPr>
      </w:pPr>
    </w:p>
    <w:p w14:paraId="4DCE1924"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bCs/>
          <w:kern w:val="16"/>
          <w:sz w:val="20"/>
          <w:szCs w:val="20"/>
        </w:rPr>
      </w:pPr>
    </w:p>
    <w:p w14:paraId="76A75650"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bCs/>
          <w:kern w:val="16"/>
          <w:sz w:val="40"/>
          <w:szCs w:val="40"/>
        </w:rPr>
      </w:pPr>
      <w:r w:rsidRPr="001E5D5F">
        <w:rPr>
          <w:rFonts w:ascii="Times New Roman" w:eastAsia="Times New Roman" w:hAnsi="Times New Roman"/>
          <w:b/>
          <w:bCs/>
          <w:kern w:val="16"/>
          <w:sz w:val="40"/>
          <w:szCs w:val="40"/>
        </w:rPr>
        <w:t>PROPOSAL TESIS</w:t>
      </w:r>
    </w:p>
    <w:p w14:paraId="044C2C0A"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79423D6B" w14:textId="77777777" w:rsidR="007D0CB4"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547788DF"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7D3B1E24"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6000370C"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4"/>
          <w:szCs w:val="24"/>
        </w:rPr>
      </w:pPr>
      <w:r w:rsidRPr="001E5D5F">
        <w:rPr>
          <w:rFonts w:ascii="Times New Roman" w:eastAsia="Times New Roman" w:hAnsi="Times New Roman"/>
          <w:b/>
          <w:kern w:val="16"/>
          <w:sz w:val="24"/>
          <w:szCs w:val="24"/>
        </w:rPr>
        <w:t>Diajukan Sebagai Salah Satu Syarat Guna Memperoleh Gelar</w:t>
      </w:r>
    </w:p>
    <w:p w14:paraId="034CBDD3"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4"/>
          <w:szCs w:val="24"/>
        </w:rPr>
      </w:pPr>
      <w:r w:rsidRPr="001E5D5F">
        <w:rPr>
          <w:rFonts w:ascii="Times New Roman" w:eastAsia="Times New Roman" w:hAnsi="Times New Roman"/>
          <w:b/>
          <w:kern w:val="16"/>
          <w:sz w:val="24"/>
          <w:szCs w:val="24"/>
        </w:rPr>
        <w:t xml:space="preserve"> Magister Manajemen Pada Program Pascasarjana </w:t>
      </w:r>
    </w:p>
    <w:p w14:paraId="321B01CC" w14:textId="599CDD7C"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0"/>
          <w:szCs w:val="20"/>
        </w:rPr>
      </w:pPr>
      <w:r w:rsidRPr="001E5D5F">
        <w:rPr>
          <w:rFonts w:ascii="Times New Roman" w:eastAsia="Times New Roman" w:hAnsi="Times New Roman"/>
          <w:b/>
          <w:kern w:val="16"/>
          <w:sz w:val="24"/>
          <w:szCs w:val="24"/>
        </w:rPr>
        <w:t>Universitas Buddhi Dharma</w:t>
      </w:r>
      <w:r>
        <w:rPr>
          <w:rFonts w:ascii="Times New Roman" w:eastAsia="Times New Roman" w:hAnsi="Times New Roman"/>
          <w:b/>
          <w:kern w:val="16"/>
          <w:sz w:val="24"/>
          <w:szCs w:val="24"/>
        </w:rPr>
        <w:t xml:space="preserve"> </w:t>
      </w:r>
    </w:p>
    <w:p w14:paraId="7184FE0E" w14:textId="77777777" w:rsidR="007D0CB4"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71DCE5BC"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16134597"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7C6177E9" w14:textId="77777777" w:rsidR="007D0CB4" w:rsidRPr="001E5D5F" w:rsidRDefault="007D0CB4" w:rsidP="007D0CB4">
      <w:pPr>
        <w:widowControl w:val="0"/>
        <w:autoSpaceDE w:val="0"/>
        <w:autoSpaceDN w:val="0"/>
        <w:adjustRightInd w:val="0"/>
        <w:spacing w:after="0" w:line="240" w:lineRule="auto"/>
        <w:rPr>
          <w:rFonts w:ascii="Times New Roman" w:eastAsia="Times New Roman" w:hAnsi="Times New Roman"/>
          <w:b/>
          <w:kern w:val="16"/>
          <w:sz w:val="20"/>
          <w:szCs w:val="20"/>
        </w:rPr>
      </w:pPr>
    </w:p>
    <w:p w14:paraId="42421F7A" w14:textId="71AB46F3"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8"/>
          <w:szCs w:val="28"/>
        </w:rPr>
      </w:pPr>
      <w:r w:rsidRPr="001E5D5F">
        <w:rPr>
          <w:rFonts w:ascii="Times New Roman" w:eastAsia="Times New Roman" w:hAnsi="Times New Roman"/>
          <w:b/>
          <w:kern w:val="16"/>
          <w:sz w:val="28"/>
          <w:szCs w:val="28"/>
        </w:rPr>
        <w:t>Oleh:</w:t>
      </w:r>
    </w:p>
    <w:p w14:paraId="7DBE72A5" w14:textId="0E8E257F"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r>
        <w:rPr>
          <w:rFonts w:ascii="Times New Roman" w:eastAsia="Times New Roman" w:hAnsi="Times New Roman"/>
          <w:b/>
          <w:caps/>
          <w:kern w:val="16"/>
          <w:sz w:val="28"/>
          <w:szCs w:val="28"/>
        </w:rPr>
        <w:t>DARWIN TANTOWI</w:t>
      </w:r>
    </w:p>
    <w:p w14:paraId="0E41104B" w14:textId="164F7AD6"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8"/>
          <w:szCs w:val="28"/>
        </w:rPr>
      </w:pPr>
      <w:r>
        <w:rPr>
          <w:rFonts w:ascii="Times New Roman" w:eastAsia="Times New Roman" w:hAnsi="Times New Roman"/>
          <w:b/>
          <w:caps/>
          <w:kern w:val="16"/>
          <w:sz w:val="28"/>
          <w:szCs w:val="28"/>
        </w:rPr>
        <w:t>20232102001</w:t>
      </w:r>
    </w:p>
    <w:p w14:paraId="286661A4"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0"/>
          <w:szCs w:val="20"/>
        </w:rPr>
      </w:pPr>
    </w:p>
    <w:p w14:paraId="7ABCA685"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0"/>
          <w:szCs w:val="20"/>
        </w:rPr>
      </w:pPr>
    </w:p>
    <w:p w14:paraId="324D2345" w14:textId="77777777" w:rsidR="007D0CB4"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0"/>
          <w:szCs w:val="20"/>
        </w:rPr>
      </w:pPr>
    </w:p>
    <w:p w14:paraId="7B51CF98"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caps/>
          <w:kern w:val="16"/>
          <w:sz w:val="20"/>
          <w:szCs w:val="20"/>
        </w:rPr>
      </w:pPr>
    </w:p>
    <w:p w14:paraId="544ED7B8" w14:textId="77777777" w:rsidR="007D0CB4" w:rsidRPr="001E5D5F" w:rsidRDefault="007D0CB4" w:rsidP="007D0CB4">
      <w:pPr>
        <w:widowControl w:val="0"/>
        <w:autoSpaceDE w:val="0"/>
        <w:autoSpaceDN w:val="0"/>
        <w:adjustRightInd w:val="0"/>
        <w:spacing w:after="0"/>
        <w:rPr>
          <w:rFonts w:ascii="Times New Roman" w:eastAsia="Times New Roman" w:hAnsi="Times New Roman"/>
          <w:b/>
          <w:kern w:val="16"/>
          <w:sz w:val="28"/>
          <w:szCs w:val="28"/>
        </w:rPr>
      </w:pPr>
    </w:p>
    <w:p w14:paraId="6FB69CE3" w14:textId="77777777" w:rsidR="007D0CB4" w:rsidRPr="001E5D5F" w:rsidRDefault="007D0CB4" w:rsidP="007D0CB4">
      <w:pPr>
        <w:widowControl w:val="0"/>
        <w:autoSpaceDE w:val="0"/>
        <w:autoSpaceDN w:val="0"/>
        <w:adjustRightInd w:val="0"/>
        <w:spacing w:after="0"/>
        <w:jc w:val="center"/>
        <w:rPr>
          <w:rFonts w:ascii="Times New Roman" w:eastAsia="Times New Roman" w:hAnsi="Times New Roman"/>
          <w:b/>
          <w:kern w:val="16"/>
          <w:sz w:val="28"/>
          <w:szCs w:val="28"/>
        </w:rPr>
      </w:pPr>
      <w:r w:rsidRPr="001E5D5F">
        <w:rPr>
          <w:rFonts w:ascii="Times New Roman" w:eastAsia="Times New Roman" w:hAnsi="Times New Roman"/>
          <w:b/>
          <w:kern w:val="16"/>
          <w:sz w:val="28"/>
          <w:szCs w:val="28"/>
        </w:rPr>
        <w:t>PASCASARJANA</w:t>
      </w:r>
    </w:p>
    <w:p w14:paraId="4BAD91A5" w14:textId="77777777" w:rsidR="007D0CB4" w:rsidRDefault="007D0CB4" w:rsidP="007D0CB4">
      <w:pPr>
        <w:widowControl w:val="0"/>
        <w:autoSpaceDE w:val="0"/>
        <w:autoSpaceDN w:val="0"/>
        <w:adjustRightInd w:val="0"/>
        <w:spacing w:after="0"/>
        <w:jc w:val="center"/>
        <w:rPr>
          <w:rFonts w:ascii="Times New Roman" w:eastAsia="Times New Roman" w:hAnsi="Times New Roman"/>
          <w:b/>
          <w:kern w:val="16"/>
          <w:sz w:val="28"/>
          <w:szCs w:val="28"/>
        </w:rPr>
      </w:pPr>
      <w:r w:rsidRPr="001E5D5F">
        <w:rPr>
          <w:rFonts w:ascii="Times New Roman" w:eastAsia="Times New Roman" w:hAnsi="Times New Roman"/>
          <w:b/>
          <w:kern w:val="16"/>
          <w:sz w:val="28"/>
          <w:szCs w:val="28"/>
        </w:rPr>
        <w:t>UNIVERSITAS BUDDHI DHARMA</w:t>
      </w:r>
      <w:r>
        <w:rPr>
          <w:rFonts w:ascii="Times New Roman" w:eastAsia="Times New Roman" w:hAnsi="Times New Roman"/>
          <w:b/>
          <w:kern w:val="16"/>
          <w:sz w:val="28"/>
          <w:szCs w:val="28"/>
        </w:rPr>
        <w:t xml:space="preserve"> </w:t>
      </w:r>
    </w:p>
    <w:p w14:paraId="5CB95768" w14:textId="77777777" w:rsidR="007D0CB4" w:rsidRPr="001E5D5F" w:rsidRDefault="007D0CB4" w:rsidP="007D0CB4">
      <w:pPr>
        <w:widowControl w:val="0"/>
        <w:autoSpaceDE w:val="0"/>
        <w:autoSpaceDN w:val="0"/>
        <w:adjustRightInd w:val="0"/>
        <w:spacing w:after="0"/>
        <w:jc w:val="center"/>
        <w:rPr>
          <w:rFonts w:ascii="Times New Roman" w:eastAsia="Times New Roman" w:hAnsi="Times New Roman"/>
          <w:b/>
          <w:kern w:val="16"/>
          <w:sz w:val="28"/>
          <w:szCs w:val="28"/>
        </w:rPr>
      </w:pPr>
      <w:r>
        <w:rPr>
          <w:rFonts w:ascii="Times New Roman" w:eastAsia="Times New Roman" w:hAnsi="Times New Roman"/>
          <w:b/>
          <w:kern w:val="16"/>
          <w:sz w:val="28"/>
          <w:szCs w:val="28"/>
        </w:rPr>
        <w:t>TANGERANG</w:t>
      </w:r>
    </w:p>
    <w:p w14:paraId="3C64FCE3" w14:textId="77777777" w:rsidR="007D0CB4"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0"/>
          <w:szCs w:val="20"/>
        </w:rPr>
      </w:pPr>
    </w:p>
    <w:p w14:paraId="5BD5A699" w14:textId="77777777" w:rsidR="007D0CB4" w:rsidRPr="001E5D5F"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0"/>
          <w:szCs w:val="20"/>
        </w:rPr>
      </w:pPr>
    </w:p>
    <w:p w14:paraId="09465CBF" w14:textId="7B80B72E" w:rsidR="007D0CB4" w:rsidRDefault="007D0CB4" w:rsidP="007D0CB4">
      <w:pPr>
        <w:widowControl w:val="0"/>
        <w:autoSpaceDE w:val="0"/>
        <w:autoSpaceDN w:val="0"/>
        <w:adjustRightInd w:val="0"/>
        <w:spacing w:after="0" w:line="240" w:lineRule="auto"/>
        <w:jc w:val="center"/>
        <w:rPr>
          <w:rFonts w:ascii="Times New Roman" w:eastAsia="Times New Roman" w:hAnsi="Times New Roman"/>
          <w:b/>
          <w:kern w:val="16"/>
          <w:sz w:val="28"/>
          <w:szCs w:val="28"/>
        </w:rPr>
      </w:pPr>
      <w:r w:rsidRPr="001E5D5F">
        <w:rPr>
          <w:rFonts w:ascii="Times New Roman" w:eastAsia="Times New Roman" w:hAnsi="Times New Roman"/>
          <w:b/>
          <w:kern w:val="16"/>
          <w:sz w:val="28"/>
          <w:szCs w:val="28"/>
        </w:rPr>
        <w:t>AGUSTUS  202</w:t>
      </w:r>
      <w:r>
        <w:rPr>
          <w:rFonts w:ascii="Times New Roman" w:eastAsia="Times New Roman" w:hAnsi="Times New Roman"/>
          <w:b/>
          <w:kern w:val="16"/>
          <w:sz w:val="28"/>
          <w:szCs w:val="28"/>
        </w:rPr>
        <w:t>5</w:t>
      </w:r>
    </w:p>
    <w:p w14:paraId="14004C49" w14:textId="77777777" w:rsidR="007D0CB4" w:rsidRDefault="007D0CB4">
      <w:pPr>
        <w:rPr>
          <w:rFonts w:ascii="Times New Roman" w:eastAsia="Times New Roman" w:hAnsi="Times New Roman"/>
          <w:b/>
          <w:kern w:val="16"/>
          <w:sz w:val="28"/>
          <w:szCs w:val="28"/>
        </w:rPr>
      </w:pPr>
      <w:r>
        <w:rPr>
          <w:rFonts w:ascii="Times New Roman" w:eastAsia="Times New Roman" w:hAnsi="Times New Roman"/>
          <w:b/>
          <w:kern w:val="16"/>
          <w:sz w:val="28"/>
          <w:szCs w:val="28"/>
        </w:rPr>
        <w:br w:type="page"/>
      </w:r>
    </w:p>
    <w:p w14:paraId="398AA99C" w14:textId="24BF2B6D" w:rsidR="00B15C8D" w:rsidRDefault="00B15C8D">
      <w:pPr>
        <w:rPr>
          <w:rFonts w:ascii="Times New Roman" w:hAnsi="Times New Roman"/>
          <w:b/>
          <w:sz w:val="24"/>
          <w:szCs w:val="24"/>
        </w:rPr>
      </w:pPr>
      <w:r>
        <w:rPr>
          <w:noProof/>
        </w:rPr>
        <w:lastRenderedPageBreak/>
        <w:drawing>
          <wp:anchor distT="0" distB="0" distL="114300" distR="114300" simplePos="0" relativeHeight="251665408" behindDoc="0" locked="0" layoutInCell="1" allowOverlap="1" wp14:anchorId="186105C7" wp14:editId="635BC3D5">
            <wp:simplePos x="0" y="0"/>
            <wp:positionH relativeFrom="column">
              <wp:posOffset>3122930</wp:posOffset>
            </wp:positionH>
            <wp:positionV relativeFrom="paragraph">
              <wp:posOffset>6683706</wp:posOffset>
            </wp:positionV>
            <wp:extent cx="1600200" cy="933450"/>
            <wp:effectExtent l="0" t="0" r="0" b="0"/>
            <wp:wrapNone/>
            <wp:docPr id="17" name="Picture 17" descr="A blue pen draw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ue pen drawing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933450"/>
                    </a:xfrm>
                    <a:prstGeom prst="rect">
                      <a:avLst/>
                    </a:prstGeom>
                    <a:noFill/>
                  </pic:spPr>
                </pic:pic>
              </a:graphicData>
            </a:graphic>
          </wp:anchor>
        </w:drawing>
      </w:r>
      <w:r>
        <w:rPr>
          <w:rFonts w:ascii="Times New Roman" w:hAnsi="Times New Roman"/>
          <w:b/>
          <w:noProof/>
          <w:sz w:val="24"/>
          <w:szCs w:val="24"/>
        </w:rPr>
        <w:drawing>
          <wp:anchor distT="0" distB="0" distL="114300" distR="114300" simplePos="0" relativeHeight="251664384" behindDoc="0" locked="0" layoutInCell="1" allowOverlap="1" wp14:anchorId="619C1CB4" wp14:editId="7B09AF8F">
            <wp:simplePos x="0" y="0"/>
            <wp:positionH relativeFrom="page">
              <wp:align>left</wp:align>
            </wp:positionH>
            <wp:positionV relativeFrom="paragraph">
              <wp:posOffset>-1440180</wp:posOffset>
            </wp:positionV>
            <wp:extent cx="7560854" cy="10678602"/>
            <wp:effectExtent l="0" t="0" r="2540" b="8890"/>
            <wp:wrapNone/>
            <wp:docPr id="1068714223" name="Picture 1"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14223" name="Picture 1" descr="A document with a signatur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80008" cy="107056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br w:type="page"/>
      </w:r>
    </w:p>
    <w:p w14:paraId="28661042" w14:textId="5AFD5DCA" w:rsidR="007D0CB4" w:rsidRDefault="00562F9F" w:rsidP="00562F9F">
      <w:pPr>
        <w:rPr>
          <w:rFonts w:ascii="Times New Roman" w:hAnsi="Times New Roman"/>
          <w:b/>
          <w:sz w:val="24"/>
          <w:szCs w:val="24"/>
          <w:u w:val="single"/>
          <w:lang w:val="en-US"/>
        </w:rPr>
      </w:pPr>
      <w:r>
        <w:rPr>
          <w:rFonts w:ascii="Times New Roman" w:hAnsi="Times New Roman"/>
          <w:b/>
          <w:noProof/>
          <w:sz w:val="24"/>
          <w:szCs w:val="24"/>
        </w:rPr>
        <w:lastRenderedPageBreak/>
        <w:drawing>
          <wp:anchor distT="0" distB="0" distL="114300" distR="114300" simplePos="0" relativeHeight="251666432" behindDoc="0" locked="0" layoutInCell="1" allowOverlap="1" wp14:anchorId="3C648ABC" wp14:editId="5D615BC0">
            <wp:simplePos x="0" y="0"/>
            <wp:positionH relativeFrom="page">
              <wp:align>left</wp:align>
            </wp:positionH>
            <wp:positionV relativeFrom="paragraph">
              <wp:posOffset>-1440180</wp:posOffset>
            </wp:positionV>
            <wp:extent cx="7560945" cy="10670650"/>
            <wp:effectExtent l="0" t="0" r="1905" b="0"/>
            <wp:wrapNone/>
            <wp:docPr id="1511863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9738" cy="106830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9C0FE" w14:textId="52A6D461" w:rsidR="007D0CB4" w:rsidRDefault="00562F9F">
      <w:pPr>
        <w:rPr>
          <w:rFonts w:ascii="Times New Roman" w:hAnsi="Times New Roman"/>
          <w:b/>
          <w:sz w:val="24"/>
          <w:szCs w:val="24"/>
        </w:rPr>
      </w:pPr>
      <w:r>
        <w:rPr>
          <w:noProof/>
        </w:rPr>
        <w:drawing>
          <wp:anchor distT="0" distB="0" distL="114300" distR="114300" simplePos="0" relativeHeight="251667456" behindDoc="0" locked="0" layoutInCell="1" allowOverlap="1" wp14:anchorId="25C36B78" wp14:editId="29374865">
            <wp:simplePos x="0" y="0"/>
            <wp:positionH relativeFrom="column">
              <wp:posOffset>3115310</wp:posOffset>
            </wp:positionH>
            <wp:positionV relativeFrom="paragraph">
              <wp:posOffset>6489396</wp:posOffset>
            </wp:positionV>
            <wp:extent cx="1553911" cy="906448"/>
            <wp:effectExtent l="0" t="0" r="8255" b="8255"/>
            <wp:wrapNone/>
            <wp:docPr id="1448257368" name="Picture 1448257368" descr="A blue pen draw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7368" name="Picture 1448257368" descr="A blue pen drawing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3911" cy="906448"/>
                    </a:xfrm>
                    <a:prstGeom prst="rect">
                      <a:avLst/>
                    </a:prstGeom>
                    <a:noFill/>
                  </pic:spPr>
                </pic:pic>
              </a:graphicData>
            </a:graphic>
            <wp14:sizeRelH relativeFrom="margin">
              <wp14:pctWidth>0</wp14:pctWidth>
            </wp14:sizeRelH>
            <wp14:sizeRelV relativeFrom="margin">
              <wp14:pctHeight>0</wp14:pctHeight>
            </wp14:sizeRelV>
          </wp:anchor>
        </w:drawing>
      </w:r>
      <w:r w:rsidR="007D0CB4">
        <w:rPr>
          <w:rFonts w:ascii="Times New Roman" w:hAnsi="Times New Roman"/>
          <w:b/>
          <w:sz w:val="24"/>
          <w:szCs w:val="24"/>
        </w:rPr>
        <w:br w:type="page"/>
      </w:r>
    </w:p>
    <w:p w14:paraId="26206CE2" w14:textId="6A280A0F" w:rsidR="00562F9F" w:rsidRDefault="00562F9F" w:rsidP="00562F9F">
      <w:pPr>
        <w:spacing w:after="0" w:line="480" w:lineRule="auto"/>
        <w:rPr>
          <w:rFonts w:ascii="Times New Roman" w:hAnsi="Times New Roman"/>
          <w:b/>
          <w:sz w:val="24"/>
          <w:szCs w:val="24"/>
        </w:rPr>
      </w:pPr>
      <w:r>
        <w:rPr>
          <w:noProof/>
        </w:rPr>
        <w:lastRenderedPageBreak/>
        <w:drawing>
          <wp:anchor distT="0" distB="0" distL="114300" distR="114300" simplePos="0" relativeHeight="251669504" behindDoc="0" locked="0" layoutInCell="1" allowOverlap="1" wp14:anchorId="181E291A" wp14:editId="5E2FD4D0">
            <wp:simplePos x="0" y="0"/>
            <wp:positionH relativeFrom="column">
              <wp:posOffset>3170224</wp:posOffset>
            </wp:positionH>
            <wp:positionV relativeFrom="paragraph">
              <wp:posOffset>6590030</wp:posOffset>
            </wp:positionV>
            <wp:extent cx="1532047" cy="893694"/>
            <wp:effectExtent l="0" t="0" r="0" b="1905"/>
            <wp:wrapNone/>
            <wp:docPr id="387326340" name="Picture 387326340" descr="A blue pen draw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6340" name="Picture 387326340" descr="A blue pen drawing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2047" cy="89369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b/>
          <w:noProof/>
          <w:sz w:val="24"/>
          <w:szCs w:val="24"/>
        </w:rPr>
        <w:drawing>
          <wp:anchor distT="0" distB="0" distL="114300" distR="114300" simplePos="0" relativeHeight="251668480" behindDoc="0" locked="0" layoutInCell="1" allowOverlap="1" wp14:anchorId="1E193E8F" wp14:editId="69CC4AE0">
            <wp:simplePos x="0" y="0"/>
            <wp:positionH relativeFrom="page">
              <wp:align>left</wp:align>
            </wp:positionH>
            <wp:positionV relativeFrom="paragraph">
              <wp:posOffset>-1424276</wp:posOffset>
            </wp:positionV>
            <wp:extent cx="7560945" cy="10662699"/>
            <wp:effectExtent l="0" t="0" r="1905" b="5715"/>
            <wp:wrapNone/>
            <wp:docPr id="878263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68651" cy="106735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0DB5B" w14:textId="77777777" w:rsidR="002A1CBA" w:rsidRDefault="002A1CBA" w:rsidP="000F0E99">
      <w:pPr>
        <w:tabs>
          <w:tab w:val="left" w:pos="4820"/>
        </w:tabs>
        <w:spacing w:line="276" w:lineRule="auto"/>
        <w:rPr>
          <w:rFonts w:ascii="Times New Roman" w:hAnsi="Times New Roman" w:cs="Times New Roman"/>
          <w:b/>
          <w:bCs/>
          <w:sz w:val="28"/>
          <w:szCs w:val="28"/>
        </w:rPr>
        <w:sectPr w:rsidR="002A1CBA" w:rsidSect="000F0E99">
          <w:footerReference w:type="default" r:id="rId13"/>
          <w:headerReference w:type="first" r:id="rId14"/>
          <w:pgSz w:w="11906" w:h="16838"/>
          <w:pgMar w:top="2268" w:right="1701" w:bottom="1701" w:left="2268" w:header="709" w:footer="709" w:gutter="0"/>
          <w:cols w:space="708"/>
          <w:docGrid w:linePitch="360"/>
        </w:sectPr>
      </w:pPr>
    </w:p>
    <w:p w14:paraId="5B705329" w14:textId="77777777" w:rsidR="002A1CBA" w:rsidRPr="008F59D3" w:rsidRDefault="008F59D3" w:rsidP="003E2176">
      <w:pPr>
        <w:spacing w:line="480" w:lineRule="auto"/>
        <w:jc w:val="center"/>
        <w:rPr>
          <w:rFonts w:ascii="Times New Roman" w:hAnsi="Times New Roman" w:cs="Times New Roman"/>
          <w:b/>
          <w:bCs/>
          <w:sz w:val="28"/>
          <w:szCs w:val="28"/>
        </w:rPr>
      </w:pPr>
      <w:r w:rsidRPr="008F59D3">
        <w:rPr>
          <w:rFonts w:ascii="Times New Roman" w:hAnsi="Times New Roman" w:cs="Times New Roman"/>
          <w:b/>
          <w:bCs/>
          <w:sz w:val="28"/>
          <w:szCs w:val="28"/>
        </w:rPr>
        <w:lastRenderedPageBreak/>
        <w:t>Daftar Isi</w:t>
      </w:r>
    </w:p>
    <w:p w14:paraId="552BA272" w14:textId="6B066402" w:rsidR="00136016" w:rsidRDefault="00136016">
      <w:pPr>
        <w:pStyle w:val="TOC1"/>
        <w:rPr>
          <w:rFonts w:eastAsiaTheme="minorEastAsia"/>
          <w:sz w:val="24"/>
          <w:szCs w:val="24"/>
          <w:lang w:eastAsia="en-ID"/>
        </w:rPr>
      </w:pPr>
      <w:r>
        <w:fldChar w:fldCharType="begin"/>
      </w:r>
      <w:r>
        <w:instrText xml:space="preserve"> TOC \h \z \t "BAB,1,Subab1,1,Subab2,1,Subsubab2.1.1,2,SubSubab2.4,2,3.1 Subab,1,SubSubab3,2,4.1 Subab,1,Subab,1,SubSubab,2,Subab4.1,1,Subab4,1,SubSubab4.1,2,SubSubab4.2.1,2,Sub-Subab4.2.1,2,Subab5.1,1" </w:instrText>
      </w:r>
      <w:r>
        <w:fldChar w:fldCharType="separate"/>
      </w:r>
      <w:hyperlink w:anchor="_Toc214481719" w:history="1">
        <w:r w:rsidRPr="00A43091">
          <w:rPr>
            <w:rStyle w:val="Hyperlink"/>
          </w:rPr>
          <w:t>BAB I</w:t>
        </w:r>
        <w:r>
          <w:rPr>
            <w:webHidden/>
          </w:rPr>
          <w:tab/>
        </w:r>
        <w:r>
          <w:rPr>
            <w:webHidden/>
          </w:rPr>
          <w:fldChar w:fldCharType="begin"/>
        </w:r>
        <w:r>
          <w:rPr>
            <w:webHidden/>
          </w:rPr>
          <w:instrText xml:space="preserve"> PAGEREF _Toc214481719 \h </w:instrText>
        </w:r>
        <w:r>
          <w:rPr>
            <w:webHidden/>
          </w:rPr>
        </w:r>
        <w:r>
          <w:rPr>
            <w:webHidden/>
          </w:rPr>
          <w:fldChar w:fldCharType="separate"/>
        </w:r>
        <w:r>
          <w:rPr>
            <w:webHidden/>
          </w:rPr>
          <w:t>1</w:t>
        </w:r>
        <w:r>
          <w:rPr>
            <w:webHidden/>
          </w:rPr>
          <w:fldChar w:fldCharType="end"/>
        </w:r>
      </w:hyperlink>
    </w:p>
    <w:p w14:paraId="0603E13C" w14:textId="44003DF7" w:rsidR="00136016" w:rsidRDefault="00136016">
      <w:pPr>
        <w:pStyle w:val="TOC1"/>
        <w:rPr>
          <w:rFonts w:eastAsiaTheme="minorEastAsia"/>
          <w:sz w:val="24"/>
          <w:szCs w:val="24"/>
          <w:lang w:eastAsia="en-ID"/>
        </w:rPr>
      </w:pPr>
      <w:hyperlink w:anchor="_Toc214481720" w:history="1">
        <w:r w:rsidRPr="00A43091">
          <w:rPr>
            <w:rStyle w:val="Hyperlink"/>
          </w:rPr>
          <w:t>PENDAHULUAN</w:t>
        </w:r>
        <w:r>
          <w:rPr>
            <w:webHidden/>
          </w:rPr>
          <w:tab/>
        </w:r>
        <w:r>
          <w:rPr>
            <w:webHidden/>
          </w:rPr>
          <w:fldChar w:fldCharType="begin"/>
        </w:r>
        <w:r>
          <w:rPr>
            <w:webHidden/>
          </w:rPr>
          <w:instrText xml:space="preserve"> PAGEREF _Toc214481720 \h </w:instrText>
        </w:r>
        <w:r>
          <w:rPr>
            <w:webHidden/>
          </w:rPr>
        </w:r>
        <w:r>
          <w:rPr>
            <w:webHidden/>
          </w:rPr>
          <w:fldChar w:fldCharType="separate"/>
        </w:r>
        <w:r>
          <w:rPr>
            <w:webHidden/>
          </w:rPr>
          <w:t>1</w:t>
        </w:r>
        <w:r>
          <w:rPr>
            <w:webHidden/>
          </w:rPr>
          <w:fldChar w:fldCharType="end"/>
        </w:r>
      </w:hyperlink>
    </w:p>
    <w:p w14:paraId="5DE46AE6" w14:textId="75D6F143" w:rsidR="00136016" w:rsidRDefault="00136016">
      <w:pPr>
        <w:pStyle w:val="TOC1"/>
        <w:rPr>
          <w:rFonts w:eastAsiaTheme="minorEastAsia"/>
          <w:sz w:val="24"/>
          <w:szCs w:val="24"/>
          <w:lang w:eastAsia="en-ID"/>
        </w:rPr>
      </w:pPr>
      <w:hyperlink w:anchor="_Toc214481721" w:history="1">
        <w:r w:rsidRPr="00A43091">
          <w:rPr>
            <w:rStyle w:val="Hyperlink"/>
          </w:rPr>
          <w:t>1.1.</w:t>
        </w:r>
        <w:r>
          <w:rPr>
            <w:rFonts w:eastAsiaTheme="minorEastAsia"/>
            <w:sz w:val="24"/>
            <w:szCs w:val="24"/>
            <w:lang w:eastAsia="en-ID"/>
          </w:rPr>
          <w:tab/>
        </w:r>
        <w:r w:rsidRPr="00A43091">
          <w:rPr>
            <w:rStyle w:val="Hyperlink"/>
          </w:rPr>
          <w:t>Latar Belakang Penelitian</w:t>
        </w:r>
        <w:r>
          <w:rPr>
            <w:webHidden/>
          </w:rPr>
          <w:tab/>
        </w:r>
        <w:r>
          <w:rPr>
            <w:webHidden/>
          </w:rPr>
          <w:fldChar w:fldCharType="begin"/>
        </w:r>
        <w:r>
          <w:rPr>
            <w:webHidden/>
          </w:rPr>
          <w:instrText xml:space="preserve"> PAGEREF _Toc214481721 \h </w:instrText>
        </w:r>
        <w:r>
          <w:rPr>
            <w:webHidden/>
          </w:rPr>
        </w:r>
        <w:r>
          <w:rPr>
            <w:webHidden/>
          </w:rPr>
          <w:fldChar w:fldCharType="separate"/>
        </w:r>
        <w:r>
          <w:rPr>
            <w:webHidden/>
          </w:rPr>
          <w:t>1</w:t>
        </w:r>
        <w:r>
          <w:rPr>
            <w:webHidden/>
          </w:rPr>
          <w:fldChar w:fldCharType="end"/>
        </w:r>
      </w:hyperlink>
    </w:p>
    <w:p w14:paraId="1EE5EAEC" w14:textId="612B5292" w:rsidR="00136016" w:rsidRDefault="00136016">
      <w:pPr>
        <w:pStyle w:val="TOC1"/>
        <w:rPr>
          <w:rFonts w:eastAsiaTheme="minorEastAsia"/>
          <w:sz w:val="24"/>
          <w:szCs w:val="24"/>
          <w:lang w:eastAsia="en-ID"/>
        </w:rPr>
      </w:pPr>
      <w:hyperlink w:anchor="_Toc214481722" w:history="1">
        <w:r w:rsidRPr="00A43091">
          <w:rPr>
            <w:rStyle w:val="Hyperlink"/>
          </w:rPr>
          <w:t>1.2.</w:t>
        </w:r>
        <w:r>
          <w:rPr>
            <w:rFonts w:eastAsiaTheme="minorEastAsia"/>
            <w:sz w:val="24"/>
            <w:szCs w:val="24"/>
            <w:lang w:eastAsia="en-ID"/>
          </w:rPr>
          <w:tab/>
        </w:r>
        <w:r w:rsidRPr="00A43091">
          <w:rPr>
            <w:rStyle w:val="Hyperlink"/>
          </w:rPr>
          <w:t>Identifikasi Masalah</w:t>
        </w:r>
        <w:r>
          <w:rPr>
            <w:webHidden/>
          </w:rPr>
          <w:tab/>
        </w:r>
        <w:r>
          <w:rPr>
            <w:webHidden/>
          </w:rPr>
          <w:fldChar w:fldCharType="begin"/>
        </w:r>
        <w:r>
          <w:rPr>
            <w:webHidden/>
          </w:rPr>
          <w:instrText xml:space="preserve"> PAGEREF _Toc214481722 \h </w:instrText>
        </w:r>
        <w:r>
          <w:rPr>
            <w:webHidden/>
          </w:rPr>
        </w:r>
        <w:r>
          <w:rPr>
            <w:webHidden/>
          </w:rPr>
          <w:fldChar w:fldCharType="separate"/>
        </w:r>
        <w:r>
          <w:rPr>
            <w:webHidden/>
          </w:rPr>
          <w:t>5</w:t>
        </w:r>
        <w:r>
          <w:rPr>
            <w:webHidden/>
          </w:rPr>
          <w:fldChar w:fldCharType="end"/>
        </w:r>
      </w:hyperlink>
    </w:p>
    <w:p w14:paraId="757232C1" w14:textId="1634380A" w:rsidR="00136016" w:rsidRDefault="00136016">
      <w:pPr>
        <w:pStyle w:val="TOC1"/>
        <w:rPr>
          <w:rFonts w:eastAsiaTheme="minorEastAsia"/>
          <w:sz w:val="24"/>
          <w:szCs w:val="24"/>
          <w:lang w:eastAsia="en-ID"/>
        </w:rPr>
      </w:pPr>
      <w:hyperlink w:anchor="_Toc214481723" w:history="1">
        <w:r w:rsidRPr="00A43091">
          <w:rPr>
            <w:rStyle w:val="Hyperlink"/>
          </w:rPr>
          <w:t>1.3.</w:t>
        </w:r>
        <w:r>
          <w:rPr>
            <w:rFonts w:eastAsiaTheme="minorEastAsia"/>
            <w:sz w:val="24"/>
            <w:szCs w:val="24"/>
            <w:lang w:eastAsia="en-ID"/>
          </w:rPr>
          <w:tab/>
        </w:r>
        <w:r w:rsidRPr="00A43091">
          <w:rPr>
            <w:rStyle w:val="Hyperlink"/>
          </w:rPr>
          <w:t>Pembatasan Masalah</w:t>
        </w:r>
        <w:r>
          <w:rPr>
            <w:webHidden/>
          </w:rPr>
          <w:tab/>
        </w:r>
        <w:r>
          <w:rPr>
            <w:webHidden/>
          </w:rPr>
          <w:fldChar w:fldCharType="begin"/>
        </w:r>
        <w:r>
          <w:rPr>
            <w:webHidden/>
          </w:rPr>
          <w:instrText xml:space="preserve"> PAGEREF _Toc214481723 \h </w:instrText>
        </w:r>
        <w:r>
          <w:rPr>
            <w:webHidden/>
          </w:rPr>
        </w:r>
        <w:r>
          <w:rPr>
            <w:webHidden/>
          </w:rPr>
          <w:fldChar w:fldCharType="separate"/>
        </w:r>
        <w:r>
          <w:rPr>
            <w:webHidden/>
          </w:rPr>
          <w:t>6</w:t>
        </w:r>
        <w:r>
          <w:rPr>
            <w:webHidden/>
          </w:rPr>
          <w:fldChar w:fldCharType="end"/>
        </w:r>
      </w:hyperlink>
    </w:p>
    <w:p w14:paraId="3911F9D8" w14:textId="4ED02698" w:rsidR="00136016" w:rsidRDefault="00136016">
      <w:pPr>
        <w:pStyle w:val="TOC1"/>
        <w:rPr>
          <w:rFonts w:eastAsiaTheme="minorEastAsia"/>
          <w:sz w:val="24"/>
          <w:szCs w:val="24"/>
          <w:lang w:eastAsia="en-ID"/>
        </w:rPr>
      </w:pPr>
      <w:hyperlink w:anchor="_Toc214481724" w:history="1">
        <w:r w:rsidRPr="00A43091">
          <w:rPr>
            <w:rStyle w:val="Hyperlink"/>
          </w:rPr>
          <w:t>1.4.</w:t>
        </w:r>
        <w:r>
          <w:rPr>
            <w:rFonts w:eastAsiaTheme="minorEastAsia"/>
            <w:sz w:val="24"/>
            <w:szCs w:val="24"/>
            <w:lang w:eastAsia="en-ID"/>
          </w:rPr>
          <w:tab/>
        </w:r>
        <w:r w:rsidRPr="00A43091">
          <w:rPr>
            <w:rStyle w:val="Hyperlink"/>
          </w:rPr>
          <w:t>Perumusan Masalah</w:t>
        </w:r>
        <w:r>
          <w:rPr>
            <w:webHidden/>
          </w:rPr>
          <w:tab/>
        </w:r>
        <w:r>
          <w:rPr>
            <w:webHidden/>
          </w:rPr>
          <w:fldChar w:fldCharType="begin"/>
        </w:r>
        <w:r>
          <w:rPr>
            <w:webHidden/>
          </w:rPr>
          <w:instrText xml:space="preserve"> PAGEREF _Toc214481724 \h </w:instrText>
        </w:r>
        <w:r>
          <w:rPr>
            <w:webHidden/>
          </w:rPr>
        </w:r>
        <w:r>
          <w:rPr>
            <w:webHidden/>
          </w:rPr>
          <w:fldChar w:fldCharType="separate"/>
        </w:r>
        <w:r>
          <w:rPr>
            <w:webHidden/>
          </w:rPr>
          <w:t>7</w:t>
        </w:r>
        <w:r>
          <w:rPr>
            <w:webHidden/>
          </w:rPr>
          <w:fldChar w:fldCharType="end"/>
        </w:r>
      </w:hyperlink>
    </w:p>
    <w:p w14:paraId="01AAA452" w14:textId="28FD9D24" w:rsidR="00136016" w:rsidRDefault="00136016">
      <w:pPr>
        <w:pStyle w:val="TOC1"/>
        <w:rPr>
          <w:rFonts w:eastAsiaTheme="minorEastAsia"/>
          <w:sz w:val="24"/>
          <w:szCs w:val="24"/>
          <w:lang w:eastAsia="en-ID"/>
        </w:rPr>
      </w:pPr>
      <w:hyperlink w:anchor="_Toc214481725" w:history="1">
        <w:r w:rsidRPr="00A43091">
          <w:rPr>
            <w:rStyle w:val="Hyperlink"/>
          </w:rPr>
          <w:t>1.5.</w:t>
        </w:r>
        <w:r>
          <w:rPr>
            <w:rFonts w:eastAsiaTheme="minorEastAsia"/>
            <w:sz w:val="24"/>
            <w:szCs w:val="24"/>
            <w:lang w:eastAsia="en-ID"/>
          </w:rPr>
          <w:tab/>
        </w:r>
        <w:r w:rsidRPr="00A43091">
          <w:rPr>
            <w:rStyle w:val="Hyperlink"/>
          </w:rPr>
          <w:t>Tujuan Penelitian</w:t>
        </w:r>
        <w:r>
          <w:rPr>
            <w:webHidden/>
          </w:rPr>
          <w:tab/>
        </w:r>
        <w:r>
          <w:rPr>
            <w:webHidden/>
          </w:rPr>
          <w:fldChar w:fldCharType="begin"/>
        </w:r>
        <w:r>
          <w:rPr>
            <w:webHidden/>
          </w:rPr>
          <w:instrText xml:space="preserve"> PAGEREF _Toc214481725 \h </w:instrText>
        </w:r>
        <w:r>
          <w:rPr>
            <w:webHidden/>
          </w:rPr>
        </w:r>
        <w:r>
          <w:rPr>
            <w:webHidden/>
          </w:rPr>
          <w:fldChar w:fldCharType="separate"/>
        </w:r>
        <w:r>
          <w:rPr>
            <w:webHidden/>
          </w:rPr>
          <w:t>8</w:t>
        </w:r>
        <w:r>
          <w:rPr>
            <w:webHidden/>
          </w:rPr>
          <w:fldChar w:fldCharType="end"/>
        </w:r>
      </w:hyperlink>
    </w:p>
    <w:p w14:paraId="0A6E90E5" w14:textId="306209D8" w:rsidR="00136016" w:rsidRDefault="00136016">
      <w:pPr>
        <w:pStyle w:val="TOC1"/>
        <w:rPr>
          <w:rFonts w:eastAsiaTheme="minorEastAsia"/>
          <w:sz w:val="24"/>
          <w:szCs w:val="24"/>
          <w:lang w:eastAsia="en-ID"/>
        </w:rPr>
      </w:pPr>
      <w:hyperlink w:anchor="_Toc214481726" w:history="1">
        <w:r w:rsidRPr="00A43091">
          <w:rPr>
            <w:rStyle w:val="Hyperlink"/>
          </w:rPr>
          <w:t>1.6.</w:t>
        </w:r>
        <w:r>
          <w:rPr>
            <w:rFonts w:eastAsiaTheme="minorEastAsia"/>
            <w:sz w:val="24"/>
            <w:szCs w:val="24"/>
            <w:lang w:eastAsia="en-ID"/>
          </w:rPr>
          <w:tab/>
        </w:r>
        <w:r w:rsidRPr="00A43091">
          <w:rPr>
            <w:rStyle w:val="Hyperlink"/>
          </w:rPr>
          <w:t>Manfaat Penelitian</w:t>
        </w:r>
        <w:r>
          <w:rPr>
            <w:webHidden/>
          </w:rPr>
          <w:tab/>
        </w:r>
        <w:r>
          <w:rPr>
            <w:webHidden/>
          </w:rPr>
          <w:fldChar w:fldCharType="begin"/>
        </w:r>
        <w:r>
          <w:rPr>
            <w:webHidden/>
          </w:rPr>
          <w:instrText xml:space="preserve"> PAGEREF _Toc214481726 \h </w:instrText>
        </w:r>
        <w:r>
          <w:rPr>
            <w:webHidden/>
          </w:rPr>
        </w:r>
        <w:r>
          <w:rPr>
            <w:webHidden/>
          </w:rPr>
          <w:fldChar w:fldCharType="separate"/>
        </w:r>
        <w:r>
          <w:rPr>
            <w:webHidden/>
          </w:rPr>
          <w:t>9</w:t>
        </w:r>
        <w:r>
          <w:rPr>
            <w:webHidden/>
          </w:rPr>
          <w:fldChar w:fldCharType="end"/>
        </w:r>
      </w:hyperlink>
    </w:p>
    <w:p w14:paraId="4EB95006" w14:textId="4396E6D7" w:rsidR="00136016" w:rsidRDefault="00136016">
      <w:pPr>
        <w:pStyle w:val="TOC1"/>
        <w:rPr>
          <w:rFonts w:eastAsiaTheme="minorEastAsia"/>
          <w:sz w:val="24"/>
          <w:szCs w:val="24"/>
          <w:lang w:eastAsia="en-ID"/>
        </w:rPr>
      </w:pPr>
      <w:hyperlink w:anchor="_Toc214481727" w:history="1">
        <w:r w:rsidRPr="00A43091">
          <w:rPr>
            <w:rStyle w:val="Hyperlink"/>
          </w:rPr>
          <w:t>1.7.</w:t>
        </w:r>
        <w:r>
          <w:rPr>
            <w:rFonts w:eastAsiaTheme="minorEastAsia"/>
            <w:sz w:val="24"/>
            <w:szCs w:val="24"/>
            <w:lang w:eastAsia="en-ID"/>
          </w:rPr>
          <w:tab/>
        </w:r>
        <w:r w:rsidRPr="00A43091">
          <w:rPr>
            <w:rStyle w:val="Hyperlink"/>
          </w:rPr>
          <w:t>Sistematika Penulisan</w:t>
        </w:r>
        <w:r>
          <w:rPr>
            <w:webHidden/>
          </w:rPr>
          <w:tab/>
        </w:r>
        <w:r>
          <w:rPr>
            <w:webHidden/>
          </w:rPr>
          <w:fldChar w:fldCharType="begin"/>
        </w:r>
        <w:r>
          <w:rPr>
            <w:webHidden/>
          </w:rPr>
          <w:instrText xml:space="preserve"> PAGEREF _Toc214481727 \h </w:instrText>
        </w:r>
        <w:r>
          <w:rPr>
            <w:webHidden/>
          </w:rPr>
        </w:r>
        <w:r>
          <w:rPr>
            <w:webHidden/>
          </w:rPr>
          <w:fldChar w:fldCharType="separate"/>
        </w:r>
        <w:r>
          <w:rPr>
            <w:webHidden/>
          </w:rPr>
          <w:t>10</w:t>
        </w:r>
        <w:r>
          <w:rPr>
            <w:webHidden/>
          </w:rPr>
          <w:fldChar w:fldCharType="end"/>
        </w:r>
      </w:hyperlink>
    </w:p>
    <w:p w14:paraId="363FD4CE" w14:textId="3D56647C" w:rsidR="00136016" w:rsidRDefault="00136016">
      <w:pPr>
        <w:pStyle w:val="TOC1"/>
        <w:rPr>
          <w:rFonts w:eastAsiaTheme="minorEastAsia"/>
          <w:sz w:val="24"/>
          <w:szCs w:val="24"/>
          <w:lang w:eastAsia="en-ID"/>
        </w:rPr>
      </w:pPr>
      <w:hyperlink w:anchor="_Toc214481728" w:history="1">
        <w:r w:rsidRPr="00A43091">
          <w:rPr>
            <w:rStyle w:val="Hyperlink"/>
            <w:lang w:eastAsia="en-ID"/>
          </w:rPr>
          <w:t>BAB II</w:t>
        </w:r>
        <w:r>
          <w:rPr>
            <w:webHidden/>
          </w:rPr>
          <w:tab/>
        </w:r>
        <w:r>
          <w:rPr>
            <w:webHidden/>
          </w:rPr>
          <w:fldChar w:fldCharType="begin"/>
        </w:r>
        <w:r>
          <w:rPr>
            <w:webHidden/>
          </w:rPr>
          <w:instrText xml:space="preserve"> PAGEREF _Toc214481728 \h </w:instrText>
        </w:r>
        <w:r>
          <w:rPr>
            <w:webHidden/>
          </w:rPr>
        </w:r>
        <w:r>
          <w:rPr>
            <w:webHidden/>
          </w:rPr>
          <w:fldChar w:fldCharType="separate"/>
        </w:r>
        <w:r>
          <w:rPr>
            <w:webHidden/>
          </w:rPr>
          <w:t>12</w:t>
        </w:r>
        <w:r>
          <w:rPr>
            <w:webHidden/>
          </w:rPr>
          <w:fldChar w:fldCharType="end"/>
        </w:r>
      </w:hyperlink>
    </w:p>
    <w:p w14:paraId="49D3BD33" w14:textId="2BD898AC" w:rsidR="00136016" w:rsidRDefault="00136016">
      <w:pPr>
        <w:pStyle w:val="TOC1"/>
        <w:rPr>
          <w:rFonts w:eastAsiaTheme="minorEastAsia"/>
          <w:sz w:val="24"/>
          <w:szCs w:val="24"/>
          <w:lang w:eastAsia="en-ID"/>
        </w:rPr>
      </w:pPr>
      <w:hyperlink w:anchor="_Toc214481729" w:history="1">
        <w:r w:rsidRPr="00A43091">
          <w:rPr>
            <w:rStyle w:val="Hyperlink"/>
            <w:lang w:eastAsia="en-ID"/>
          </w:rPr>
          <w:t>LANDASAN TEORITIS</w:t>
        </w:r>
        <w:r>
          <w:rPr>
            <w:webHidden/>
          </w:rPr>
          <w:tab/>
        </w:r>
        <w:r>
          <w:rPr>
            <w:webHidden/>
          </w:rPr>
          <w:fldChar w:fldCharType="begin"/>
        </w:r>
        <w:r>
          <w:rPr>
            <w:webHidden/>
          </w:rPr>
          <w:instrText xml:space="preserve"> PAGEREF _Toc214481729 \h </w:instrText>
        </w:r>
        <w:r>
          <w:rPr>
            <w:webHidden/>
          </w:rPr>
        </w:r>
        <w:r>
          <w:rPr>
            <w:webHidden/>
          </w:rPr>
          <w:fldChar w:fldCharType="separate"/>
        </w:r>
        <w:r>
          <w:rPr>
            <w:webHidden/>
          </w:rPr>
          <w:t>12</w:t>
        </w:r>
        <w:r>
          <w:rPr>
            <w:webHidden/>
          </w:rPr>
          <w:fldChar w:fldCharType="end"/>
        </w:r>
      </w:hyperlink>
    </w:p>
    <w:p w14:paraId="5B0E299D" w14:textId="719BB4A6" w:rsidR="00136016" w:rsidRDefault="00136016">
      <w:pPr>
        <w:pStyle w:val="TOC1"/>
        <w:rPr>
          <w:rFonts w:eastAsiaTheme="minorEastAsia"/>
          <w:sz w:val="24"/>
          <w:szCs w:val="24"/>
          <w:lang w:eastAsia="en-ID"/>
        </w:rPr>
      </w:pPr>
      <w:hyperlink w:anchor="_Toc214481730" w:history="1">
        <w:r w:rsidRPr="00A43091">
          <w:rPr>
            <w:rStyle w:val="Hyperlink"/>
          </w:rPr>
          <w:t>2. 1</w:t>
        </w:r>
        <w:r>
          <w:rPr>
            <w:rFonts w:eastAsiaTheme="minorEastAsia"/>
            <w:sz w:val="24"/>
            <w:szCs w:val="24"/>
            <w:lang w:eastAsia="en-ID"/>
          </w:rPr>
          <w:tab/>
        </w:r>
        <w:r w:rsidRPr="00A43091">
          <w:rPr>
            <w:rStyle w:val="Hyperlink"/>
          </w:rPr>
          <w:t>Landasan Teori</w:t>
        </w:r>
        <w:r>
          <w:rPr>
            <w:webHidden/>
          </w:rPr>
          <w:tab/>
        </w:r>
        <w:r>
          <w:rPr>
            <w:webHidden/>
          </w:rPr>
          <w:fldChar w:fldCharType="begin"/>
        </w:r>
        <w:r>
          <w:rPr>
            <w:webHidden/>
          </w:rPr>
          <w:instrText xml:space="preserve"> PAGEREF _Toc214481730 \h </w:instrText>
        </w:r>
        <w:r>
          <w:rPr>
            <w:webHidden/>
          </w:rPr>
        </w:r>
        <w:r>
          <w:rPr>
            <w:webHidden/>
          </w:rPr>
          <w:fldChar w:fldCharType="separate"/>
        </w:r>
        <w:r>
          <w:rPr>
            <w:webHidden/>
          </w:rPr>
          <w:t>12</w:t>
        </w:r>
        <w:r>
          <w:rPr>
            <w:webHidden/>
          </w:rPr>
          <w:fldChar w:fldCharType="end"/>
        </w:r>
      </w:hyperlink>
    </w:p>
    <w:p w14:paraId="495F4EF1" w14:textId="0880D569" w:rsidR="00136016" w:rsidRDefault="00136016">
      <w:pPr>
        <w:pStyle w:val="TOC2"/>
        <w:tabs>
          <w:tab w:val="left" w:pos="1440"/>
        </w:tabs>
        <w:rPr>
          <w:rFonts w:eastAsiaTheme="minorEastAsia"/>
          <w:noProof/>
          <w:sz w:val="24"/>
          <w:szCs w:val="24"/>
          <w:lang w:eastAsia="en-ID"/>
        </w:rPr>
      </w:pPr>
      <w:hyperlink w:anchor="_Toc214481731" w:history="1">
        <w:r w:rsidRPr="00A43091">
          <w:rPr>
            <w:rStyle w:val="Hyperlink"/>
            <w:noProof/>
          </w:rPr>
          <w:t>2.1.1</w:t>
        </w:r>
        <w:r>
          <w:rPr>
            <w:rFonts w:eastAsiaTheme="minorEastAsia"/>
            <w:noProof/>
            <w:sz w:val="24"/>
            <w:szCs w:val="24"/>
            <w:lang w:eastAsia="en-ID"/>
          </w:rPr>
          <w:tab/>
        </w:r>
        <w:r w:rsidRPr="00A43091">
          <w:rPr>
            <w:rStyle w:val="Hyperlink"/>
            <w:noProof/>
          </w:rPr>
          <w:t>Grand Theory</w:t>
        </w:r>
        <w:r>
          <w:rPr>
            <w:noProof/>
            <w:webHidden/>
          </w:rPr>
          <w:tab/>
        </w:r>
        <w:r>
          <w:rPr>
            <w:noProof/>
            <w:webHidden/>
          </w:rPr>
          <w:fldChar w:fldCharType="begin"/>
        </w:r>
        <w:r>
          <w:rPr>
            <w:noProof/>
            <w:webHidden/>
          </w:rPr>
          <w:instrText xml:space="preserve"> PAGEREF _Toc214481731 \h </w:instrText>
        </w:r>
        <w:r>
          <w:rPr>
            <w:noProof/>
            <w:webHidden/>
          </w:rPr>
        </w:r>
        <w:r>
          <w:rPr>
            <w:noProof/>
            <w:webHidden/>
          </w:rPr>
          <w:fldChar w:fldCharType="separate"/>
        </w:r>
        <w:r>
          <w:rPr>
            <w:noProof/>
            <w:webHidden/>
          </w:rPr>
          <w:t>12</w:t>
        </w:r>
        <w:r>
          <w:rPr>
            <w:noProof/>
            <w:webHidden/>
          </w:rPr>
          <w:fldChar w:fldCharType="end"/>
        </w:r>
      </w:hyperlink>
    </w:p>
    <w:p w14:paraId="68644465" w14:textId="632FEBDD" w:rsidR="00136016" w:rsidRDefault="00136016">
      <w:pPr>
        <w:pStyle w:val="TOC2"/>
        <w:tabs>
          <w:tab w:val="left" w:pos="1440"/>
        </w:tabs>
        <w:rPr>
          <w:rFonts w:eastAsiaTheme="minorEastAsia"/>
          <w:noProof/>
          <w:sz w:val="24"/>
          <w:szCs w:val="24"/>
          <w:lang w:eastAsia="en-ID"/>
        </w:rPr>
      </w:pPr>
      <w:hyperlink w:anchor="_Toc214481732" w:history="1">
        <w:r w:rsidRPr="00A43091">
          <w:rPr>
            <w:rStyle w:val="Hyperlink"/>
            <w:noProof/>
          </w:rPr>
          <w:t>2.1.2</w:t>
        </w:r>
        <w:r>
          <w:rPr>
            <w:rFonts w:eastAsiaTheme="minorEastAsia"/>
            <w:noProof/>
            <w:sz w:val="24"/>
            <w:szCs w:val="24"/>
            <w:lang w:eastAsia="en-ID"/>
          </w:rPr>
          <w:tab/>
        </w:r>
        <w:r w:rsidRPr="00A43091">
          <w:rPr>
            <w:rStyle w:val="Hyperlink"/>
            <w:i/>
            <w:iCs/>
            <w:noProof/>
          </w:rPr>
          <w:t>Perceived Price</w:t>
        </w:r>
        <w:r>
          <w:rPr>
            <w:noProof/>
            <w:webHidden/>
          </w:rPr>
          <w:tab/>
        </w:r>
        <w:r>
          <w:rPr>
            <w:noProof/>
            <w:webHidden/>
          </w:rPr>
          <w:fldChar w:fldCharType="begin"/>
        </w:r>
        <w:r>
          <w:rPr>
            <w:noProof/>
            <w:webHidden/>
          </w:rPr>
          <w:instrText xml:space="preserve"> PAGEREF _Toc214481732 \h </w:instrText>
        </w:r>
        <w:r>
          <w:rPr>
            <w:noProof/>
            <w:webHidden/>
          </w:rPr>
        </w:r>
        <w:r>
          <w:rPr>
            <w:noProof/>
            <w:webHidden/>
          </w:rPr>
          <w:fldChar w:fldCharType="separate"/>
        </w:r>
        <w:r>
          <w:rPr>
            <w:noProof/>
            <w:webHidden/>
          </w:rPr>
          <w:t>31</w:t>
        </w:r>
        <w:r>
          <w:rPr>
            <w:noProof/>
            <w:webHidden/>
          </w:rPr>
          <w:fldChar w:fldCharType="end"/>
        </w:r>
      </w:hyperlink>
    </w:p>
    <w:p w14:paraId="69A0D684" w14:textId="63ECB5B5" w:rsidR="00136016" w:rsidRDefault="00136016">
      <w:pPr>
        <w:pStyle w:val="TOC2"/>
        <w:tabs>
          <w:tab w:val="left" w:pos="1440"/>
        </w:tabs>
        <w:rPr>
          <w:rFonts w:eastAsiaTheme="minorEastAsia"/>
          <w:noProof/>
          <w:sz w:val="24"/>
          <w:szCs w:val="24"/>
          <w:lang w:eastAsia="en-ID"/>
        </w:rPr>
      </w:pPr>
      <w:hyperlink w:anchor="_Toc214481733" w:history="1">
        <w:r w:rsidRPr="00A43091">
          <w:rPr>
            <w:rStyle w:val="Hyperlink"/>
            <w:noProof/>
          </w:rPr>
          <w:t>2.1.3</w:t>
        </w:r>
        <w:r>
          <w:rPr>
            <w:rFonts w:eastAsiaTheme="minorEastAsia"/>
            <w:noProof/>
            <w:sz w:val="24"/>
            <w:szCs w:val="24"/>
            <w:lang w:eastAsia="en-ID"/>
          </w:rPr>
          <w:tab/>
        </w:r>
        <w:r w:rsidRPr="00A43091">
          <w:rPr>
            <w:rStyle w:val="Hyperlink"/>
            <w:i/>
            <w:iCs/>
            <w:noProof/>
          </w:rPr>
          <w:t>Perceived Quality</w:t>
        </w:r>
        <w:r>
          <w:rPr>
            <w:noProof/>
            <w:webHidden/>
          </w:rPr>
          <w:tab/>
        </w:r>
        <w:r>
          <w:rPr>
            <w:noProof/>
            <w:webHidden/>
          </w:rPr>
          <w:fldChar w:fldCharType="begin"/>
        </w:r>
        <w:r>
          <w:rPr>
            <w:noProof/>
            <w:webHidden/>
          </w:rPr>
          <w:instrText xml:space="preserve"> PAGEREF _Toc214481733 \h </w:instrText>
        </w:r>
        <w:r>
          <w:rPr>
            <w:noProof/>
            <w:webHidden/>
          </w:rPr>
        </w:r>
        <w:r>
          <w:rPr>
            <w:noProof/>
            <w:webHidden/>
          </w:rPr>
          <w:fldChar w:fldCharType="separate"/>
        </w:r>
        <w:r>
          <w:rPr>
            <w:noProof/>
            <w:webHidden/>
          </w:rPr>
          <w:t>34</w:t>
        </w:r>
        <w:r>
          <w:rPr>
            <w:noProof/>
            <w:webHidden/>
          </w:rPr>
          <w:fldChar w:fldCharType="end"/>
        </w:r>
      </w:hyperlink>
    </w:p>
    <w:p w14:paraId="5A528182" w14:textId="2DEE3348" w:rsidR="00136016" w:rsidRDefault="00136016">
      <w:pPr>
        <w:pStyle w:val="TOC2"/>
        <w:tabs>
          <w:tab w:val="left" w:pos="1440"/>
        </w:tabs>
        <w:rPr>
          <w:rFonts w:eastAsiaTheme="minorEastAsia"/>
          <w:noProof/>
          <w:sz w:val="24"/>
          <w:szCs w:val="24"/>
          <w:lang w:eastAsia="en-ID"/>
        </w:rPr>
      </w:pPr>
      <w:hyperlink w:anchor="_Toc214481734" w:history="1">
        <w:r w:rsidRPr="00A43091">
          <w:rPr>
            <w:rStyle w:val="Hyperlink"/>
            <w:noProof/>
          </w:rPr>
          <w:t>2.1.4</w:t>
        </w:r>
        <w:r>
          <w:rPr>
            <w:rFonts w:eastAsiaTheme="minorEastAsia"/>
            <w:noProof/>
            <w:sz w:val="24"/>
            <w:szCs w:val="24"/>
            <w:lang w:eastAsia="en-ID"/>
          </w:rPr>
          <w:tab/>
        </w:r>
        <w:r w:rsidRPr="00A43091">
          <w:rPr>
            <w:rStyle w:val="Hyperlink"/>
            <w:i/>
            <w:iCs/>
            <w:noProof/>
          </w:rPr>
          <w:t>Customer Experience</w:t>
        </w:r>
        <w:r>
          <w:rPr>
            <w:noProof/>
            <w:webHidden/>
          </w:rPr>
          <w:tab/>
        </w:r>
        <w:r>
          <w:rPr>
            <w:noProof/>
            <w:webHidden/>
          </w:rPr>
          <w:fldChar w:fldCharType="begin"/>
        </w:r>
        <w:r>
          <w:rPr>
            <w:noProof/>
            <w:webHidden/>
          </w:rPr>
          <w:instrText xml:space="preserve"> PAGEREF _Toc214481734 \h </w:instrText>
        </w:r>
        <w:r>
          <w:rPr>
            <w:noProof/>
            <w:webHidden/>
          </w:rPr>
        </w:r>
        <w:r>
          <w:rPr>
            <w:noProof/>
            <w:webHidden/>
          </w:rPr>
          <w:fldChar w:fldCharType="separate"/>
        </w:r>
        <w:r>
          <w:rPr>
            <w:noProof/>
            <w:webHidden/>
          </w:rPr>
          <w:t>38</w:t>
        </w:r>
        <w:r>
          <w:rPr>
            <w:noProof/>
            <w:webHidden/>
          </w:rPr>
          <w:fldChar w:fldCharType="end"/>
        </w:r>
      </w:hyperlink>
    </w:p>
    <w:p w14:paraId="2A3F4639" w14:textId="6C7D57C2" w:rsidR="00136016" w:rsidRDefault="00136016">
      <w:pPr>
        <w:pStyle w:val="TOC2"/>
        <w:tabs>
          <w:tab w:val="left" w:pos="1440"/>
        </w:tabs>
        <w:rPr>
          <w:rFonts w:eastAsiaTheme="minorEastAsia"/>
          <w:noProof/>
          <w:sz w:val="24"/>
          <w:szCs w:val="24"/>
          <w:lang w:eastAsia="en-ID"/>
        </w:rPr>
      </w:pPr>
      <w:hyperlink w:anchor="_Toc214481735" w:history="1">
        <w:r w:rsidRPr="00A43091">
          <w:rPr>
            <w:rStyle w:val="Hyperlink"/>
            <w:noProof/>
          </w:rPr>
          <w:t>2.1.5</w:t>
        </w:r>
        <w:r>
          <w:rPr>
            <w:rFonts w:eastAsiaTheme="minorEastAsia"/>
            <w:noProof/>
            <w:sz w:val="24"/>
            <w:szCs w:val="24"/>
            <w:lang w:eastAsia="en-ID"/>
          </w:rPr>
          <w:tab/>
        </w:r>
        <w:r w:rsidRPr="00A43091">
          <w:rPr>
            <w:rStyle w:val="Hyperlink"/>
            <w:i/>
            <w:iCs/>
            <w:noProof/>
          </w:rPr>
          <w:t>Switching Cost</w:t>
        </w:r>
        <w:r>
          <w:rPr>
            <w:noProof/>
            <w:webHidden/>
          </w:rPr>
          <w:tab/>
        </w:r>
        <w:r>
          <w:rPr>
            <w:noProof/>
            <w:webHidden/>
          </w:rPr>
          <w:fldChar w:fldCharType="begin"/>
        </w:r>
        <w:r>
          <w:rPr>
            <w:noProof/>
            <w:webHidden/>
          </w:rPr>
          <w:instrText xml:space="preserve"> PAGEREF _Toc214481735 \h </w:instrText>
        </w:r>
        <w:r>
          <w:rPr>
            <w:noProof/>
            <w:webHidden/>
          </w:rPr>
        </w:r>
        <w:r>
          <w:rPr>
            <w:noProof/>
            <w:webHidden/>
          </w:rPr>
          <w:fldChar w:fldCharType="separate"/>
        </w:r>
        <w:r>
          <w:rPr>
            <w:noProof/>
            <w:webHidden/>
          </w:rPr>
          <w:t>41</w:t>
        </w:r>
        <w:r>
          <w:rPr>
            <w:noProof/>
            <w:webHidden/>
          </w:rPr>
          <w:fldChar w:fldCharType="end"/>
        </w:r>
      </w:hyperlink>
    </w:p>
    <w:p w14:paraId="5875C50F" w14:textId="53EBB591" w:rsidR="00136016" w:rsidRDefault="00136016">
      <w:pPr>
        <w:pStyle w:val="TOC2"/>
        <w:tabs>
          <w:tab w:val="left" w:pos="1440"/>
        </w:tabs>
        <w:rPr>
          <w:rFonts w:eastAsiaTheme="minorEastAsia"/>
          <w:noProof/>
          <w:sz w:val="24"/>
          <w:szCs w:val="24"/>
          <w:lang w:eastAsia="en-ID"/>
        </w:rPr>
      </w:pPr>
      <w:hyperlink w:anchor="_Toc214481736" w:history="1">
        <w:r w:rsidRPr="00A43091">
          <w:rPr>
            <w:rStyle w:val="Hyperlink"/>
            <w:noProof/>
          </w:rPr>
          <w:t>2.1.6</w:t>
        </w:r>
        <w:r>
          <w:rPr>
            <w:rFonts w:eastAsiaTheme="minorEastAsia"/>
            <w:noProof/>
            <w:sz w:val="24"/>
            <w:szCs w:val="24"/>
            <w:lang w:eastAsia="en-ID"/>
          </w:rPr>
          <w:tab/>
        </w:r>
        <w:r w:rsidRPr="00A43091">
          <w:rPr>
            <w:rStyle w:val="Hyperlink"/>
            <w:i/>
            <w:iCs/>
            <w:noProof/>
          </w:rPr>
          <w:t>Repurchase Intention</w:t>
        </w:r>
        <w:r>
          <w:rPr>
            <w:noProof/>
            <w:webHidden/>
          </w:rPr>
          <w:tab/>
        </w:r>
        <w:r>
          <w:rPr>
            <w:noProof/>
            <w:webHidden/>
          </w:rPr>
          <w:fldChar w:fldCharType="begin"/>
        </w:r>
        <w:r>
          <w:rPr>
            <w:noProof/>
            <w:webHidden/>
          </w:rPr>
          <w:instrText xml:space="preserve"> PAGEREF _Toc214481736 \h </w:instrText>
        </w:r>
        <w:r>
          <w:rPr>
            <w:noProof/>
            <w:webHidden/>
          </w:rPr>
        </w:r>
        <w:r>
          <w:rPr>
            <w:noProof/>
            <w:webHidden/>
          </w:rPr>
          <w:fldChar w:fldCharType="separate"/>
        </w:r>
        <w:r>
          <w:rPr>
            <w:noProof/>
            <w:webHidden/>
          </w:rPr>
          <w:t>45</w:t>
        </w:r>
        <w:r>
          <w:rPr>
            <w:noProof/>
            <w:webHidden/>
          </w:rPr>
          <w:fldChar w:fldCharType="end"/>
        </w:r>
      </w:hyperlink>
    </w:p>
    <w:p w14:paraId="3915ADD0" w14:textId="0E6E42B4" w:rsidR="00136016" w:rsidRDefault="00136016">
      <w:pPr>
        <w:pStyle w:val="TOC1"/>
        <w:rPr>
          <w:rFonts w:eastAsiaTheme="minorEastAsia"/>
          <w:sz w:val="24"/>
          <w:szCs w:val="24"/>
          <w:lang w:eastAsia="en-ID"/>
        </w:rPr>
      </w:pPr>
      <w:hyperlink w:anchor="_Toc214481737" w:history="1">
        <w:r w:rsidRPr="00A43091">
          <w:rPr>
            <w:rStyle w:val="Hyperlink"/>
          </w:rPr>
          <w:t>2. 2</w:t>
        </w:r>
        <w:r>
          <w:rPr>
            <w:rFonts w:eastAsiaTheme="minorEastAsia"/>
            <w:sz w:val="24"/>
            <w:szCs w:val="24"/>
            <w:lang w:eastAsia="en-ID"/>
          </w:rPr>
          <w:tab/>
        </w:r>
        <w:r w:rsidRPr="00A43091">
          <w:rPr>
            <w:rStyle w:val="Hyperlink"/>
          </w:rPr>
          <w:t>Hasil Penelitian Sebelumnya</w:t>
        </w:r>
        <w:r>
          <w:rPr>
            <w:webHidden/>
          </w:rPr>
          <w:tab/>
        </w:r>
        <w:r>
          <w:rPr>
            <w:webHidden/>
          </w:rPr>
          <w:fldChar w:fldCharType="begin"/>
        </w:r>
        <w:r>
          <w:rPr>
            <w:webHidden/>
          </w:rPr>
          <w:instrText xml:space="preserve"> PAGEREF _Toc214481737 \h </w:instrText>
        </w:r>
        <w:r>
          <w:rPr>
            <w:webHidden/>
          </w:rPr>
        </w:r>
        <w:r>
          <w:rPr>
            <w:webHidden/>
          </w:rPr>
          <w:fldChar w:fldCharType="separate"/>
        </w:r>
        <w:r>
          <w:rPr>
            <w:webHidden/>
          </w:rPr>
          <w:t>50</w:t>
        </w:r>
        <w:r>
          <w:rPr>
            <w:webHidden/>
          </w:rPr>
          <w:fldChar w:fldCharType="end"/>
        </w:r>
      </w:hyperlink>
    </w:p>
    <w:p w14:paraId="0FB9C47B" w14:textId="5614FCB0" w:rsidR="00136016" w:rsidRDefault="00136016">
      <w:pPr>
        <w:pStyle w:val="TOC1"/>
        <w:rPr>
          <w:rFonts w:eastAsiaTheme="minorEastAsia"/>
          <w:sz w:val="24"/>
          <w:szCs w:val="24"/>
          <w:lang w:eastAsia="en-ID"/>
        </w:rPr>
      </w:pPr>
      <w:hyperlink w:anchor="_Toc214481738" w:history="1">
        <w:r w:rsidRPr="00A43091">
          <w:rPr>
            <w:rStyle w:val="Hyperlink"/>
          </w:rPr>
          <w:t>2. 3</w:t>
        </w:r>
        <w:r>
          <w:rPr>
            <w:rFonts w:eastAsiaTheme="minorEastAsia"/>
            <w:sz w:val="24"/>
            <w:szCs w:val="24"/>
            <w:lang w:eastAsia="en-ID"/>
          </w:rPr>
          <w:tab/>
        </w:r>
        <w:r w:rsidRPr="00A43091">
          <w:rPr>
            <w:rStyle w:val="Hyperlink"/>
          </w:rPr>
          <w:t>Kerangka Pemikiran</w:t>
        </w:r>
        <w:r>
          <w:rPr>
            <w:webHidden/>
          </w:rPr>
          <w:tab/>
        </w:r>
        <w:r>
          <w:rPr>
            <w:webHidden/>
          </w:rPr>
          <w:fldChar w:fldCharType="begin"/>
        </w:r>
        <w:r>
          <w:rPr>
            <w:webHidden/>
          </w:rPr>
          <w:instrText xml:space="preserve"> PAGEREF _Toc214481738 \h </w:instrText>
        </w:r>
        <w:r>
          <w:rPr>
            <w:webHidden/>
          </w:rPr>
        </w:r>
        <w:r>
          <w:rPr>
            <w:webHidden/>
          </w:rPr>
          <w:fldChar w:fldCharType="separate"/>
        </w:r>
        <w:r>
          <w:rPr>
            <w:webHidden/>
          </w:rPr>
          <w:t>72</w:t>
        </w:r>
        <w:r>
          <w:rPr>
            <w:webHidden/>
          </w:rPr>
          <w:fldChar w:fldCharType="end"/>
        </w:r>
      </w:hyperlink>
    </w:p>
    <w:p w14:paraId="64B353D6" w14:textId="672369E6" w:rsidR="00136016" w:rsidRDefault="00136016">
      <w:pPr>
        <w:pStyle w:val="TOC1"/>
        <w:rPr>
          <w:rFonts w:eastAsiaTheme="minorEastAsia"/>
          <w:sz w:val="24"/>
          <w:szCs w:val="24"/>
          <w:lang w:eastAsia="en-ID"/>
        </w:rPr>
      </w:pPr>
      <w:hyperlink w:anchor="_Toc214481739" w:history="1">
        <w:r w:rsidRPr="00A43091">
          <w:rPr>
            <w:rStyle w:val="Hyperlink"/>
          </w:rPr>
          <w:t>2. 4</w:t>
        </w:r>
        <w:r>
          <w:rPr>
            <w:rFonts w:eastAsiaTheme="minorEastAsia"/>
            <w:sz w:val="24"/>
            <w:szCs w:val="24"/>
            <w:lang w:eastAsia="en-ID"/>
          </w:rPr>
          <w:tab/>
        </w:r>
        <w:r w:rsidRPr="00A43091">
          <w:rPr>
            <w:rStyle w:val="Hyperlink"/>
          </w:rPr>
          <w:t>Pengembangan Hipotesis Penelitian</w:t>
        </w:r>
        <w:r>
          <w:rPr>
            <w:webHidden/>
          </w:rPr>
          <w:tab/>
        </w:r>
        <w:r>
          <w:rPr>
            <w:webHidden/>
          </w:rPr>
          <w:fldChar w:fldCharType="begin"/>
        </w:r>
        <w:r>
          <w:rPr>
            <w:webHidden/>
          </w:rPr>
          <w:instrText xml:space="preserve"> PAGEREF _Toc214481739 \h </w:instrText>
        </w:r>
        <w:r>
          <w:rPr>
            <w:webHidden/>
          </w:rPr>
        </w:r>
        <w:r>
          <w:rPr>
            <w:webHidden/>
          </w:rPr>
          <w:fldChar w:fldCharType="separate"/>
        </w:r>
        <w:r>
          <w:rPr>
            <w:webHidden/>
          </w:rPr>
          <w:t>74</w:t>
        </w:r>
        <w:r>
          <w:rPr>
            <w:webHidden/>
          </w:rPr>
          <w:fldChar w:fldCharType="end"/>
        </w:r>
      </w:hyperlink>
    </w:p>
    <w:p w14:paraId="4EA41893" w14:textId="78E6C3E0" w:rsidR="00136016" w:rsidRDefault="00136016">
      <w:pPr>
        <w:pStyle w:val="TOC2"/>
        <w:tabs>
          <w:tab w:val="left" w:pos="1440"/>
        </w:tabs>
        <w:rPr>
          <w:rFonts w:eastAsiaTheme="minorEastAsia"/>
          <w:noProof/>
          <w:sz w:val="24"/>
          <w:szCs w:val="24"/>
          <w:lang w:eastAsia="en-ID"/>
        </w:rPr>
      </w:pPr>
      <w:hyperlink w:anchor="_Toc214481740" w:history="1">
        <w:r w:rsidRPr="00A43091">
          <w:rPr>
            <w:rStyle w:val="Hyperlink"/>
            <w:noProof/>
          </w:rPr>
          <w:t>2.4.1.</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Perceived Price</w:t>
        </w:r>
        <w:r w:rsidRPr="00A43091">
          <w:rPr>
            <w:rStyle w:val="Hyperlink"/>
            <w:noProof/>
          </w:rPr>
          <w:t xml:space="preserve"> terhadap </w:t>
        </w:r>
        <w:r w:rsidRPr="00A43091">
          <w:rPr>
            <w:rStyle w:val="Hyperlink"/>
            <w:i/>
            <w:noProof/>
          </w:rPr>
          <w:t>Repurchase Intention</w:t>
        </w:r>
        <w:r>
          <w:rPr>
            <w:noProof/>
            <w:webHidden/>
          </w:rPr>
          <w:tab/>
        </w:r>
        <w:r>
          <w:rPr>
            <w:noProof/>
            <w:webHidden/>
          </w:rPr>
          <w:fldChar w:fldCharType="begin"/>
        </w:r>
        <w:r>
          <w:rPr>
            <w:noProof/>
            <w:webHidden/>
          </w:rPr>
          <w:instrText xml:space="preserve"> PAGEREF _Toc214481740 \h </w:instrText>
        </w:r>
        <w:r>
          <w:rPr>
            <w:noProof/>
            <w:webHidden/>
          </w:rPr>
        </w:r>
        <w:r>
          <w:rPr>
            <w:noProof/>
            <w:webHidden/>
          </w:rPr>
          <w:fldChar w:fldCharType="separate"/>
        </w:r>
        <w:r>
          <w:rPr>
            <w:noProof/>
            <w:webHidden/>
          </w:rPr>
          <w:t>75</w:t>
        </w:r>
        <w:r>
          <w:rPr>
            <w:noProof/>
            <w:webHidden/>
          </w:rPr>
          <w:fldChar w:fldCharType="end"/>
        </w:r>
      </w:hyperlink>
    </w:p>
    <w:p w14:paraId="084FA575" w14:textId="2C7A8A5C" w:rsidR="00136016" w:rsidRDefault="00136016">
      <w:pPr>
        <w:pStyle w:val="TOC2"/>
        <w:tabs>
          <w:tab w:val="left" w:pos="1440"/>
        </w:tabs>
        <w:rPr>
          <w:rFonts w:eastAsiaTheme="minorEastAsia"/>
          <w:noProof/>
          <w:sz w:val="24"/>
          <w:szCs w:val="24"/>
          <w:lang w:eastAsia="en-ID"/>
        </w:rPr>
      </w:pPr>
      <w:hyperlink w:anchor="_Toc214481741" w:history="1">
        <w:r w:rsidRPr="00A43091">
          <w:rPr>
            <w:rStyle w:val="Hyperlink"/>
            <w:noProof/>
          </w:rPr>
          <w:t>2.4.2.</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Perceived Quality</w:t>
        </w:r>
        <w:r w:rsidRPr="00A43091">
          <w:rPr>
            <w:rStyle w:val="Hyperlink"/>
            <w:noProof/>
          </w:rPr>
          <w:t xml:space="preserve"> terhadap </w:t>
        </w:r>
        <w:r w:rsidRPr="00A43091">
          <w:rPr>
            <w:rStyle w:val="Hyperlink"/>
            <w:i/>
            <w:noProof/>
          </w:rPr>
          <w:t>Repurchase Intention</w:t>
        </w:r>
        <w:r>
          <w:rPr>
            <w:noProof/>
            <w:webHidden/>
          </w:rPr>
          <w:tab/>
        </w:r>
        <w:r>
          <w:rPr>
            <w:noProof/>
            <w:webHidden/>
          </w:rPr>
          <w:fldChar w:fldCharType="begin"/>
        </w:r>
        <w:r>
          <w:rPr>
            <w:noProof/>
            <w:webHidden/>
          </w:rPr>
          <w:instrText xml:space="preserve"> PAGEREF _Toc214481741 \h </w:instrText>
        </w:r>
        <w:r>
          <w:rPr>
            <w:noProof/>
            <w:webHidden/>
          </w:rPr>
        </w:r>
        <w:r>
          <w:rPr>
            <w:noProof/>
            <w:webHidden/>
          </w:rPr>
          <w:fldChar w:fldCharType="separate"/>
        </w:r>
        <w:r>
          <w:rPr>
            <w:noProof/>
            <w:webHidden/>
          </w:rPr>
          <w:t>77</w:t>
        </w:r>
        <w:r>
          <w:rPr>
            <w:noProof/>
            <w:webHidden/>
          </w:rPr>
          <w:fldChar w:fldCharType="end"/>
        </w:r>
      </w:hyperlink>
    </w:p>
    <w:p w14:paraId="728B3C1D" w14:textId="3F5F6BEC" w:rsidR="00136016" w:rsidRDefault="00136016">
      <w:pPr>
        <w:pStyle w:val="TOC2"/>
        <w:tabs>
          <w:tab w:val="left" w:pos="1440"/>
        </w:tabs>
        <w:rPr>
          <w:rFonts w:eastAsiaTheme="minorEastAsia"/>
          <w:noProof/>
          <w:sz w:val="24"/>
          <w:szCs w:val="24"/>
          <w:lang w:eastAsia="en-ID"/>
        </w:rPr>
      </w:pPr>
      <w:hyperlink w:anchor="_Toc214481742" w:history="1">
        <w:r w:rsidRPr="00A43091">
          <w:rPr>
            <w:rStyle w:val="Hyperlink"/>
            <w:noProof/>
          </w:rPr>
          <w:t>2.4.3.</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Customer Experience</w:t>
        </w:r>
        <w:r w:rsidRPr="00A43091">
          <w:rPr>
            <w:rStyle w:val="Hyperlink"/>
            <w:noProof/>
          </w:rPr>
          <w:t xml:space="preserve"> terhadap </w:t>
        </w:r>
        <w:r w:rsidRPr="00A43091">
          <w:rPr>
            <w:rStyle w:val="Hyperlink"/>
            <w:i/>
            <w:noProof/>
          </w:rPr>
          <w:t>Repurchase Intention</w:t>
        </w:r>
        <w:r>
          <w:rPr>
            <w:noProof/>
            <w:webHidden/>
          </w:rPr>
          <w:tab/>
        </w:r>
        <w:r>
          <w:rPr>
            <w:noProof/>
            <w:webHidden/>
          </w:rPr>
          <w:fldChar w:fldCharType="begin"/>
        </w:r>
        <w:r>
          <w:rPr>
            <w:noProof/>
            <w:webHidden/>
          </w:rPr>
          <w:instrText xml:space="preserve"> PAGEREF _Toc214481742 \h </w:instrText>
        </w:r>
        <w:r>
          <w:rPr>
            <w:noProof/>
            <w:webHidden/>
          </w:rPr>
        </w:r>
        <w:r>
          <w:rPr>
            <w:noProof/>
            <w:webHidden/>
          </w:rPr>
          <w:fldChar w:fldCharType="separate"/>
        </w:r>
        <w:r>
          <w:rPr>
            <w:noProof/>
            <w:webHidden/>
          </w:rPr>
          <w:t>79</w:t>
        </w:r>
        <w:r>
          <w:rPr>
            <w:noProof/>
            <w:webHidden/>
          </w:rPr>
          <w:fldChar w:fldCharType="end"/>
        </w:r>
      </w:hyperlink>
    </w:p>
    <w:p w14:paraId="628E10BB" w14:textId="2ACC6D52" w:rsidR="00136016" w:rsidRDefault="00136016">
      <w:pPr>
        <w:pStyle w:val="TOC2"/>
        <w:tabs>
          <w:tab w:val="left" w:pos="1440"/>
        </w:tabs>
        <w:rPr>
          <w:rFonts w:eastAsiaTheme="minorEastAsia"/>
          <w:noProof/>
          <w:sz w:val="24"/>
          <w:szCs w:val="24"/>
          <w:lang w:eastAsia="en-ID"/>
        </w:rPr>
      </w:pPr>
      <w:hyperlink w:anchor="_Toc214481743" w:history="1">
        <w:r w:rsidRPr="00A43091">
          <w:rPr>
            <w:rStyle w:val="Hyperlink"/>
            <w:noProof/>
          </w:rPr>
          <w:t>2.4.4.</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Switching Cost</w:t>
        </w:r>
        <w:r w:rsidRPr="00A43091">
          <w:rPr>
            <w:rStyle w:val="Hyperlink"/>
            <w:noProof/>
          </w:rPr>
          <w:t xml:space="preserve"> terhadap </w:t>
        </w:r>
        <w:r w:rsidRPr="00A43091">
          <w:rPr>
            <w:rStyle w:val="Hyperlink"/>
            <w:i/>
            <w:noProof/>
          </w:rPr>
          <w:t>Repurchase Intention</w:t>
        </w:r>
        <w:r>
          <w:rPr>
            <w:noProof/>
            <w:webHidden/>
          </w:rPr>
          <w:tab/>
        </w:r>
        <w:r>
          <w:rPr>
            <w:noProof/>
            <w:webHidden/>
          </w:rPr>
          <w:fldChar w:fldCharType="begin"/>
        </w:r>
        <w:r>
          <w:rPr>
            <w:noProof/>
            <w:webHidden/>
          </w:rPr>
          <w:instrText xml:space="preserve"> PAGEREF _Toc214481743 \h </w:instrText>
        </w:r>
        <w:r>
          <w:rPr>
            <w:noProof/>
            <w:webHidden/>
          </w:rPr>
        </w:r>
        <w:r>
          <w:rPr>
            <w:noProof/>
            <w:webHidden/>
          </w:rPr>
          <w:fldChar w:fldCharType="separate"/>
        </w:r>
        <w:r>
          <w:rPr>
            <w:noProof/>
            <w:webHidden/>
          </w:rPr>
          <w:t>80</w:t>
        </w:r>
        <w:r>
          <w:rPr>
            <w:noProof/>
            <w:webHidden/>
          </w:rPr>
          <w:fldChar w:fldCharType="end"/>
        </w:r>
      </w:hyperlink>
    </w:p>
    <w:p w14:paraId="7F24BADC" w14:textId="055FA199" w:rsidR="00136016" w:rsidRDefault="00136016">
      <w:pPr>
        <w:pStyle w:val="TOC2"/>
        <w:tabs>
          <w:tab w:val="left" w:pos="1440"/>
        </w:tabs>
        <w:rPr>
          <w:rFonts w:eastAsiaTheme="minorEastAsia"/>
          <w:noProof/>
          <w:sz w:val="24"/>
          <w:szCs w:val="24"/>
          <w:lang w:eastAsia="en-ID"/>
        </w:rPr>
      </w:pPr>
      <w:hyperlink w:anchor="_Toc214481744" w:history="1">
        <w:r w:rsidRPr="00A43091">
          <w:rPr>
            <w:rStyle w:val="Hyperlink"/>
            <w:noProof/>
          </w:rPr>
          <w:t>2.4.5.</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Perceived Price</w:t>
        </w:r>
        <w:r w:rsidRPr="00A43091">
          <w:rPr>
            <w:rStyle w:val="Hyperlink"/>
            <w:noProof/>
          </w:rPr>
          <w:t xml:space="preserve"> terhadap </w:t>
        </w:r>
        <w:r w:rsidRPr="00A43091">
          <w:rPr>
            <w:rStyle w:val="Hyperlink"/>
            <w:i/>
            <w:noProof/>
          </w:rPr>
          <w:t>Repurchase Intention</w:t>
        </w:r>
        <w:r w:rsidRPr="00A43091">
          <w:rPr>
            <w:rStyle w:val="Hyperlink"/>
            <w:noProof/>
          </w:rPr>
          <w:t xml:space="preserve"> dimoderasi melalui </w:t>
        </w:r>
        <w:r w:rsidRPr="00A43091">
          <w:rPr>
            <w:rStyle w:val="Hyperlink"/>
            <w:i/>
            <w:noProof/>
          </w:rPr>
          <w:t>Switching Cost</w:t>
        </w:r>
        <w:r>
          <w:rPr>
            <w:noProof/>
            <w:webHidden/>
          </w:rPr>
          <w:tab/>
        </w:r>
        <w:r>
          <w:rPr>
            <w:noProof/>
            <w:webHidden/>
          </w:rPr>
          <w:fldChar w:fldCharType="begin"/>
        </w:r>
        <w:r>
          <w:rPr>
            <w:noProof/>
            <w:webHidden/>
          </w:rPr>
          <w:instrText xml:space="preserve"> PAGEREF _Toc214481744 \h </w:instrText>
        </w:r>
        <w:r>
          <w:rPr>
            <w:noProof/>
            <w:webHidden/>
          </w:rPr>
        </w:r>
        <w:r>
          <w:rPr>
            <w:noProof/>
            <w:webHidden/>
          </w:rPr>
          <w:fldChar w:fldCharType="separate"/>
        </w:r>
        <w:r>
          <w:rPr>
            <w:noProof/>
            <w:webHidden/>
          </w:rPr>
          <w:t>82</w:t>
        </w:r>
        <w:r>
          <w:rPr>
            <w:noProof/>
            <w:webHidden/>
          </w:rPr>
          <w:fldChar w:fldCharType="end"/>
        </w:r>
      </w:hyperlink>
    </w:p>
    <w:p w14:paraId="3F217D76" w14:textId="3445DB30" w:rsidR="00136016" w:rsidRDefault="00136016">
      <w:pPr>
        <w:pStyle w:val="TOC2"/>
        <w:tabs>
          <w:tab w:val="left" w:pos="1440"/>
        </w:tabs>
        <w:rPr>
          <w:rFonts w:eastAsiaTheme="minorEastAsia"/>
          <w:noProof/>
          <w:sz w:val="24"/>
          <w:szCs w:val="24"/>
          <w:lang w:eastAsia="en-ID"/>
        </w:rPr>
      </w:pPr>
      <w:hyperlink w:anchor="_Toc214481745" w:history="1">
        <w:r w:rsidRPr="00A43091">
          <w:rPr>
            <w:rStyle w:val="Hyperlink"/>
            <w:noProof/>
          </w:rPr>
          <w:t>2.4.6.</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Perceived Quality</w:t>
        </w:r>
        <w:r w:rsidRPr="00A43091">
          <w:rPr>
            <w:rStyle w:val="Hyperlink"/>
            <w:noProof/>
          </w:rPr>
          <w:t xml:space="preserve"> terhadap </w:t>
        </w:r>
        <w:r w:rsidRPr="00A43091">
          <w:rPr>
            <w:rStyle w:val="Hyperlink"/>
            <w:i/>
            <w:noProof/>
          </w:rPr>
          <w:t>Repurchase Intention</w:t>
        </w:r>
        <w:r w:rsidRPr="00A43091">
          <w:rPr>
            <w:rStyle w:val="Hyperlink"/>
            <w:noProof/>
          </w:rPr>
          <w:t xml:space="preserve"> dimoderasi melalui </w:t>
        </w:r>
        <w:r w:rsidRPr="00A43091">
          <w:rPr>
            <w:rStyle w:val="Hyperlink"/>
            <w:i/>
            <w:iCs/>
            <w:noProof/>
          </w:rPr>
          <w:t>Switching Cost</w:t>
        </w:r>
        <w:r>
          <w:rPr>
            <w:noProof/>
            <w:webHidden/>
          </w:rPr>
          <w:tab/>
        </w:r>
        <w:r>
          <w:rPr>
            <w:noProof/>
            <w:webHidden/>
          </w:rPr>
          <w:fldChar w:fldCharType="begin"/>
        </w:r>
        <w:r>
          <w:rPr>
            <w:noProof/>
            <w:webHidden/>
          </w:rPr>
          <w:instrText xml:space="preserve"> PAGEREF _Toc214481745 \h </w:instrText>
        </w:r>
        <w:r>
          <w:rPr>
            <w:noProof/>
            <w:webHidden/>
          </w:rPr>
        </w:r>
        <w:r>
          <w:rPr>
            <w:noProof/>
            <w:webHidden/>
          </w:rPr>
          <w:fldChar w:fldCharType="separate"/>
        </w:r>
        <w:r>
          <w:rPr>
            <w:noProof/>
            <w:webHidden/>
          </w:rPr>
          <w:t>83</w:t>
        </w:r>
        <w:r>
          <w:rPr>
            <w:noProof/>
            <w:webHidden/>
          </w:rPr>
          <w:fldChar w:fldCharType="end"/>
        </w:r>
      </w:hyperlink>
    </w:p>
    <w:p w14:paraId="02D6F54F" w14:textId="6C4D35B0" w:rsidR="00136016" w:rsidRDefault="00136016">
      <w:pPr>
        <w:pStyle w:val="TOC2"/>
        <w:tabs>
          <w:tab w:val="left" w:pos="1440"/>
        </w:tabs>
        <w:rPr>
          <w:rFonts w:eastAsiaTheme="minorEastAsia"/>
          <w:noProof/>
          <w:sz w:val="24"/>
          <w:szCs w:val="24"/>
          <w:lang w:eastAsia="en-ID"/>
        </w:rPr>
      </w:pPr>
      <w:hyperlink w:anchor="_Toc214481746" w:history="1">
        <w:r w:rsidRPr="00A43091">
          <w:rPr>
            <w:rStyle w:val="Hyperlink"/>
            <w:noProof/>
          </w:rPr>
          <w:t>2.4.7.</w:t>
        </w:r>
        <w:r>
          <w:rPr>
            <w:rFonts w:eastAsiaTheme="minorEastAsia"/>
            <w:noProof/>
            <w:sz w:val="24"/>
            <w:szCs w:val="24"/>
            <w:lang w:eastAsia="en-ID"/>
          </w:rPr>
          <w:tab/>
        </w:r>
        <w:r w:rsidRPr="00A43091">
          <w:rPr>
            <w:rStyle w:val="Hyperlink"/>
            <w:noProof/>
          </w:rPr>
          <w:t xml:space="preserve">Pengaruh antara Variabel </w:t>
        </w:r>
        <w:r w:rsidRPr="00A43091">
          <w:rPr>
            <w:rStyle w:val="Hyperlink"/>
            <w:i/>
            <w:noProof/>
          </w:rPr>
          <w:t>Customer Experience</w:t>
        </w:r>
        <w:r w:rsidRPr="00A43091">
          <w:rPr>
            <w:rStyle w:val="Hyperlink"/>
            <w:noProof/>
          </w:rPr>
          <w:t xml:space="preserve"> terhadap </w:t>
        </w:r>
        <w:r w:rsidRPr="00A43091">
          <w:rPr>
            <w:rStyle w:val="Hyperlink"/>
            <w:i/>
            <w:noProof/>
          </w:rPr>
          <w:t>Repurchase Intention</w:t>
        </w:r>
        <w:r w:rsidRPr="00A43091">
          <w:rPr>
            <w:rStyle w:val="Hyperlink"/>
            <w:noProof/>
          </w:rPr>
          <w:t xml:space="preserve"> dimoderasi melalui </w:t>
        </w:r>
        <w:r w:rsidRPr="00A43091">
          <w:rPr>
            <w:rStyle w:val="Hyperlink"/>
            <w:i/>
            <w:noProof/>
          </w:rPr>
          <w:t>Switching Cost</w:t>
        </w:r>
        <w:r>
          <w:rPr>
            <w:noProof/>
            <w:webHidden/>
          </w:rPr>
          <w:tab/>
        </w:r>
        <w:r>
          <w:rPr>
            <w:noProof/>
            <w:webHidden/>
          </w:rPr>
          <w:fldChar w:fldCharType="begin"/>
        </w:r>
        <w:r>
          <w:rPr>
            <w:noProof/>
            <w:webHidden/>
          </w:rPr>
          <w:instrText xml:space="preserve"> PAGEREF _Toc214481746 \h </w:instrText>
        </w:r>
        <w:r>
          <w:rPr>
            <w:noProof/>
            <w:webHidden/>
          </w:rPr>
        </w:r>
        <w:r>
          <w:rPr>
            <w:noProof/>
            <w:webHidden/>
          </w:rPr>
          <w:fldChar w:fldCharType="separate"/>
        </w:r>
        <w:r>
          <w:rPr>
            <w:noProof/>
            <w:webHidden/>
          </w:rPr>
          <w:t>84</w:t>
        </w:r>
        <w:r>
          <w:rPr>
            <w:noProof/>
            <w:webHidden/>
          </w:rPr>
          <w:fldChar w:fldCharType="end"/>
        </w:r>
      </w:hyperlink>
    </w:p>
    <w:p w14:paraId="0B8D7839" w14:textId="634040C1" w:rsidR="00136016" w:rsidRDefault="00136016">
      <w:pPr>
        <w:pStyle w:val="TOC1"/>
        <w:rPr>
          <w:rFonts w:eastAsiaTheme="minorEastAsia"/>
          <w:sz w:val="24"/>
          <w:szCs w:val="24"/>
          <w:lang w:eastAsia="en-ID"/>
        </w:rPr>
      </w:pPr>
      <w:hyperlink w:anchor="_Toc214481747" w:history="1">
        <w:r w:rsidRPr="00A43091">
          <w:rPr>
            <w:rStyle w:val="Hyperlink"/>
          </w:rPr>
          <w:t>BAB III</w:t>
        </w:r>
        <w:r>
          <w:rPr>
            <w:webHidden/>
          </w:rPr>
          <w:tab/>
        </w:r>
        <w:r>
          <w:rPr>
            <w:webHidden/>
          </w:rPr>
          <w:fldChar w:fldCharType="begin"/>
        </w:r>
        <w:r>
          <w:rPr>
            <w:webHidden/>
          </w:rPr>
          <w:instrText xml:space="preserve"> PAGEREF _Toc214481747 \h </w:instrText>
        </w:r>
        <w:r>
          <w:rPr>
            <w:webHidden/>
          </w:rPr>
        </w:r>
        <w:r>
          <w:rPr>
            <w:webHidden/>
          </w:rPr>
          <w:fldChar w:fldCharType="separate"/>
        </w:r>
        <w:r>
          <w:rPr>
            <w:webHidden/>
          </w:rPr>
          <w:t>85</w:t>
        </w:r>
        <w:r>
          <w:rPr>
            <w:webHidden/>
          </w:rPr>
          <w:fldChar w:fldCharType="end"/>
        </w:r>
      </w:hyperlink>
    </w:p>
    <w:p w14:paraId="4D49CFBE" w14:textId="4E8C96EB" w:rsidR="00136016" w:rsidRDefault="00136016">
      <w:pPr>
        <w:pStyle w:val="TOC1"/>
        <w:rPr>
          <w:rFonts w:eastAsiaTheme="minorEastAsia"/>
          <w:sz w:val="24"/>
          <w:szCs w:val="24"/>
          <w:lang w:eastAsia="en-ID"/>
        </w:rPr>
      </w:pPr>
      <w:hyperlink w:anchor="_Toc214481748" w:history="1">
        <w:r w:rsidRPr="00A43091">
          <w:rPr>
            <w:rStyle w:val="Hyperlink"/>
          </w:rPr>
          <w:t>Metode Penelitian</w:t>
        </w:r>
        <w:r>
          <w:rPr>
            <w:webHidden/>
          </w:rPr>
          <w:tab/>
        </w:r>
        <w:r>
          <w:rPr>
            <w:webHidden/>
          </w:rPr>
          <w:fldChar w:fldCharType="begin"/>
        </w:r>
        <w:r>
          <w:rPr>
            <w:webHidden/>
          </w:rPr>
          <w:instrText xml:space="preserve"> PAGEREF _Toc214481748 \h </w:instrText>
        </w:r>
        <w:r>
          <w:rPr>
            <w:webHidden/>
          </w:rPr>
        </w:r>
        <w:r>
          <w:rPr>
            <w:webHidden/>
          </w:rPr>
          <w:fldChar w:fldCharType="separate"/>
        </w:r>
        <w:r>
          <w:rPr>
            <w:webHidden/>
          </w:rPr>
          <w:t>85</w:t>
        </w:r>
        <w:r>
          <w:rPr>
            <w:webHidden/>
          </w:rPr>
          <w:fldChar w:fldCharType="end"/>
        </w:r>
      </w:hyperlink>
    </w:p>
    <w:p w14:paraId="23B37CDD" w14:textId="7E2B480E" w:rsidR="00136016" w:rsidRDefault="00136016">
      <w:pPr>
        <w:pStyle w:val="TOC1"/>
        <w:rPr>
          <w:rFonts w:eastAsiaTheme="minorEastAsia"/>
          <w:sz w:val="24"/>
          <w:szCs w:val="24"/>
          <w:lang w:eastAsia="en-ID"/>
        </w:rPr>
      </w:pPr>
      <w:hyperlink w:anchor="_Toc214481749" w:history="1">
        <w:r w:rsidRPr="00A43091">
          <w:rPr>
            <w:rStyle w:val="Hyperlink"/>
          </w:rPr>
          <w:t>3.1.</w:t>
        </w:r>
        <w:r>
          <w:rPr>
            <w:rFonts w:eastAsiaTheme="minorEastAsia"/>
            <w:sz w:val="24"/>
            <w:szCs w:val="24"/>
            <w:lang w:eastAsia="en-ID"/>
          </w:rPr>
          <w:tab/>
        </w:r>
        <w:r w:rsidRPr="00A43091">
          <w:rPr>
            <w:rStyle w:val="Hyperlink"/>
          </w:rPr>
          <w:t>Metode Penelitian</w:t>
        </w:r>
        <w:r>
          <w:rPr>
            <w:webHidden/>
          </w:rPr>
          <w:tab/>
        </w:r>
        <w:r>
          <w:rPr>
            <w:webHidden/>
          </w:rPr>
          <w:fldChar w:fldCharType="begin"/>
        </w:r>
        <w:r>
          <w:rPr>
            <w:webHidden/>
          </w:rPr>
          <w:instrText xml:space="preserve"> PAGEREF _Toc214481749 \h </w:instrText>
        </w:r>
        <w:r>
          <w:rPr>
            <w:webHidden/>
          </w:rPr>
        </w:r>
        <w:r>
          <w:rPr>
            <w:webHidden/>
          </w:rPr>
          <w:fldChar w:fldCharType="separate"/>
        </w:r>
        <w:r>
          <w:rPr>
            <w:webHidden/>
          </w:rPr>
          <w:t>85</w:t>
        </w:r>
        <w:r>
          <w:rPr>
            <w:webHidden/>
          </w:rPr>
          <w:fldChar w:fldCharType="end"/>
        </w:r>
      </w:hyperlink>
    </w:p>
    <w:p w14:paraId="37C9F477" w14:textId="6811CC47" w:rsidR="00136016" w:rsidRDefault="00136016">
      <w:pPr>
        <w:pStyle w:val="TOC1"/>
        <w:rPr>
          <w:rFonts w:eastAsiaTheme="minorEastAsia"/>
          <w:sz w:val="24"/>
          <w:szCs w:val="24"/>
          <w:lang w:eastAsia="en-ID"/>
        </w:rPr>
      </w:pPr>
      <w:hyperlink w:anchor="_Toc214481750" w:history="1">
        <w:r w:rsidRPr="00A43091">
          <w:rPr>
            <w:rStyle w:val="Hyperlink"/>
          </w:rPr>
          <w:t>3.2.</w:t>
        </w:r>
        <w:r>
          <w:rPr>
            <w:rFonts w:eastAsiaTheme="minorEastAsia"/>
            <w:sz w:val="24"/>
            <w:szCs w:val="24"/>
            <w:lang w:eastAsia="en-ID"/>
          </w:rPr>
          <w:tab/>
        </w:r>
        <w:r w:rsidRPr="00A43091">
          <w:rPr>
            <w:rStyle w:val="Hyperlink"/>
          </w:rPr>
          <w:t>Populasi dan Sampel</w:t>
        </w:r>
        <w:r>
          <w:rPr>
            <w:webHidden/>
          </w:rPr>
          <w:tab/>
        </w:r>
        <w:r>
          <w:rPr>
            <w:webHidden/>
          </w:rPr>
          <w:fldChar w:fldCharType="begin"/>
        </w:r>
        <w:r>
          <w:rPr>
            <w:webHidden/>
          </w:rPr>
          <w:instrText xml:space="preserve"> PAGEREF _Toc214481750 \h </w:instrText>
        </w:r>
        <w:r>
          <w:rPr>
            <w:webHidden/>
          </w:rPr>
        </w:r>
        <w:r>
          <w:rPr>
            <w:webHidden/>
          </w:rPr>
          <w:fldChar w:fldCharType="separate"/>
        </w:r>
        <w:r>
          <w:rPr>
            <w:webHidden/>
          </w:rPr>
          <w:t>86</w:t>
        </w:r>
        <w:r>
          <w:rPr>
            <w:webHidden/>
          </w:rPr>
          <w:fldChar w:fldCharType="end"/>
        </w:r>
      </w:hyperlink>
    </w:p>
    <w:p w14:paraId="59B44C53" w14:textId="022BCFD7" w:rsidR="00136016" w:rsidRDefault="00136016">
      <w:pPr>
        <w:pStyle w:val="TOC1"/>
        <w:rPr>
          <w:rFonts w:eastAsiaTheme="minorEastAsia"/>
          <w:sz w:val="24"/>
          <w:szCs w:val="24"/>
          <w:lang w:eastAsia="en-ID"/>
        </w:rPr>
      </w:pPr>
      <w:hyperlink w:anchor="_Toc214481751" w:history="1">
        <w:r w:rsidRPr="00A43091">
          <w:rPr>
            <w:rStyle w:val="Hyperlink"/>
          </w:rPr>
          <w:t>3.3.</w:t>
        </w:r>
        <w:r>
          <w:rPr>
            <w:rFonts w:eastAsiaTheme="minorEastAsia"/>
            <w:sz w:val="24"/>
            <w:szCs w:val="24"/>
            <w:lang w:eastAsia="en-ID"/>
          </w:rPr>
          <w:tab/>
        </w:r>
        <w:r w:rsidRPr="00A43091">
          <w:rPr>
            <w:rStyle w:val="Hyperlink"/>
          </w:rPr>
          <w:t>Model Penelitian</w:t>
        </w:r>
        <w:r>
          <w:rPr>
            <w:webHidden/>
          </w:rPr>
          <w:tab/>
        </w:r>
        <w:r>
          <w:rPr>
            <w:webHidden/>
          </w:rPr>
          <w:fldChar w:fldCharType="begin"/>
        </w:r>
        <w:r>
          <w:rPr>
            <w:webHidden/>
          </w:rPr>
          <w:instrText xml:space="preserve"> PAGEREF _Toc214481751 \h </w:instrText>
        </w:r>
        <w:r>
          <w:rPr>
            <w:webHidden/>
          </w:rPr>
        </w:r>
        <w:r>
          <w:rPr>
            <w:webHidden/>
          </w:rPr>
          <w:fldChar w:fldCharType="separate"/>
        </w:r>
        <w:r>
          <w:rPr>
            <w:webHidden/>
          </w:rPr>
          <w:t>88</w:t>
        </w:r>
        <w:r>
          <w:rPr>
            <w:webHidden/>
          </w:rPr>
          <w:fldChar w:fldCharType="end"/>
        </w:r>
      </w:hyperlink>
    </w:p>
    <w:p w14:paraId="74E0F6D9" w14:textId="211C3C7D" w:rsidR="00136016" w:rsidRDefault="00136016">
      <w:pPr>
        <w:pStyle w:val="TOC2"/>
        <w:tabs>
          <w:tab w:val="left" w:pos="1440"/>
        </w:tabs>
        <w:rPr>
          <w:rFonts w:eastAsiaTheme="minorEastAsia"/>
          <w:noProof/>
          <w:sz w:val="24"/>
          <w:szCs w:val="24"/>
          <w:lang w:eastAsia="en-ID"/>
        </w:rPr>
      </w:pPr>
      <w:hyperlink w:anchor="_Toc214481752" w:history="1">
        <w:r w:rsidRPr="00A43091">
          <w:rPr>
            <w:rStyle w:val="Hyperlink"/>
            <w:noProof/>
          </w:rPr>
          <w:t>3.3.1.</w:t>
        </w:r>
        <w:r>
          <w:rPr>
            <w:rFonts w:eastAsiaTheme="minorEastAsia"/>
            <w:noProof/>
            <w:sz w:val="24"/>
            <w:szCs w:val="24"/>
            <w:lang w:eastAsia="en-ID"/>
          </w:rPr>
          <w:tab/>
        </w:r>
        <w:r w:rsidRPr="00A43091">
          <w:rPr>
            <w:rStyle w:val="Hyperlink"/>
            <w:noProof/>
          </w:rPr>
          <w:t>Jenis Penelitian</w:t>
        </w:r>
        <w:r>
          <w:rPr>
            <w:noProof/>
            <w:webHidden/>
          </w:rPr>
          <w:tab/>
        </w:r>
        <w:r>
          <w:rPr>
            <w:noProof/>
            <w:webHidden/>
          </w:rPr>
          <w:fldChar w:fldCharType="begin"/>
        </w:r>
        <w:r>
          <w:rPr>
            <w:noProof/>
            <w:webHidden/>
          </w:rPr>
          <w:instrText xml:space="preserve"> PAGEREF _Toc214481752 \h </w:instrText>
        </w:r>
        <w:r>
          <w:rPr>
            <w:noProof/>
            <w:webHidden/>
          </w:rPr>
        </w:r>
        <w:r>
          <w:rPr>
            <w:noProof/>
            <w:webHidden/>
          </w:rPr>
          <w:fldChar w:fldCharType="separate"/>
        </w:r>
        <w:r>
          <w:rPr>
            <w:noProof/>
            <w:webHidden/>
          </w:rPr>
          <w:t>88</w:t>
        </w:r>
        <w:r>
          <w:rPr>
            <w:noProof/>
            <w:webHidden/>
          </w:rPr>
          <w:fldChar w:fldCharType="end"/>
        </w:r>
      </w:hyperlink>
    </w:p>
    <w:p w14:paraId="756AD5D8" w14:textId="3DF44AA7" w:rsidR="00136016" w:rsidRDefault="00136016">
      <w:pPr>
        <w:pStyle w:val="TOC2"/>
        <w:tabs>
          <w:tab w:val="left" w:pos="1440"/>
        </w:tabs>
        <w:rPr>
          <w:rFonts w:eastAsiaTheme="minorEastAsia"/>
          <w:noProof/>
          <w:sz w:val="24"/>
          <w:szCs w:val="24"/>
          <w:lang w:eastAsia="en-ID"/>
        </w:rPr>
      </w:pPr>
      <w:hyperlink w:anchor="_Toc214481753" w:history="1">
        <w:r w:rsidRPr="00A43091">
          <w:rPr>
            <w:rStyle w:val="Hyperlink"/>
            <w:noProof/>
          </w:rPr>
          <w:t>3.3.2.</w:t>
        </w:r>
        <w:r>
          <w:rPr>
            <w:rFonts w:eastAsiaTheme="minorEastAsia"/>
            <w:noProof/>
            <w:sz w:val="24"/>
            <w:szCs w:val="24"/>
            <w:lang w:eastAsia="en-ID"/>
          </w:rPr>
          <w:tab/>
        </w:r>
        <w:r w:rsidRPr="00A43091">
          <w:rPr>
            <w:rStyle w:val="Hyperlink"/>
            <w:noProof/>
          </w:rPr>
          <w:t>Teknik dan Pengumpulan data</w:t>
        </w:r>
        <w:r>
          <w:rPr>
            <w:noProof/>
            <w:webHidden/>
          </w:rPr>
          <w:tab/>
        </w:r>
        <w:r>
          <w:rPr>
            <w:noProof/>
            <w:webHidden/>
          </w:rPr>
          <w:fldChar w:fldCharType="begin"/>
        </w:r>
        <w:r>
          <w:rPr>
            <w:noProof/>
            <w:webHidden/>
          </w:rPr>
          <w:instrText xml:space="preserve"> PAGEREF _Toc214481753 \h </w:instrText>
        </w:r>
        <w:r>
          <w:rPr>
            <w:noProof/>
            <w:webHidden/>
          </w:rPr>
        </w:r>
        <w:r>
          <w:rPr>
            <w:noProof/>
            <w:webHidden/>
          </w:rPr>
          <w:fldChar w:fldCharType="separate"/>
        </w:r>
        <w:r>
          <w:rPr>
            <w:noProof/>
            <w:webHidden/>
          </w:rPr>
          <w:t>89</w:t>
        </w:r>
        <w:r>
          <w:rPr>
            <w:noProof/>
            <w:webHidden/>
          </w:rPr>
          <w:fldChar w:fldCharType="end"/>
        </w:r>
      </w:hyperlink>
    </w:p>
    <w:p w14:paraId="1E9AB8C8" w14:textId="49AD2844" w:rsidR="00136016" w:rsidRDefault="00136016">
      <w:pPr>
        <w:pStyle w:val="TOC1"/>
        <w:rPr>
          <w:rFonts w:eastAsiaTheme="minorEastAsia"/>
          <w:sz w:val="24"/>
          <w:szCs w:val="24"/>
          <w:lang w:eastAsia="en-ID"/>
        </w:rPr>
      </w:pPr>
      <w:hyperlink w:anchor="_Toc214481754" w:history="1">
        <w:r w:rsidRPr="00A43091">
          <w:rPr>
            <w:rStyle w:val="Hyperlink"/>
          </w:rPr>
          <w:t>3.4.</w:t>
        </w:r>
        <w:r>
          <w:rPr>
            <w:rFonts w:eastAsiaTheme="minorEastAsia"/>
            <w:sz w:val="24"/>
            <w:szCs w:val="24"/>
            <w:lang w:eastAsia="en-ID"/>
          </w:rPr>
          <w:tab/>
        </w:r>
        <w:r w:rsidRPr="00A43091">
          <w:rPr>
            <w:rStyle w:val="Hyperlink"/>
          </w:rPr>
          <w:t>Operasionalisasi Variabel</w:t>
        </w:r>
        <w:r>
          <w:rPr>
            <w:webHidden/>
          </w:rPr>
          <w:tab/>
        </w:r>
        <w:r>
          <w:rPr>
            <w:webHidden/>
          </w:rPr>
          <w:fldChar w:fldCharType="begin"/>
        </w:r>
        <w:r>
          <w:rPr>
            <w:webHidden/>
          </w:rPr>
          <w:instrText xml:space="preserve"> PAGEREF _Toc214481754 \h </w:instrText>
        </w:r>
        <w:r>
          <w:rPr>
            <w:webHidden/>
          </w:rPr>
        </w:r>
        <w:r>
          <w:rPr>
            <w:webHidden/>
          </w:rPr>
          <w:fldChar w:fldCharType="separate"/>
        </w:r>
        <w:r>
          <w:rPr>
            <w:webHidden/>
          </w:rPr>
          <w:t>90</w:t>
        </w:r>
        <w:r>
          <w:rPr>
            <w:webHidden/>
          </w:rPr>
          <w:fldChar w:fldCharType="end"/>
        </w:r>
      </w:hyperlink>
    </w:p>
    <w:p w14:paraId="30AF8721" w14:textId="63C3C3D3" w:rsidR="00136016" w:rsidRDefault="00136016">
      <w:pPr>
        <w:pStyle w:val="TOC1"/>
        <w:rPr>
          <w:rFonts w:eastAsiaTheme="minorEastAsia"/>
          <w:sz w:val="24"/>
          <w:szCs w:val="24"/>
          <w:lang w:eastAsia="en-ID"/>
        </w:rPr>
      </w:pPr>
      <w:hyperlink w:anchor="_Toc214481755" w:history="1">
        <w:r w:rsidRPr="00A43091">
          <w:rPr>
            <w:rStyle w:val="Hyperlink"/>
          </w:rPr>
          <w:t>3.5.</w:t>
        </w:r>
        <w:r>
          <w:rPr>
            <w:rFonts w:eastAsiaTheme="minorEastAsia"/>
            <w:sz w:val="24"/>
            <w:szCs w:val="24"/>
            <w:lang w:eastAsia="en-ID"/>
          </w:rPr>
          <w:tab/>
        </w:r>
        <w:r w:rsidRPr="00A43091">
          <w:rPr>
            <w:rStyle w:val="Hyperlink"/>
          </w:rPr>
          <w:t>Metode Analisis</w:t>
        </w:r>
        <w:r>
          <w:rPr>
            <w:webHidden/>
          </w:rPr>
          <w:tab/>
        </w:r>
        <w:r>
          <w:rPr>
            <w:webHidden/>
          </w:rPr>
          <w:fldChar w:fldCharType="begin"/>
        </w:r>
        <w:r>
          <w:rPr>
            <w:webHidden/>
          </w:rPr>
          <w:instrText xml:space="preserve"> PAGEREF _Toc214481755 \h </w:instrText>
        </w:r>
        <w:r>
          <w:rPr>
            <w:webHidden/>
          </w:rPr>
        </w:r>
        <w:r>
          <w:rPr>
            <w:webHidden/>
          </w:rPr>
          <w:fldChar w:fldCharType="separate"/>
        </w:r>
        <w:r>
          <w:rPr>
            <w:webHidden/>
          </w:rPr>
          <w:t>95</w:t>
        </w:r>
        <w:r>
          <w:rPr>
            <w:webHidden/>
          </w:rPr>
          <w:fldChar w:fldCharType="end"/>
        </w:r>
      </w:hyperlink>
    </w:p>
    <w:p w14:paraId="58DFD8D9" w14:textId="6E94117E" w:rsidR="00136016" w:rsidRDefault="00136016">
      <w:pPr>
        <w:pStyle w:val="TOC2"/>
        <w:tabs>
          <w:tab w:val="left" w:pos="1440"/>
        </w:tabs>
        <w:rPr>
          <w:rFonts w:eastAsiaTheme="minorEastAsia"/>
          <w:noProof/>
          <w:sz w:val="24"/>
          <w:szCs w:val="24"/>
          <w:lang w:eastAsia="en-ID"/>
        </w:rPr>
      </w:pPr>
      <w:hyperlink w:anchor="_Toc214481756" w:history="1">
        <w:r w:rsidRPr="00A43091">
          <w:rPr>
            <w:rStyle w:val="Hyperlink"/>
            <w:noProof/>
          </w:rPr>
          <w:t>3.5.1.</w:t>
        </w:r>
        <w:r>
          <w:rPr>
            <w:rFonts w:eastAsiaTheme="minorEastAsia"/>
            <w:noProof/>
            <w:sz w:val="24"/>
            <w:szCs w:val="24"/>
            <w:lang w:eastAsia="en-ID"/>
          </w:rPr>
          <w:tab/>
        </w:r>
        <w:r w:rsidRPr="00A43091">
          <w:rPr>
            <w:rStyle w:val="Hyperlink"/>
            <w:noProof/>
          </w:rPr>
          <w:t>Metode Deskriptif</w:t>
        </w:r>
        <w:r>
          <w:rPr>
            <w:noProof/>
            <w:webHidden/>
          </w:rPr>
          <w:tab/>
        </w:r>
        <w:r>
          <w:rPr>
            <w:noProof/>
            <w:webHidden/>
          </w:rPr>
          <w:fldChar w:fldCharType="begin"/>
        </w:r>
        <w:r>
          <w:rPr>
            <w:noProof/>
            <w:webHidden/>
          </w:rPr>
          <w:instrText xml:space="preserve"> PAGEREF _Toc214481756 \h </w:instrText>
        </w:r>
        <w:r>
          <w:rPr>
            <w:noProof/>
            <w:webHidden/>
          </w:rPr>
        </w:r>
        <w:r>
          <w:rPr>
            <w:noProof/>
            <w:webHidden/>
          </w:rPr>
          <w:fldChar w:fldCharType="separate"/>
        </w:r>
        <w:r>
          <w:rPr>
            <w:noProof/>
            <w:webHidden/>
          </w:rPr>
          <w:t>96</w:t>
        </w:r>
        <w:r>
          <w:rPr>
            <w:noProof/>
            <w:webHidden/>
          </w:rPr>
          <w:fldChar w:fldCharType="end"/>
        </w:r>
      </w:hyperlink>
    </w:p>
    <w:p w14:paraId="1E8EF133" w14:textId="0099F9FD" w:rsidR="00136016" w:rsidRDefault="00136016">
      <w:pPr>
        <w:pStyle w:val="TOC2"/>
        <w:tabs>
          <w:tab w:val="left" w:pos="1440"/>
        </w:tabs>
        <w:rPr>
          <w:rFonts w:eastAsiaTheme="minorEastAsia"/>
          <w:noProof/>
          <w:sz w:val="24"/>
          <w:szCs w:val="24"/>
          <w:lang w:eastAsia="en-ID"/>
        </w:rPr>
      </w:pPr>
      <w:hyperlink w:anchor="_Toc214481757" w:history="1">
        <w:r w:rsidRPr="00A43091">
          <w:rPr>
            <w:rStyle w:val="Hyperlink"/>
            <w:noProof/>
          </w:rPr>
          <w:t>3.5.2.</w:t>
        </w:r>
        <w:r>
          <w:rPr>
            <w:rFonts w:eastAsiaTheme="minorEastAsia"/>
            <w:noProof/>
            <w:sz w:val="24"/>
            <w:szCs w:val="24"/>
            <w:lang w:eastAsia="en-ID"/>
          </w:rPr>
          <w:tab/>
        </w:r>
        <w:r w:rsidRPr="00A43091">
          <w:rPr>
            <w:rStyle w:val="Hyperlink"/>
            <w:noProof/>
          </w:rPr>
          <w:t>Tahapan Pengolahan Data</w:t>
        </w:r>
        <w:r>
          <w:rPr>
            <w:noProof/>
            <w:webHidden/>
          </w:rPr>
          <w:tab/>
        </w:r>
        <w:r>
          <w:rPr>
            <w:noProof/>
            <w:webHidden/>
          </w:rPr>
          <w:fldChar w:fldCharType="begin"/>
        </w:r>
        <w:r>
          <w:rPr>
            <w:noProof/>
            <w:webHidden/>
          </w:rPr>
          <w:instrText xml:space="preserve"> PAGEREF _Toc214481757 \h </w:instrText>
        </w:r>
        <w:r>
          <w:rPr>
            <w:noProof/>
            <w:webHidden/>
          </w:rPr>
        </w:r>
        <w:r>
          <w:rPr>
            <w:noProof/>
            <w:webHidden/>
          </w:rPr>
          <w:fldChar w:fldCharType="separate"/>
        </w:r>
        <w:r>
          <w:rPr>
            <w:noProof/>
            <w:webHidden/>
          </w:rPr>
          <w:t>97</w:t>
        </w:r>
        <w:r>
          <w:rPr>
            <w:noProof/>
            <w:webHidden/>
          </w:rPr>
          <w:fldChar w:fldCharType="end"/>
        </w:r>
      </w:hyperlink>
    </w:p>
    <w:p w14:paraId="6CC7E85F" w14:textId="6C32D563" w:rsidR="00136016" w:rsidRDefault="00136016">
      <w:pPr>
        <w:pStyle w:val="TOC1"/>
        <w:rPr>
          <w:rFonts w:eastAsiaTheme="minorEastAsia"/>
          <w:sz w:val="24"/>
          <w:szCs w:val="24"/>
          <w:lang w:eastAsia="en-ID"/>
        </w:rPr>
      </w:pPr>
      <w:hyperlink w:anchor="_Toc214481758" w:history="1">
        <w:r w:rsidRPr="00A43091">
          <w:rPr>
            <w:rStyle w:val="Hyperlink"/>
          </w:rPr>
          <w:t>3.6.</w:t>
        </w:r>
        <w:r>
          <w:rPr>
            <w:rFonts w:eastAsiaTheme="minorEastAsia"/>
            <w:sz w:val="24"/>
            <w:szCs w:val="24"/>
            <w:lang w:eastAsia="en-ID"/>
          </w:rPr>
          <w:tab/>
        </w:r>
        <w:r w:rsidRPr="00A43091">
          <w:rPr>
            <w:rStyle w:val="Hyperlink"/>
          </w:rPr>
          <w:t>Measurement Model</w:t>
        </w:r>
        <w:r>
          <w:rPr>
            <w:webHidden/>
          </w:rPr>
          <w:tab/>
        </w:r>
        <w:r>
          <w:rPr>
            <w:webHidden/>
          </w:rPr>
          <w:fldChar w:fldCharType="begin"/>
        </w:r>
        <w:r>
          <w:rPr>
            <w:webHidden/>
          </w:rPr>
          <w:instrText xml:space="preserve"> PAGEREF _Toc214481758 \h </w:instrText>
        </w:r>
        <w:r>
          <w:rPr>
            <w:webHidden/>
          </w:rPr>
        </w:r>
        <w:r>
          <w:rPr>
            <w:webHidden/>
          </w:rPr>
          <w:fldChar w:fldCharType="separate"/>
        </w:r>
        <w:r>
          <w:rPr>
            <w:webHidden/>
          </w:rPr>
          <w:t>98</w:t>
        </w:r>
        <w:r>
          <w:rPr>
            <w:webHidden/>
          </w:rPr>
          <w:fldChar w:fldCharType="end"/>
        </w:r>
      </w:hyperlink>
    </w:p>
    <w:p w14:paraId="4C2A8337" w14:textId="78B015D6" w:rsidR="00136016" w:rsidRDefault="00136016">
      <w:pPr>
        <w:pStyle w:val="TOC2"/>
        <w:tabs>
          <w:tab w:val="left" w:pos="1440"/>
        </w:tabs>
        <w:rPr>
          <w:rFonts w:eastAsiaTheme="minorEastAsia"/>
          <w:noProof/>
          <w:sz w:val="24"/>
          <w:szCs w:val="24"/>
          <w:lang w:eastAsia="en-ID"/>
        </w:rPr>
      </w:pPr>
      <w:hyperlink w:anchor="_Toc214481759" w:history="1">
        <w:r w:rsidRPr="00A43091">
          <w:rPr>
            <w:rStyle w:val="Hyperlink"/>
            <w:noProof/>
          </w:rPr>
          <w:t>3.6.1.</w:t>
        </w:r>
        <w:r>
          <w:rPr>
            <w:rFonts w:eastAsiaTheme="minorEastAsia"/>
            <w:noProof/>
            <w:sz w:val="24"/>
            <w:szCs w:val="24"/>
            <w:lang w:eastAsia="en-ID"/>
          </w:rPr>
          <w:tab/>
        </w:r>
        <w:r w:rsidRPr="00A43091">
          <w:rPr>
            <w:rStyle w:val="Hyperlink"/>
            <w:noProof/>
          </w:rPr>
          <w:t>Uji Validitas</w:t>
        </w:r>
        <w:r>
          <w:rPr>
            <w:noProof/>
            <w:webHidden/>
          </w:rPr>
          <w:tab/>
        </w:r>
        <w:r>
          <w:rPr>
            <w:noProof/>
            <w:webHidden/>
          </w:rPr>
          <w:fldChar w:fldCharType="begin"/>
        </w:r>
        <w:r>
          <w:rPr>
            <w:noProof/>
            <w:webHidden/>
          </w:rPr>
          <w:instrText xml:space="preserve"> PAGEREF _Toc214481759 \h </w:instrText>
        </w:r>
        <w:r>
          <w:rPr>
            <w:noProof/>
            <w:webHidden/>
          </w:rPr>
        </w:r>
        <w:r>
          <w:rPr>
            <w:noProof/>
            <w:webHidden/>
          </w:rPr>
          <w:fldChar w:fldCharType="separate"/>
        </w:r>
        <w:r>
          <w:rPr>
            <w:noProof/>
            <w:webHidden/>
          </w:rPr>
          <w:t>99</w:t>
        </w:r>
        <w:r>
          <w:rPr>
            <w:noProof/>
            <w:webHidden/>
          </w:rPr>
          <w:fldChar w:fldCharType="end"/>
        </w:r>
      </w:hyperlink>
    </w:p>
    <w:p w14:paraId="15F8B4D1" w14:textId="17424663" w:rsidR="00136016" w:rsidRDefault="00136016">
      <w:pPr>
        <w:pStyle w:val="TOC2"/>
        <w:tabs>
          <w:tab w:val="left" w:pos="1440"/>
        </w:tabs>
        <w:rPr>
          <w:rFonts w:eastAsiaTheme="minorEastAsia"/>
          <w:noProof/>
          <w:sz w:val="24"/>
          <w:szCs w:val="24"/>
          <w:lang w:eastAsia="en-ID"/>
        </w:rPr>
      </w:pPr>
      <w:hyperlink w:anchor="_Toc214481760" w:history="1">
        <w:r w:rsidRPr="00A43091">
          <w:rPr>
            <w:rStyle w:val="Hyperlink"/>
            <w:noProof/>
          </w:rPr>
          <w:t>3.6.2.</w:t>
        </w:r>
        <w:r>
          <w:rPr>
            <w:rFonts w:eastAsiaTheme="minorEastAsia"/>
            <w:noProof/>
            <w:sz w:val="24"/>
            <w:szCs w:val="24"/>
            <w:lang w:eastAsia="en-ID"/>
          </w:rPr>
          <w:tab/>
        </w:r>
        <w:r w:rsidRPr="00A43091">
          <w:rPr>
            <w:rStyle w:val="Hyperlink"/>
            <w:noProof/>
          </w:rPr>
          <w:t>Uji Reliabilitas</w:t>
        </w:r>
        <w:r>
          <w:rPr>
            <w:noProof/>
            <w:webHidden/>
          </w:rPr>
          <w:tab/>
        </w:r>
        <w:r>
          <w:rPr>
            <w:noProof/>
            <w:webHidden/>
          </w:rPr>
          <w:fldChar w:fldCharType="begin"/>
        </w:r>
        <w:r>
          <w:rPr>
            <w:noProof/>
            <w:webHidden/>
          </w:rPr>
          <w:instrText xml:space="preserve"> PAGEREF _Toc214481760 \h </w:instrText>
        </w:r>
        <w:r>
          <w:rPr>
            <w:noProof/>
            <w:webHidden/>
          </w:rPr>
        </w:r>
        <w:r>
          <w:rPr>
            <w:noProof/>
            <w:webHidden/>
          </w:rPr>
          <w:fldChar w:fldCharType="separate"/>
        </w:r>
        <w:r>
          <w:rPr>
            <w:noProof/>
            <w:webHidden/>
          </w:rPr>
          <w:t>101</w:t>
        </w:r>
        <w:r>
          <w:rPr>
            <w:noProof/>
            <w:webHidden/>
          </w:rPr>
          <w:fldChar w:fldCharType="end"/>
        </w:r>
      </w:hyperlink>
    </w:p>
    <w:p w14:paraId="013D759E" w14:textId="7983E9AC" w:rsidR="00136016" w:rsidRDefault="00136016">
      <w:pPr>
        <w:pStyle w:val="TOC1"/>
        <w:rPr>
          <w:rFonts w:eastAsiaTheme="minorEastAsia"/>
          <w:sz w:val="24"/>
          <w:szCs w:val="24"/>
          <w:lang w:eastAsia="en-ID"/>
        </w:rPr>
      </w:pPr>
      <w:hyperlink w:anchor="_Toc214481761" w:history="1">
        <w:r w:rsidRPr="00A43091">
          <w:rPr>
            <w:rStyle w:val="Hyperlink"/>
          </w:rPr>
          <w:t>3.7.</w:t>
        </w:r>
        <w:r>
          <w:rPr>
            <w:rFonts w:eastAsiaTheme="minorEastAsia"/>
            <w:sz w:val="24"/>
            <w:szCs w:val="24"/>
            <w:lang w:eastAsia="en-ID"/>
          </w:rPr>
          <w:tab/>
        </w:r>
        <w:r w:rsidRPr="00A43091">
          <w:rPr>
            <w:rStyle w:val="Hyperlink"/>
          </w:rPr>
          <w:t>Structural Model</w:t>
        </w:r>
        <w:r>
          <w:rPr>
            <w:webHidden/>
          </w:rPr>
          <w:tab/>
        </w:r>
        <w:r>
          <w:rPr>
            <w:webHidden/>
          </w:rPr>
          <w:fldChar w:fldCharType="begin"/>
        </w:r>
        <w:r>
          <w:rPr>
            <w:webHidden/>
          </w:rPr>
          <w:instrText xml:space="preserve"> PAGEREF _Toc214481761 \h </w:instrText>
        </w:r>
        <w:r>
          <w:rPr>
            <w:webHidden/>
          </w:rPr>
        </w:r>
        <w:r>
          <w:rPr>
            <w:webHidden/>
          </w:rPr>
          <w:fldChar w:fldCharType="separate"/>
        </w:r>
        <w:r>
          <w:rPr>
            <w:webHidden/>
          </w:rPr>
          <w:t>102</w:t>
        </w:r>
        <w:r>
          <w:rPr>
            <w:webHidden/>
          </w:rPr>
          <w:fldChar w:fldCharType="end"/>
        </w:r>
      </w:hyperlink>
    </w:p>
    <w:p w14:paraId="2DD5F103" w14:textId="58DC9747" w:rsidR="00136016" w:rsidRDefault="00136016">
      <w:pPr>
        <w:pStyle w:val="TOC2"/>
        <w:tabs>
          <w:tab w:val="left" w:pos="1440"/>
        </w:tabs>
        <w:rPr>
          <w:rFonts w:eastAsiaTheme="minorEastAsia"/>
          <w:noProof/>
          <w:sz w:val="24"/>
          <w:szCs w:val="24"/>
          <w:lang w:eastAsia="en-ID"/>
        </w:rPr>
      </w:pPr>
      <w:hyperlink w:anchor="_Toc214481762" w:history="1">
        <w:r w:rsidRPr="00A43091">
          <w:rPr>
            <w:rStyle w:val="Hyperlink"/>
            <w:noProof/>
          </w:rPr>
          <w:t>3.7.1.</w:t>
        </w:r>
        <w:r>
          <w:rPr>
            <w:rFonts w:eastAsiaTheme="minorEastAsia"/>
            <w:noProof/>
            <w:sz w:val="24"/>
            <w:szCs w:val="24"/>
            <w:lang w:eastAsia="en-ID"/>
          </w:rPr>
          <w:tab/>
        </w:r>
        <w:r w:rsidRPr="00A43091">
          <w:rPr>
            <w:rStyle w:val="Hyperlink"/>
            <w:noProof/>
          </w:rPr>
          <w:t>Uji Bootstraping</w:t>
        </w:r>
        <w:r>
          <w:rPr>
            <w:noProof/>
            <w:webHidden/>
          </w:rPr>
          <w:tab/>
        </w:r>
        <w:r>
          <w:rPr>
            <w:noProof/>
            <w:webHidden/>
          </w:rPr>
          <w:fldChar w:fldCharType="begin"/>
        </w:r>
        <w:r>
          <w:rPr>
            <w:noProof/>
            <w:webHidden/>
          </w:rPr>
          <w:instrText xml:space="preserve"> PAGEREF _Toc214481762 \h </w:instrText>
        </w:r>
        <w:r>
          <w:rPr>
            <w:noProof/>
            <w:webHidden/>
          </w:rPr>
        </w:r>
        <w:r>
          <w:rPr>
            <w:noProof/>
            <w:webHidden/>
          </w:rPr>
          <w:fldChar w:fldCharType="separate"/>
        </w:r>
        <w:r>
          <w:rPr>
            <w:noProof/>
            <w:webHidden/>
          </w:rPr>
          <w:t>102</w:t>
        </w:r>
        <w:r>
          <w:rPr>
            <w:noProof/>
            <w:webHidden/>
          </w:rPr>
          <w:fldChar w:fldCharType="end"/>
        </w:r>
      </w:hyperlink>
    </w:p>
    <w:p w14:paraId="038BC5EE" w14:textId="39872969" w:rsidR="00136016" w:rsidRDefault="00136016">
      <w:pPr>
        <w:pStyle w:val="TOC2"/>
        <w:tabs>
          <w:tab w:val="left" w:pos="1440"/>
        </w:tabs>
        <w:rPr>
          <w:rFonts w:eastAsiaTheme="minorEastAsia"/>
          <w:noProof/>
          <w:sz w:val="24"/>
          <w:szCs w:val="24"/>
          <w:lang w:eastAsia="en-ID"/>
        </w:rPr>
      </w:pPr>
      <w:hyperlink w:anchor="_Toc214481763" w:history="1">
        <w:r w:rsidRPr="00A43091">
          <w:rPr>
            <w:rStyle w:val="Hyperlink"/>
            <w:noProof/>
          </w:rPr>
          <w:t>3.7.2.</w:t>
        </w:r>
        <w:r>
          <w:rPr>
            <w:rFonts w:eastAsiaTheme="minorEastAsia"/>
            <w:noProof/>
            <w:sz w:val="24"/>
            <w:szCs w:val="24"/>
            <w:lang w:eastAsia="en-ID"/>
          </w:rPr>
          <w:tab/>
        </w:r>
        <w:r w:rsidRPr="00A43091">
          <w:rPr>
            <w:rStyle w:val="Hyperlink"/>
            <w:noProof/>
          </w:rPr>
          <w:t>Uji Model Struktural</w:t>
        </w:r>
        <w:r>
          <w:rPr>
            <w:noProof/>
            <w:webHidden/>
          </w:rPr>
          <w:tab/>
        </w:r>
        <w:r>
          <w:rPr>
            <w:noProof/>
            <w:webHidden/>
          </w:rPr>
          <w:fldChar w:fldCharType="begin"/>
        </w:r>
        <w:r>
          <w:rPr>
            <w:noProof/>
            <w:webHidden/>
          </w:rPr>
          <w:instrText xml:space="preserve"> PAGEREF _Toc214481763 \h </w:instrText>
        </w:r>
        <w:r>
          <w:rPr>
            <w:noProof/>
            <w:webHidden/>
          </w:rPr>
        </w:r>
        <w:r>
          <w:rPr>
            <w:noProof/>
            <w:webHidden/>
          </w:rPr>
          <w:fldChar w:fldCharType="separate"/>
        </w:r>
        <w:r>
          <w:rPr>
            <w:noProof/>
            <w:webHidden/>
          </w:rPr>
          <w:t>104</w:t>
        </w:r>
        <w:r>
          <w:rPr>
            <w:noProof/>
            <w:webHidden/>
          </w:rPr>
          <w:fldChar w:fldCharType="end"/>
        </w:r>
      </w:hyperlink>
    </w:p>
    <w:p w14:paraId="2434DF2B" w14:textId="3E8CC1EB" w:rsidR="00136016" w:rsidRDefault="00136016">
      <w:pPr>
        <w:pStyle w:val="TOC2"/>
        <w:tabs>
          <w:tab w:val="left" w:pos="1440"/>
        </w:tabs>
        <w:rPr>
          <w:rFonts w:eastAsiaTheme="minorEastAsia"/>
          <w:noProof/>
          <w:sz w:val="24"/>
          <w:szCs w:val="24"/>
          <w:lang w:eastAsia="en-ID"/>
        </w:rPr>
      </w:pPr>
      <w:hyperlink w:anchor="_Toc214481764" w:history="1">
        <w:r w:rsidRPr="00A43091">
          <w:rPr>
            <w:rStyle w:val="Hyperlink"/>
            <w:noProof/>
          </w:rPr>
          <w:t>3.7.3.</w:t>
        </w:r>
        <w:r>
          <w:rPr>
            <w:rFonts w:eastAsiaTheme="minorEastAsia"/>
            <w:noProof/>
            <w:sz w:val="24"/>
            <w:szCs w:val="24"/>
            <w:lang w:eastAsia="en-ID"/>
          </w:rPr>
          <w:tab/>
        </w:r>
        <w:r w:rsidRPr="00A43091">
          <w:rPr>
            <w:rStyle w:val="Hyperlink"/>
            <w:noProof/>
          </w:rPr>
          <w:t>Uji Goodnes of Fit</w:t>
        </w:r>
        <w:r>
          <w:rPr>
            <w:noProof/>
            <w:webHidden/>
          </w:rPr>
          <w:tab/>
        </w:r>
        <w:r>
          <w:rPr>
            <w:noProof/>
            <w:webHidden/>
          </w:rPr>
          <w:fldChar w:fldCharType="begin"/>
        </w:r>
        <w:r>
          <w:rPr>
            <w:noProof/>
            <w:webHidden/>
          </w:rPr>
          <w:instrText xml:space="preserve"> PAGEREF _Toc214481764 \h </w:instrText>
        </w:r>
        <w:r>
          <w:rPr>
            <w:noProof/>
            <w:webHidden/>
          </w:rPr>
        </w:r>
        <w:r>
          <w:rPr>
            <w:noProof/>
            <w:webHidden/>
          </w:rPr>
          <w:fldChar w:fldCharType="separate"/>
        </w:r>
        <w:r>
          <w:rPr>
            <w:noProof/>
            <w:webHidden/>
          </w:rPr>
          <w:t>106</w:t>
        </w:r>
        <w:r>
          <w:rPr>
            <w:noProof/>
            <w:webHidden/>
          </w:rPr>
          <w:fldChar w:fldCharType="end"/>
        </w:r>
      </w:hyperlink>
    </w:p>
    <w:p w14:paraId="1B622A16" w14:textId="21AD5AD6" w:rsidR="00136016" w:rsidRDefault="00136016">
      <w:pPr>
        <w:pStyle w:val="TOC2"/>
        <w:tabs>
          <w:tab w:val="left" w:pos="1440"/>
        </w:tabs>
        <w:rPr>
          <w:rFonts w:eastAsiaTheme="minorEastAsia"/>
          <w:noProof/>
          <w:sz w:val="24"/>
          <w:szCs w:val="24"/>
          <w:lang w:eastAsia="en-ID"/>
        </w:rPr>
      </w:pPr>
      <w:hyperlink w:anchor="_Toc214481765" w:history="1">
        <w:r w:rsidRPr="00A43091">
          <w:rPr>
            <w:rStyle w:val="Hyperlink"/>
            <w:noProof/>
          </w:rPr>
          <w:t>3.7.4.</w:t>
        </w:r>
        <w:r>
          <w:rPr>
            <w:rFonts w:eastAsiaTheme="minorEastAsia"/>
            <w:noProof/>
            <w:sz w:val="24"/>
            <w:szCs w:val="24"/>
            <w:lang w:eastAsia="en-ID"/>
          </w:rPr>
          <w:tab/>
        </w:r>
        <w:r w:rsidRPr="00A43091">
          <w:rPr>
            <w:rStyle w:val="Hyperlink"/>
            <w:noProof/>
          </w:rPr>
          <w:t>Uji Multikolinearitas</w:t>
        </w:r>
        <w:r>
          <w:rPr>
            <w:noProof/>
            <w:webHidden/>
          </w:rPr>
          <w:tab/>
        </w:r>
        <w:r>
          <w:rPr>
            <w:noProof/>
            <w:webHidden/>
          </w:rPr>
          <w:fldChar w:fldCharType="begin"/>
        </w:r>
        <w:r>
          <w:rPr>
            <w:noProof/>
            <w:webHidden/>
          </w:rPr>
          <w:instrText xml:space="preserve"> PAGEREF _Toc214481765 \h </w:instrText>
        </w:r>
        <w:r>
          <w:rPr>
            <w:noProof/>
            <w:webHidden/>
          </w:rPr>
        </w:r>
        <w:r>
          <w:rPr>
            <w:noProof/>
            <w:webHidden/>
          </w:rPr>
          <w:fldChar w:fldCharType="separate"/>
        </w:r>
        <w:r>
          <w:rPr>
            <w:noProof/>
            <w:webHidden/>
          </w:rPr>
          <w:t>106</w:t>
        </w:r>
        <w:r>
          <w:rPr>
            <w:noProof/>
            <w:webHidden/>
          </w:rPr>
          <w:fldChar w:fldCharType="end"/>
        </w:r>
      </w:hyperlink>
    </w:p>
    <w:p w14:paraId="1FF54554" w14:textId="37239777" w:rsidR="00136016" w:rsidRDefault="00136016">
      <w:pPr>
        <w:pStyle w:val="TOC2"/>
        <w:tabs>
          <w:tab w:val="left" w:pos="1440"/>
        </w:tabs>
        <w:rPr>
          <w:rFonts w:eastAsiaTheme="minorEastAsia"/>
          <w:noProof/>
          <w:sz w:val="24"/>
          <w:szCs w:val="24"/>
          <w:lang w:eastAsia="en-ID"/>
        </w:rPr>
      </w:pPr>
      <w:hyperlink w:anchor="_Toc214481766" w:history="1">
        <w:r w:rsidRPr="00A43091">
          <w:rPr>
            <w:rStyle w:val="Hyperlink"/>
            <w:noProof/>
          </w:rPr>
          <w:t>3.7.5.</w:t>
        </w:r>
        <w:r>
          <w:rPr>
            <w:rFonts w:eastAsiaTheme="minorEastAsia"/>
            <w:noProof/>
            <w:sz w:val="24"/>
            <w:szCs w:val="24"/>
            <w:lang w:eastAsia="en-ID"/>
          </w:rPr>
          <w:tab/>
        </w:r>
        <w:r w:rsidRPr="00A43091">
          <w:rPr>
            <w:rStyle w:val="Hyperlink"/>
            <w:noProof/>
          </w:rPr>
          <w:t>Hipotesis Penelitian</w:t>
        </w:r>
        <w:r>
          <w:rPr>
            <w:noProof/>
            <w:webHidden/>
          </w:rPr>
          <w:tab/>
        </w:r>
        <w:r>
          <w:rPr>
            <w:noProof/>
            <w:webHidden/>
          </w:rPr>
          <w:fldChar w:fldCharType="begin"/>
        </w:r>
        <w:r>
          <w:rPr>
            <w:noProof/>
            <w:webHidden/>
          </w:rPr>
          <w:instrText xml:space="preserve"> PAGEREF _Toc214481766 \h </w:instrText>
        </w:r>
        <w:r>
          <w:rPr>
            <w:noProof/>
            <w:webHidden/>
          </w:rPr>
        </w:r>
        <w:r>
          <w:rPr>
            <w:noProof/>
            <w:webHidden/>
          </w:rPr>
          <w:fldChar w:fldCharType="separate"/>
        </w:r>
        <w:r>
          <w:rPr>
            <w:noProof/>
            <w:webHidden/>
          </w:rPr>
          <w:t>107</w:t>
        </w:r>
        <w:r>
          <w:rPr>
            <w:noProof/>
            <w:webHidden/>
          </w:rPr>
          <w:fldChar w:fldCharType="end"/>
        </w:r>
      </w:hyperlink>
    </w:p>
    <w:p w14:paraId="1F71739C" w14:textId="3EACB9ED" w:rsidR="00136016" w:rsidRDefault="00136016">
      <w:pPr>
        <w:pStyle w:val="TOC2"/>
        <w:tabs>
          <w:tab w:val="left" w:pos="1440"/>
        </w:tabs>
        <w:rPr>
          <w:rFonts w:eastAsiaTheme="minorEastAsia"/>
          <w:noProof/>
          <w:sz w:val="24"/>
          <w:szCs w:val="24"/>
          <w:lang w:eastAsia="en-ID"/>
        </w:rPr>
      </w:pPr>
      <w:hyperlink w:anchor="_Toc214481767" w:history="1">
        <w:r w:rsidRPr="00A43091">
          <w:rPr>
            <w:rStyle w:val="Hyperlink"/>
            <w:noProof/>
          </w:rPr>
          <w:t>3.7.6.</w:t>
        </w:r>
        <w:r>
          <w:rPr>
            <w:rFonts w:eastAsiaTheme="minorEastAsia"/>
            <w:noProof/>
            <w:sz w:val="24"/>
            <w:szCs w:val="24"/>
            <w:lang w:eastAsia="en-ID"/>
          </w:rPr>
          <w:tab/>
        </w:r>
        <w:r w:rsidRPr="00A43091">
          <w:rPr>
            <w:rStyle w:val="Hyperlink"/>
            <w:noProof/>
          </w:rPr>
          <w:t>Uji Moderasi</w:t>
        </w:r>
        <w:r>
          <w:rPr>
            <w:noProof/>
            <w:webHidden/>
          </w:rPr>
          <w:tab/>
        </w:r>
        <w:r>
          <w:rPr>
            <w:noProof/>
            <w:webHidden/>
          </w:rPr>
          <w:fldChar w:fldCharType="begin"/>
        </w:r>
        <w:r>
          <w:rPr>
            <w:noProof/>
            <w:webHidden/>
          </w:rPr>
          <w:instrText xml:space="preserve"> PAGEREF _Toc214481767 \h </w:instrText>
        </w:r>
        <w:r>
          <w:rPr>
            <w:noProof/>
            <w:webHidden/>
          </w:rPr>
        </w:r>
        <w:r>
          <w:rPr>
            <w:noProof/>
            <w:webHidden/>
          </w:rPr>
          <w:fldChar w:fldCharType="separate"/>
        </w:r>
        <w:r>
          <w:rPr>
            <w:noProof/>
            <w:webHidden/>
          </w:rPr>
          <w:t>111</w:t>
        </w:r>
        <w:r>
          <w:rPr>
            <w:noProof/>
            <w:webHidden/>
          </w:rPr>
          <w:fldChar w:fldCharType="end"/>
        </w:r>
      </w:hyperlink>
    </w:p>
    <w:p w14:paraId="5E6CD976" w14:textId="6986A115" w:rsidR="00136016" w:rsidRDefault="00136016">
      <w:pPr>
        <w:pStyle w:val="TOC1"/>
        <w:rPr>
          <w:rFonts w:eastAsiaTheme="minorEastAsia"/>
          <w:sz w:val="24"/>
          <w:szCs w:val="24"/>
          <w:lang w:eastAsia="en-ID"/>
        </w:rPr>
      </w:pPr>
      <w:hyperlink w:anchor="_Toc214481768" w:history="1">
        <w:r w:rsidRPr="00A43091">
          <w:rPr>
            <w:rStyle w:val="Hyperlink"/>
          </w:rPr>
          <w:t>BAB IV</w:t>
        </w:r>
        <w:r>
          <w:rPr>
            <w:webHidden/>
          </w:rPr>
          <w:tab/>
        </w:r>
        <w:r>
          <w:rPr>
            <w:webHidden/>
          </w:rPr>
          <w:fldChar w:fldCharType="begin"/>
        </w:r>
        <w:r>
          <w:rPr>
            <w:webHidden/>
          </w:rPr>
          <w:instrText xml:space="preserve"> PAGEREF _Toc214481768 \h </w:instrText>
        </w:r>
        <w:r>
          <w:rPr>
            <w:webHidden/>
          </w:rPr>
        </w:r>
        <w:r>
          <w:rPr>
            <w:webHidden/>
          </w:rPr>
          <w:fldChar w:fldCharType="separate"/>
        </w:r>
        <w:r>
          <w:rPr>
            <w:webHidden/>
          </w:rPr>
          <w:t>112</w:t>
        </w:r>
        <w:r>
          <w:rPr>
            <w:webHidden/>
          </w:rPr>
          <w:fldChar w:fldCharType="end"/>
        </w:r>
      </w:hyperlink>
    </w:p>
    <w:p w14:paraId="10DF6564" w14:textId="32FA23FC" w:rsidR="00136016" w:rsidRDefault="00136016">
      <w:pPr>
        <w:pStyle w:val="TOC1"/>
        <w:rPr>
          <w:rFonts w:eastAsiaTheme="minorEastAsia"/>
          <w:sz w:val="24"/>
          <w:szCs w:val="24"/>
          <w:lang w:eastAsia="en-ID"/>
        </w:rPr>
      </w:pPr>
      <w:hyperlink w:anchor="_Toc214481769" w:history="1">
        <w:r w:rsidRPr="00A43091">
          <w:rPr>
            <w:rStyle w:val="Hyperlink"/>
          </w:rPr>
          <w:t>HASIL PENELITIAN DAN PEMBAHASAN</w:t>
        </w:r>
        <w:r>
          <w:rPr>
            <w:webHidden/>
          </w:rPr>
          <w:tab/>
        </w:r>
        <w:r>
          <w:rPr>
            <w:webHidden/>
          </w:rPr>
          <w:fldChar w:fldCharType="begin"/>
        </w:r>
        <w:r>
          <w:rPr>
            <w:webHidden/>
          </w:rPr>
          <w:instrText xml:space="preserve"> PAGEREF _Toc214481769 \h </w:instrText>
        </w:r>
        <w:r>
          <w:rPr>
            <w:webHidden/>
          </w:rPr>
        </w:r>
        <w:r>
          <w:rPr>
            <w:webHidden/>
          </w:rPr>
          <w:fldChar w:fldCharType="separate"/>
        </w:r>
        <w:r>
          <w:rPr>
            <w:webHidden/>
          </w:rPr>
          <w:t>112</w:t>
        </w:r>
        <w:r>
          <w:rPr>
            <w:webHidden/>
          </w:rPr>
          <w:fldChar w:fldCharType="end"/>
        </w:r>
      </w:hyperlink>
    </w:p>
    <w:p w14:paraId="65415D21" w14:textId="4D823D39" w:rsidR="00136016" w:rsidRDefault="00136016">
      <w:pPr>
        <w:pStyle w:val="TOC1"/>
        <w:rPr>
          <w:rFonts w:eastAsiaTheme="minorEastAsia"/>
          <w:sz w:val="24"/>
          <w:szCs w:val="24"/>
          <w:lang w:eastAsia="en-ID"/>
        </w:rPr>
      </w:pPr>
      <w:hyperlink w:anchor="_Toc214481770" w:history="1">
        <w:r w:rsidRPr="00A43091">
          <w:rPr>
            <w:rStyle w:val="Hyperlink"/>
          </w:rPr>
          <w:t>4.1.</w:t>
        </w:r>
        <w:r>
          <w:rPr>
            <w:rFonts w:eastAsiaTheme="minorEastAsia"/>
            <w:sz w:val="24"/>
            <w:szCs w:val="24"/>
            <w:lang w:eastAsia="en-ID"/>
          </w:rPr>
          <w:tab/>
        </w:r>
        <w:r w:rsidRPr="00A43091">
          <w:rPr>
            <w:rStyle w:val="Hyperlink"/>
          </w:rPr>
          <w:t>Penyajian Data</w:t>
        </w:r>
        <w:r>
          <w:rPr>
            <w:webHidden/>
          </w:rPr>
          <w:tab/>
        </w:r>
        <w:r>
          <w:rPr>
            <w:webHidden/>
          </w:rPr>
          <w:fldChar w:fldCharType="begin"/>
        </w:r>
        <w:r>
          <w:rPr>
            <w:webHidden/>
          </w:rPr>
          <w:instrText xml:space="preserve"> PAGEREF _Toc214481770 \h </w:instrText>
        </w:r>
        <w:r>
          <w:rPr>
            <w:webHidden/>
          </w:rPr>
        </w:r>
        <w:r>
          <w:rPr>
            <w:webHidden/>
          </w:rPr>
          <w:fldChar w:fldCharType="separate"/>
        </w:r>
        <w:r>
          <w:rPr>
            <w:webHidden/>
          </w:rPr>
          <w:t>112</w:t>
        </w:r>
        <w:r>
          <w:rPr>
            <w:webHidden/>
          </w:rPr>
          <w:fldChar w:fldCharType="end"/>
        </w:r>
      </w:hyperlink>
    </w:p>
    <w:p w14:paraId="179EB6D9" w14:textId="27799DF6" w:rsidR="00136016" w:rsidRDefault="00136016">
      <w:pPr>
        <w:pStyle w:val="TOC2"/>
        <w:tabs>
          <w:tab w:val="left" w:pos="1440"/>
        </w:tabs>
        <w:rPr>
          <w:rFonts w:eastAsiaTheme="minorEastAsia"/>
          <w:noProof/>
          <w:sz w:val="24"/>
          <w:szCs w:val="24"/>
          <w:lang w:eastAsia="en-ID"/>
        </w:rPr>
      </w:pPr>
      <w:hyperlink w:anchor="_Toc214481771" w:history="1">
        <w:r w:rsidRPr="00A43091">
          <w:rPr>
            <w:rStyle w:val="Hyperlink"/>
            <w:noProof/>
          </w:rPr>
          <w:t>4.1.1.</w:t>
        </w:r>
        <w:r>
          <w:rPr>
            <w:rFonts w:eastAsiaTheme="minorEastAsia"/>
            <w:noProof/>
            <w:sz w:val="24"/>
            <w:szCs w:val="24"/>
            <w:lang w:eastAsia="en-ID"/>
          </w:rPr>
          <w:tab/>
        </w:r>
        <w:r w:rsidRPr="00A43091">
          <w:rPr>
            <w:rStyle w:val="Hyperlink"/>
            <w:noProof/>
          </w:rPr>
          <w:t>Profil Responden</w:t>
        </w:r>
        <w:r>
          <w:rPr>
            <w:noProof/>
            <w:webHidden/>
          </w:rPr>
          <w:tab/>
        </w:r>
        <w:r>
          <w:rPr>
            <w:noProof/>
            <w:webHidden/>
          </w:rPr>
          <w:fldChar w:fldCharType="begin"/>
        </w:r>
        <w:r>
          <w:rPr>
            <w:noProof/>
            <w:webHidden/>
          </w:rPr>
          <w:instrText xml:space="preserve"> PAGEREF _Toc214481771 \h </w:instrText>
        </w:r>
        <w:r>
          <w:rPr>
            <w:noProof/>
            <w:webHidden/>
          </w:rPr>
        </w:r>
        <w:r>
          <w:rPr>
            <w:noProof/>
            <w:webHidden/>
          </w:rPr>
          <w:fldChar w:fldCharType="separate"/>
        </w:r>
        <w:r>
          <w:rPr>
            <w:noProof/>
            <w:webHidden/>
          </w:rPr>
          <w:t>113</w:t>
        </w:r>
        <w:r>
          <w:rPr>
            <w:noProof/>
            <w:webHidden/>
          </w:rPr>
          <w:fldChar w:fldCharType="end"/>
        </w:r>
      </w:hyperlink>
    </w:p>
    <w:p w14:paraId="3ED95FF9" w14:textId="42A03D62" w:rsidR="00136016" w:rsidRDefault="00136016">
      <w:pPr>
        <w:pStyle w:val="TOC1"/>
        <w:rPr>
          <w:rFonts w:eastAsiaTheme="minorEastAsia"/>
          <w:sz w:val="24"/>
          <w:szCs w:val="24"/>
          <w:lang w:eastAsia="en-ID"/>
        </w:rPr>
      </w:pPr>
      <w:hyperlink w:anchor="_Toc214481772" w:history="1">
        <w:r w:rsidRPr="00A43091">
          <w:rPr>
            <w:rStyle w:val="Hyperlink"/>
          </w:rPr>
          <w:t>4.2.</w:t>
        </w:r>
        <w:r>
          <w:rPr>
            <w:rFonts w:eastAsiaTheme="minorEastAsia"/>
            <w:sz w:val="24"/>
            <w:szCs w:val="24"/>
            <w:lang w:eastAsia="en-ID"/>
          </w:rPr>
          <w:tab/>
        </w:r>
        <w:r w:rsidRPr="00A43091">
          <w:rPr>
            <w:rStyle w:val="Hyperlink"/>
          </w:rPr>
          <w:t>Analisis Data</w:t>
        </w:r>
        <w:r>
          <w:rPr>
            <w:webHidden/>
          </w:rPr>
          <w:tab/>
        </w:r>
        <w:r>
          <w:rPr>
            <w:webHidden/>
          </w:rPr>
          <w:fldChar w:fldCharType="begin"/>
        </w:r>
        <w:r>
          <w:rPr>
            <w:webHidden/>
          </w:rPr>
          <w:instrText xml:space="preserve"> PAGEREF _Toc214481772 \h </w:instrText>
        </w:r>
        <w:r>
          <w:rPr>
            <w:webHidden/>
          </w:rPr>
        </w:r>
        <w:r>
          <w:rPr>
            <w:webHidden/>
          </w:rPr>
          <w:fldChar w:fldCharType="separate"/>
        </w:r>
        <w:r>
          <w:rPr>
            <w:webHidden/>
          </w:rPr>
          <w:t>121</w:t>
        </w:r>
        <w:r>
          <w:rPr>
            <w:webHidden/>
          </w:rPr>
          <w:fldChar w:fldCharType="end"/>
        </w:r>
      </w:hyperlink>
    </w:p>
    <w:p w14:paraId="3443B5B0" w14:textId="27B288BA" w:rsidR="00136016" w:rsidRDefault="00136016">
      <w:pPr>
        <w:pStyle w:val="TOC2"/>
        <w:tabs>
          <w:tab w:val="left" w:pos="1440"/>
        </w:tabs>
        <w:rPr>
          <w:rFonts w:eastAsiaTheme="minorEastAsia"/>
          <w:noProof/>
          <w:sz w:val="24"/>
          <w:szCs w:val="24"/>
          <w:lang w:eastAsia="en-ID"/>
        </w:rPr>
      </w:pPr>
      <w:hyperlink w:anchor="_Toc214481773" w:history="1">
        <w:r w:rsidRPr="00A43091">
          <w:rPr>
            <w:rStyle w:val="Hyperlink"/>
            <w:noProof/>
          </w:rPr>
          <w:t>4.2.1.</w:t>
        </w:r>
        <w:r>
          <w:rPr>
            <w:rFonts w:eastAsiaTheme="minorEastAsia"/>
            <w:noProof/>
            <w:sz w:val="24"/>
            <w:szCs w:val="24"/>
            <w:lang w:eastAsia="en-ID"/>
          </w:rPr>
          <w:tab/>
        </w:r>
        <w:r w:rsidRPr="00A43091">
          <w:rPr>
            <w:rStyle w:val="Hyperlink"/>
            <w:noProof/>
          </w:rPr>
          <w:t>Analisis Deskriptif Data Penelitian</w:t>
        </w:r>
        <w:r>
          <w:rPr>
            <w:noProof/>
            <w:webHidden/>
          </w:rPr>
          <w:tab/>
        </w:r>
        <w:r>
          <w:rPr>
            <w:noProof/>
            <w:webHidden/>
          </w:rPr>
          <w:fldChar w:fldCharType="begin"/>
        </w:r>
        <w:r>
          <w:rPr>
            <w:noProof/>
            <w:webHidden/>
          </w:rPr>
          <w:instrText xml:space="preserve"> PAGEREF _Toc214481773 \h </w:instrText>
        </w:r>
        <w:r>
          <w:rPr>
            <w:noProof/>
            <w:webHidden/>
          </w:rPr>
        </w:r>
        <w:r>
          <w:rPr>
            <w:noProof/>
            <w:webHidden/>
          </w:rPr>
          <w:fldChar w:fldCharType="separate"/>
        </w:r>
        <w:r>
          <w:rPr>
            <w:noProof/>
            <w:webHidden/>
          </w:rPr>
          <w:t>124</w:t>
        </w:r>
        <w:r>
          <w:rPr>
            <w:noProof/>
            <w:webHidden/>
          </w:rPr>
          <w:fldChar w:fldCharType="end"/>
        </w:r>
      </w:hyperlink>
    </w:p>
    <w:p w14:paraId="249DFFCC" w14:textId="756E50C3" w:rsidR="00136016" w:rsidRDefault="00136016">
      <w:pPr>
        <w:pStyle w:val="TOC2"/>
        <w:tabs>
          <w:tab w:val="left" w:pos="1440"/>
        </w:tabs>
        <w:rPr>
          <w:rFonts w:eastAsiaTheme="minorEastAsia"/>
          <w:noProof/>
          <w:sz w:val="24"/>
          <w:szCs w:val="24"/>
          <w:lang w:eastAsia="en-ID"/>
        </w:rPr>
      </w:pPr>
      <w:hyperlink w:anchor="_Toc214481774" w:history="1">
        <w:r w:rsidRPr="00A43091">
          <w:rPr>
            <w:rStyle w:val="Hyperlink"/>
            <w:noProof/>
            <w:lang w:eastAsia="en-ID"/>
          </w:rPr>
          <w:t>4.2.2.</w:t>
        </w:r>
        <w:r>
          <w:rPr>
            <w:rFonts w:eastAsiaTheme="minorEastAsia"/>
            <w:noProof/>
            <w:sz w:val="24"/>
            <w:szCs w:val="24"/>
            <w:lang w:eastAsia="en-ID"/>
          </w:rPr>
          <w:tab/>
        </w:r>
        <w:r w:rsidRPr="00A43091">
          <w:rPr>
            <w:rStyle w:val="Hyperlink"/>
            <w:noProof/>
            <w:lang w:eastAsia="en-ID"/>
          </w:rPr>
          <w:t xml:space="preserve">Uji </w:t>
        </w:r>
        <w:r w:rsidRPr="00A43091">
          <w:rPr>
            <w:rStyle w:val="Hyperlink"/>
            <w:i/>
            <w:iCs/>
            <w:noProof/>
            <w:lang w:eastAsia="en-ID"/>
          </w:rPr>
          <w:t>Measurement</w:t>
        </w:r>
        <w:r w:rsidRPr="00A43091">
          <w:rPr>
            <w:rStyle w:val="Hyperlink"/>
            <w:noProof/>
            <w:lang w:eastAsia="en-ID"/>
          </w:rPr>
          <w:t xml:space="preserve"> </w:t>
        </w:r>
        <w:r w:rsidRPr="00A43091">
          <w:rPr>
            <w:rStyle w:val="Hyperlink"/>
            <w:i/>
            <w:iCs/>
            <w:noProof/>
            <w:lang w:eastAsia="en-ID"/>
          </w:rPr>
          <w:t>Model</w:t>
        </w:r>
        <w:r>
          <w:rPr>
            <w:noProof/>
            <w:webHidden/>
          </w:rPr>
          <w:tab/>
        </w:r>
        <w:r>
          <w:rPr>
            <w:noProof/>
            <w:webHidden/>
          </w:rPr>
          <w:fldChar w:fldCharType="begin"/>
        </w:r>
        <w:r>
          <w:rPr>
            <w:noProof/>
            <w:webHidden/>
          </w:rPr>
          <w:instrText xml:space="preserve"> PAGEREF _Toc214481774 \h </w:instrText>
        </w:r>
        <w:r>
          <w:rPr>
            <w:noProof/>
            <w:webHidden/>
          </w:rPr>
        </w:r>
        <w:r>
          <w:rPr>
            <w:noProof/>
            <w:webHidden/>
          </w:rPr>
          <w:fldChar w:fldCharType="separate"/>
        </w:r>
        <w:r>
          <w:rPr>
            <w:noProof/>
            <w:webHidden/>
          </w:rPr>
          <w:t>138</w:t>
        </w:r>
        <w:r>
          <w:rPr>
            <w:noProof/>
            <w:webHidden/>
          </w:rPr>
          <w:fldChar w:fldCharType="end"/>
        </w:r>
      </w:hyperlink>
    </w:p>
    <w:p w14:paraId="5C6B0D4C" w14:textId="12208167" w:rsidR="00136016" w:rsidRDefault="00136016">
      <w:pPr>
        <w:pStyle w:val="TOC2"/>
        <w:tabs>
          <w:tab w:val="left" w:pos="1440"/>
        </w:tabs>
        <w:rPr>
          <w:rFonts w:eastAsiaTheme="minorEastAsia"/>
          <w:noProof/>
          <w:sz w:val="24"/>
          <w:szCs w:val="24"/>
          <w:lang w:eastAsia="en-ID"/>
        </w:rPr>
      </w:pPr>
      <w:hyperlink w:anchor="_Toc214481775" w:history="1">
        <w:r w:rsidRPr="00A43091">
          <w:rPr>
            <w:rStyle w:val="Hyperlink"/>
            <w:noProof/>
          </w:rPr>
          <w:t>4.2.3.</w:t>
        </w:r>
        <w:r>
          <w:rPr>
            <w:rFonts w:eastAsiaTheme="minorEastAsia"/>
            <w:noProof/>
            <w:sz w:val="24"/>
            <w:szCs w:val="24"/>
            <w:lang w:eastAsia="en-ID"/>
          </w:rPr>
          <w:tab/>
        </w:r>
        <w:r w:rsidRPr="00A43091">
          <w:rPr>
            <w:rStyle w:val="Hyperlink"/>
            <w:noProof/>
          </w:rPr>
          <w:t xml:space="preserve">Uji  </w:t>
        </w:r>
        <w:r w:rsidRPr="00A43091">
          <w:rPr>
            <w:rStyle w:val="Hyperlink"/>
            <w:i/>
            <w:iCs/>
            <w:noProof/>
          </w:rPr>
          <w:t>Structural Model</w:t>
        </w:r>
        <w:r>
          <w:rPr>
            <w:noProof/>
            <w:webHidden/>
          </w:rPr>
          <w:tab/>
        </w:r>
        <w:r>
          <w:rPr>
            <w:noProof/>
            <w:webHidden/>
          </w:rPr>
          <w:fldChar w:fldCharType="begin"/>
        </w:r>
        <w:r>
          <w:rPr>
            <w:noProof/>
            <w:webHidden/>
          </w:rPr>
          <w:instrText xml:space="preserve"> PAGEREF _Toc214481775 \h </w:instrText>
        </w:r>
        <w:r>
          <w:rPr>
            <w:noProof/>
            <w:webHidden/>
          </w:rPr>
        </w:r>
        <w:r>
          <w:rPr>
            <w:noProof/>
            <w:webHidden/>
          </w:rPr>
          <w:fldChar w:fldCharType="separate"/>
        </w:r>
        <w:r>
          <w:rPr>
            <w:noProof/>
            <w:webHidden/>
          </w:rPr>
          <w:t>148</w:t>
        </w:r>
        <w:r>
          <w:rPr>
            <w:noProof/>
            <w:webHidden/>
          </w:rPr>
          <w:fldChar w:fldCharType="end"/>
        </w:r>
      </w:hyperlink>
    </w:p>
    <w:p w14:paraId="11EA14CC" w14:textId="1B6C6369" w:rsidR="00136016" w:rsidRDefault="00136016">
      <w:pPr>
        <w:pStyle w:val="TOC1"/>
        <w:rPr>
          <w:rFonts w:eastAsiaTheme="minorEastAsia"/>
          <w:sz w:val="24"/>
          <w:szCs w:val="24"/>
          <w:lang w:eastAsia="en-ID"/>
        </w:rPr>
      </w:pPr>
      <w:hyperlink w:anchor="_Toc214481776" w:history="1">
        <w:r w:rsidRPr="00A43091">
          <w:rPr>
            <w:rStyle w:val="Hyperlink"/>
          </w:rPr>
          <w:t>BAB V</w:t>
        </w:r>
        <w:r>
          <w:rPr>
            <w:webHidden/>
          </w:rPr>
          <w:tab/>
        </w:r>
        <w:r>
          <w:rPr>
            <w:webHidden/>
          </w:rPr>
          <w:fldChar w:fldCharType="begin"/>
        </w:r>
        <w:r>
          <w:rPr>
            <w:webHidden/>
          </w:rPr>
          <w:instrText xml:space="preserve"> PAGEREF _Toc214481776 \h </w:instrText>
        </w:r>
        <w:r>
          <w:rPr>
            <w:webHidden/>
          </w:rPr>
        </w:r>
        <w:r>
          <w:rPr>
            <w:webHidden/>
          </w:rPr>
          <w:fldChar w:fldCharType="separate"/>
        </w:r>
        <w:r>
          <w:rPr>
            <w:webHidden/>
          </w:rPr>
          <w:t>171</w:t>
        </w:r>
        <w:r>
          <w:rPr>
            <w:webHidden/>
          </w:rPr>
          <w:fldChar w:fldCharType="end"/>
        </w:r>
      </w:hyperlink>
    </w:p>
    <w:p w14:paraId="5C2C9712" w14:textId="16D616EE" w:rsidR="00136016" w:rsidRDefault="00136016">
      <w:pPr>
        <w:pStyle w:val="TOC1"/>
        <w:rPr>
          <w:rFonts w:eastAsiaTheme="minorEastAsia"/>
          <w:sz w:val="24"/>
          <w:szCs w:val="24"/>
          <w:lang w:eastAsia="en-ID"/>
        </w:rPr>
      </w:pPr>
      <w:hyperlink w:anchor="_Toc214481777" w:history="1">
        <w:r w:rsidRPr="00A43091">
          <w:rPr>
            <w:rStyle w:val="Hyperlink"/>
          </w:rPr>
          <w:t>PENUTUP</w:t>
        </w:r>
        <w:r>
          <w:rPr>
            <w:webHidden/>
          </w:rPr>
          <w:tab/>
        </w:r>
        <w:r>
          <w:rPr>
            <w:webHidden/>
          </w:rPr>
          <w:fldChar w:fldCharType="begin"/>
        </w:r>
        <w:r>
          <w:rPr>
            <w:webHidden/>
          </w:rPr>
          <w:instrText xml:space="preserve"> PAGEREF _Toc214481777 \h </w:instrText>
        </w:r>
        <w:r>
          <w:rPr>
            <w:webHidden/>
          </w:rPr>
        </w:r>
        <w:r>
          <w:rPr>
            <w:webHidden/>
          </w:rPr>
          <w:fldChar w:fldCharType="separate"/>
        </w:r>
        <w:r>
          <w:rPr>
            <w:webHidden/>
          </w:rPr>
          <w:t>171</w:t>
        </w:r>
        <w:r>
          <w:rPr>
            <w:webHidden/>
          </w:rPr>
          <w:fldChar w:fldCharType="end"/>
        </w:r>
      </w:hyperlink>
    </w:p>
    <w:p w14:paraId="35AC79E3" w14:textId="0F41FF3C" w:rsidR="00136016" w:rsidRDefault="00136016">
      <w:pPr>
        <w:pStyle w:val="TOC1"/>
        <w:rPr>
          <w:rFonts w:eastAsiaTheme="minorEastAsia"/>
          <w:sz w:val="24"/>
          <w:szCs w:val="24"/>
          <w:lang w:eastAsia="en-ID"/>
        </w:rPr>
      </w:pPr>
      <w:hyperlink w:anchor="_Toc214481778" w:history="1">
        <w:r w:rsidRPr="00A43091">
          <w:rPr>
            <w:rStyle w:val="Hyperlink"/>
          </w:rPr>
          <w:t>5.1.</w:t>
        </w:r>
        <w:r>
          <w:rPr>
            <w:rFonts w:eastAsiaTheme="minorEastAsia"/>
            <w:sz w:val="24"/>
            <w:szCs w:val="24"/>
            <w:lang w:eastAsia="en-ID"/>
          </w:rPr>
          <w:tab/>
        </w:r>
        <w:r w:rsidRPr="00A43091">
          <w:rPr>
            <w:rStyle w:val="Hyperlink"/>
          </w:rPr>
          <w:t>Simpulan</w:t>
        </w:r>
        <w:r>
          <w:rPr>
            <w:webHidden/>
          </w:rPr>
          <w:tab/>
        </w:r>
        <w:r>
          <w:rPr>
            <w:webHidden/>
          </w:rPr>
          <w:fldChar w:fldCharType="begin"/>
        </w:r>
        <w:r>
          <w:rPr>
            <w:webHidden/>
          </w:rPr>
          <w:instrText xml:space="preserve"> PAGEREF _Toc214481778 \h </w:instrText>
        </w:r>
        <w:r>
          <w:rPr>
            <w:webHidden/>
          </w:rPr>
        </w:r>
        <w:r>
          <w:rPr>
            <w:webHidden/>
          </w:rPr>
          <w:fldChar w:fldCharType="separate"/>
        </w:r>
        <w:r>
          <w:rPr>
            <w:webHidden/>
          </w:rPr>
          <w:t>171</w:t>
        </w:r>
        <w:r>
          <w:rPr>
            <w:webHidden/>
          </w:rPr>
          <w:fldChar w:fldCharType="end"/>
        </w:r>
      </w:hyperlink>
    </w:p>
    <w:p w14:paraId="34CCC5F8" w14:textId="1FF6ABBB" w:rsidR="00136016" w:rsidRDefault="00136016">
      <w:pPr>
        <w:pStyle w:val="TOC1"/>
        <w:rPr>
          <w:rFonts w:eastAsiaTheme="minorEastAsia"/>
          <w:sz w:val="24"/>
          <w:szCs w:val="24"/>
          <w:lang w:eastAsia="en-ID"/>
        </w:rPr>
      </w:pPr>
      <w:hyperlink w:anchor="_Toc214481779" w:history="1">
        <w:r w:rsidRPr="00A43091">
          <w:rPr>
            <w:rStyle w:val="Hyperlink"/>
          </w:rPr>
          <w:t>5.2.</w:t>
        </w:r>
        <w:r>
          <w:rPr>
            <w:rFonts w:eastAsiaTheme="minorEastAsia"/>
            <w:sz w:val="24"/>
            <w:szCs w:val="24"/>
            <w:lang w:eastAsia="en-ID"/>
          </w:rPr>
          <w:tab/>
        </w:r>
        <w:r w:rsidRPr="00A43091">
          <w:rPr>
            <w:rStyle w:val="Hyperlink"/>
          </w:rPr>
          <w:t>Keterbatasan Penelitian</w:t>
        </w:r>
        <w:r>
          <w:rPr>
            <w:webHidden/>
          </w:rPr>
          <w:tab/>
        </w:r>
        <w:r>
          <w:rPr>
            <w:webHidden/>
          </w:rPr>
          <w:fldChar w:fldCharType="begin"/>
        </w:r>
        <w:r>
          <w:rPr>
            <w:webHidden/>
          </w:rPr>
          <w:instrText xml:space="preserve"> PAGEREF _Toc214481779 \h </w:instrText>
        </w:r>
        <w:r>
          <w:rPr>
            <w:webHidden/>
          </w:rPr>
        </w:r>
        <w:r>
          <w:rPr>
            <w:webHidden/>
          </w:rPr>
          <w:fldChar w:fldCharType="separate"/>
        </w:r>
        <w:r>
          <w:rPr>
            <w:webHidden/>
          </w:rPr>
          <w:t>172</w:t>
        </w:r>
        <w:r>
          <w:rPr>
            <w:webHidden/>
          </w:rPr>
          <w:fldChar w:fldCharType="end"/>
        </w:r>
      </w:hyperlink>
    </w:p>
    <w:p w14:paraId="2ED38007" w14:textId="53454C65" w:rsidR="00136016" w:rsidRDefault="00136016">
      <w:pPr>
        <w:pStyle w:val="TOC1"/>
        <w:rPr>
          <w:rFonts w:eastAsiaTheme="minorEastAsia"/>
          <w:sz w:val="24"/>
          <w:szCs w:val="24"/>
          <w:lang w:eastAsia="en-ID"/>
        </w:rPr>
      </w:pPr>
      <w:hyperlink w:anchor="_Toc214481780" w:history="1">
        <w:r w:rsidRPr="00A43091">
          <w:rPr>
            <w:rStyle w:val="Hyperlink"/>
          </w:rPr>
          <w:t>5.3.</w:t>
        </w:r>
        <w:r>
          <w:rPr>
            <w:rFonts w:eastAsiaTheme="minorEastAsia"/>
            <w:sz w:val="24"/>
            <w:szCs w:val="24"/>
            <w:lang w:eastAsia="en-ID"/>
          </w:rPr>
          <w:tab/>
        </w:r>
        <w:r w:rsidRPr="00A43091">
          <w:rPr>
            <w:rStyle w:val="Hyperlink"/>
          </w:rPr>
          <w:t>Saran</w:t>
        </w:r>
        <w:r>
          <w:rPr>
            <w:webHidden/>
          </w:rPr>
          <w:tab/>
        </w:r>
        <w:r>
          <w:rPr>
            <w:webHidden/>
          </w:rPr>
          <w:fldChar w:fldCharType="begin"/>
        </w:r>
        <w:r>
          <w:rPr>
            <w:webHidden/>
          </w:rPr>
          <w:instrText xml:space="preserve"> PAGEREF _Toc214481780 \h </w:instrText>
        </w:r>
        <w:r>
          <w:rPr>
            <w:webHidden/>
          </w:rPr>
        </w:r>
        <w:r>
          <w:rPr>
            <w:webHidden/>
          </w:rPr>
          <w:fldChar w:fldCharType="separate"/>
        </w:r>
        <w:r>
          <w:rPr>
            <w:webHidden/>
          </w:rPr>
          <w:t>173</w:t>
        </w:r>
        <w:r>
          <w:rPr>
            <w:webHidden/>
          </w:rPr>
          <w:fldChar w:fldCharType="end"/>
        </w:r>
      </w:hyperlink>
    </w:p>
    <w:p w14:paraId="6EA74A4A" w14:textId="02E36A95" w:rsidR="00A860C0" w:rsidRDefault="00136016" w:rsidP="0086355B">
      <w:pPr>
        <w:spacing w:line="480" w:lineRule="auto"/>
        <w:rPr>
          <w:rFonts w:ascii="Times New Roman" w:hAnsi="Times New Roman" w:cs="Times New Roman"/>
          <w:sz w:val="24"/>
          <w:szCs w:val="24"/>
        </w:rPr>
      </w:pPr>
      <w:r>
        <w:rPr>
          <w:noProof/>
        </w:rPr>
        <w:fldChar w:fldCharType="end"/>
      </w:r>
    </w:p>
    <w:p w14:paraId="2490A3C6" w14:textId="77777777" w:rsidR="00136016" w:rsidRDefault="00136016" w:rsidP="009C6ADC">
      <w:pPr>
        <w:spacing w:line="480" w:lineRule="auto"/>
        <w:jc w:val="center"/>
        <w:rPr>
          <w:rFonts w:ascii="Times New Roman" w:hAnsi="Times New Roman" w:cs="Times New Roman"/>
          <w:b/>
          <w:bCs/>
          <w:sz w:val="28"/>
          <w:szCs w:val="28"/>
        </w:rPr>
        <w:sectPr w:rsidR="00136016" w:rsidSect="0094736D">
          <w:headerReference w:type="default" r:id="rId15"/>
          <w:pgSz w:w="11906" w:h="16838"/>
          <w:pgMar w:top="2268" w:right="1701" w:bottom="1701" w:left="1701" w:header="709" w:footer="709" w:gutter="0"/>
          <w:cols w:space="708"/>
          <w:docGrid w:linePitch="360"/>
        </w:sectPr>
      </w:pPr>
    </w:p>
    <w:p w14:paraId="337C6872" w14:textId="4305FB88" w:rsidR="009C6ADC" w:rsidRDefault="009D241F" w:rsidP="009C6ADC">
      <w:pPr>
        <w:spacing w:line="480" w:lineRule="auto"/>
        <w:jc w:val="center"/>
        <w:rPr>
          <w:noProof/>
        </w:rPr>
      </w:pPr>
      <w:r w:rsidRPr="00A860C0">
        <w:rPr>
          <w:rFonts w:ascii="Times New Roman" w:hAnsi="Times New Roman" w:cs="Times New Roman"/>
          <w:b/>
          <w:bCs/>
          <w:sz w:val="28"/>
          <w:szCs w:val="28"/>
        </w:rPr>
        <w:lastRenderedPageBreak/>
        <w:t>Daftar Gambar</w:t>
      </w:r>
      <w:r w:rsidR="009C6ADC">
        <w:fldChar w:fldCharType="begin"/>
      </w:r>
      <w:r w:rsidR="009C6ADC">
        <w:instrText xml:space="preserve"> TOC \h \z \t "GambarBab1,1,GambarBab2,1,Gambar Bab 3,1" </w:instrText>
      </w:r>
      <w:r w:rsidR="009C6ADC">
        <w:fldChar w:fldCharType="separate"/>
      </w:r>
    </w:p>
    <w:p w14:paraId="702058EE" w14:textId="616A3BAA" w:rsidR="00136016" w:rsidRDefault="00136016">
      <w:pPr>
        <w:pStyle w:val="TOC1"/>
        <w:rPr>
          <w:rFonts w:eastAsiaTheme="minorEastAsia"/>
          <w:sz w:val="24"/>
          <w:szCs w:val="24"/>
          <w:lang w:eastAsia="en-ID"/>
        </w:rPr>
      </w:pPr>
      <w:r>
        <w:fldChar w:fldCharType="begin"/>
      </w:r>
      <w:r>
        <w:instrText xml:space="preserve"> TOC \o "1-3" \h \z \t "Gambar1,1,GambarBab1,1,GambarBab2,1,Gambar Bab 3,1,GambarBab4,1" </w:instrText>
      </w:r>
      <w:r>
        <w:fldChar w:fldCharType="separate"/>
      </w:r>
      <w:hyperlink w:anchor="_Toc214481837" w:history="1">
        <w:r w:rsidRPr="00B65872">
          <w:rPr>
            <w:rStyle w:val="Hyperlink"/>
          </w:rPr>
          <w:t>Gambar 1.1 : Konsumsi Minyak Goreng per Kapita 2019–2023</w:t>
        </w:r>
        <w:r>
          <w:rPr>
            <w:webHidden/>
          </w:rPr>
          <w:tab/>
        </w:r>
        <w:r>
          <w:rPr>
            <w:webHidden/>
          </w:rPr>
          <w:fldChar w:fldCharType="begin"/>
        </w:r>
        <w:r>
          <w:rPr>
            <w:webHidden/>
          </w:rPr>
          <w:instrText xml:space="preserve"> PAGEREF _Toc214481837 \h </w:instrText>
        </w:r>
        <w:r>
          <w:rPr>
            <w:webHidden/>
          </w:rPr>
        </w:r>
        <w:r>
          <w:rPr>
            <w:webHidden/>
          </w:rPr>
          <w:fldChar w:fldCharType="separate"/>
        </w:r>
        <w:r>
          <w:rPr>
            <w:webHidden/>
          </w:rPr>
          <w:t>1</w:t>
        </w:r>
        <w:r>
          <w:rPr>
            <w:webHidden/>
          </w:rPr>
          <w:fldChar w:fldCharType="end"/>
        </w:r>
      </w:hyperlink>
    </w:p>
    <w:p w14:paraId="24009B53" w14:textId="17E3330D" w:rsidR="00136016" w:rsidRDefault="00136016">
      <w:pPr>
        <w:pStyle w:val="TOC1"/>
        <w:rPr>
          <w:rFonts w:eastAsiaTheme="minorEastAsia"/>
          <w:sz w:val="24"/>
          <w:szCs w:val="24"/>
          <w:lang w:eastAsia="en-ID"/>
        </w:rPr>
      </w:pPr>
      <w:hyperlink w:anchor="_Toc214481838" w:history="1">
        <w:r w:rsidRPr="00B65872">
          <w:rPr>
            <w:rStyle w:val="Hyperlink"/>
          </w:rPr>
          <w:t>Gambar 1.2 : Harga rata-rata minyak goreng merk Minyakita Nasional Januari 2023 – Desember 2024</w:t>
        </w:r>
        <w:r>
          <w:rPr>
            <w:webHidden/>
          </w:rPr>
          <w:tab/>
        </w:r>
        <w:r>
          <w:rPr>
            <w:webHidden/>
          </w:rPr>
          <w:fldChar w:fldCharType="begin"/>
        </w:r>
        <w:r>
          <w:rPr>
            <w:webHidden/>
          </w:rPr>
          <w:instrText xml:space="preserve"> PAGEREF _Toc214481838 \h </w:instrText>
        </w:r>
        <w:r>
          <w:rPr>
            <w:webHidden/>
          </w:rPr>
        </w:r>
        <w:r>
          <w:rPr>
            <w:webHidden/>
          </w:rPr>
          <w:fldChar w:fldCharType="separate"/>
        </w:r>
        <w:r>
          <w:rPr>
            <w:webHidden/>
          </w:rPr>
          <w:t>2</w:t>
        </w:r>
        <w:r>
          <w:rPr>
            <w:webHidden/>
          </w:rPr>
          <w:fldChar w:fldCharType="end"/>
        </w:r>
      </w:hyperlink>
    </w:p>
    <w:p w14:paraId="4653722E" w14:textId="261D9A53" w:rsidR="00136016" w:rsidRDefault="00136016">
      <w:pPr>
        <w:pStyle w:val="TOC1"/>
        <w:rPr>
          <w:rFonts w:eastAsiaTheme="minorEastAsia"/>
          <w:sz w:val="24"/>
          <w:szCs w:val="24"/>
          <w:lang w:eastAsia="en-ID"/>
        </w:rPr>
      </w:pPr>
      <w:hyperlink w:anchor="_Toc214481839" w:history="1">
        <w:r w:rsidRPr="00B65872">
          <w:rPr>
            <w:rStyle w:val="Hyperlink"/>
          </w:rPr>
          <w:t>Gambar 1.3 : Harga minyak goreng kemasan bermerk 1 harian di pasar tradisional</w:t>
        </w:r>
        <w:r>
          <w:rPr>
            <w:webHidden/>
          </w:rPr>
          <w:tab/>
        </w:r>
        <w:r>
          <w:rPr>
            <w:webHidden/>
          </w:rPr>
          <w:fldChar w:fldCharType="begin"/>
        </w:r>
        <w:r>
          <w:rPr>
            <w:webHidden/>
          </w:rPr>
          <w:instrText xml:space="preserve"> PAGEREF _Toc214481839 \h </w:instrText>
        </w:r>
        <w:r>
          <w:rPr>
            <w:webHidden/>
          </w:rPr>
        </w:r>
        <w:r>
          <w:rPr>
            <w:webHidden/>
          </w:rPr>
          <w:fldChar w:fldCharType="separate"/>
        </w:r>
        <w:r>
          <w:rPr>
            <w:webHidden/>
          </w:rPr>
          <w:t>3</w:t>
        </w:r>
        <w:r>
          <w:rPr>
            <w:webHidden/>
          </w:rPr>
          <w:fldChar w:fldCharType="end"/>
        </w:r>
      </w:hyperlink>
    </w:p>
    <w:p w14:paraId="0A501CF1" w14:textId="5DB61B29" w:rsidR="00136016" w:rsidRDefault="00136016">
      <w:pPr>
        <w:pStyle w:val="TOC1"/>
        <w:rPr>
          <w:rFonts w:eastAsiaTheme="minorEastAsia"/>
          <w:sz w:val="24"/>
          <w:szCs w:val="24"/>
          <w:lang w:eastAsia="en-ID"/>
        </w:rPr>
      </w:pPr>
      <w:hyperlink w:anchor="_Toc214481840" w:history="1">
        <w:r w:rsidRPr="00B65872">
          <w:rPr>
            <w:rStyle w:val="Hyperlink"/>
          </w:rPr>
          <w:t>Gambar 2.1 : Kerangka Pemikiran</w:t>
        </w:r>
        <w:r>
          <w:rPr>
            <w:webHidden/>
          </w:rPr>
          <w:tab/>
        </w:r>
        <w:r>
          <w:rPr>
            <w:webHidden/>
          </w:rPr>
          <w:fldChar w:fldCharType="begin"/>
        </w:r>
        <w:r>
          <w:rPr>
            <w:webHidden/>
          </w:rPr>
          <w:instrText xml:space="preserve"> PAGEREF _Toc214481840 \h </w:instrText>
        </w:r>
        <w:r>
          <w:rPr>
            <w:webHidden/>
          </w:rPr>
        </w:r>
        <w:r>
          <w:rPr>
            <w:webHidden/>
          </w:rPr>
          <w:fldChar w:fldCharType="separate"/>
        </w:r>
        <w:r>
          <w:rPr>
            <w:webHidden/>
          </w:rPr>
          <w:t>73</w:t>
        </w:r>
        <w:r>
          <w:rPr>
            <w:webHidden/>
          </w:rPr>
          <w:fldChar w:fldCharType="end"/>
        </w:r>
      </w:hyperlink>
    </w:p>
    <w:p w14:paraId="3E72EEF1" w14:textId="6F59C3B2" w:rsidR="00136016" w:rsidRDefault="00136016">
      <w:pPr>
        <w:pStyle w:val="TOC1"/>
        <w:rPr>
          <w:rFonts w:eastAsiaTheme="minorEastAsia"/>
          <w:sz w:val="24"/>
          <w:szCs w:val="24"/>
          <w:lang w:eastAsia="en-ID"/>
        </w:rPr>
      </w:pPr>
      <w:hyperlink w:anchor="_Toc214481841" w:history="1">
        <w:r w:rsidRPr="00B65872">
          <w:rPr>
            <w:rStyle w:val="Hyperlink"/>
          </w:rPr>
          <w:t>Gambar 2.2 : Model Penelitian</w:t>
        </w:r>
        <w:r>
          <w:rPr>
            <w:webHidden/>
          </w:rPr>
          <w:tab/>
        </w:r>
        <w:r>
          <w:rPr>
            <w:webHidden/>
          </w:rPr>
          <w:fldChar w:fldCharType="begin"/>
        </w:r>
        <w:r>
          <w:rPr>
            <w:webHidden/>
          </w:rPr>
          <w:instrText xml:space="preserve"> PAGEREF _Toc214481841 \h </w:instrText>
        </w:r>
        <w:r>
          <w:rPr>
            <w:webHidden/>
          </w:rPr>
        </w:r>
        <w:r>
          <w:rPr>
            <w:webHidden/>
          </w:rPr>
          <w:fldChar w:fldCharType="separate"/>
        </w:r>
        <w:r>
          <w:rPr>
            <w:webHidden/>
          </w:rPr>
          <w:t>73</w:t>
        </w:r>
        <w:r>
          <w:rPr>
            <w:webHidden/>
          </w:rPr>
          <w:fldChar w:fldCharType="end"/>
        </w:r>
      </w:hyperlink>
    </w:p>
    <w:p w14:paraId="5A455F87" w14:textId="0B76CEA3" w:rsidR="00136016" w:rsidRDefault="00136016">
      <w:pPr>
        <w:pStyle w:val="TOC1"/>
        <w:rPr>
          <w:rFonts w:eastAsiaTheme="minorEastAsia"/>
          <w:sz w:val="24"/>
          <w:szCs w:val="24"/>
          <w:lang w:eastAsia="en-ID"/>
        </w:rPr>
      </w:pPr>
      <w:hyperlink w:anchor="_Toc214481842" w:history="1">
        <w:r w:rsidRPr="00B65872">
          <w:rPr>
            <w:rStyle w:val="Hyperlink"/>
          </w:rPr>
          <w:t>Gambar 3.1 : Kurva Distribusi Uji T</w:t>
        </w:r>
        <w:r>
          <w:rPr>
            <w:webHidden/>
          </w:rPr>
          <w:tab/>
        </w:r>
        <w:r>
          <w:rPr>
            <w:webHidden/>
          </w:rPr>
          <w:fldChar w:fldCharType="begin"/>
        </w:r>
        <w:r>
          <w:rPr>
            <w:webHidden/>
          </w:rPr>
          <w:instrText xml:space="preserve"> PAGEREF _Toc214481842 \h </w:instrText>
        </w:r>
        <w:r>
          <w:rPr>
            <w:webHidden/>
          </w:rPr>
        </w:r>
        <w:r>
          <w:rPr>
            <w:webHidden/>
          </w:rPr>
          <w:fldChar w:fldCharType="separate"/>
        </w:r>
        <w:r>
          <w:rPr>
            <w:webHidden/>
          </w:rPr>
          <w:t>109</w:t>
        </w:r>
        <w:r>
          <w:rPr>
            <w:webHidden/>
          </w:rPr>
          <w:fldChar w:fldCharType="end"/>
        </w:r>
      </w:hyperlink>
    </w:p>
    <w:p w14:paraId="326E9EED" w14:textId="649640E4" w:rsidR="00136016" w:rsidRDefault="00136016">
      <w:pPr>
        <w:pStyle w:val="TOC1"/>
        <w:rPr>
          <w:rFonts w:eastAsiaTheme="minorEastAsia"/>
          <w:sz w:val="24"/>
          <w:szCs w:val="24"/>
          <w:lang w:eastAsia="en-ID"/>
        </w:rPr>
      </w:pPr>
      <w:hyperlink w:anchor="_Toc214481843" w:history="1">
        <w:r w:rsidRPr="00B65872">
          <w:rPr>
            <w:rStyle w:val="Hyperlink"/>
          </w:rPr>
          <w:t>Gambar 4.1 : Profil Responden Berdasarkan Jenis Kelamin</w:t>
        </w:r>
        <w:r>
          <w:rPr>
            <w:webHidden/>
          </w:rPr>
          <w:tab/>
        </w:r>
        <w:r>
          <w:rPr>
            <w:webHidden/>
          </w:rPr>
          <w:fldChar w:fldCharType="begin"/>
        </w:r>
        <w:r>
          <w:rPr>
            <w:webHidden/>
          </w:rPr>
          <w:instrText xml:space="preserve"> PAGEREF _Toc214481843 \h </w:instrText>
        </w:r>
        <w:r>
          <w:rPr>
            <w:webHidden/>
          </w:rPr>
        </w:r>
        <w:r>
          <w:rPr>
            <w:webHidden/>
          </w:rPr>
          <w:fldChar w:fldCharType="separate"/>
        </w:r>
        <w:r>
          <w:rPr>
            <w:webHidden/>
          </w:rPr>
          <w:t>118</w:t>
        </w:r>
        <w:r>
          <w:rPr>
            <w:webHidden/>
          </w:rPr>
          <w:fldChar w:fldCharType="end"/>
        </w:r>
      </w:hyperlink>
    </w:p>
    <w:p w14:paraId="58D3BE9E" w14:textId="1FCB661C" w:rsidR="00136016" w:rsidRDefault="00136016">
      <w:pPr>
        <w:pStyle w:val="TOC1"/>
        <w:rPr>
          <w:rFonts w:eastAsiaTheme="minorEastAsia"/>
          <w:sz w:val="24"/>
          <w:szCs w:val="24"/>
          <w:lang w:eastAsia="en-ID"/>
        </w:rPr>
      </w:pPr>
      <w:hyperlink w:anchor="_Toc214481844" w:history="1">
        <w:r w:rsidRPr="00B65872">
          <w:rPr>
            <w:rStyle w:val="Hyperlink"/>
          </w:rPr>
          <w:t>Gambar 4.2 : Profil Responden Berdasarkan Usia</w:t>
        </w:r>
        <w:r>
          <w:rPr>
            <w:webHidden/>
          </w:rPr>
          <w:tab/>
        </w:r>
        <w:r>
          <w:rPr>
            <w:webHidden/>
          </w:rPr>
          <w:fldChar w:fldCharType="begin"/>
        </w:r>
        <w:r>
          <w:rPr>
            <w:webHidden/>
          </w:rPr>
          <w:instrText xml:space="preserve"> PAGEREF _Toc214481844 \h </w:instrText>
        </w:r>
        <w:r>
          <w:rPr>
            <w:webHidden/>
          </w:rPr>
        </w:r>
        <w:r>
          <w:rPr>
            <w:webHidden/>
          </w:rPr>
          <w:fldChar w:fldCharType="separate"/>
        </w:r>
        <w:r>
          <w:rPr>
            <w:webHidden/>
          </w:rPr>
          <w:t>118</w:t>
        </w:r>
        <w:r>
          <w:rPr>
            <w:webHidden/>
          </w:rPr>
          <w:fldChar w:fldCharType="end"/>
        </w:r>
      </w:hyperlink>
    </w:p>
    <w:p w14:paraId="4E44890A" w14:textId="3124CC7D" w:rsidR="00136016" w:rsidRDefault="00136016">
      <w:pPr>
        <w:pStyle w:val="TOC1"/>
        <w:rPr>
          <w:rFonts w:eastAsiaTheme="minorEastAsia"/>
          <w:sz w:val="24"/>
          <w:szCs w:val="24"/>
          <w:lang w:eastAsia="en-ID"/>
        </w:rPr>
      </w:pPr>
      <w:hyperlink w:anchor="_Toc214481845" w:history="1">
        <w:r w:rsidRPr="00B65872">
          <w:rPr>
            <w:rStyle w:val="Hyperlink"/>
          </w:rPr>
          <w:t>Gambar 4.3 : Profil Responden Berdasarkan Pendidikan Terakhir</w:t>
        </w:r>
        <w:r>
          <w:rPr>
            <w:webHidden/>
          </w:rPr>
          <w:tab/>
        </w:r>
        <w:r>
          <w:rPr>
            <w:webHidden/>
          </w:rPr>
          <w:fldChar w:fldCharType="begin"/>
        </w:r>
        <w:r>
          <w:rPr>
            <w:webHidden/>
          </w:rPr>
          <w:instrText xml:space="preserve"> PAGEREF _Toc214481845 \h </w:instrText>
        </w:r>
        <w:r>
          <w:rPr>
            <w:webHidden/>
          </w:rPr>
        </w:r>
        <w:r>
          <w:rPr>
            <w:webHidden/>
          </w:rPr>
          <w:fldChar w:fldCharType="separate"/>
        </w:r>
        <w:r>
          <w:rPr>
            <w:webHidden/>
          </w:rPr>
          <w:t>119</w:t>
        </w:r>
        <w:r>
          <w:rPr>
            <w:webHidden/>
          </w:rPr>
          <w:fldChar w:fldCharType="end"/>
        </w:r>
      </w:hyperlink>
    </w:p>
    <w:p w14:paraId="364A3613" w14:textId="1A617399" w:rsidR="00136016" w:rsidRDefault="00136016">
      <w:pPr>
        <w:pStyle w:val="TOC1"/>
        <w:rPr>
          <w:rFonts w:eastAsiaTheme="minorEastAsia"/>
          <w:sz w:val="24"/>
          <w:szCs w:val="24"/>
          <w:lang w:eastAsia="en-ID"/>
        </w:rPr>
      </w:pPr>
      <w:hyperlink w:anchor="_Toc214481846" w:history="1">
        <w:r w:rsidRPr="00B65872">
          <w:rPr>
            <w:rStyle w:val="Hyperlink"/>
          </w:rPr>
          <w:t>Gambar 4.4 : Profil Responden Berdasarkan Jabatan atau Posisi di Usaha Horeka</w:t>
        </w:r>
        <w:r>
          <w:rPr>
            <w:webHidden/>
          </w:rPr>
          <w:tab/>
        </w:r>
        <w:r>
          <w:rPr>
            <w:webHidden/>
          </w:rPr>
          <w:fldChar w:fldCharType="begin"/>
        </w:r>
        <w:r>
          <w:rPr>
            <w:webHidden/>
          </w:rPr>
          <w:instrText xml:space="preserve"> PAGEREF _Toc214481846 \h </w:instrText>
        </w:r>
        <w:r>
          <w:rPr>
            <w:webHidden/>
          </w:rPr>
        </w:r>
        <w:r>
          <w:rPr>
            <w:webHidden/>
          </w:rPr>
          <w:fldChar w:fldCharType="separate"/>
        </w:r>
        <w:r>
          <w:rPr>
            <w:webHidden/>
          </w:rPr>
          <w:t>119</w:t>
        </w:r>
        <w:r>
          <w:rPr>
            <w:webHidden/>
          </w:rPr>
          <w:fldChar w:fldCharType="end"/>
        </w:r>
      </w:hyperlink>
    </w:p>
    <w:p w14:paraId="580950E4" w14:textId="36A15580" w:rsidR="00136016" w:rsidRDefault="00136016">
      <w:pPr>
        <w:pStyle w:val="TOC1"/>
        <w:rPr>
          <w:rFonts w:eastAsiaTheme="minorEastAsia"/>
          <w:sz w:val="24"/>
          <w:szCs w:val="24"/>
          <w:lang w:eastAsia="en-ID"/>
        </w:rPr>
      </w:pPr>
      <w:hyperlink w:anchor="_Toc214481847" w:history="1">
        <w:r w:rsidRPr="00B65872">
          <w:rPr>
            <w:rStyle w:val="Hyperlink"/>
          </w:rPr>
          <w:t>Gambar 4.5 : Profil Responden Berdasarkan Jenis Usaha Horeka</w:t>
        </w:r>
        <w:r>
          <w:rPr>
            <w:webHidden/>
          </w:rPr>
          <w:tab/>
        </w:r>
        <w:r>
          <w:rPr>
            <w:webHidden/>
          </w:rPr>
          <w:fldChar w:fldCharType="begin"/>
        </w:r>
        <w:r>
          <w:rPr>
            <w:webHidden/>
          </w:rPr>
          <w:instrText xml:space="preserve"> PAGEREF _Toc214481847 \h </w:instrText>
        </w:r>
        <w:r>
          <w:rPr>
            <w:webHidden/>
          </w:rPr>
        </w:r>
        <w:r>
          <w:rPr>
            <w:webHidden/>
          </w:rPr>
          <w:fldChar w:fldCharType="separate"/>
        </w:r>
        <w:r>
          <w:rPr>
            <w:webHidden/>
          </w:rPr>
          <w:t>120</w:t>
        </w:r>
        <w:r>
          <w:rPr>
            <w:webHidden/>
          </w:rPr>
          <w:fldChar w:fldCharType="end"/>
        </w:r>
      </w:hyperlink>
    </w:p>
    <w:p w14:paraId="78711A6F" w14:textId="223CC193" w:rsidR="00136016" w:rsidRDefault="00136016">
      <w:pPr>
        <w:pStyle w:val="TOC1"/>
        <w:rPr>
          <w:rFonts w:eastAsiaTheme="minorEastAsia"/>
          <w:sz w:val="24"/>
          <w:szCs w:val="24"/>
          <w:lang w:eastAsia="en-ID"/>
        </w:rPr>
      </w:pPr>
      <w:hyperlink w:anchor="_Toc214481848" w:history="1">
        <w:r w:rsidRPr="00B65872">
          <w:rPr>
            <w:rStyle w:val="Hyperlink"/>
          </w:rPr>
          <w:t>Gambar 4.6 : Frekuensi Pembelian Minyak Goreng per Bulan</w:t>
        </w:r>
        <w:r>
          <w:rPr>
            <w:webHidden/>
          </w:rPr>
          <w:tab/>
        </w:r>
        <w:r>
          <w:rPr>
            <w:webHidden/>
          </w:rPr>
          <w:fldChar w:fldCharType="begin"/>
        </w:r>
        <w:r>
          <w:rPr>
            <w:webHidden/>
          </w:rPr>
          <w:instrText xml:space="preserve"> PAGEREF _Toc214481848 \h </w:instrText>
        </w:r>
        <w:r>
          <w:rPr>
            <w:webHidden/>
          </w:rPr>
        </w:r>
        <w:r>
          <w:rPr>
            <w:webHidden/>
          </w:rPr>
          <w:fldChar w:fldCharType="separate"/>
        </w:r>
        <w:r>
          <w:rPr>
            <w:webHidden/>
          </w:rPr>
          <w:t>120</w:t>
        </w:r>
        <w:r>
          <w:rPr>
            <w:webHidden/>
          </w:rPr>
          <w:fldChar w:fldCharType="end"/>
        </w:r>
      </w:hyperlink>
    </w:p>
    <w:p w14:paraId="26100BD6" w14:textId="59F4A045" w:rsidR="00136016" w:rsidRDefault="00136016">
      <w:pPr>
        <w:pStyle w:val="TOC1"/>
        <w:rPr>
          <w:rFonts w:eastAsiaTheme="minorEastAsia"/>
          <w:sz w:val="24"/>
          <w:szCs w:val="24"/>
          <w:lang w:eastAsia="en-ID"/>
        </w:rPr>
      </w:pPr>
      <w:hyperlink w:anchor="_Toc214481849" w:history="1">
        <w:r w:rsidRPr="00B65872">
          <w:rPr>
            <w:rStyle w:val="Hyperlink"/>
          </w:rPr>
          <w:t>Gambar 4.7 : Volume Pembelian Minyak Goreng per Bulan</w:t>
        </w:r>
        <w:r>
          <w:rPr>
            <w:webHidden/>
          </w:rPr>
          <w:tab/>
        </w:r>
        <w:r>
          <w:rPr>
            <w:webHidden/>
          </w:rPr>
          <w:fldChar w:fldCharType="begin"/>
        </w:r>
        <w:r>
          <w:rPr>
            <w:webHidden/>
          </w:rPr>
          <w:instrText xml:space="preserve"> PAGEREF _Toc214481849 \h </w:instrText>
        </w:r>
        <w:r>
          <w:rPr>
            <w:webHidden/>
          </w:rPr>
        </w:r>
        <w:r>
          <w:rPr>
            <w:webHidden/>
          </w:rPr>
          <w:fldChar w:fldCharType="separate"/>
        </w:r>
        <w:r>
          <w:rPr>
            <w:webHidden/>
          </w:rPr>
          <w:t>121</w:t>
        </w:r>
        <w:r>
          <w:rPr>
            <w:webHidden/>
          </w:rPr>
          <w:fldChar w:fldCharType="end"/>
        </w:r>
      </w:hyperlink>
    </w:p>
    <w:p w14:paraId="50A2DFCA" w14:textId="0218417D" w:rsidR="00136016" w:rsidRDefault="00136016">
      <w:pPr>
        <w:pStyle w:val="TOC1"/>
        <w:rPr>
          <w:rFonts w:eastAsiaTheme="minorEastAsia"/>
          <w:sz w:val="24"/>
          <w:szCs w:val="24"/>
          <w:lang w:eastAsia="en-ID"/>
        </w:rPr>
      </w:pPr>
      <w:hyperlink w:anchor="_Toc214481850" w:history="1">
        <w:r w:rsidRPr="00B65872">
          <w:rPr>
            <w:rStyle w:val="Hyperlink"/>
          </w:rPr>
          <w:t xml:space="preserve">Gambar 4.8  </w:t>
        </w:r>
        <w:r w:rsidRPr="00B65872">
          <w:rPr>
            <w:rStyle w:val="Hyperlink"/>
            <w:i/>
            <w:iCs/>
          </w:rPr>
          <w:t>PLS Algorithm</w:t>
        </w:r>
        <w:r>
          <w:rPr>
            <w:webHidden/>
          </w:rPr>
          <w:tab/>
        </w:r>
        <w:r>
          <w:rPr>
            <w:webHidden/>
          </w:rPr>
          <w:fldChar w:fldCharType="begin"/>
        </w:r>
        <w:r>
          <w:rPr>
            <w:webHidden/>
          </w:rPr>
          <w:instrText xml:space="preserve"> PAGEREF _Toc214481850 \h </w:instrText>
        </w:r>
        <w:r>
          <w:rPr>
            <w:webHidden/>
          </w:rPr>
        </w:r>
        <w:r>
          <w:rPr>
            <w:webHidden/>
          </w:rPr>
          <w:fldChar w:fldCharType="separate"/>
        </w:r>
        <w:r>
          <w:rPr>
            <w:webHidden/>
          </w:rPr>
          <w:t>139</w:t>
        </w:r>
        <w:r>
          <w:rPr>
            <w:webHidden/>
          </w:rPr>
          <w:fldChar w:fldCharType="end"/>
        </w:r>
      </w:hyperlink>
    </w:p>
    <w:p w14:paraId="13703A6D" w14:textId="2A356951" w:rsidR="00136016" w:rsidRDefault="00136016">
      <w:pPr>
        <w:pStyle w:val="TOC1"/>
        <w:rPr>
          <w:rFonts w:eastAsiaTheme="minorEastAsia"/>
          <w:sz w:val="24"/>
          <w:szCs w:val="24"/>
          <w:lang w:eastAsia="en-ID"/>
        </w:rPr>
      </w:pPr>
      <w:hyperlink w:anchor="_Toc214481851" w:history="1">
        <w:r w:rsidRPr="00B65872">
          <w:rPr>
            <w:rStyle w:val="Hyperlink"/>
          </w:rPr>
          <w:t xml:space="preserve">Gambar 4.9 : </w:t>
        </w:r>
        <w:r w:rsidRPr="00B65872">
          <w:rPr>
            <w:rStyle w:val="Hyperlink"/>
            <w:i/>
            <w:iCs/>
          </w:rPr>
          <w:t>Boostrapping</w:t>
        </w:r>
        <w:r>
          <w:rPr>
            <w:webHidden/>
          </w:rPr>
          <w:tab/>
        </w:r>
        <w:r>
          <w:rPr>
            <w:webHidden/>
          </w:rPr>
          <w:fldChar w:fldCharType="begin"/>
        </w:r>
        <w:r>
          <w:rPr>
            <w:webHidden/>
          </w:rPr>
          <w:instrText xml:space="preserve"> PAGEREF _Toc214481851 \h </w:instrText>
        </w:r>
        <w:r>
          <w:rPr>
            <w:webHidden/>
          </w:rPr>
        </w:r>
        <w:r>
          <w:rPr>
            <w:webHidden/>
          </w:rPr>
          <w:fldChar w:fldCharType="separate"/>
        </w:r>
        <w:r>
          <w:rPr>
            <w:webHidden/>
          </w:rPr>
          <w:t>150</w:t>
        </w:r>
        <w:r>
          <w:rPr>
            <w:webHidden/>
          </w:rPr>
          <w:fldChar w:fldCharType="end"/>
        </w:r>
      </w:hyperlink>
    </w:p>
    <w:p w14:paraId="4BBCE218" w14:textId="537E2C9B" w:rsidR="009D241F" w:rsidRPr="00A860C0" w:rsidRDefault="00136016" w:rsidP="00A25917">
      <w:pPr>
        <w:pStyle w:val="TOC1"/>
      </w:pPr>
      <w:r>
        <w:fldChar w:fldCharType="end"/>
      </w:r>
      <w:r w:rsidR="009C6ADC">
        <w:fldChar w:fldCharType="end"/>
      </w:r>
    </w:p>
    <w:p w14:paraId="721D2DA1" w14:textId="77777777" w:rsidR="009C6ADC" w:rsidRDefault="009C6ADC">
      <w:pPr>
        <w:rPr>
          <w:rFonts w:ascii="Times New Roman" w:hAnsi="Times New Roman" w:cs="Times New Roman"/>
          <w:b/>
          <w:bCs/>
          <w:sz w:val="28"/>
          <w:szCs w:val="28"/>
        </w:rPr>
      </w:pPr>
      <w:r>
        <w:rPr>
          <w:rFonts w:ascii="Times New Roman" w:hAnsi="Times New Roman" w:cs="Times New Roman"/>
          <w:b/>
          <w:bCs/>
          <w:sz w:val="28"/>
          <w:szCs w:val="28"/>
        </w:rPr>
        <w:br w:type="page"/>
      </w:r>
    </w:p>
    <w:p w14:paraId="14C0E8B5" w14:textId="77777777" w:rsidR="00F97D34" w:rsidRDefault="009D241F" w:rsidP="00F97D34">
      <w:pPr>
        <w:spacing w:line="480" w:lineRule="auto"/>
        <w:jc w:val="center"/>
        <w:rPr>
          <w:noProof/>
        </w:rPr>
      </w:pPr>
      <w:r w:rsidRPr="00A860C0">
        <w:rPr>
          <w:rFonts w:ascii="Times New Roman" w:hAnsi="Times New Roman" w:cs="Times New Roman"/>
          <w:b/>
          <w:bCs/>
          <w:sz w:val="28"/>
          <w:szCs w:val="28"/>
        </w:rPr>
        <w:lastRenderedPageBreak/>
        <w:t>Daftar Tabel</w:t>
      </w:r>
      <w:r w:rsidR="00F97D34">
        <w:fldChar w:fldCharType="begin"/>
      </w:r>
      <w:r w:rsidR="00F97D34">
        <w:instrText xml:space="preserve"> TOC \h \z \t "Tabelbab2,1,Tabel Bab 3,1,TabelBab4,1" </w:instrText>
      </w:r>
      <w:r w:rsidR="00F97D34">
        <w:fldChar w:fldCharType="separate"/>
      </w:r>
    </w:p>
    <w:p w14:paraId="52AB740F" w14:textId="6B5DA57F" w:rsidR="00136016" w:rsidRDefault="00136016">
      <w:pPr>
        <w:pStyle w:val="TOC1"/>
        <w:rPr>
          <w:rFonts w:eastAsiaTheme="minorEastAsia"/>
          <w:sz w:val="24"/>
          <w:szCs w:val="24"/>
          <w:lang w:eastAsia="en-ID"/>
        </w:rPr>
      </w:pPr>
      <w:r>
        <w:fldChar w:fldCharType="begin"/>
      </w:r>
      <w:r>
        <w:instrText xml:space="preserve"> TOC \o "1-3" \h \z \t "Tabelbab2,1,Tabel Bab 3,1,TabelBab4,1" </w:instrText>
      </w:r>
      <w:r>
        <w:fldChar w:fldCharType="separate"/>
      </w:r>
      <w:hyperlink w:anchor="_Toc214481866" w:history="1">
        <w:r w:rsidRPr="00F60BA6">
          <w:rPr>
            <w:rStyle w:val="Hyperlink"/>
          </w:rPr>
          <w:t>Tabel 2.1  Penelitian Sebelumnya</w:t>
        </w:r>
        <w:r>
          <w:rPr>
            <w:webHidden/>
          </w:rPr>
          <w:tab/>
        </w:r>
        <w:r>
          <w:rPr>
            <w:webHidden/>
          </w:rPr>
          <w:fldChar w:fldCharType="begin"/>
        </w:r>
        <w:r>
          <w:rPr>
            <w:webHidden/>
          </w:rPr>
          <w:instrText xml:space="preserve"> PAGEREF _Toc214481866 \h </w:instrText>
        </w:r>
        <w:r>
          <w:rPr>
            <w:webHidden/>
          </w:rPr>
        </w:r>
        <w:r>
          <w:rPr>
            <w:webHidden/>
          </w:rPr>
          <w:fldChar w:fldCharType="separate"/>
        </w:r>
        <w:r>
          <w:rPr>
            <w:webHidden/>
          </w:rPr>
          <w:t>50</w:t>
        </w:r>
        <w:r>
          <w:rPr>
            <w:webHidden/>
          </w:rPr>
          <w:fldChar w:fldCharType="end"/>
        </w:r>
      </w:hyperlink>
    </w:p>
    <w:p w14:paraId="16905531" w14:textId="4194CCBB" w:rsidR="00136016" w:rsidRDefault="00136016">
      <w:pPr>
        <w:pStyle w:val="TOC1"/>
        <w:rPr>
          <w:rFonts w:eastAsiaTheme="minorEastAsia"/>
          <w:sz w:val="24"/>
          <w:szCs w:val="24"/>
          <w:lang w:eastAsia="en-ID"/>
        </w:rPr>
      </w:pPr>
      <w:hyperlink w:anchor="_Toc214481867" w:history="1">
        <w:r w:rsidRPr="00F60BA6">
          <w:rPr>
            <w:rStyle w:val="Hyperlink"/>
          </w:rPr>
          <w:t>Tabel 3.1 : Subjek dan Objek Penelitian</w:t>
        </w:r>
        <w:r>
          <w:rPr>
            <w:webHidden/>
          </w:rPr>
          <w:tab/>
        </w:r>
        <w:r>
          <w:rPr>
            <w:webHidden/>
          </w:rPr>
          <w:fldChar w:fldCharType="begin"/>
        </w:r>
        <w:r>
          <w:rPr>
            <w:webHidden/>
          </w:rPr>
          <w:instrText xml:space="preserve"> PAGEREF _Toc214481867 \h </w:instrText>
        </w:r>
        <w:r>
          <w:rPr>
            <w:webHidden/>
          </w:rPr>
        </w:r>
        <w:r>
          <w:rPr>
            <w:webHidden/>
          </w:rPr>
          <w:fldChar w:fldCharType="separate"/>
        </w:r>
        <w:r>
          <w:rPr>
            <w:webHidden/>
          </w:rPr>
          <w:t>85</w:t>
        </w:r>
        <w:r>
          <w:rPr>
            <w:webHidden/>
          </w:rPr>
          <w:fldChar w:fldCharType="end"/>
        </w:r>
      </w:hyperlink>
    </w:p>
    <w:p w14:paraId="3A21084D" w14:textId="177C58E0" w:rsidR="00136016" w:rsidRDefault="00136016">
      <w:pPr>
        <w:pStyle w:val="TOC1"/>
        <w:rPr>
          <w:rFonts w:eastAsiaTheme="minorEastAsia"/>
          <w:sz w:val="24"/>
          <w:szCs w:val="24"/>
          <w:lang w:eastAsia="en-ID"/>
        </w:rPr>
      </w:pPr>
      <w:hyperlink w:anchor="_Toc214481868" w:history="1">
        <w:r w:rsidRPr="00F60BA6">
          <w:rPr>
            <w:rStyle w:val="Hyperlink"/>
          </w:rPr>
          <w:t>Tabel 3.2 : Sampel Penelitian</w:t>
        </w:r>
        <w:r>
          <w:rPr>
            <w:webHidden/>
          </w:rPr>
          <w:tab/>
        </w:r>
        <w:r>
          <w:rPr>
            <w:webHidden/>
          </w:rPr>
          <w:fldChar w:fldCharType="begin"/>
        </w:r>
        <w:r>
          <w:rPr>
            <w:webHidden/>
          </w:rPr>
          <w:instrText xml:space="preserve"> PAGEREF _Toc214481868 \h </w:instrText>
        </w:r>
        <w:r>
          <w:rPr>
            <w:webHidden/>
          </w:rPr>
        </w:r>
        <w:r>
          <w:rPr>
            <w:webHidden/>
          </w:rPr>
          <w:fldChar w:fldCharType="separate"/>
        </w:r>
        <w:r>
          <w:rPr>
            <w:webHidden/>
          </w:rPr>
          <w:t>87</w:t>
        </w:r>
        <w:r>
          <w:rPr>
            <w:webHidden/>
          </w:rPr>
          <w:fldChar w:fldCharType="end"/>
        </w:r>
      </w:hyperlink>
    </w:p>
    <w:p w14:paraId="20484119" w14:textId="3DBBD3BB" w:rsidR="00136016" w:rsidRDefault="00136016">
      <w:pPr>
        <w:pStyle w:val="TOC1"/>
        <w:rPr>
          <w:rFonts w:eastAsiaTheme="minorEastAsia"/>
          <w:sz w:val="24"/>
          <w:szCs w:val="24"/>
          <w:lang w:eastAsia="en-ID"/>
        </w:rPr>
      </w:pPr>
      <w:hyperlink w:anchor="_Toc214481869" w:history="1">
        <w:r w:rsidRPr="00F60BA6">
          <w:rPr>
            <w:rStyle w:val="Hyperlink"/>
          </w:rPr>
          <w:t>Tabel 3.3 : Operasional Variabel</w:t>
        </w:r>
        <w:r>
          <w:rPr>
            <w:webHidden/>
          </w:rPr>
          <w:tab/>
        </w:r>
        <w:r>
          <w:rPr>
            <w:webHidden/>
          </w:rPr>
          <w:fldChar w:fldCharType="begin"/>
        </w:r>
        <w:r>
          <w:rPr>
            <w:webHidden/>
          </w:rPr>
          <w:instrText xml:space="preserve"> PAGEREF _Toc214481869 \h </w:instrText>
        </w:r>
        <w:r>
          <w:rPr>
            <w:webHidden/>
          </w:rPr>
        </w:r>
        <w:r>
          <w:rPr>
            <w:webHidden/>
          </w:rPr>
          <w:fldChar w:fldCharType="separate"/>
        </w:r>
        <w:r>
          <w:rPr>
            <w:webHidden/>
          </w:rPr>
          <w:t>91</w:t>
        </w:r>
        <w:r>
          <w:rPr>
            <w:webHidden/>
          </w:rPr>
          <w:fldChar w:fldCharType="end"/>
        </w:r>
      </w:hyperlink>
    </w:p>
    <w:p w14:paraId="0EF62EBB" w14:textId="1A6E6AD4" w:rsidR="00136016" w:rsidRDefault="00136016">
      <w:pPr>
        <w:pStyle w:val="TOC1"/>
        <w:rPr>
          <w:rFonts w:eastAsiaTheme="minorEastAsia"/>
          <w:sz w:val="24"/>
          <w:szCs w:val="24"/>
          <w:lang w:eastAsia="en-ID"/>
        </w:rPr>
      </w:pPr>
      <w:hyperlink w:anchor="_Toc214481870" w:history="1">
        <w:r w:rsidRPr="00F60BA6">
          <w:rPr>
            <w:rStyle w:val="Hyperlink"/>
          </w:rPr>
          <w:t xml:space="preserve">Tabel 3.4 Skala </w:t>
        </w:r>
        <w:r w:rsidRPr="00F60BA6">
          <w:rPr>
            <w:rStyle w:val="Hyperlink"/>
            <w:i/>
            <w:iCs/>
          </w:rPr>
          <w:t>Likert</w:t>
        </w:r>
        <w:r>
          <w:rPr>
            <w:webHidden/>
          </w:rPr>
          <w:tab/>
        </w:r>
        <w:r>
          <w:rPr>
            <w:webHidden/>
          </w:rPr>
          <w:fldChar w:fldCharType="begin"/>
        </w:r>
        <w:r>
          <w:rPr>
            <w:webHidden/>
          </w:rPr>
          <w:instrText xml:space="preserve"> PAGEREF _Toc214481870 \h </w:instrText>
        </w:r>
        <w:r>
          <w:rPr>
            <w:webHidden/>
          </w:rPr>
        </w:r>
        <w:r>
          <w:rPr>
            <w:webHidden/>
          </w:rPr>
          <w:fldChar w:fldCharType="separate"/>
        </w:r>
        <w:r>
          <w:rPr>
            <w:webHidden/>
          </w:rPr>
          <w:t>97</w:t>
        </w:r>
        <w:r>
          <w:rPr>
            <w:webHidden/>
          </w:rPr>
          <w:fldChar w:fldCharType="end"/>
        </w:r>
      </w:hyperlink>
    </w:p>
    <w:p w14:paraId="156B7CD3" w14:textId="71046EAE" w:rsidR="00136016" w:rsidRDefault="00136016">
      <w:pPr>
        <w:pStyle w:val="TOC1"/>
        <w:rPr>
          <w:rFonts w:eastAsiaTheme="minorEastAsia"/>
          <w:sz w:val="24"/>
          <w:szCs w:val="24"/>
          <w:lang w:eastAsia="en-ID"/>
        </w:rPr>
      </w:pPr>
      <w:hyperlink w:anchor="_Toc214481871" w:history="1">
        <w:r w:rsidRPr="00F60BA6">
          <w:rPr>
            <w:rStyle w:val="Hyperlink"/>
          </w:rPr>
          <w:t>Tabel 4. 1</w:t>
        </w:r>
        <w:r w:rsidRPr="00F60BA6">
          <w:rPr>
            <w:rStyle w:val="Hyperlink"/>
            <w:i/>
            <w:iCs/>
          </w:rPr>
          <w:t xml:space="preserve"> </w:t>
        </w:r>
        <w:r w:rsidRPr="00F60BA6">
          <w:rPr>
            <w:rStyle w:val="Hyperlink"/>
          </w:rPr>
          <w:t>: Karakteristik Profil Responden</w:t>
        </w:r>
        <w:r>
          <w:rPr>
            <w:webHidden/>
          </w:rPr>
          <w:tab/>
        </w:r>
        <w:r>
          <w:rPr>
            <w:webHidden/>
          </w:rPr>
          <w:fldChar w:fldCharType="begin"/>
        </w:r>
        <w:r>
          <w:rPr>
            <w:webHidden/>
          </w:rPr>
          <w:instrText xml:space="preserve"> PAGEREF _Toc214481871 \h </w:instrText>
        </w:r>
        <w:r>
          <w:rPr>
            <w:webHidden/>
          </w:rPr>
        </w:r>
        <w:r>
          <w:rPr>
            <w:webHidden/>
          </w:rPr>
          <w:fldChar w:fldCharType="separate"/>
        </w:r>
        <w:r>
          <w:rPr>
            <w:webHidden/>
          </w:rPr>
          <w:t>116</w:t>
        </w:r>
        <w:r>
          <w:rPr>
            <w:webHidden/>
          </w:rPr>
          <w:fldChar w:fldCharType="end"/>
        </w:r>
      </w:hyperlink>
    </w:p>
    <w:p w14:paraId="57A069AA" w14:textId="5949B3D2" w:rsidR="00136016" w:rsidRDefault="00136016">
      <w:pPr>
        <w:pStyle w:val="TOC1"/>
        <w:rPr>
          <w:rFonts w:eastAsiaTheme="minorEastAsia"/>
          <w:sz w:val="24"/>
          <w:szCs w:val="24"/>
          <w:lang w:eastAsia="en-ID"/>
        </w:rPr>
      </w:pPr>
      <w:hyperlink w:anchor="_Toc214481872" w:history="1">
        <w:r w:rsidRPr="00F60BA6">
          <w:rPr>
            <w:rStyle w:val="Hyperlink"/>
          </w:rPr>
          <w:t>Tabel 4.2 : Kriteria Penilaian Indikator</w:t>
        </w:r>
        <w:r>
          <w:rPr>
            <w:webHidden/>
          </w:rPr>
          <w:tab/>
        </w:r>
        <w:r>
          <w:rPr>
            <w:webHidden/>
          </w:rPr>
          <w:fldChar w:fldCharType="begin"/>
        </w:r>
        <w:r>
          <w:rPr>
            <w:webHidden/>
          </w:rPr>
          <w:instrText xml:space="preserve"> PAGEREF _Toc214481872 \h </w:instrText>
        </w:r>
        <w:r>
          <w:rPr>
            <w:webHidden/>
          </w:rPr>
        </w:r>
        <w:r>
          <w:rPr>
            <w:webHidden/>
          </w:rPr>
          <w:fldChar w:fldCharType="separate"/>
        </w:r>
        <w:r>
          <w:rPr>
            <w:webHidden/>
          </w:rPr>
          <w:t>125</w:t>
        </w:r>
        <w:r>
          <w:rPr>
            <w:webHidden/>
          </w:rPr>
          <w:fldChar w:fldCharType="end"/>
        </w:r>
      </w:hyperlink>
    </w:p>
    <w:p w14:paraId="400295BF" w14:textId="2324CD14" w:rsidR="00136016" w:rsidRDefault="00136016">
      <w:pPr>
        <w:pStyle w:val="TOC1"/>
        <w:rPr>
          <w:rFonts w:eastAsiaTheme="minorEastAsia"/>
          <w:sz w:val="24"/>
          <w:szCs w:val="24"/>
          <w:lang w:eastAsia="en-ID"/>
        </w:rPr>
      </w:pPr>
      <w:hyperlink w:anchor="_Toc214481873" w:history="1">
        <w:r w:rsidRPr="00F60BA6">
          <w:rPr>
            <w:rStyle w:val="Hyperlink"/>
          </w:rPr>
          <w:t>Tabel 4.3 : Analisis Deskriptif Variabel Perceived Price</w:t>
        </w:r>
        <w:r>
          <w:rPr>
            <w:webHidden/>
          </w:rPr>
          <w:tab/>
        </w:r>
        <w:r>
          <w:rPr>
            <w:webHidden/>
          </w:rPr>
          <w:fldChar w:fldCharType="begin"/>
        </w:r>
        <w:r>
          <w:rPr>
            <w:webHidden/>
          </w:rPr>
          <w:instrText xml:space="preserve"> PAGEREF _Toc214481873 \h </w:instrText>
        </w:r>
        <w:r>
          <w:rPr>
            <w:webHidden/>
          </w:rPr>
        </w:r>
        <w:r>
          <w:rPr>
            <w:webHidden/>
          </w:rPr>
          <w:fldChar w:fldCharType="separate"/>
        </w:r>
        <w:r>
          <w:rPr>
            <w:webHidden/>
          </w:rPr>
          <w:t>127</w:t>
        </w:r>
        <w:r>
          <w:rPr>
            <w:webHidden/>
          </w:rPr>
          <w:fldChar w:fldCharType="end"/>
        </w:r>
      </w:hyperlink>
    </w:p>
    <w:p w14:paraId="3E3784F2" w14:textId="7F103572" w:rsidR="00136016" w:rsidRDefault="00136016">
      <w:pPr>
        <w:pStyle w:val="TOC1"/>
        <w:rPr>
          <w:rFonts w:eastAsiaTheme="minorEastAsia"/>
          <w:sz w:val="24"/>
          <w:szCs w:val="24"/>
          <w:lang w:eastAsia="en-ID"/>
        </w:rPr>
      </w:pPr>
      <w:hyperlink w:anchor="_Toc214481874" w:history="1">
        <w:r w:rsidRPr="00F60BA6">
          <w:rPr>
            <w:rStyle w:val="Hyperlink"/>
          </w:rPr>
          <w:t xml:space="preserve">Tabel 4.4 Analisis Deskriptif Variabel </w:t>
        </w:r>
        <w:r w:rsidRPr="00F60BA6">
          <w:rPr>
            <w:rStyle w:val="Hyperlink"/>
            <w:i/>
            <w:iCs/>
          </w:rPr>
          <w:t>Perceived Quality</w:t>
        </w:r>
        <w:r>
          <w:rPr>
            <w:webHidden/>
          </w:rPr>
          <w:tab/>
        </w:r>
        <w:r>
          <w:rPr>
            <w:webHidden/>
          </w:rPr>
          <w:fldChar w:fldCharType="begin"/>
        </w:r>
        <w:r>
          <w:rPr>
            <w:webHidden/>
          </w:rPr>
          <w:instrText xml:space="preserve"> PAGEREF _Toc214481874 \h </w:instrText>
        </w:r>
        <w:r>
          <w:rPr>
            <w:webHidden/>
          </w:rPr>
        </w:r>
        <w:r>
          <w:rPr>
            <w:webHidden/>
          </w:rPr>
          <w:fldChar w:fldCharType="separate"/>
        </w:r>
        <w:r>
          <w:rPr>
            <w:webHidden/>
          </w:rPr>
          <w:t>129</w:t>
        </w:r>
        <w:r>
          <w:rPr>
            <w:webHidden/>
          </w:rPr>
          <w:fldChar w:fldCharType="end"/>
        </w:r>
      </w:hyperlink>
    </w:p>
    <w:p w14:paraId="72F41978" w14:textId="2FAF184E" w:rsidR="00136016" w:rsidRDefault="00136016">
      <w:pPr>
        <w:pStyle w:val="TOC1"/>
        <w:rPr>
          <w:rFonts w:eastAsiaTheme="minorEastAsia"/>
          <w:sz w:val="24"/>
          <w:szCs w:val="24"/>
          <w:lang w:eastAsia="en-ID"/>
        </w:rPr>
      </w:pPr>
      <w:hyperlink w:anchor="_Toc214481875" w:history="1">
        <w:r w:rsidRPr="00F60BA6">
          <w:rPr>
            <w:rStyle w:val="Hyperlink"/>
          </w:rPr>
          <w:t xml:space="preserve">Tabel 4.5 Analisis Deskriptif Variabel </w:t>
        </w:r>
        <w:r w:rsidRPr="00F60BA6">
          <w:rPr>
            <w:rStyle w:val="Hyperlink"/>
            <w:i/>
            <w:iCs/>
          </w:rPr>
          <w:t>Customer Experience</w:t>
        </w:r>
        <w:r>
          <w:rPr>
            <w:webHidden/>
          </w:rPr>
          <w:tab/>
        </w:r>
        <w:r>
          <w:rPr>
            <w:webHidden/>
          </w:rPr>
          <w:fldChar w:fldCharType="begin"/>
        </w:r>
        <w:r>
          <w:rPr>
            <w:webHidden/>
          </w:rPr>
          <w:instrText xml:space="preserve"> PAGEREF _Toc214481875 \h </w:instrText>
        </w:r>
        <w:r>
          <w:rPr>
            <w:webHidden/>
          </w:rPr>
        </w:r>
        <w:r>
          <w:rPr>
            <w:webHidden/>
          </w:rPr>
          <w:fldChar w:fldCharType="separate"/>
        </w:r>
        <w:r>
          <w:rPr>
            <w:webHidden/>
          </w:rPr>
          <w:t>131</w:t>
        </w:r>
        <w:r>
          <w:rPr>
            <w:webHidden/>
          </w:rPr>
          <w:fldChar w:fldCharType="end"/>
        </w:r>
      </w:hyperlink>
    </w:p>
    <w:p w14:paraId="1981FD78" w14:textId="331BFBFF" w:rsidR="00136016" w:rsidRDefault="00136016">
      <w:pPr>
        <w:pStyle w:val="TOC1"/>
        <w:rPr>
          <w:rFonts w:eastAsiaTheme="minorEastAsia"/>
          <w:sz w:val="24"/>
          <w:szCs w:val="24"/>
          <w:lang w:eastAsia="en-ID"/>
        </w:rPr>
      </w:pPr>
      <w:hyperlink w:anchor="_Toc214481876" w:history="1">
        <w:r w:rsidRPr="00F60BA6">
          <w:rPr>
            <w:rStyle w:val="Hyperlink"/>
          </w:rPr>
          <w:t xml:space="preserve">Tabel 4.6 Analisis Deskriptif Variabel </w:t>
        </w:r>
        <w:r w:rsidRPr="00F60BA6">
          <w:rPr>
            <w:rStyle w:val="Hyperlink"/>
            <w:i/>
            <w:iCs/>
          </w:rPr>
          <w:t>Switching Cost</w:t>
        </w:r>
        <w:r>
          <w:rPr>
            <w:webHidden/>
          </w:rPr>
          <w:tab/>
        </w:r>
        <w:r>
          <w:rPr>
            <w:webHidden/>
          </w:rPr>
          <w:fldChar w:fldCharType="begin"/>
        </w:r>
        <w:r>
          <w:rPr>
            <w:webHidden/>
          </w:rPr>
          <w:instrText xml:space="preserve"> PAGEREF _Toc214481876 \h </w:instrText>
        </w:r>
        <w:r>
          <w:rPr>
            <w:webHidden/>
          </w:rPr>
        </w:r>
        <w:r>
          <w:rPr>
            <w:webHidden/>
          </w:rPr>
          <w:fldChar w:fldCharType="separate"/>
        </w:r>
        <w:r>
          <w:rPr>
            <w:webHidden/>
          </w:rPr>
          <w:t>134</w:t>
        </w:r>
        <w:r>
          <w:rPr>
            <w:webHidden/>
          </w:rPr>
          <w:fldChar w:fldCharType="end"/>
        </w:r>
      </w:hyperlink>
    </w:p>
    <w:p w14:paraId="2AE59539" w14:textId="1EE0022B" w:rsidR="00136016" w:rsidRDefault="00136016">
      <w:pPr>
        <w:pStyle w:val="TOC1"/>
        <w:rPr>
          <w:rFonts w:eastAsiaTheme="minorEastAsia"/>
          <w:sz w:val="24"/>
          <w:szCs w:val="24"/>
          <w:lang w:eastAsia="en-ID"/>
        </w:rPr>
      </w:pPr>
      <w:hyperlink w:anchor="_Toc214481877" w:history="1">
        <w:r w:rsidRPr="00F60BA6">
          <w:rPr>
            <w:rStyle w:val="Hyperlink"/>
          </w:rPr>
          <w:t xml:space="preserve">Tabel 4.7 Analisis Deskriptif Variabel </w:t>
        </w:r>
        <w:r w:rsidRPr="00F60BA6">
          <w:rPr>
            <w:rStyle w:val="Hyperlink"/>
            <w:i/>
            <w:iCs/>
          </w:rPr>
          <w:t>Repurchase Intention</w:t>
        </w:r>
        <w:r>
          <w:rPr>
            <w:webHidden/>
          </w:rPr>
          <w:tab/>
        </w:r>
        <w:r>
          <w:rPr>
            <w:webHidden/>
          </w:rPr>
          <w:fldChar w:fldCharType="begin"/>
        </w:r>
        <w:r>
          <w:rPr>
            <w:webHidden/>
          </w:rPr>
          <w:instrText xml:space="preserve"> PAGEREF _Toc214481877 \h </w:instrText>
        </w:r>
        <w:r>
          <w:rPr>
            <w:webHidden/>
          </w:rPr>
        </w:r>
        <w:r>
          <w:rPr>
            <w:webHidden/>
          </w:rPr>
          <w:fldChar w:fldCharType="separate"/>
        </w:r>
        <w:r>
          <w:rPr>
            <w:webHidden/>
          </w:rPr>
          <w:t>137</w:t>
        </w:r>
        <w:r>
          <w:rPr>
            <w:webHidden/>
          </w:rPr>
          <w:fldChar w:fldCharType="end"/>
        </w:r>
      </w:hyperlink>
    </w:p>
    <w:p w14:paraId="449A8120" w14:textId="678240DF" w:rsidR="00136016" w:rsidRDefault="00136016">
      <w:pPr>
        <w:pStyle w:val="TOC1"/>
        <w:rPr>
          <w:rFonts w:eastAsiaTheme="minorEastAsia"/>
          <w:sz w:val="24"/>
          <w:szCs w:val="24"/>
          <w:lang w:eastAsia="en-ID"/>
        </w:rPr>
      </w:pPr>
      <w:hyperlink w:anchor="_Toc214481878" w:history="1">
        <w:r w:rsidRPr="00F60BA6">
          <w:rPr>
            <w:rStyle w:val="Hyperlink"/>
          </w:rPr>
          <w:t xml:space="preserve">Tabel 4.8 </w:t>
        </w:r>
        <w:r w:rsidRPr="00F60BA6">
          <w:rPr>
            <w:rStyle w:val="Hyperlink"/>
            <w:i/>
            <w:iCs/>
          </w:rPr>
          <w:t>: Loading Factor</w:t>
        </w:r>
        <w:r w:rsidRPr="00F60BA6">
          <w:rPr>
            <w:rStyle w:val="Hyperlink"/>
          </w:rPr>
          <w:t xml:space="preserve"> Variabel Penelitian</w:t>
        </w:r>
        <w:r>
          <w:rPr>
            <w:webHidden/>
          </w:rPr>
          <w:tab/>
        </w:r>
        <w:r>
          <w:rPr>
            <w:webHidden/>
          </w:rPr>
          <w:fldChar w:fldCharType="begin"/>
        </w:r>
        <w:r>
          <w:rPr>
            <w:webHidden/>
          </w:rPr>
          <w:instrText xml:space="preserve"> PAGEREF _Toc214481878 \h </w:instrText>
        </w:r>
        <w:r>
          <w:rPr>
            <w:webHidden/>
          </w:rPr>
        </w:r>
        <w:r>
          <w:rPr>
            <w:webHidden/>
          </w:rPr>
          <w:fldChar w:fldCharType="separate"/>
        </w:r>
        <w:r>
          <w:rPr>
            <w:webHidden/>
          </w:rPr>
          <w:t>140</w:t>
        </w:r>
        <w:r>
          <w:rPr>
            <w:webHidden/>
          </w:rPr>
          <w:fldChar w:fldCharType="end"/>
        </w:r>
      </w:hyperlink>
    </w:p>
    <w:p w14:paraId="76588529" w14:textId="0958DCB2" w:rsidR="00136016" w:rsidRDefault="00136016">
      <w:pPr>
        <w:pStyle w:val="TOC1"/>
        <w:rPr>
          <w:rFonts w:eastAsiaTheme="minorEastAsia"/>
          <w:sz w:val="24"/>
          <w:szCs w:val="24"/>
          <w:lang w:eastAsia="en-ID"/>
        </w:rPr>
      </w:pPr>
      <w:hyperlink w:anchor="_Toc214481879" w:history="1">
        <w:r w:rsidRPr="00F60BA6">
          <w:rPr>
            <w:rStyle w:val="Hyperlink"/>
          </w:rPr>
          <w:t>Tabel 4.9 : AVE Konstruk</w:t>
        </w:r>
        <w:r>
          <w:rPr>
            <w:webHidden/>
          </w:rPr>
          <w:tab/>
        </w:r>
        <w:r>
          <w:rPr>
            <w:webHidden/>
          </w:rPr>
          <w:fldChar w:fldCharType="begin"/>
        </w:r>
        <w:r>
          <w:rPr>
            <w:webHidden/>
          </w:rPr>
          <w:instrText xml:space="preserve"> PAGEREF _Toc214481879 \h </w:instrText>
        </w:r>
        <w:r>
          <w:rPr>
            <w:webHidden/>
          </w:rPr>
        </w:r>
        <w:r>
          <w:rPr>
            <w:webHidden/>
          </w:rPr>
          <w:fldChar w:fldCharType="separate"/>
        </w:r>
        <w:r>
          <w:rPr>
            <w:webHidden/>
          </w:rPr>
          <w:t>142</w:t>
        </w:r>
        <w:r>
          <w:rPr>
            <w:webHidden/>
          </w:rPr>
          <w:fldChar w:fldCharType="end"/>
        </w:r>
      </w:hyperlink>
    </w:p>
    <w:p w14:paraId="3CF95C3F" w14:textId="6724037D" w:rsidR="00136016" w:rsidRDefault="00136016">
      <w:pPr>
        <w:pStyle w:val="TOC1"/>
        <w:rPr>
          <w:rFonts w:eastAsiaTheme="minorEastAsia"/>
          <w:sz w:val="24"/>
          <w:szCs w:val="24"/>
          <w:lang w:eastAsia="en-ID"/>
        </w:rPr>
      </w:pPr>
      <w:hyperlink w:anchor="_Toc214481880" w:history="1">
        <w:r w:rsidRPr="00F60BA6">
          <w:rPr>
            <w:rStyle w:val="Hyperlink"/>
            <w:lang w:eastAsia="en-ID"/>
          </w:rPr>
          <w:t xml:space="preserve">Tabel 4.10 : </w:t>
        </w:r>
        <w:r w:rsidRPr="00F60BA6">
          <w:rPr>
            <w:rStyle w:val="Hyperlink"/>
            <w:i/>
            <w:iCs/>
            <w:lang w:eastAsia="en-ID"/>
          </w:rPr>
          <w:t>Fornell-Larcker Criterion</w:t>
        </w:r>
        <w:r>
          <w:rPr>
            <w:webHidden/>
          </w:rPr>
          <w:tab/>
        </w:r>
        <w:r>
          <w:rPr>
            <w:webHidden/>
          </w:rPr>
          <w:fldChar w:fldCharType="begin"/>
        </w:r>
        <w:r>
          <w:rPr>
            <w:webHidden/>
          </w:rPr>
          <w:instrText xml:space="preserve"> PAGEREF _Toc214481880 \h </w:instrText>
        </w:r>
        <w:r>
          <w:rPr>
            <w:webHidden/>
          </w:rPr>
        </w:r>
        <w:r>
          <w:rPr>
            <w:webHidden/>
          </w:rPr>
          <w:fldChar w:fldCharType="separate"/>
        </w:r>
        <w:r>
          <w:rPr>
            <w:webHidden/>
          </w:rPr>
          <w:t>144</w:t>
        </w:r>
        <w:r>
          <w:rPr>
            <w:webHidden/>
          </w:rPr>
          <w:fldChar w:fldCharType="end"/>
        </w:r>
      </w:hyperlink>
    </w:p>
    <w:p w14:paraId="4554BB85" w14:textId="75F6D03A" w:rsidR="00136016" w:rsidRDefault="00136016">
      <w:pPr>
        <w:pStyle w:val="TOC1"/>
        <w:rPr>
          <w:rFonts w:eastAsiaTheme="minorEastAsia"/>
          <w:sz w:val="24"/>
          <w:szCs w:val="24"/>
          <w:lang w:eastAsia="en-ID"/>
        </w:rPr>
      </w:pPr>
      <w:hyperlink w:anchor="_Toc214481881" w:history="1">
        <w:r w:rsidRPr="00F60BA6">
          <w:rPr>
            <w:rStyle w:val="Hyperlink"/>
          </w:rPr>
          <w:t xml:space="preserve">Tabel 4.11 : </w:t>
        </w:r>
        <w:r w:rsidRPr="00F60BA6">
          <w:rPr>
            <w:rStyle w:val="Hyperlink"/>
            <w:i/>
            <w:iCs/>
          </w:rPr>
          <w:t>Heterotrait-Monotrait Ratio</w:t>
        </w:r>
        <w:r w:rsidRPr="00F60BA6">
          <w:rPr>
            <w:rStyle w:val="Hyperlink"/>
          </w:rPr>
          <w:t xml:space="preserve"> (HTMT)</w:t>
        </w:r>
        <w:r>
          <w:rPr>
            <w:webHidden/>
          </w:rPr>
          <w:tab/>
        </w:r>
        <w:r>
          <w:rPr>
            <w:webHidden/>
          </w:rPr>
          <w:fldChar w:fldCharType="begin"/>
        </w:r>
        <w:r>
          <w:rPr>
            <w:webHidden/>
          </w:rPr>
          <w:instrText xml:space="preserve"> PAGEREF _Toc214481881 \h </w:instrText>
        </w:r>
        <w:r>
          <w:rPr>
            <w:webHidden/>
          </w:rPr>
        </w:r>
        <w:r>
          <w:rPr>
            <w:webHidden/>
          </w:rPr>
          <w:fldChar w:fldCharType="separate"/>
        </w:r>
        <w:r>
          <w:rPr>
            <w:webHidden/>
          </w:rPr>
          <w:t>145</w:t>
        </w:r>
        <w:r>
          <w:rPr>
            <w:webHidden/>
          </w:rPr>
          <w:fldChar w:fldCharType="end"/>
        </w:r>
      </w:hyperlink>
    </w:p>
    <w:p w14:paraId="5EAAC6F7" w14:textId="2F78791C" w:rsidR="00136016" w:rsidRDefault="00136016">
      <w:pPr>
        <w:pStyle w:val="TOC1"/>
        <w:rPr>
          <w:rFonts w:eastAsiaTheme="minorEastAsia"/>
          <w:sz w:val="24"/>
          <w:szCs w:val="24"/>
          <w:lang w:eastAsia="en-ID"/>
        </w:rPr>
      </w:pPr>
      <w:hyperlink w:anchor="_Toc214481882" w:history="1">
        <w:r w:rsidRPr="00F60BA6">
          <w:rPr>
            <w:rStyle w:val="Hyperlink"/>
          </w:rPr>
          <w:t>Tabel 4.12 : Reliabilitas Konstruk</w:t>
        </w:r>
        <w:r>
          <w:rPr>
            <w:webHidden/>
          </w:rPr>
          <w:tab/>
        </w:r>
        <w:r>
          <w:rPr>
            <w:webHidden/>
          </w:rPr>
          <w:fldChar w:fldCharType="begin"/>
        </w:r>
        <w:r>
          <w:rPr>
            <w:webHidden/>
          </w:rPr>
          <w:instrText xml:space="preserve"> PAGEREF _Toc214481882 \h </w:instrText>
        </w:r>
        <w:r>
          <w:rPr>
            <w:webHidden/>
          </w:rPr>
        </w:r>
        <w:r>
          <w:rPr>
            <w:webHidden/>
          </w:rPr>
          <w:fldChar w:fldCharType="separate"/>
        </w:r>
        <w:r>
          <w:rPr>
            <w:webHidden/>
          </w:rPr>
          <w:t>147</w:t>
        </w:r>
        <w:r>
          <w:rPr>
            <w:webHidden/>
          </w:rPr>
          <w:fldChar w:fldCharType="end"/>
        </w:r>
      </w:hyperlink>
    </w:p>
    <w:p w14:paraId="589FCFEA" w14:textId="75714794" w:rsidR="00136016" w:rsidRDefault="00136016">
      <w:pPr>
        <w:pStyle w:val="TOC1"/>
        <w:rPr>
          <w:rFonts w:eastAsiaTheme="minorEastAsia"/>
          <w:sz w:val="24"/>
          <w:szCs w:val="24"/>
          <w:lang w:eastAsia="en-ID"/>
        </w:rPr>
      </w:pPr>
      <w:hyperlink w:anchor="_Toc214481883" w:history="1">
        <w:r w:rsidRPr="00F60BA6">
          <w:rPr>
            <w:rStyle w:val="Hyperlink"/>
          </w:rPr>
          <w:t xml:space="preserve">Tabel 4.13 : Hasil </w:t>
        </w:r>
        <w:r w:rsidRPr="00F60BA6">
          <w:rPr>
            <w:rStyle w:val="Hyperlink"/>
            <w:i/>
            <w:iCs/>
          </w:rPr>
          <w:t>Bootstrapping – Path Coefficients</w:t>
        </w:r>
        <w:r>
          <w:rPr>
            <w:webHidden/>
          </w:rPr>
          <w:tab/>
        </w:r>
        <w:r>
          <w:rPr>
            <w:webHidden/>
          </w:rPr>
          <w:fldChar w:fldCharType="begin"/>
        </w:r>
        <w:r>
          <w:rPr>
            <w:webHidden/>
          </w:rPr>
          <w:instrText xml:space="preserve"> PAGEREF _Toc214481883 \h </w:instrText>
        </w:r>
        <w:r>
          <w:rPr>
            <w:webHidden/>
          </w:rPr>
        </w:r>
        <w:r>
          <w:rPr>
            <w:webHidden/>
          </w:rPr>
          <w:fldChar w:fldCharType="separate"/>
        </w:r>
        <w:r>
          <w:rPr>
            <w:webHidden/>
          </w:rPr>
          <w:t>150</w:t>
        </w:r>
        <w:r>
          <w:rPr>
            <w:webHidden/>
          </w:rPr>
          <w:fldChar w:fldCharType="end"/>
        </w:r>
      </w:hyperlink>
    </w:p>
    <w:p w14:paraId="05F82A37" w14:textId="7EFD7F88" w:rsidR="00136016" w:rsidRDefault="00136016">
      <w:pPr>
        <w:pStyle w:val="TOC1"/>
        <w:rPr>
          <w:rFonts w:eastAsiaTheme="minorEastAsia"/>
          <w:sz w:val="24"/>
          <w:szCs w:val="24"/>
          <w:lang w:eastAsia="en-ID"/>
        </w:rPr>
      </w:pPr>
      <w:hyperlink w:anchor="_Toc214481884" w:history="1">
        <w:r w:rsidRPr="00F60BA6">
          <w:rPr>
            <w:rStyle w:val="Hyperlink"/>
          </w:rPr>
          <w:t xml:space="preserve">Tabel 4.14 : Nilai </w:t>
        </w:r>
        <w:r w:rsidRPr="00F60BA6">
          <w:rPr>
            <w:rStyle w:val="Hyperlink"/>
            <w:i/>
            <w:iCs/>
          </w:rPr>
          <w:t>R-Square</w:t>
        </w:r>
        <w:r w:rsidRPr="00F60BA6">
          <w:rPr>
            <w:rStyle w:val="Hyperlink"/>
          </w:rPr>
          <w:t xml:space="preserve"> Variabel Endogen</w:t>
        </w:r>
        <w:r>
          <w:rPr>
            <w:webHidden/>
          </w:rPr>
          <w:tab/>
        </w:r>
        <w:r>
          <w:rPr>
            <w:webHidden/>
          </w:rPr>
          <w:fldChar w:fldCharType="begin"/>
        </w:r>
        <w:r>
          <w:rPr>
            <w:webHidden/>
          </w:rPr>
          <w:instrText xml:space="preserve"> PAGEREF _Toc214481884 \h </w:instrText>
        </w:r>
        <w:r>
          <w:rPr>
            <w:webHidden/>
          </w:rPr>
        </w:r>
        <w:r>
          <w:rPr>
            <w:webHidden/>
          </w:rPr>
          <w:fldChar w:fldCharType="separate"/>
        </w:r>
        <w:r>
          <w:rPr>
            <w:webHidden/>
          </w:rPr>
          <w:t>152</w:t>
        </w:r>
        <w:r>
          <w:rPr>
            <w:webHidden/>
          </w:rPr>
          <w:fldChar w:fldCharType="end"/>
        </w:r>
      </w:hyperlink>
    </w:p>
    <w:p w14:paraId="1C782A2B" w14:textId="061A5625" w:rsidR="00136016" w:rsidRDefault="00136016">
      <w:pPr>
        <w:pStyle w:val="TOC1"/>
        <w:rPr>
          <w:rFonts w:eastAsiaTheme="minorEastAsia"/>
          <w:sz w:val="24"/>
          <w:szCs w:val="24"/>
          <w:lang w:eastAsia="en-ID"/>
        </w:rPr>
      </w:pPr>
      <w:hyperlink w:anchor="_Toc214481885" w:history="1">
        <w:r w:rsidRPr="00F60BA6">
          <w:rPr>
            <w:rStyle w:val="Hyperlink"/>
          </w:rPr>
          <w:t xml:space="preserve">Tabel 4.15 : </w:t>
        </w:r>
        <w:r w:rsidRPr="00F60BA6">
          <w:rPr>
            <w:rStyle w:val="Hyperlink"/>
            <w:i/>
            <w:iCs/>
          </w:rPr>
          <w:t>Predictive Relevance</w:t>
        </w:r>
        <w:r>
          <w:rPr>
            <w:webHidden/>
          </w:rPr>
          <w:tab/>
        </w:r>
        <w:r>
          <w:rPr>
            <w:webHidden/>
          </w:rPr>
          <w:fldChar w:fldCharType="begin"/>
        </w:r>
        <w:r>
          <w:rPr>
            <w:webHidden/>
          </w:rPr>
          <w:instrText xml:space="preserve"> PAGEREF _Toc214481885 \h </w:instrText>
        </w:r>
        <w:r>
          <w:rPr>
            <w:webHidden/>
          </w:rPr>
        </w:r>
        <w:r>
          <w:rPr>
            <w:webHidden/>
          </w:rPr>
          <w:fldChar w:fldCharType="separate"/>
        </w:r>
        <w:r>
          <w:rPr>
            <w:webHidden/>
          </w:rPr>
          <w:t>154</w:t>
        </w:r>
        <w:r>
          <w:rPr>
            <w:webHidden/>
          </w:rPr>
          <w:fldChar w:fldCharType="end"/>
        </w:r>
      </w:hyperlink>
    </w:p>
    <w:p w14:paraId="48F67136" w14:textId="0E329DE6" w:rsidR="00136016" w:rsidRDefault="00136016">
      <w:pPr>
        <w:pStyle w:val="TOC1"/>
        <w:rPr>
          <w:rFonts w:eastAsiaTheme="minorEastAsia"/>
          <w:sz w:val="24"/>
          <w:szCs w:val="24"/>
          <w:lang w:eastAsia="en-ID"/>
        </w:rPr>
      </w:pPr>
      <w:hyperlink w:anchor="_Toc214481886" w:history="1">
        <w:r w:rsidRPr="00F60BA6">
          <w:rPr>
            <w:rStyle w:val="Hyperlink"/>
            <w:lang w:val="id"/>
          </w:rPr>
          <w:t xml:space="preserve">Tabel 4.16 : </w:t>
        </w:r>
        <w:r w:rsidRPr="00F60BA6">
          <w:rPr>
            <w:rStyle w:val="Hyperlink"/>
            <w:i/>
            <w:iCs/>
            <w:lang w:val="id"/>
          </w:rPr>
          <w:t>Estimated Model</w:t>
        </w:r>
        <w:r>
          <w:rPr>
            <w:webHidden/>
          </w:rPr>
          <w:tab/>
        </w:r>
        <w:r>
          <w:rPr>
            <w:webHidden/>
          </w:rPr>
          <w:fldChar w:fldCharType="begin"/>
        </w:r>
        <w:r>
          <w:rPr>
            <w:webHidden/>
          </w:rPr>
          <w:instrText xml:space="preserve"> PAGEREF _Toc214481886 \h </w:instrText>
        </w:r>
        <w:r>
          <w:rPr>
            <w:webHidden/>
          </w:rPr>
        </w:r>
        <w:r>
          <w:rPr>
            <w:webHidden/>
          </w:rPr>
          <w:fldChar w:fldCharType="separate"/>
        </w:r>
        <w:r>
          <w:rPr>
            <w:webHidden/>
          </w:rPr>
          <w:t>156</w:t>
        </w:r>
        <w:r>
          <w:rPr>
            <w:webHidden/>
          </w:rPr>
          <w:fldChar w:fldCharType="end"/>
        </w:r>
      </w:hyperlink>
    </w:p>
    <w:p w14:paraId="31620A4C" w14:textId="20D7587D" w:rsidR="00136016" w:rsidRDefault="00136016">
      <w:pPr>
        <w:pStyle w:val="TOC1"/>
        <w:rPr>
          <w:rFonts w:eastAsiaTheme="minorEastAsia"/>
          <w:sz w:val="24"/>
          <w:szCs w:val="24"/>
          <w:lang w:eastAsia="en-ID"/>
        </w:rPr>
      </w:pPr>
      <w:hyperlink w:anchor="_Toc214481887" w:history="1">
        <w:r w:rsidRPr="00F60BA6">
          <w:rPr>
            <w:rStyle w:val="Hyperlink"/>
          </w:rPr>
          <w:t>Tabel 4.17 : Uji Mult</w:t>
        </w:r>
        <w:r w:rsidRPr="00F60BA6">
          <w:rPr>
            <w:rStyle w:val="Hyperlink"/>
          </w:rPr>
          <w:t>i</w:t>
        </w:r>
        <w:r w:rsidRPr="00F60BA6">
          <w:rPr>
            <w:rStyle w:val="Hyperlink"/>
          </w:rPr>
          <w:t>kolinearitas</w:t>
        </w:r>
        <w:r>
          <w:rPr>
            <w:webHidden/>
          </w:rPr>
          <w:tab/>
        </w:r>
        <w:r>
          <w:rPr>
            <w:webHidden/>
          </w:rPr>
          <w:fldChar w:fldCharType="begin"/>
        </w:r>
        <w:r>
          <w:rPr>
            <w:webHidden/>
          </w:rPr>
          <w:instrText xml:space="preserve"> PAGEREF _Toc214481887 \h </w:instrText>
        </w:r>
        <w:r>
          <w:rPr>
            <w:webHidden/>
          </w:rPr>
        </w:r>
        <w:r>
          <w:rPr>
            <w:webHidden/>
          </w:rPr>
          <w:fldChar w:fldCharType="separate"/>
        </w:r>
        <w:r>
          <w:rPr>
            <w:webHidden/>
          </w:rPr>
          <w:t>158</w:t>
        </w:r>
        <w:r>
          <w:rPr>
            <w:webHidden/>
          </w:rPr>
          <w:fldChar w:fldCharType="end"/>
        </w:r>
      </w:hyperlink>
    </w:p>
    <w:p w14:paraId="7E2BC224" w14:textId="1931CBBF" w:rsidR="00F97D34" w:rsidRDefault="00136016">
      <w:pPr>
        <w:pStyle w:val="TOC1"/>
        <w:rPr>
          <w:rFonts w:eastAsiaTheme="minorEastAsia"/>
          <w:sz w:val="24"/>
          <w:szCs w:val="24"/>
          <w:lang w:eastAsia="en-ID"/>
        </w:rPr>
      </w:pPr>
      <w:r>
        <w:fldChar w:fldCharType="end"/>
      </w:r>
    </w:p>
    <w:p w14:paraId="0F1D492E" w14:textId="6FF13D13" w:rsidR="003E2176" w:rsidRDefault="00F97D34" w:rsidP="00F97D34">
      <w:pPr>
        <w:spacing w:line="480" w:lineRule="auto"/>
        <w:jc w:val="center"/>
        <w:rPr>
          <w:rFonts w:ascii="Times New Roman" w:hAnsi="Times New Roman" w:cs="Times New Roman"/>
        </w:rPr>
        <w:sectPr w:rsidR="003E2176" w:rsidSect="0094736D">
          <w:pgSz w:w="11906" w:h="16838"/>
          <w:pgMar w:top="2268" w:right="1701" w:bottom="1701" w:left="1701" w:header="709" w:footer="709" w:gutter="0"/>
          <w:cols w:space="708"/>
          <w:docGrid w:linePitch="360"/>
        </w:sectPr>
      </w:pPr>
      <w:r>
        <w:fldChar w:fldCharType="end"/>
      </w:r>
    </w:p>
    <w:p w14:paraId="47D44372" w14:textId="2079778D" w:rsidR="005E72CF" w:rsidRPr="008F59D3" w:rsidRDefault="005E72CF" w:rsidP="00562F9F">
      <w:pPr>
        <w:pStyle w:val="BAB"/>
        <w:spacing w:after="0"/>
      </w:pPr>
      <w:bookmarkStart w:id="0" w:name="_Toc214481719"/>
      <w:r w:rsidRPr="008F59D3">
        <w:lastRenderedPageBreak/>
        <w:t>BAB I</w:t>
      </w:r>
      <w:bookmarkEnd w:id="0"/>
    </w:p>
    <w:p w14:paraId="5671A463" w14:textId="2DA25644" w:rsidR="00AC775A" w:rsidRPr="008F59D3" w:rsidRDefault="00AC775A" w:rsidP="00562F9F">
      <w:pPr>
        <w:pStyle w:val="BAB"/>
        <w:spacing w:after="0"/>
      </w:pPr>
      <w:bookmarkStart w:id="1" w:name="_Toc214481720"/>
      <w:r w:rsidRPr="008F59D3">
        <w:t>PENDAHULUAN</w:t>
      </w:r>
      <w:bookmarkEnd w:id="1"/>
    </w:p>
    <w:p w14:paraId="3EC90A29" w14:textId="77777777" w:rsidR="00AD2674" w:rsidRPr="00FF03C6" w:rsidRDefault="005E72CF" w:rsidP="009C6ADC">
      <w:pPr>
        <w:pStyle w:val="Subab1"/>
        <w:tabs>
          <w:tab w:val="left" w:pos="1134"/>
        </w:tabs>
        <w:spacing w:before="240" w:after="0"/>
      </w:pPr>
      <w:bookmarkStart w:id="2" w:name="_Toc214481721"/>
      <w:r w:rsidRPr="00FF03C6">
        <w:t>Latar Belakang Penelitian</w:t>
      </w:r>
      <w:bookmarkEnd w:id="2"/>
    </w:p>
    <w:p w14:paraId="1558AA66" w14:textId="4F7D526C" w:rsidR="00AD2674" w:rsidRPr="00FF03C6" w:rsidRDefault="00AD2674" w:rsidP="00107989">
      <w:pPr>
        <w:pStyle w:val="ListParagraph"/>
        <w:spacing w:line="480" w:lineRule="auto"/>
        <w:ind w:left="1134" w:firstLine="284"/>
        <w:jc w:val="both"/>
        <w:rPr>
          <w:rFonts w:ascii="Times New Roman" w:hAnsi="Times New Roman" w:cs="Times New Roman"/>
          <w:b/>
          <w:bCs/>
          <w:sz w:val="24"/>
          <w:szCs w:val="24"/>
        </w:rPr>
      </w:pPr>
      <w:r w:rsidRPr="00FF03C6">
        <w:rPr>
          <w:rFonts w:ascii="Times New Roman" w:hAnsi="Times New Roman" w:cs="Times New Roman"/>
          <w:sz w:val="24"/>
          <w:szCs w:val="24"/>
        </w:rPr>
        <w:t>Industri minyak goreng di Indonesia memegang peran vital dalam mendukung stabilitas konsumsi rumah tangga dan industri kuliner nasional. Produk ini menjadi kebutuhan pokok harian yang sangat sensitif terhadap perubahan harga dan kualitas. Dalam beberapa tahun terakhir, dinamika persaingan dalam industri ini kian kompleks</w:t>
      </w:r>
      <w:r w:rsidR="008944C8" w:rsidRPr="008944C8">
        <w:rPr>
          <w:rFonts w:ascii="Times New Roman" w:hAnsi="Times New Roman" w:cs="Times New Roman"/>
          <w:kern w:val="0"/>
          <w:sz w:val="24"/>
          <w:szCs w:val="24"/>
          <w14:ligatures w14:val="none"/>
        </w:rPr>
        <w:t xml:space="preserve"> </w:t>
      </w:r>
      <w:r w:rsidR="008944C8" w:rsidRPr="008944C8">
        <w:rPr>
          <w:rFonts w:ascii="Times New Roman" w:hAnsi="Times New Roman" w:cs="Times New Roman"/>
          <w:sz w:val="24"/>
          <w:szCs w:val="24"/>
        </w:rPr>
        <w:t xml:space="preserve">yang menimbulkan beberapa permasalahan seperti keterbatasan pasokan di pasar, kenaikan harga, dll.  Salah satu inisiatif yang dilakukan Pemerintah untuk mengatasi dinamika di industri minyak goreng adalah menghadirkan minyak goreng </w:t>
      </w:r>
      <w:r w:rsidRPr="00FF03C6">
        <w:rPr>
          <w:rFonts w:ascii="Times New Roman" w:hAnsi="Times New Roman" w:cs="Times New Roman"/>
          <w:sz w:val="24"/>
          <w:szCs w:val="24"/>
        </w:rPr>
        <w:t xml:space="preserve"> produk pemerintah seperti </w:t>
      </w:r>
      <w:r w:rsidRPr="0089523B">
        <w:rPr>
          <w:rFonts w:ascii="Times New Roman" w:hAnsi="Times New Roman" w:cs="Times New Roman"/>
          <w:sz w:val="24"/>
          <w:szCs w:val="24"/>
        </w:rPr>
        <w:t>Minyak Kita</w:t>
      </w:r>
      <w:r w:rsidRPr="00FF03C6">
        <w:rPr>
          <w:rFonts w:ascii="Times New Roman" w:hAnsi="Times New Roman" w:cs="Times New Roman"/>
          <w:sz w:val="24"/>
          <w:szCs w:val="24"/>
        </w:rPr>
        <w:t>, yang hadir sebagai alternatif minyak curah berkemasan sederhana namun dengan harga lebih kompetitif.</w:t>
      </w:r>
    </w:p>
    <w:p w14:paraId="58D99B24" w14:textId="77777777" w:rsidR="009D241F" w:rsidRDefault="00AD2674" w:rsidP="009C6ADC">
      <w:pPr>
        <w:ind w:left="1134"/>
        <w:jc w:val="center"/>
        <w:rPr>
          <w:rStyle w:val="Gambar1Char"/>
        </w:rPr>
      </w:pPr>
      <w:r w:rsidRPr="009D241F">
        <w:rPr>
          <w:noProof/>
        </w:rPr>
        <w:drawing>
          <wp:inline distT="0" distB="0" distL="0" distR="0" wp14:anchorId="3926CD4E" wp14:editId="4C54EC5C">
            <wp:extent cx="3704127" cy="2596551"/>
            <wp:effectExtent l="0" t="0" r="0" b="0"/>
            <wp:docPr id="1474966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7918" cy="2613228"/>
                    </a:xfrm>
                    <a:prstGeom prst="rect">
                      <a:avLst/>
                    </a:prstGeom>
                    <a:noFill/>
                    <a:ln>
                      <a:noFill/>
                    </a:ln>
                  </pic:spPr>
                </pic:pic>
              </a:graphicData>
            </a:graphic>
          </wp:inline>
        </w:drawing>
      </w:r>
    </w:p>
    <w:p w14:paraId="4780884F" w14:textId="256AD4C3" w:rsidR="00AD2674" w:rsidRPr="009D241F" w:rsidRDefault="00AD2674" w:rsidP="009C6ADC">
      <w:pPr>
        <w:ind w:left="1134"/>
        <w:jc w:val="center"/>
        <w:rPr>
          <w:rStyle w:val="Gambar1Char"/>
        </w:rPr>
      </w:pPr>
      <w:bookmarkStart w:id="3" w:name="_Toc200273022"/>
      <w:bookmarkStart w:id="4" w:name="_Toc200458484"/>
      <w:bookmarkStart w:id="5" w:name="_Toc202691570"/>
      <w:bookmarkStart w:id="6" w:name="_Toc209863915"/>
      <w:bookmarkStart w:id="7" w:name="_Toc209864055"/>
      <w:bookmarkStart w:id="8" w:name="_Toc214198660"/>
      <w:bookmarkStart w:id="9" w:name="_Toc214481837"/>
      <w:r w:rsidRPr="009D241F">
        <w:rPr>
          <w:rStyle w:val="GambarBab1Char"/>
        </w:rPr>
        <w:t>Gambar 1</w:t>
      </w:r>
      <w:r w:rsidR="00871D5F" w:rsidRPr="009D241F">
        <w:rPr>
          <w:rStyle w:val="GambarBab1Char"/>
        </w:rPr>
        <w:t>.1</w:t>
      </w:r>
      <w:r w:rsidRPr="009D241F">
        <w:rPr>
          <w:rStyle w:val="GambarBab1Char"/>
        </w:rPr>
        <w:t xml:space="preserve"> : Konsumsi Minyak Goreng per Kapita 2019–2023</w:t>
      </w:r>
      <w:bookmarkEnd w:id="3"/>
      <w:bookmarkEnd w:id="4"/>
      <w:bookmarkEnd w:id="5"/>
      <w:bookmarkEnd w:id="6"/>
      <w:bookmarkEnd w:id="7"/>
      <w:bookmarkEnd w:id="8"/>
      <w:bookmarkEnd w:id="9"/>
      <w:r w:rsidRPr="009D241F">
        <w:rPr>
          <w:rStyle w:val="Gambar1Char"/>
        </w:rPr>
        <w:br/>
        <w:t>Sumber : databoks dan Badan Pangan Nasional</w:t>
      </w:r>
    </w:p>
    <w:p w14:paraId="7C083734" w14:textId="77777777" w:rsidR="00AD2674" w:rsidRPr="00FF03C6" w:rsidRDefault="00AD2674" w:rsidP="009C6ADC">
      <w:pPr>
        <w:pStyle w:val="ListParagraph"/>
        <w:spacing w:after="200" w:line="480" w:lineRule="auto"/>
        <w:ind w:left="1134" w:firstLine="720"/>
        <w:jc w:val="both"/>
        <w:rPr>
          <w:rFonts w:ascii="Times New Roman" w:hAnsi="Times New Roman" w:cs="Times New Roman"/>
          <w:sz w:val="24"/>
          <w:szCs w:val="24"/>
        </w:rPr>
      </w:pPr>
    </w:p>
    <w:p w14:paraId="29409FAD" w14:textId="134E576F" w:rsidR="00AD2674" w:rsidRPr="00FF03C6" w:rsidRDefault="00AD2674"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 xml:space="preserve">Meskipun </w:t>
      </w:r>
      <w:r w:rsidRPr="0089523B">
        <w:rPr>
          <w:rFonts w:ascii="Times New Roman" w:hAnsi="Times New Roman" w:cs="Times New Roman"/>
          <w:sz w:val="24"/>
          <w:szCs w:val="24"/>
        </w:rPr>
        <w:t>Minyak Kita</w:t>
      </w:r>
      <w:r w:rsidRPr="00FF03C6">
        <w:rPr>
          <w:rFonts w:ascii="Times New Roman" w:hAnsi="Times New Roman" w:cs="Times New Roman"/>
          <w:sz w:val="24"/>
          <w:szCs w:val="24"/>
        </w:rPr>
        <w:t xml:space="preserve"> awalnya hanya diperuntukkan bagi konsumen rumah tangga, relaksasi kebijakan membuat produk ini juga menjangkau segmen </w:t>
      </w:r>
      <w:r w:rsidRPr="0089523B">
        <w:rPr>
          <w:rFonts w:ascii="Times New Roman" w:hAnsi="Times New Roman" w:cs="Times New Roman"/>
          <w:sz w:val="24"/>
          <w:szCs w:val="24"/>
        </w:rPr>
        <w:t>horeka</w:t>
      </w:r>
      <w:r w:rsidRPr="00FF03C6">
        <w:rPr>
          <w:rFonts w:ascii="Times New Roman" w:hAnsi="Times New Roman" w:cs="Times New Roman"/>
          <w:sz w:val="24"/>
          <w:szCs w:val="24"/>
        </w:rPr>
        <w:t xml:space="preserve"> (hotel, restoran, dan kafe), yang sebelumnya menjadi pangsa pasar utama dari produk-produk </w:t>
      </w:r>
      <w:r w:rsidR="008944C8">
        <w:rPr>
          <w:rFonts w:ascii="Times New Roman" w:hAnsi="Times New Roman" w:cs="Times New Roman"/>
          <w:sz w:val="24"/>
          <w:szCs w:val="24"/>
        </w:rPr>
        <w:t xml:space="preserve">minyak goreng </w:t>
      </w:r>
      <w:r w:rsidRPr="00FF03C6">
        <w:rPr>
          <w:rFonts w:ascii="Times New Roman" w:hAnsi="Times New Roman" w:cs="Times New Roman"/>
          <w:sz w:val="24"/>
          <w:szCs w:val="24"/>
        </w:rPr>
        <w:t xml:space="preserve">premium seperti Sania, Fortune, dan Sovia. Akibatnya, banyak konsumen berpindah ke produk yang lebih ekonomis. Kondisi ini menimbulkan tantangan besar bagi produsen minyak goreng premium, khususnya dalam menjaga loyalitas pelanggan dan meningkatkan </w:t>
      </w:r>
      <w:r w:rsidR="00697981" w:rsidRPr="00697981">
        <w:rPr>
          <w:rFonts w:ascii="Times New Roman" w:hAnsi="Times New Roman" w:cs="Times New Roman"/>
          <w:i/>
          <w:iCs/>
          <w:sz w:val="24"/>
          <w:szCs w:val="24"/>
        </w:rPr>
        <w:t>Repurchase Intention</w:t>
      </w:r>
      <w:r w:rsidRPr="00FF03C6">
        <w:rPr>
          <w:rFonts w:ascii="Times New Roman" w:hAnsi="Times New Roman" w:cs="Times New Roman"/>
          <w:sz w:val="24"/>
          <w:szCs w:val="24"/>
        </w:rPr>
        <w:t>.</w:t>
      </w:r>
    </w:p>
    <w:p w14:paraId="28795589" w14:textId="77777777" w:rsidR="009D241F" w:rsidRDefault="00AD2674" w:rsidP="009C6ADC">
      <w:pPr>
        <w:ind w:left="1134"/>
      </w:pPr>
      <w:bookmarkStart w:id="10" w:name="_Toc200272797"/>
      <w:r w:rsidRPr="00FF03C6">
        <w:rPr>
          <w:noProof/>
          <w:sz w:val="24"/>
          <w:szCs w:val="24"/>
        </w:rPr>
        <w:drawing>
          <wp:inline distT="0" distB="0" distL="0" distR="0" wp14:anchorId="0F15E95A" wp14:editId="16363A43">
            <wp:extent cx="4932540" cy="3339548"/>
            <wp:effectExtent l="0" t="0" r="1905" b="0"/>
            <wp:docPr id="117663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7687" name=""/>
                    <pic:cNvPicPr/>
                  </pic:nvPicPr>
                  <pic:blipFill>
                    <a:blip r:embed="rId17"/>
                    <a:stretch>
                      <a:fillRect/>
                    </a:stretch>
                  </pic:blipFill>
                  <pic:spPr>
                    <a:xfrm>
                      <a:off x="0" y="0"/>
                      <a:ext cx="4951079" cy="3352100"/>
                    </a:xfrm>
                    <a:prstGeom prst="rect">
                      <a:avLst/>
                    </a:prstGeom>
                  </pic:spPr>
                </pic:pic>
              </a:graphicData>
            </a:graphic>
          </wp:inline>
        </w:drawing>
      </w:r>
    </w:p>
    <w:p w14:paraId="2F3A753C" w14:textId="6CC2537F" w:rsidR="00AD2674" w:rsidRPr="009D241F" w:rsidRDefault="00AD2674" w:rsidP="009C6ADC">
      <w:pPr>
        <w:pStyle w:val="GambarBab1"/>
        <w:ind w:left="1134" w:hanging="11"/>
      </w:pPr>
      <w:bookmarkStart w:id="11" w:name="_Toc200273023"/>
      <w:bookmarkStart w:id="12" w:name="_Toc200458485"/>
      <w:bookmarkStart w:id="13" w:name="_Toc202691571"/>
      <w:bookmarkStart w:id="14" w:name="_Toc209863916"/>
      <w:bookmarkStart w:id="15" w:name="_Toc209864056"/>
      <w:bookmarkStart w:id="16" w:name="_Toc214198661"/>
      <w:bookmarkStart w:id="17" w:name="_Toc214481838"/>
      <w:r w:rsidRPr="009D241F">
        <w:t xml:space="preserve">Gambar </w:t>
      </w:r>
      <w:r w:rsidR="00871D5F" w:rsidRPr="009D241F">
        <w:t>1.</w:t>
      </w:r>
      <w:r w:rsidRPr="009D241F">
        <w:t>2 : Harga rata-rata minyak goreng merk Minyakita Nasional Januari 2023 – Desember 2024</w:t>
      </w:r>
      <w:bookmarkEnd w:id="10"/>
      <w:bookmarkEnd w:id="11"/>
      <w:bookmarkEnd w:id="12"/>
      <w:bookmarkEnd w:id="13"/>
      <w:bookmarkEnd w:id="14"/>
      <w:bookmarkEnd w:id="15"/>
      <w:bookmarkEnd w:id="16"/>
      <w:bookmarkEnd w:id="17"/>
    </w:p>
    <w:p w14:paraId="4B0387ED" w14:textId="39AD7657" w:rsidR="00AD2674" w:rsidRPr="009D241F" w:rsidRDefault="00AD2674" w:rsidP="009C6ADC">
      <w:pPr>
        <w:ind w:left="1134"/>
        <w:jc w:val="center"/>
        <w:rPr>
          <w:rFonts w:ascii="Times New Roman" w:hAnsi="Times New Roman" w:cs="Times New Roman"/>
          <w:b/>
          <w:bCs/>
          <w:sz w:val="20"/>
          <w:szCs w:val="20"/>
        </w:rPr>
      </w:pPr>
      <w:bookmarkStart w:id="18" w:name="_Toc200272798"/>
      <w:r w:rsidRPr="009D241F">
        <w:rPr>
          <w:rFonts w:ascii="Times New Roman" w:hAnsi="Times New Roman" w:cs="Times New Roman"/>
          <w:b/>
          <w:bCs/>
          <w:sz w:val="20"/>
          <w:szCs w:val="20"/>
        </w:rPr>
        <w:t>Sumber : Databoks</w:t>
      </w:r>
      <w:bookmarkEnd w:id="18"/>
    </w:p>
    <w:p w14:paraId="3F5CF8D2" w14:textId="77777777" w:rsidR="009D241F" w:rsidRDefault="00AD2674" w:rsidP="009C6ADC">
      <w:pPr>
        <w:ind w:left="1134"/>
      </w:pPr>
      <w:bookmarkStart w:id="19" w:name="_Toc200272799"/>
      <w:r w:rsidRPr="00197F44">
        <w:rPr>
          <w:noProof/>
        </w:rPr>
        <w:lastRenderedPageBreak/>
        <w:drawing>
          <wp:inline distT="0" distB="0" distL="0" distR="0" wp14:anchorId="327CCFD5" wp14:editId="793DDCCA">
            <wp:extent cx="5024944" cy="3522428"/>
            <wp:effectExtent l="0" t="0" r="4445" b="1905"/>
            <wp:docPr id="1204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0189" cy="3526105"/>
                    </a:xfrm>
                    <a:prstGeom prst="rect">
                      <a:avLst/>
                    </a:prstGeom>
                    <a:noFill/>
                    <a:ln>
                      <a:noFill/>
                    </a:ln>
                  </pic:spPr>
                </pic:pic>
              </a:graphicData>
            </a:graphic>
          </wp:inline>
        </w:drawing>
      </w:r>
    </w:p>
    <w:p w14:paraId="14E2F59A" w14:textId="0468B10D" w:rsidR="00AD2674" w:rsidRPr="009D241F" w:rsidRDefault="00AD2674" w:rsidP="009C6ADC">
      <w:pPr>
        <w:pStyle w:val="GambarBab1"/>
        <w:ind w:left="1134"/>
      </w:pPr>
      <w:r w:rsidRPr="00FF03C6">
        <w:rPr>
          <w:sz w:val="24"/>
          <w:szCs w:val="24"/>
        </w:rPr>
        <w:br/>
      </w:r>
      <w:bookmarkStart w:id="20" w:name="_Toc200273024"/>
      <w:bookmarkStart w:id="21" w:name="_Toc200458486"/>
      <w:bookmarkStart w:id="22" w:name="_Toc202691572"/>
      <w:bookmarkStart w:id="23" w:name="_Toc209863917"/>
      <w:bookmarkStart w:id="24" w:name="_Toc209864057"/>
      <w:bookmarkStart w:id="25" w:name="_Toc214198662"/>
      <w:bookmarkStart w:id="26" w:name="_Toc214481839"/>
      <w:r w:rsidRPr="009D241F">
        <w:t xml:space="preserve">Gambar </w:t>
      </w:r>
      <w:r w:rsidR="00871D5F" w:rsidRPr="009D241F">
        <w:t>1.</w:t>
      </w:r>
      <w:r w:rsidRPr="009D241F">
        <w:t>3 : Harga minyak goreng kemasan bermerk 1 harian di pasar tradisional</w:t>
      </w:r>
      <w:bookmarkEnd w:id="19"/>
      <w:bookmarkEnd w:id="20"/>
      <w:bookmarkEnd w:id="21"/>
      <w:bookmarkEnd w:id="22"/>
      <w:bookmarkEnd w:id="23"/>
      <w:bookmarkEnd w:id="24"/>
      <w:bookmarkEnd w:id="25"/>
      <w:bookmarkEnd w:id="26"/>
    </w:p>
    <w:p w14:paraId="2D421F5F" w14:textId="00539924" w:rsidR="00AD2674" w:rsidRPr="009D241F" w:rsidRDefault="00AD2674" w:rsidP="009C6ADC">
      <w:pPr>
        <w:ind w:left="1134"/>
        <w:jc w:val="center"/>
        <w:rPr>
          <w:rFonts w:ascii="Times New Roman" w:hAnsi="Times New Roman" w:cs="Times New Roman"/>
          <w:b/>
          <w:bCs/>
          <w:sz w:val="20"/>
          <w:szCs w:val="20"/>
        </w:rPr>
      </w:pPr>
      <w:bookmarkStart w:id="27" w:name="_Toc200272800"/>
      <w:r w:rsidRPr="009D241F">
        <w:rPr>
          <w:rFonts w:ascii="Times New Roman" w:hAnsi="Times New Roman" w:cs="Times New Roman"/>
          <w:b/>
          <w:bCs/>
          <w:sz w:val="20"/>
          <w:szCs w:val="20"/>
        </w:rPr>
        <w:t>Sumber : databoks dan Pusat Informasi Harga Pangan Strategis Nasional</w:t>
      </w:r>
      <w:bookmarkEnd w:id="27"/>
    </w:p>
    <w:p w14:paraId="34915BF5" w14:textId="77777777" w:rsidR="00AD2674" w:rsidRPr="00FF03C6" w:rsidRDefault="00AD2674" w:rsidP="009C6ADC">
      <w:pPr>
        <w:pStyle w:val="ListParagraph"/>
        <w:spacing w:after="200" w:line="480" w:lineRule="auto"/>
        <w:ind w:left="1134" w:firstLine="720"/>
        <w:jc w:val="both"/>
        <w:rPr>
          <w:rFonts w:ascii="Times New Roman" w:hAnsi="Times New Roman" w:cs="Times New Roman"/>
          <w:sz w:val="24"/>
          <w:szCs w:val="24"/>
        </w:rPr>
      </w:pPr>
    </w:p>
    <w:p w14:paraId="7C0972FB" w14:textId="52652F77" w:rsidR="008944C8" w:rsidRPr="00FF03C6" w:rsidRDefault="008944C8"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Dalam konteks pemasaran modern, loyalitas pelanggan tidak hanya ditentukan oleh harga semata, tetapi oleh persepsi konsumen terhadap nilai keseluruhan suatu produk</w:t>
      </w:r>
      <w:r>
        <w:rPr>
          <w:rFonts w:ascii="Times New Roman" w:hAnsi="Times New Roman" w:cs="Times New Roman"/>
          <w:sz w:val="24"/>
          <w:szCs w:val="24"/>
        </w:rPr>
        <w:t xml:space="preserve"> berdasarkan kewajaran harga</w:t>
      </w:r>
      <w:r w:rsidRPr="00FF03C6">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Perceived Price</w:t>
      </w:r>
      <w:r>
        <w:rPr>
          <w:rFonts w:ascii="Times New Roman" w:hAnsi="Times New Roman" w:cs="Times New Roman"/>
          <w:i/>
          <w:iCs/>
          <w:sz w:val="24"/>
          <w:szCs w:val="24"/>
        </w:rPr>
        <w:t xml:space="preserve"> Fairness</w:t>
      </w:r>
      <w:r w:rsidRPr="00FF03C6">
        <w:rPr>
          <w:rFonts w:ascii="Times New Roman" w:hAnsi="Times New Roman" w:cs="Times New Roman"/>
          <w:sz w:val="24"/>
          <w:szCs w:val="24"/>
        </w:rPr>
        <w:t xml:space="preserve">). Konsep ini dijelaskan secara luas oleh </w:t>
      </w: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Applications","id":"ITEM-1","issued":{"date-parts":[["2024","3"]]},"page":"101370","title":"Determinants of trust and purchase intention in social commerce: Perceived price fairness and trust disposition as moderators","type":"article-journal","volume":"64"},"uris":["http://www.mendeley.com/documents/?uuid=b3294871-7add-4b65-b430-410570dca118"]}],"mendeley":{"formattedCitation":"(Senali et al., 2024)","manualFormatting":"Senali et al. (2024)","plainTextFormattedCitation":"(Senali et al., 2024)","previouslyFormattedCitation":"(Senali et al., 2024)"},"properties":{"noteIndex":0},"schema":"https://github.com/citation-style-language/schema/raw/master/csl-citation.json"}</w:instrText>
      </w:r>
      <w:r>
        <w:rPr>
          <w:rFonts w:ascii="Times New Roman" w:hAnsi="Times New Roman" w:cs="Times New Roman"/>
          <w:sz w:val="24"/>
          <w:szCs w:val="24"/>
        </w:rPr>
        <w:fldChar w:fldCharType="separate"/>
      </w:r>
      <w:r w:rsidRPr="008944C8">
        <w:rPr>
          <w:rFonts w:ascii="Times New Roman" w:hAnsi="Times New Roman" w:cs="Times New Roman"/>
          <w:noProof/>
          <w:sz w:val="24"/>
          <w:szCs w:val="24"/>
        </w:rPr>
        <w:t xml:space="preserve">Senali et al. </w:t>
      </w:r>
      <w:r>
        <w:rPr>
          <w:rFonts w:ascii="Times New Roman" w:hAnsi="Times New Roman" w:cs="Times New Roman"/>
          <w:noProof/>
          <w:sz w:val="24"/>
          <w:szCs w:val="24"/>
        </w:rPr>
        <w:t>(</w:t>
      </w:r>
      <w:r w:rsidRPr="008944C8">
        <w:rPr>
          <w:rFonts w:ascii="Times New Roman" w:hAnsi="Times New Roman" w:cs="Times New Roman"/>
          <w:noProof/>
          <w:sz w:val="24"/>
          <w:szCs w:val="24"/>
        </w:rPr>
        <w:t>2024)</w:t>
      </w:r>
      <w:r>
        <w:rPr>
          <w:rFonts w:ascii="Times New Roman" w:hAnsi="Times New Roman" w:cs="Times New Roman"/>
          <w:sz w:val="24"/>
          <w:szCs w:val="24"/>
        </w:rPr>
        <w:fldChar w:fldCharType="end"/>
      </w:r>
      <w:r w:rsidRPr="00FF03C6">
        <w:rPr>
          <w:rFonts w:ascii="Times New Roman" w:hAnsi="Times New Roman" w:cs="Times New Roman"/>
          <w:sz w:val="24"/>
          <w:szCs w:val="24"/>
        </w:rPr>
        <w:t xml:space="preserve">, yang menyatakan bahwa </w:t>
      </w:r>
      <w:r w:rsidR="00697981" w:rsidRPr="00697981">
        <w:rPr>
          <w:rFonts w:ascii="Times New Roman" w:hAnsi="Times New Roman" w:cs="Times New Roman"/>
          <w:i/>
          <w:iCs/>
          <w:sz w:val="24"/>
          <w:szCs w:val="24"/>
        </w:rPr>
        <w:t>Perceived Price</w:t>
      </w:r>
      <w:r>
        <w:rPr>
          <w:rFonts w:ascii="Times New Roman" w:hAnsi="Times New Roman" w:cs="Times New Roman"/>
          <w:i/>
          <w:iCs/>
          <w:sz w:val="24"/>
          <w:szCs w:val="24"/>
        </w:rPr>
        <w:t xml:space="preserve"> </w:t>
      </w:r>
      <w:r w:rsidR="00697981">
        <w:rPr>
          <w:rFonts w:ascii="Times New Roman" w:hAnsi="Times New Roman" w:cs="Times New Roman"/>
          <w:i/>
          <w:iCs/>
          <w:sz w:val="24"/>
          <w:szCs w:val="24"/>
        </w:rPr>
        <w:t>F</w:t>
      </w:r>
      <w:r>
        <w:rPr>
          <w:rFonts w:ascii="Times New Roman" w:hAnsi="Times New Roman" w:cs="Times New Roman"/>
          <w:i/>
          <w:iCs/>
          <w:sz w:val="24"/>
          <w:szCs w:val="24"/>
        </w:rPr>
        <w:t>airness</w:t>
      </w:r>
      <w:r w:rsidRPr="00FF03C6">
        <w:rPr>
          <w:rFonts w:ascii="Times New Roman" w:hAnsi="Times New Roman" w:cs="Times New Roman"/>
          <w:sz w:val="24"/>
          <w:szCs w:val="24"/>
        </w:rPr>
        <w:t xml:space="preserve"> adalah </w:t>
      </w:r>
      <w:r w:rsidRPr="00EC040F">
        <w:rPr>
          <w:rFonts w:ascii="Times New Roman" w:hAnsi="Times New Roman" w:cs="Times New Roman"/>
          <w:sz w:val="24"/>
          <w:szCs w:val="24"/>
        </w:rPr>
        <w:t>penilaian pembeli tentang apakah perbedaan antara harga penjual dan harga pihak lain yang sebanding masuk akal atau dapat diterima</w:t>
      </w:r>
      <w:r w:rsidRPr="00FF03C6">
        <w:rPr>
          <w:rFonts w:ascii="Times New Roman" w:hAnsi="Times New Roman" w:cs="Times New Roman"/>
          <w:sz w:val="24"/>
          <w:szCs w:val="24"/>
        </w:rPr>
        <w:t>. Berdasarkan pendekatan tersebut, terdapat beberapa dimensi nilai yang relevan dalam konteks pembelian ulang.</w:t>
      </w:r>
    </w:p>
    <w:p w14:paraId="5E47E16D" w14:textId="0C28FCC3" w:rsidR="0094174D" w:rsidRDefault="0094174D" w:rsidP="00107989">
      <w:pPr>
        <w:pStyle w:val="ListParagraph"/>
        <w:spacing w:after="200" w:line="480" w:lineRule="auto"/>
        <w:ind w:left="1134" w:firstLine="284"/>
        <w:jc w:val="both"/>
        <w:rPr>
          <w:rFonts w:ascii="Times New Roman" w:hAnsi="Times New Roman" w:cs="Times New Roman"/>
          <w:sz w:val="24"/>
          <w:szCs w:val="24"/>
        </w:rPr>
      </w:pPr>
      <w:r w:rsidRPr="0094174D">
        <w:rPr>
          <w:rFonts w:ascii="Times New Roman" w:hAnsi="Times New Roman" w:cs="Times New Roman"/>
          <w:sz w:val="24"/>
          <w:szCs w:val="24"/>
        </w:rPr>
        <w:t xml:space="preserve">Salah satu dimensi tersebut adalah </w:t>
      </w:r>
      <w:r w:rsidR="00697981" w:rsidRPr="00697981">
        <w:rPr>
          <w:rFonts w:ascii="Times New Roman" w:hAnsi="Times New Roman" w:cs="Times New Roman"/>
          <w:i/>
          <w:sz w:val="24"/>
          <w:szCs w:val="24"/>
        </w:rPr>
        <w:t>Perceived Price</w:t>
      </w:r>
      <w:r w:rsidRPr="0094174D">
        <w:rPr>
          <w:rFonts w:ascii="Times New Roman" w:hAnsi="Times New Roman" w:cs="Times New Roman"/>
          <w:sz w:val="24"/>
          <w:szCs w:val="24"/>
        </w:rPr>
        <w:t xml:space="preserve">, yaitu persepsi konsumen terhadap kewajaran harga yang dibayarkan relatif terhadap </w:t>
      </w:r>
      <w:r w:rsidRPr="0094174D">
        <w:rPr>
          <w:rFonts w:ascii="Times New Roman" w:hAnsi="Times New Roman" w:cs="Times New Roman"/>
          <w:sz w:val="24"/>
          <w:szCs w:val="24"/>
        </w:rPr>
        <w:lastRenderedPageBreak/>
        <w:t xml:space="preserve">manfaat yang diperoleh. Istilah ini menjadi penting dalam kondisi pasar yang sensitif terhadap harga. Berdasarkan penelitian oleh </w:t>
      </w:r>
      <w:r w:rsidR="00D72468">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Bandung","type":"article-journal","volume":"6"},"uris":["http://www.mendeley.com/documents/?uuid=3db12318-ae2b-4765-b39a-3ceb4b863772"]},{"id":"ITEM-2","itemData":{"DOI":"https://doi.org/10.38035/dijms.v6i4.4247","abstract":"The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Science","id":"ITEM-2","issued":{"date-parts":[["2025"]]},"title":"Analysis of The Effect of Perceived Price, Social Media Review, Brand Image, And Word of Mouth on The Re-Purchase Intention","type":"article-journal","volume":"6"},"uris":["http://www.mendeley.com/documents/?uuid=75a19977-938d-4768-9cf1-b8493c07e956"]},{"id":"ITEM-3","itemData":{"DOI":"10.31106/jema.v19i1.11218","ISSN":"2597-4017","abstract":"The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Manajemen","id":"ITEM-3","issue":"1","issued":{"date-parts":[["2022","3","31"]]},"page":"77-96","title":"Perceived price, eTrust, eSatisfaction, and online repurchase intention: A study of young online consumer behavior","type":"article-journal","volume":"19"},"uris":["http://www.mendeley.com/documents/?uuid=b5b0101a-fd35-45e3-b69b-587deff577c0"]}],"mendeley":{"formattedCitation":"(Amalia &amp; Nurtiahiadi, 2024; Khalikussabir et al., 2022; Sari &amp; Mulia, 2025)","manualFormatting":"Amalia &amp; Nurtiahiadi (2024); Khalikussabir et al. (2022); Sari &amp; Mulia (2025)","plainTextFormattedCitation":"(Amalia &amp; Nurtiahiadi, 2024; Khalikussabir et al., 2022; Sari &amp; Mulia, 2025)","previouslyFormattedCitation":"(Amalia &amp; Nurtiahiadi, 2024; Khalikussabir et al., 2022; Sari &amp; Mulia, 2025)"},"properties":{"noteIndex":0},"schema":"https://github.com/citation-style-language/schema/raw/master/csl-citation.json"}</w:instrText>
      </w:r>
      <w:r w:rsidR="00D72468">
        <w:rPr>
          <w:rFonts w:ascii="Times New Roman" w:hAnsi="Times New Roman" w:cs="Times New Roman"/>
          <w:sz w:val="24"/>
          <w:szCs w:val="24"/>
        </w:rPr>
        <w:fldChar w:fldCharType="separate"/>
      </w:r>
      <w:r w:rsidR="00D72468" w:rsidRPr="00D72468">
        <w:rPr>
          <w:rFonts w:ascii="Times New Roman" w:hAnsi="Times New Roman" w:cs="Times New Roman"/>
          <w:noProof/>
          <w:sz w:val="24"/>
          <w:szCs w:val="24"/>
        </w:rPr>
        <w:t xml:space="preserve">Amalia &amp; Nurtiahiadi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2024</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 xml:space="preserve">; Khalikussabir et al.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2022</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 xml:space="preserve">; Sari &amp; Mulia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2025)</w:t>
      </w:r>
      <w:r w:rsidR="00D72468">
        <w:rPr>
          <w:rFonts w:ascii="Times New Roman" w:hAnsi="Times New Roman" w:cs="Times New Roman"/>
          <w:sz w:val="24"/>
          <w:szCs w:val="24"/>
        </w:rPr>
        <w:fldChar w:fldCharType="end"/>
      </w:r>
      <w:r w:rsidRPr="0094174D">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Price</w:t>
      </w:r>
      <w:r w:rsidRPr="0094174D">
        <w:rPr>
          <w:rFonts w:ascii="Times New Roman" w:hAnsi="Times New Roman" w:cs="Times New Roman"/>
          <w:sz w:val="24"/>
          <w:szCs w:val="24"/>
        </w:rPr>
        <w:t xml:space="preserve"> ditemukan berpengaruh signifikan terhadap keputusan pembelian ulang.</w:t>
      </w:r>
    </w:p>
    <w:p w14:paraId="38FEDBA6" w14:textId="5B9E0C4A" w:rsidR="00AD2674" w:rsidRPr="0094174D" w:rsidRDefault="00AD2674"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 xml:space="preserve">Selain </w:t>
      </w:r>
      <w:r w:rsidR="00697981" w:rsidRPr="00697981">
        <w:rPr>
          <w:rFonts w:ascii="Times New Roman" w:hAnsi="Times New Roman" w:cs="Times New Roman"/>
          <w:i/>
          <w:iCs/>
          <w:sz w:val="24"/>
          <w:szCs w:val="24"/>
        </w:rPr>
        <w:t>Perceived Price</w:t>
      </w:r>
      <w:r w:rsidRPr="00FF03C6">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Perceived Quality</w:t>
      </w:r>
      <w:r w:rsidR="0094174D" w:rsidRPr="0094174D">
        <w:rPr>
          <w:rFonts w:ascii="Times New Roman" w:hAnsi="Times New Roman" w:cs="Times New Roman"/>
          <w:sz w:val="24"/>
          <w:szCs w:val="24"/>
        </w:rPr>
        <w:t xml:space="preserve"> juga memegang peranan penting. Istilah ini merujuk pada persepsi konsumen terhadap kualitas atribut produk seperti daya tahan, keamanan, dan kemasan. Sejumlah penelitian menunjukkan bahwa </w:t>
      </w:r>
      <w:r w:rsidR="00697981" w:rsidRPr="00697981">
        <w:rPr>
          <w:rFonts w:ascii="Times New Roman" w:hAnsi="Times New Roman" w:cs="Times New Roman"/>
          <w:i/>
          <w:sz w:val="24"/>
          <w:szCs w:val="24"/>
        </w:rPr>
        <w:t>Perceived Quality</w:t>
      </w:r>
      <w:r w:rsidR="0094174D" w:rsidRPr="0094174D">
        <w:rPr>
          <w:rFonts w:ascii="Times New Roman" w:hAnsi="Times New Roman" w:cs="Times New Roman"/>
          <w:sz w:val="24"/>
          <w:szCs w:val="24"/>
        </w:rPr>
        <w:t xml:space="preserve"> memiliki pengaruh signifikan terhadap </w:t>
      </w:r>
      <w:r w:rsidR="00697981" w:rsidRPr="00697981">
        <w:rPr>
          <w:rFonts w:ascii="Times New Roman" w:hAnsi="Times New Roman" w:cs="Times New Roman"/>
          <w:i/>
          <w:sz w:val="24"/>
          <w:szCs w:val="24"/>
        </w:rPr>
        <w:t>Repurchase Intention</w:t>
      </w:r>
      <w:r w:rsidR="0094174D" w:rsidRPr="0094174D">
        <w:rPr>
          <w:rFonts w:ascii="Times New Roman" w:hAnsi="Times New Roman" w:cs="Times New Roman"/>
          <w:sz w:val="24"/>
          <w:szCs w:val="24"/>
        </w:rPr>
        <w:t xml:space="preserve">, sebagaimana dibuktikan oleh </w:t>
      </w:r>
      <w:r w:rsidR="00D72468">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Manajemen","id":"ITEM-1","issue":"2","issued":{"date-parts":[["2024","6","5"]]},"page":"244-258","title":"The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Surabaya","type":"article-journal","volume":"15"},"uris":["http://www.mendeley.com/documents/?uuid=8e8de565-79da-47f8-9483-f5ad127e0f3f"]},{"id":"ITEM-2","itemData":{"DOI":"10.37715/jp.v8i6.3742","ISSN":"2527-4635","abstract":"This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accepted","author":[{"dropping-particle":"","family":"Jauwena","given":"Claudio","non-dropping-particle":"","parse-names":false,"suffix":""}],"container-title":"PERFORMA","id":"ITEM-2","issue":"6","issued":{"date-parts":[["2023","12","23"]]},"page":"700-717","title":"Pengaruh Perceived Quality dan Value Terhadap Repurchase Intention Melalui Statisfaction Rosita Cookies","type":"article-journal","volume":"8"},"uris":["http://www.mendeley.com/documents/?uuid=0ac92aa7-309d-4899-a08b-26f2df7707fe"]},{"id":"ITEM-3","itemData":{"DOI":"10.32639/jimmba.v4i1.64","ISSN":"2721-2777","abstract":"Penelitian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(JIMMBA)","id":"ITEM-3","issue":"1","issued":{"date-parts":[["2022","2","16"]]},"page":"48-71","title":"Pengaruh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Intervening","type":"article-journal","volume":"4"},"uris":["http://www.mendeley.com/documents/?uuid=20b3587c-7d2a-4537-a9c8-36fce8a7babc"]}],"mendeley":{"formattedCitation":"(Elizabet &amp; Nurhadi, 2024; Jauwena, 2023; Larasati &amp; Baehaqi, 2022)","manualFormatting":"Elizabet &amp; Nurhadi (2024); Jauwena (2023); Larasati &amp; Baehaqi (2022)","plainTextFormattedCitation":"(Elizabet &amp; Nurhadi, 2024; Jauwena, 2023; Larasati &amp; Baehaqi, 2022)","previouslyFormattedCitation":"(Elizabet &amp; Nurhadi, 2024; Jauwena, 2023; Larasati &amp; Baehaqi, 2022)"},"properties":{"noteIndex":0},"schema":"https://github.com/citation-style-language/schema/raw/master/csl-citation.json"}</w:instrText>
      </w:r>
      <w:r w:rsidR="00D72468">
        <w:rPr>
          <w:rFonts w:ascii="Times New Roman" w:hAnsi="Times New Roman" w:cs="Times New Roman"/>
          <w:sz w:val="24"/>
          <w:szCs w:val="24"/>
        </w:rPr>
        <w:fldChar w:fldCharType="separate"/>
      </w:r>
      <w:r w:rsidR="00D72468" w:rsidRPr="00D72468">
        <w:rPr>
          <w:rFonts w:ascii="Times New Roman" w:hAnsi="Times New Roman" w:cs="Times New Roman"/>
          <w:noProof/>
          <w:sz w:val="24"/>
          <w:szCs w:val="24"/>
        </w:rPr>
        <w:t xml:space="preserve">Elizabet &amp; Nurhadi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2024</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 xml:space="preserve">; Jauwena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2023</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 xml:space="preserve">; Larasati &amp; Baehaqi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2022)</w:t>
      </w:r>
      <w:r w:rsidR="00D72468">
        <w:rPr>
          <w:rFonts w:ascii="Times New Roman" w:hAnsi="Times New Roman" w:cs="Times New Roman"/>
          <w:sz w:val="24"/>
          <w:szCs w:val="24"/>
        </w:rPr>
        <w:fldChar w:fldCharType="end"/>
      </w:r>
      <w:r w:rsidR="0094174D" w:rsidRPr="0094174D">
        <w:rPr>
          <w:rFonts w:ascii="Times New Roman" w:hAnsi="Times New Roman" w:cs="Times New Roman"/>
          <w:sz w:val="24"/>
          <w:szCs w:val="24"/>
        </w:rPr>
        <w:t xml:space="preserve">. Namun, hasil berbeda ditemukan oleh </w:t>
      </w:r>
      <w:r w:rsidR="00D72468">
        <w:rPr>
          <w:rFonts w:ascii="Times New Roman" w:hAnsi="Times New Roman" w:cs="Times New Roman"/>
          <w:sz w:val="24"/>
          <w:szCs w:val="24"/>
        </w:rPr>
        <w:fldChar w:fldCharType="begin" w:fldLock="1"/>
      </w:r>
      <w:r w:rsidR="00D72468">
        <w:rPr>
          <w:rFonts w:ascii="Times New Roman" w:hAnsi="Times New Roman" w:cs="Times New Roman"/>
          <w:sz w:val="24"/>
          <w:szCs w:val="24"/>
        </w:rPr>
        <w:instrText>ADDIN CSL_CITATION {"citationItems":[{"id":"ITEM-1","itemData":{"DOI":"10.37641/jimkes.v11i3.2311","ISSN":"2721-169X","abstract":"The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Kesatuan","id":"ITEM-1","issue":"3","issued":{"date-parts":[["2024","1","4"]]},"title":"The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Jabodetabek","type":"article-journal","volume":"11"},"uris":["http://www.mendeley.com/documents/?uuid=a9df29f4-23a2-4ed9-86d0-1bd4fdb2d02d"]}],"mendeley":{"formattedCitation":"(Purnamasari &amp; Fadli, 2024)","manualFormatting":"Purnamasari &amp; Fadli, (2024)","plainTextFormattedCitation":"(Purnamasari &amp; Fadli, 2024)","previouslyFormattedCitation":"(Purnamasari &amp; Fadli, 2024)"},"properties":{"noteIndex":0},"schema":"https://github.com/citation-style-language/schema/raw/master/csl-citation.json"}</w:instrText>
      </w:r>
      <w:r w:rsidR="00D72468">
        <w:rPr>
          <w:rFonts w:ascii="Times New Roman" w:hAnsi="Times New Roman" w:cs="Times New Roman"/>
          <w:sz w:val="24"/>
          <w:szCs w:val="24"/>
        </w:rPr>
        <w:fldChar w:fldCharType="separate"/>
      </w:r>
      <w:r w:rsidR="00D72468" w:rsidRPr="00D72468">
        <w:rPr>
          <w:rFonts w:ascii="Times New Roman" w:hAnsi="Times New Roman" w:cs="Times New Roman"/>
          <w:noProof/>
          <w:sz w:val="24"/>
          <w:szCs w:val="24"/>
        </w:rPr>
        <w:t xml:space="preserve">Purnamasari &amp; Fadli, </w:t>
      </w:r>
      <w:r w:rsidR="00D72468">
        <w:rPr>
          <w:rFonts w:ascii="Times New Roman" w:hAnsi="Times New Roman" w:cs="Times New Roman"/>
          <w:noProof/>
          <w:sz w:val="24"/>
          <w:szCs w:val="24"/>
        </w:rPr>
        <w:t>(</w:t>
      </w:r>
      <w:r w:rsidR="00D72468" w:rsidRPr="00D72468">
        <w:rPr>
          <w:rFonts w:ascii="Times New Roman" w:hAnsi="Times New Roman" w:cs="Times New Roman"/>
          <w:noProof/>
          <w:sz w:val="24"/>
          <w:szCs w:val="24"/>
        </w:rPr>
        <w:t>2024)</w:t>
      </w:r>
      <w:r w:rsidR="00D72468">
        <w:rPr>
          <w:rFonts w:ascii="Times New Roman" w:hAnsi="Times New Roman" w:cs="Times New Roman"/>
          <w:sz w:val="24"/>
          <w:szCs w:val="24"/>
        </w:rPr>
        <w:fldChar w:fldCharType="end"/>
      </w:r>
      <w:r w:rsidR="0094174D" w:rsidRPr="0094174D">
        <w:rPr>
          <w:rFonts w:ascii="Times New Roman" w:hAnsi="Times New Roman" w:cs="Times New Roman"/>
          <w:sz w:val="24"/>
          <w:szCs w:val="24"/>
        </w:rPr>
        <w:t xml:space="preserve"> yang menunjukkan pengaruh tidak signifikan </w:t>
      </w:r>
      <w:r w:rsidR="00697981" w:rsidRPr="00697981">
        <w:rPr>
          <w:rFonts w:ascii="Times New Roman" w:hAnsi="Times New Roman" w:cs="Times New Roman"/>
          <w:i/>
          <w:sz w:val="24"/>
          <w:szCs w:val="24"/>
        </w:rPr>
        <w:t>Perceived Quality</w:t>
      </w:r>
      <w:r w:rsidR="0094174D" w:rsidRPr="0094174D">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0094174D" w:rsidRPr="0094174D">
        <w:rPr>
          <w:rFonts w:ascii="Times New Roman" w:hAnsi="Times New Roman" w:cs="Times New Roman"/>
          <w:sz w:val="24"/>
          <w:szCs w:val="24"/>
        </w:rPr>
        <w:t>, mengindikasikan adanya variabel konteks yang memengaruhi keputusan konsumen.</w:t>
      </w:r>
    </w:p>
    <w:p w14:paraId="243D537C" w14:textId="25D6B123" w:rsidR="00AD2674" w:rsidRPr="00FF03C6" w:rsidRDefault="00AD2674"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 xml:space="preserve">Lebih lanjut, dalam era pemasaran berbasis pengalaman, dimensi </w:t>
      </w:r>
      <w:r w:rsidR="00697981" w:rsidRPr="00697981">
        <w:rPr>
          <w:rFonts w:ascii="Times New Roman" w:hAnsi="Times New Roman" w:cs="Times New Roman"/>
          <w:i/>
          <w:iCs/>
          <w:sz w:val="24"/>
          <w:szCs w:val="24"/>
        </w:rPr>
        <w:t>Customer Experience</w:t>
      </w:r>
      <w:r w:rsidRPr="00FF03C6">
        <w:rPr>
          <w:rFonts w:ascii="Times New Roman" w:hAnsi="Times New Roman" w:cs="Times New Roman"/>
          <w:sz w:val="24"/>
          <w:szCs w:val="24"/>
        </w:rPr>
        <w:t xml:space="preserve"> semakin krusial. Istilah ini merujuk pada nilai yang diperoleh konsumen dari pengalaman emosional maupun interaksi mereka dengan merek dan produk. Pengaruh positif </w:t>
      </w:r>
      <w:r w:rsidR="00697981" w:rsidRPr="00697981">
        <w:rPr>
          <w:rFonts w:ascii="Times New Roman" w:hAnsi="Times New Roman" w:cs="Times New Roman"/>
          <w:i/>
          <w:sz w:val="24"/>
          <w:szCs w:val="24"/>
        </w:rPr>
        <w:t>Customer Experience</w:t>
      </w:r>
      <w:r w:rsidRPr="00FF03C6">
        <w:rPr>
          <w:rFonts w:ascii="Times New Roman" w:hAnsi="Times New Roman" w:cs="Times New Roman"/>
          <w:sz w:val="24"/>
          <w:szCs w:val="24"/>
        </w:rPr>
        <w:t xml:space="preserve"> terhadap niat pembelian ulang telah dibuktikan </w:t>
      </w:r>
      <w:r w:rsidRPr="00FF03C6">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Intention","type":"article-journal","volume":"4"},"uris":["http://www.mendeley.com/documents/?uuid=7ab68a5f-02f6-4df6-a1e7-23988ed31094"]},{"id":"ITEM-2","itemData":{"DOI":"10.23887/jmpp.v6i2.66996","ISSN":"2714-7835","abstract":"Penelitian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Pariwisata","id":"ITEM-2","issue":"2","issued":{"date-parts":[["2023","8","25"]]},"page":"683-691","title":"Pengaruh Customer Experience dan Variasi Menu Breakfast Terhadap Repurchase Intention Truntum Hotel Padang","type":"article-journal","volume":"6"},"uris":["http://www.mendeley.com/documents/?uuid=6dc4cc46-fea8-44fc-80ae-c53eeb5f99b9"]},{"id":"ITEM-3","itemData":{"DOI":"10.14710/jiab.2023.37217","ISSN":"2746-1297","abstract":"Religious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Bisnis","id":"ITEM-3","issue":"1","issued":{"date-parts":[["2023","3","21"]]},"page":"140-148","title":"Pengaruh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Jakarta)","type":"article-journal","volume":"12"},"uris":["http://www.mendeley.com/documents/?uuid=da2287b1-515e-443a-b4c1-d01f67659e34"]},{"id":"ITEM-4","itemData":{"DOI":"10.52238/ideb.v4i1.108","ISSN":"2723-5432","abstract":"The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Business","id":"ITEM-4","issue":"1","issued":{"date-parts":[["2023","2","24"]]},"title":"Customer Experience and Sales Promotion towards Repurchase Intention: An insight into Jakarta’s highly Competitive Minimarkets","type":"article-journal","volume":"4"},"uris":["http://www.mendeley.com/documents/?uuid=f9004ad9-13d5-42f3-b941-c0c7f947a4a1"]}],"mendeley":{"formattedCitation":"(Mulyani &amp; Wulansari, 2023; Safrina et al., 2023; Wijaya &amp; Sanusi, 2021; Yulida et al., 2023)","manualFormatting":"Mulyani &amp; Wulansari (2023); Safrina et al. (2023); Wijaya &amp; Sanusi (2021); Yulida et al. (2023)","plainTextFormattedCitation":"(Mulyani &amp; Wulansari, 2023; Safrina et al., 2023; Wijaya &amp; Sanusi, 2021; Yulida et al., 2023)","previouslyFormattedCitation":"(Mulyani &amp; Wulansari, 2023; Safrina et al., 2023; Wijaya &amp; Sanusi, 2021; Yulida et al., 2023)"},"properties":{"noteIndex":0},"schema":"https://github.com/citation-style-language/schema/raw/master/csl-citation.json"}</w:instrText>
      </w:r>
      <w:r w:rsidRPr="00FF03C6">
        <w:rPr>
          <w:rFonts w:ascii="Times New Roman" w:hAnsi="Times New Roman" w:cs="Times New Roman"/>
          <w:sz w:val="24"/>
          <w:szCs w:val="24"/>
        </w:rPr>
        <w:fldChar w:fldCharType="separate"/>
      </w:r>
      <w:r w:rsidRPr="00FF03C6">
        <w:rPr>
          <w:rFonts w:ascii="Times New Roman" w:hAnsi="Times New Roman" w:cs="Times New Roman"/>
          <w:noProof/>
          <w:sz w:val="24"/>
          <w:szCs w:val="24"/>
        </w:rPr>
        <w:t>Mulyani &amp; Wulansari (2023); Safrina et al. (2023); Wijaya &amp; Sanusi (2021); Yulida et al. (2023)</w:t>
      </w:r>
      <w:r w:rsidRPr="00FF03C6">
        <w:rPr>
          <w:rFonts w:ascii="Times New Roman" w:hAnsi="Times New Roman" w:cs="Times New Roman"/>
          <w:sz w:val="24"/>
          <w:szCs w:val="24"/>
        </w:rPr>
        <w:fldChar w:fldCharType="end"/>
      </w:r>
      <w:r w:rsidRPr="00FF03C6">
        <w:rPr>
          <w:rFonts w:ascii="Times New Roman" w:hAnsi="Times New Roman" w:cs="Times New Roman"/>
          <w:sz w:val="24"/>
          <w:szCs w:val="24"/>
        </w:rPr>
        <w:t xml:space="preserve">. Namun demikian, </w:t>
      </w:r>
      <w:r w:rsidRPr="00FF03C6">
        <w:rPr>
          <w:rFonts w:ascii="Times New Roman" w:hAnsi="Times New Roman" w:cs="Times New Roman"/>
          <w:sz w:val="24"/>
          <w:szCs w:val="24"/>
        </w:rPr>
        <w:fldChar w:fldCharType="begin" w:fldLock="1"/>
      </w:r>
      <w:r w:rsidRPr="00FF03C6">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2023)","manualFormatting":"Chandra et al., (2023)","plainTextFormattedCitation":"(Chandra et al., 2023)","previouslyFormattedCitation":"(Chandra et al., 2023)"},"properties":{"noteIndex":0},"schema":"https://github.com/citation-style-language/schema/raw/master/csl-citation.json"}</w:instrText>
      </w:r>
      <w:r w:rsidRPr="00FF03C6">
        <w:rPr>
          <w:rFonts w:ascii="Times New Roman" w:hAnsi="Times New Roman" w:cs="Times New Roman"/>
          <w:sz w:val="24"/>
          <w:szCs w:val="24"/>
        </w:rPr>
        <w:fldChar w:fldCharType="separate"/>
      </w:r>
      <w:r w:rsidRPr="00FF03C6">
        <w:rPr>
          <w:rFonts w:ascii="Times New Roman" w:hAnsi="Times New Roman" w:cs="Times New Roman"/>
          <w:noProof/>
          <w:sz w:val="24"/>
          <w:szCs w:val="24"/>
        </w:rPr>
        <w:t>Chandra et al., (2023)</w:t>
      </w:r>
      <w:r w:rsidRPr="00FF03C6">
        <w:rPr>
          <w:rFonts w:ascii="Times New Roman" w:hAnsi="Times New Roman" w:cs="Times New Roman"/>
          <w:sz w:val="24"/>
          <w:szCs w:val="24"/>
        </w:rPr>
        <w:fldChar w:fldCharType="end"/>
      </w:r>
      <w:r w:rsidRPr="00FF03C6">
        <w:rPr>
          <w:rFonts w:ascii="Times New Roman" w:hAnsi="Times New Roman" w:cs="Times New Roman"/>
          <w:sz w:val="24"/>
          <w:szCs w:val="24"/>
        </w:rPr>
        <w:t>menunjukkan hasil berbeda, sehingga dibutuhkan studi lebih lanjut dalam konteks produk kebutuhan pokok seperti minyak goreng.</w:t>
      </w:r>
    </w:p>
    <w:p w14:paraId="5FB89044" w14:textId="76FF95D6" w:rsidR="00AD2674" w:rsidRPr="00FF03C6" w:rsidRDefault="00AD2674"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lastRenderedPageBreak/>
        <w:t xml:space="preserve">Selain itu, konsep </w:t>
      </w:r>
      <w:r w:rsidR="00697981" w:rsidRPr="00697981">
        <w:rPr>
          <w:rFonts w:ascii="Times New Roman" w:hAnsi="Times New Roman" w:cs="Times New Roman"/>
          <w:i/>
          <w:iCs/>
          <w:sz w:val="24"/>
          <w:szCs w:val="24"/>
        </w:rPr>
        <w:t>Switching Cost</w:t>
      </w:r>
      <w:r w:rsidRPr="00FF03C6">
        <w:rPr>
          <w:rFonts w:ascii="Times New Roman" w:hAnsi="Times New Roman" w:cs="Times New Roman"/>
          <w:sz w:val="24"/>
          <w:szCs w:val="24"/>
        </w:rPr>
        <w:t xml:space="preserve"> digunakan untuk menjelaskan bagaimana hambatan berpindah merek dapat memperkuat atau memperlemah pengaruh nilai terhadap loyalitas pembelian ulang. </w:t>
      </w:r>
      <w:r w:rsidR="00697981" w:rsidRPr="00697981">
        <w:rPr>
          <w:rFonts w:ascii="Times New Roman" w:hAnsi="Times New Roman" w:cs="Times New Roman"/>
          <w:i/>
          <w:iCs/>
          <w:sz w:val="24"/>
          <w:szCs w:val="24"/>
        </w:rPr>
        <w:t>Switching Cost</w:t>
      </w:r>
      <w:r w:rsidRPr="00FF03C6">
        <w:rPr>
          <w:rFonts w:ascii="Times New Roman" w:hAnsi="Times New Roman" w:cs="Times New Roman"/>
          <w:sz w:val="24"/>
          <w:szCs w:val="24"/>
        </w:rPr>
        <w:t xml:space="preserve"> ditemukan sebagai variabel moderasi yang memperkuat hubungan antara persepsi nilai dan </w:t>
      </w:r>
      <w:r w:rsidR="00697981" w:rsidRPr="00697981">
        <w:rPr>
          <w:rFonts w:ascii="Times New Roman" w:hAnsi="Times New Roman" w:cs="Times New Roman"/>
          <w:i/>
          <w:sz w:val="24"/>
          <w:szCs w:val="24"/>
        </w:rPr>
        <w:t>Repurchase Intention</w:t>
      </w:r>
      <w:r w:rsidRPr="00FF03C6">
        <w:rPr>
          <w:rFonts w:ascii="Times New Roman" w:hAnsi="Times New Roman" w:cs="Times New Roman"/>
          <w:sz w:val="24"/>
          <w:szCs w:val="24"/>
        </w:rPr>
        <w:t xml:space="preserve">, sebagaimana ditunjukkan oleh </w:t>
      </w:r>
      <w:r w:rsidRPr="00FF03C6">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Vietnam","type":"article-journal","volume":"9"},"uris":["http://www.mendeley.com/documents/?uuid=65d8de81-126a-414e-ac41-0e6d14c33dac"]},{"id":"ITEM-2","itemData":{"DOI":"10.15182/diclesosbed.1453472","ISSN":"1308-6219","abstract":"As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Dergisi","id":"ITEM-2","issue":"36","issued":{"date-parts":[["2024","7","4"]]},"page":"308-330","title":"Effect of Switching Cost on Repurchase intention : A Mediation Model","type":"article-journal"},"uris":["http://www.mendeley.com/documents/?uuid=deecd833-98fd-46c8-b219-2129949d8bc3"]},{"id":"ITEM-3","itemData":{"DOI":"https://doi.org/10.33059/jseb.v16i1.10805","abstract":"The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Bisnis","id":"ITEM-3","issue":"1","issued":{"date-parts":[["2025"]]},"page":"147-161","title":"Faktor yang Mempengaruhi Kepuasan dan Niat Pembelian Ulang dengan Peran Moderasi Biaya Peralihan dan Komitmen Perbankan Digital","type":"article-journal","volume":"16"},"uris":["http://www.mendeley.com/documents/?uuid=85ced869-5bae-4ef2-8230-8af0a71fdb86"]},{"id":"ITEM-4","itemData":{"DOI":"https://doi.org/10.33369/tmr.v1i1.7686","abstract":"The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Manajemen","id":"ITEM-4","issue":"1","issued":{"date-parts":[["2019"]]},"page":"43-56","title":"Peran Switching Cost terhadap Kualitas layanan dan Niat Pembelian Ulang","type":"article-journal","volume":"1"},"uris":["http://www.mendeley.com/documents/?uuid=ad21bd83-a560-438f-b6fa-e5d9ce36a698"]}],"mendeley":{"formattedCitation":"(Gün, 2024; Putra et al., 2025; Thuy &amp; Ngoc Quang, 2022; Widodo, 2019)","manualFormatting":"Gün (2024); Putra et al. (2025); Thuy &amp; Ngoc Quang (2022); Widodo (2019)","plainTextFormattedCitation":"(Gün, 2024; Putra et al., 2025; Thuy &amp; Ngoc Quang, 2022; Widodo, 2019)","previouslyFormattedCitation":"(Gün, 2024; Putra et al., 2025; Thuy &amp; Ngoc Quang, 2022; Widodo, 2019)"},"properties":{"noteIndex":0},"schema":"https://github.com/citation-style-language/schema/raw/master/csl-citation.json"}</w:instrText>
      </w:r>
      <w:r w:rsidRPr="00FF03C6">
        <w:rPr>
          <w:rFonts w:ascii="Times New Roman" w:hAnsi="Times New Roman" w:cs="Times New Roman"/>
          <w:sz w:val="24"/>
          <w:szCs w:val="24"/>
        </w:rPr>
        <w:fldChar w:fldCharType="separate"/>
      </w:r>
      <w:r w:rsidRPr="00FF03C6">
        <w:rPr>
          <w:rFonts w:ascii="Times New Roman" w:hAnsi="Times New Roman" w:cs="Times New Roman"/>
          <w:noProof/>
          <w:sz w:val="24"/>
          <w:szCs w:val="24"/>
        </w:rPr>
        <w:t>Gün (2024); Putra et al. (2025); Thuy &amp; Ngoc Quang (2022); Widodo (2019)</w:t>
      </w:r>
      <w:r w:rsidRPr="00FF03C6">
        <w:rPr>
          <w:rFonts w:ascii="Times New Roman" w:hAnsi="Times New Roman" w:cs="Times New Roman"/>
          <w:sz w:val="24"/>
          <w:szCs w:val="24"/>
        </w:rPr>
        <w:fldChar w:fldCharType="end"/>
      </w:r>
      <w:r w:rsidRPr="00FF03C6">
        <w:rPr>
          <w:rFonts w:ascii="Times New Roman" w:hAnsi="Times New Roman" w:cs="Times New Roman"/>
          <w:sz w:val="24"/>
          <w:szCs w:val="24"/>
        </w:rPr>
        <w:t xml:space="preserve">. </w:t>
      </w:r>
      <w:r w:rsidR="00697981" w:rsidRPr="00697981">
        <w:rPr>
          <w:rFonts w:ascii="Times New Roman" w:hAnsi="Times New Roman" w:cs="Times New Roman"/>
          <w:i/>
          <w:sz w:val="24"/>
          <w:szCs w:val="24"/>
        </w:rPr>
        <w:t>Switching Cost</w:t>
      </w:r>
      <w:r w:rsidRPr="00FF03C6">
        <w:rPr>
          <w:rFonts w:ascii="Times New Roman" w:hAnsi="Times New Roman" w:cs="Times New Roman"/>
          <w:sz w:val="24"/>
          <w:szCs w:val="24"/>
        </w:rPr>
        <w:t xml:space="preserve"> yang tinggi membuat konsumen cenderung tetap loyal meskipun tersedia alternatif yang lebih murah atau menarik.</w:t>
      </w:r>
    </w:p>
    <w:p w14:paraId="468360D6" w14:textId="7112E583" w:rsidR="00AD2674" w:rsidRPr="00FF03C6" w:rsidRDefault="00AD2674" w:rsidP="00107989">
      <w:pPr>
        <w:pStyle w:val="ListParagraph"/>
        <w:spacing w:after="20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 xml:space="preserve">Melalui studi ini, peneliti ingin mengeksplorasi secara mendalam pengaruh ketiga dimensi tersebut terhadap </w:t>
      </w:r>
      <w:r w:rsidR="00697981" w:rsidRPr="00697981">
        <w:rPr>
          <w:rFonts w:ascii="Times New Roman" w:hAnsi="Times New Roman" w:cs="Times New Roman"/>
          <w:i/>
          <w:iCs/>
          <w:sz w:val="24"/>
          <w:szCs w:val="24"/>
        </w:rPr>
        <w:t>Repurchase Intention</w:t>
      </w:r>
      <w:r w:rsidRPr="00FF03C6">
        <w:rPr>
          <w:rFonts w:ascii="Times New Roman" w:hAnsi="Times New Roman" w:cs="Times New Roman"/>
          <w:sz w:val="24"/>
          <w:szCs w:val="24"/>
        </w:rPr>
        <w:t xml:space="preserve"> pada produk minyak goreng di Indonesia, dengan mempertimbangkan </w:t>
      </w:r>
      <w:r w:rsidR="00697981" w:rsidRPr="00697981">
        <w:rPr>
          <w:rFonts w:ascii="Times New Roman" w:hAnsi="Times New Roman" w:cs="Times New Roman"/>
          <w:i/>
          <w:iCs/>
          <w:sz w:val="24"/>
          <w:szCs w:val="24"/>
        </w:rPr>
        <w:t>Switching Cost</w:t>
      </w:r>
      <w:r w:rsidRPr="00FF03C6">
        <w:rPr>
          <w:rFonts w:ascii="Times New Roman" w:hAnsi="Times New Roman" w:cs="Times New Roman"/>
          <w:sz w:val="24"/>
          <w:szCs w:val="24"/>
        </w:rPr>
        <w:t xml:space="preserve"> sebagai variabel moderasi. Penelitian ini diharapkan dapat memberikan kontribusi praktis dalam penyusunan strategi retensi pelanggan di tengah persaingan harga yang semakin tajam, sekaligus memperkaya literatur akademik pada bidang perilaku konsumen di industri </w:t>
      </w:r>
      <w:r w:rsidRPr="00FF03C6">
        <w:rPr>
          <w:rFonts w:ascii="Times New Roman" w:hAnsi="Times New Roman" w:cs="Times New Roman"/>
          <w:i/>
          <w:iCs/>
          <w:sz w:val="24"/>
          <w:szCs w:val="24"/>
        </w:rPr>
        <w:t>fast-moving consumer goods</w:t>
      </w:r>
      <w:r w:rsidRPr="00FF03C6">
        <w:rPr>
          <w:rFonts w:ascii="Times New Roman" w:hAnsi="Times New Roman" w:cs="Times New Roman"/>
          <w:sz w:val="24"/>
          <w:szCs w:val="24"/>
        </w:rPr>
        <w:t xml:space="preserve"> (FMCG).</w:t>
      </w:r>
    </w:p>
    <w:p w14:paraId="21146C45" w14:textId="77777777" w:rsidR="001B5C34" w:rsidRPr="00FF03C6" w:rsidRDefault="007F3CA4" w:rsidP="009C6ADC">
      <w:pPr>
        <w:pStyle w:val="Subab1"/>
        <w:tabs>
          <w:tab w:val="left" w:pos="1134"/>
        </w:tabs>
        <w:spacing w:before="240" w:after="0"/>
      </w:pPr>
      <w:bookmarkStart w:id="28" w:name="_Toc214481722"/>
      <w:r w:rsidRPr="00FF03C6">
        <w:t>Identifikasi Masalah</w:t>
      </w:r>
      <w:bookmarkEnd w:id="28"/>
    </w:p>
    <w:p w14:paraId="46C9F98E" w14:textId="2874A340" w:rsidR="001B5C34" w:rsidRPr="00FF03C6" w:rsidRDefault="001B5C34" w:rsidP="00107989">
      <w:pPr>
        <w:pStyle w:val="ListParagraph"/>
        <w:spacing w:after="0" w:line="480" w:lineRule="auto"/>
        <w:ind w:left="1134" w:firstLine="284"/>
        <w:jc w:val="both"/>
        <w:rPr>
          <w:rFonts w:ascii="Times New Roman" w:hAnsi="Times New Roman" w:cs="Times New Roman"/>
          <w:sz w:val="24"/>
          <w:szCs w:val="24"/>
        </w:rPr>
      </w:pPr>
      <w:r w:rsidRPr="00FF03C6">
        <w:rPr>
          <w:rFonts w:ascii="Times New Roman" w:hAnsi="Times New Roman" w:cs="Times New Roman"/>
          <w:sz w:val="24"/>
          <w:szCs w:val="24"/>
        </w:rPr>
        <w:t xml:space="preserve">Industri minyak goreng di Indonesia menghadapi persaingan yang semakin ketat, terutama dengan adanya fluktuasi harga </w:t>
      </w:r>
      <w:r w:rsidRPr="005D1289">
        <w:rPr>
          <w:rFonts w:ascii="Times New Roman" w:hAnsi="Times New Roman" w:cs="Times New Roman"/>
          <w:i/>
          <w:iCs/>
          <w:sz w:val="24"/>
          <w:szCs w:val="24"/>
        </w:rPr>
        <w:t>CPO</w:t>
      </w:r>
      <w:r w:rsidR="005D1289">
        <w:rPr>
          <w:rFonts w:ascii="Times New Roman" w:hAnsi="Times New Roman" w:cs="Times New Roman"/>
          <w:i/>
          <w:iCs/>
          <w:sz w:val="24"/>
          <w:szCs w:val="24"/>
        </w:rPr>
        <w:t xml:space="preserve"> </w:t>
      </w:r>
      <w:r w:rsidR="005D1289">
        <w:rPr>
          <w:rFonts w:ascii="Times New Roman" w:hAnsi="Times New Roman" w:cs="Times New Roman"/>
          <w:sz w:val="24"/>
          <w:szCs w:val="24"/>
        </w:rPr>
        <w:t>(</w:t>
      </w:r>
      <w:r w:rsidR="005D1289" w:rsidRPr="005D1289">
        <w:rPr>
          <w:rFonts w:ascii="Times New Roman" w:hAnsi="Times New Roman" w:cs="Times New Roman"/>
          <w:i/>
          <w:iCs/>
          <w:sz w:val="24"/>
          <w:szCs w:val="24"/>
        </w:rPr>
        <w:t>Crude Palm oil</w:t>
      </w:r>
      <w:r w:rsidR="005D1289">
        <w:rPr>
          <w:rFonts w:ascii="Times New Roman" w:hAnsi="Times New Roman" w:cs="Times New Roman"/>
          <w:sz w:val="24"/>
          <w:szCs w:val="24"/>
        </w:rPr>
        <w:t>)</w:t>
      </w:r>
      <w:r w:rsidRPr="00FF03C6">
        <w:rPr>
          <w:rFonts w:ascii="Times New Roman" w:hAnsi="Times New Roman" w:cs="Times New Roman"/>
          <w:sz w:val="24"/>
          <w:szCs w:val="24"/>
        </w:rPr>
        <w:t xml:space="preserve"> dan perbedaan kualitas produk antar merek. Merek-merek minyak goreng premium dan murah saling bersaing untuk menarik perhatian konsumen. Meskipun harga dapat menjadi faktor utama yang </w:t>
      </w:r>
      <w:r w:rsidR="00604651">
        <w:rPr>
          <w:rFonts w:ascii="Times New Roman" w:hAnsi="Times New Roman" w:cs="Times New Roman"/>
          <w:sz w:val="24"/>
          <w:szCs w:val="24"/>
        </w:rPr>
        <w:t>memengaruhi</w:t>
      </w:r>
      <w:r w:rsidRPr="00FF03C6">
        <w:rPr>
          <w:rFonts w:ascii="Times New Roman" w:hAnsi="Times New Roman" w:cs="Times New Roman"/>
          <w:sz w:val="24"/>
          <w:szCs w:val="24"/>
        </w:rPr>
        <w:t xml:space="preserve"> keputusan pembelian ulang, </w:t>
      </w:r>
      <w:r w:rsidR="008E780F">
        <w:rPr>
          <w:rFonts w:ascii="Times New Roman" w:hAnsi="Times New Roman" w:cs="Times New Roman"/>
          <w:sz w:val="24"/>
          <w:szCs w:val="24"/>
        </w:rPr>
        <w:t xml:space="preserve">oleh konsumen, beberapa penelitian sebelumnya </w:t>
      </w:r>
      <w:r w:rsidR="008E780F">
        <w:rPr>
          <w:rFonts w:ascii="Times New Roman" w:hAnsi="Times New Roman" w:cs="Times New Roman"/>
          <w:sz w:val="24"/>
          <w:szCs w:val="24"/>
        </w:rPr>
        <w:lastRenderedPageBreak/>
        <w:t xml:space="preserve">menunjukkan adanya faktor – faktor lain yang juga memainkan peran penting dalam menentukan </w:t>
      </w:r>
      <w:r w:rsidR="008E780F">
        <w:rPr>
          <w:rFonts w:ascii="Times New Roman" w:hAnsi="Times New Roman" w:cs="Times New Roman"/>
          <w:i/>
          <w:iCs/>
          <w:sz w:val="24"/>
          <w:szCs w:val="24"/>
        </w:rPr>
        <w:t xml:space="preserve">Repurchase </w:t>
      </w:r>
      <w:r w:rsidR="008E780F" w:rsidRPr="004A0899">
        <w:rPr>
          <w:rFonts w:ascii="Times New Roman" w:hAnsi="Times New Roman" w:cs="Times New Roman"/>
          <w:i/>
          <w:iCs/>
          <w:sz w:val="24"/>
          <w:szCs w:val="24"/>
        </w:rPr>
        <w:t>Intention</w:t>
      </w:r>
      <w:r w:rsidR="008E780F">
        <w:rPr>
          <w:rFonts w:ascii="Times New Roman" w:hAnsi="Times New Roman" w:cs="Times New Roman"/>
          <w:sz w:val="24"/>
          <w:szCs w:val="24"/>
        </w:rPr>
        <w:t xml:space="preserve"> konsumen seperti, </w:t>
      </w:r>
      <w:r w:rsidRPr="008E780F">
        <w:rPr>
          <w:rFonts w:ascii="Times New Roman" w:hAnsi="Times New Roman" w:cs="Times New Roman"/>
          <w:sz w:val="24"/>
          <w:szCs w:val="24"/>
        </w:rPr>
        <w:t>kualitas</w:t>
      </w:r>
      <w:r w:rsidRPr="00FF03C6">
        <w:rPr>
          <w:rFonts w:ascii="Times New Roman" w:hAnsi="Times New Roman" w:cs="Times New Roman"/>
          <w:sz w:val="24"/>
          <w:szCs w:val="24"/>
        </w:rPr>
        <w:t xml:space="preserve"> produk dan </w:t>
      </w:r>
      <w:r w:rsidR="00697981" w:rsidRPr="00697981">
        <w:rPr>
          <w:rFonts w:ascii="Times New Roman" w:hAnsi="Times New Roman" w:cs="Times New Roman"/>
          <w:i/>
          <w:sz w:val="24"/>
          <w:szCs w:val="24"/>
        </w:rPr>
        <w:t>Customer Experience</w:t>
      </w:r>
      <w:r w:rsidR="008E780F">
        <w:rPr>
          <w:rFonts w:ascii="Times New Roman" w:hAnsi="Times New Roman" w:cs="Times New Roman"/>
          <w:sz w:val="24"/>
          <w:szCs w:val="24"/>
        </w:rPr>
        <w:t>.</w:t>
      </w:r>
      <w:r w:rsidRPr="00FF03C6">
        <w:rPr>
          <w:rFonts w:ascii="Times New Roman" w:hAnsi="Times New Roman" w:cs="Times New Roman"/>
          <w:sz w:val="24"/>
          <w:szCs w:val="24"/>
        </w:rPr>
        <w:t xml:space="preserve"> Namun</w:t>
      </w:r>
      <w:r w:rsidR="008E780F">
        <w:rPr>
          <w:rFonts w:ascii="Times New Roman" w:hAnsi="Times New Roman" w:cs="Times New Roman"/>
          <w:sz w:val="24"/>
          <w:szCs w:val="24"/>
        </w:rPr>
        <w:t xml:space="preserve"> demikian, terdapat</w:t>
      </w:r>
      <w:r w:rsidRPr="00FF03C6">
        <w:rPr>
          <w:rFonts w:ascii="Times New Roman" w:hAnsi="Times New Roman" w:cs="Times New Roman"/>
          <w:sz w:val="24"/>
          <w:szCs w:val="24"/>
        </w:rPr>
        <w:t xml:space="preserve"> perbedaan temuan dalam literatur mengenai pengaruh variabel-variabel tersebut terhadap </w:t>
      </w:r>
      <w:r w:rsidR="00697981" w:rsidRPr="00697981">
        <w:rPr>
          <w:rFonts w:ascii="Times New Roman" w:hAnsi="Times New Roman" w:cs="Times New Roman"/>
          <w:i/>
          <w:sz w:val="24"/>
          <w:szCs w:val="24"/>
        </w:rPr>
        <w:t>Repurchase Intention</w:t>
      </w:r>
      <w:r w:rsidRPr="00FF03C6">
        <w:rPr>
          <w:rFonts w:ascii="Times New Roman" w:hAnsi="Times New Roman" w:cs="Times New Roman"/>
          <w:sz w:val="24"/>
          <w:szCs w:val="24"/>
        </w:rPr>
        <w:t xml:space="preserve">. Di sisi lain, faktor </w:t>
      </w:r>
      <w:r w:rsidR="00697981" w:rsidRPr="00697981">
        <w:rPr>
          <w:rFonts w:ascii="Times New Roman" w:hAnsi="Times New Roman" w:cs="Times New Roman"/>
          <w:i/>
          <w:sz w:val="24"/>
          <w:szCs w:val="24"/>
        </w:rPr>
        <w:t>Switching Cost</w:t>
      </w:r>
      <w:r w:rsidRPr="00FF03C6">
        <w:rPr>
          <w:rFonts w:ascii="Times New Roman" w:hAnsi="Times New Roman" w:cs="Times New Roman"/>
          <w:sz w:val="24"/>
          <w:szCs w:val="24"/>
        </w:rPr>
        <w:t xml:space="preserve"> </w:t>
      </w:r>
      <w:r w:rsidR="008E780F">
        <w:rPr>
          <w:rFonts w:ascii="Times New Roman" w:hAnsi="Times New Roman" w:cs="Times New Roman"/>
          <w:sz w:val="24"/>
          <w:szCs w:val="24"/>
        </w:rPr>
        <w:t xml:space="preserve">diindikasikan </w:t>
      </w:r>
      <w:r w:rsidRPr="00FF03C6">
        <w:rPr>
          <w:rFonts w:ascii="Times New Roman" w:hAnsi="Times New Roman" w:cs="Times New Roman"/>
          <w:sz w:val="24"/>
          <w:szCs w:val="24"/>
        </w:rPr>
        <w:t xml:space="preserve">juga turut memengaruhi keputusan konsumen untuk tetap menggunakan produk yang sama meskipun ada alternatif yang lebih murah. Oleh karena itu, perlu dilakukan penelitian lebih lanjut untuk menganalisis secara komprehensif bagaimana </w:t>
      </w:r>
      <w:r w:rsidR="00697981" w:rsidRPr="00697981">
        <w:rPr>
          <w:rFonts w:ascii="Times New Roman" w:hAnsi="Times New Roman" w:cs="Times New Roman"/>
          <w:i/>
          <w:iCs/>
          <w:sz w:val="24"/>
          <w:szCs w:val="24"/>
        </w:rPr>
        <w:t>Perceived Price</w:t>
      </w:r>
      <w:r w:rsidR="00616AB2">
        <w:rPr>
          <w:rFonts w:ascii="Times New Roman" w:hAnsi="Times New Roman" w:cs="Times New Roman"/>
          <w:i/>
          <w:iCs/>
          <w:sz w:val="24"/>
          <w:szCs w:val="24"/>
        </w:rPr>
        <w:t xml:space="preserve"> </w:t>
      </w:r>
      <w:r w:rsidR="00616AB2">
        <w:rPr>
          <w:rFonts w:ascii="Times New Roman" w:hAnsi="Times New Roman" w:cs="Times New Roman"/>
          <w:i/>
          <w:iCs/>
          <w:sz w:val="24"/>
          <w:szCs w:val="24"/>
        </w:rPr>
        <w:fldChar w:fldCharType="begin" w:fldLock="1"/>
      </w:r>
      <w:r w:rsidR="003B13A0">
        <w:rPr>
          <w:rFonts w:ascii="Times New Roman" w:hAnsi="Times New Roman" w:cs="Times New Roman"/>
          <w:i/>
          <w:iCs/>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00616AB2">
        <w:rPr>
          <w:rFonts w:ascii="Times New Roman" w:hAnsi="Times New Roman" w:cs="Times New Roman"/>
          <w:i/>
          <w:iCs/>
          <w:sz w:val="24"/>
          <w:szCs w:val="24"/>
        </w:rPr>
        <w:fldChar w:fldCharType="separate"/>
      </w:r>
      <w:r w:rsidR="00616AB2" w:rsidRPr="00616AB2">
        <w:rPr>
          <w:rFonts w:ascii="Times New Roman" w:hAnsi="Times New Roman" w:cs="Times New Roman"/>
          <w:iCs/>
          <w:noProof/>
          <w:sz w:val="24"/>
          <w:szCs w:val="24"/>
        </w:rPr>
        <w:t>(Ratnafuri et al., 2022)</w:t>
      </w:r>
      <w:r w:rsidR="00616AB2">
        <w:rPr>
          <w:rFonts w:ascii="Times New Roman" w:hAnsi="Times New Roman" w:cs="Times New Roman"/>
          <w:i/>
          <w:iCs/>
          <w:sz w:val="24"/>
          <w:szCs w:val="24"/>
        </w:rPr>
        <w:fldChar w:fldCharType="end"/>
      </w:r>
      <w:r w:rsidRPr="00FF03C6">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Perceived Quality</w:t>
      </w:r>
      <w:r w:rsidR="003B13A0">
        <w:rPr>
          <w:rFonts w:ascii="Times New Roman" w:hAnsi="Times New Roman" w:cs="Times New Roman"/>
          <w:i/>
          <w:iCs/>
          <w:sz w:val="24"/>
          <w:szCs w:val="24"/>
        </w:rPr>
        <w:t xml:space="preserve"> </w:t>
      </w:r>
      <w:r w:rsidR="003B13A0">
        <w:rPr>
          <w:rFonts w:ascii="Times New Roman" w:hAnsi="Times New Roman" w:cs="Times New Roman"/>
          <w:i/>
          <w:iCs/>
          <w:sz w:val="24"/>
          <w:szCs w:val="24"/>
        </w:rPr>
        <w:fldChar w:fldCharType="begin" w:fldLock="1"/>
      </w:r>
      <w:r w:rsidR="003B13A0">
        <w:rPr>
          <w:rFonts w:ascii="Times New Roman" w:hAnsi="Times New Roman" w:cs="Times New Roman"/>
          <w:i/>
          <w:iCs/>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2022)","plainTextFormattedCitation":"(Larasati &amp; Baehaqi, 2022)","previouslyFormattedCitation":"(Larasati &amp; Baehaqi, 2022)"},"properties":{"noteIndex":0},"schema":"https://github.com/citation-style-language/schema/raw/master/csl-citation.json"}</w:instrText>
      </w:r>
      <w:r w:rsidR="003B13A0">
        <w:rPr>
          <w:rFonts w:ascii="Times New Roman" w:hAnsi="Times New Roman" w:cs="Times New Roman"/>
          <w:i/>
          <w:iCs/>
          <w:sz w:val="24"/>
          <w:szCs w:val="24"/>
        </w:rPr>
        <w:fldChar w:fldCharType="separate"/>
      </w:r>
      <w:r w:rsidR="003B13A0" w:rsidRPr="003B13A0">
        <w:rPr>
          <w:rFonts w:ascii="Times New Roman" w:hAnsi="Times New Roman" w:cs="Times New Roman"/>
          <w:iCs/>
          <w:noProof/>
          <w:sz w:val="24"/>
          <w:szCs w:val="24"/>
        </w:rPr>
        <w:t>(Larasati &amp; Baehaqi, 2022)</w:t>
      </w:r>
      <w:r w:rsidR="003B13A0">
        <w:rPr>
          <w:rFonts w:ascii="Times New Roman" w:hAnsi="Times New Roman" w:cs="Times New Roman"/>
          <w:i/>
          <w:iCs/>
          <w:sz w:val="24"/>
          <w:szCs w:val="24"/>
        </w:rPr>
        <w:fldChar w:fldCharType="end"/>
      </w:r>
      <w:r w:rsidRPr="00FF03C6">
        <w:rPr>
          <w:rFonts w:ascii="Times New Roman" w:hAnsi="Times New Roman" w:cs="Times New Roman"/>
          <w:sz w:val="24"/>
          <w:szCs w:val="24"/>
        </w:rPr>
        <w:t xml:space="preserve">, dan </w:t>
      </w:r>
      <w:r w:rsidR="00697981" w:rsidRPr="00697981">
        <w:rPr>
          <w:rFonts w:ascii="Times New Roman" w:hAnsi="Times New Roman" w:cs="Times New Roman"/>
          <w:i/>
          <w:iCs/>
          <w:sz w:val="24"/>
          <w:szCs w:val="24"/>
        </w:rPr>
        <w:t>Customer Experience</w:t>
      </w:r>
      <w:r w:rsidR="003B13A0">
        <w:rPr>
          <w:rFonts w:ascii="Times New Roman" w:hAnsi="Times New Roman" w:cs="Times New Roman"/>
          <w:i/>
          <w:iCs/>
          <w:sz w:val="24"/>
          <w:szCs w:val="24"/>
        </w:rPr>
        <w:t xml:space="preserve"> </w:t>
      </w:r>
      <w:r w:rsidR="003B13A0">
        <w:rPr>
          <w:rFonts w:ascii="Times New Roman" w:hAnsi="Times New Roman" w:cs="Times New Roman"/>
          <w:i/>
          <w:iCs/>
          <w:sz w:val="24"/>
          <w:szCs w:val="24"/>
        </w:rPr>
        <w:fldChar w:fldCharType="begin" w:fldLock="1"/>
      </w:r>
      <w:r w:rsidR="003B13A0">
        <w:rPr>
          <w:rFonts w:ascii="Times New Roman" w:hAnsi="Times New Roman" w:cs="Times New Roman"/>
          <w:i/>
          <w:iCs/>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sidR="003B13A0">
        <w:rPr>
          <w:rFonts w:ascii="Times New Roman" w:hAnsi="Times New Roman" w:cs="Times New Roman"/>
          <w:i/>
          <w:iCs/>
          <w:sz w:val="24"/>
          <w:szCs w:val="24"/>
        </w:rPr>
        <w:fldChar w:fldCharType="separate"/>
      </w:r>
      <w:r w:rsidR="003B13A0" w:rsidRPr="003B13A0">
        <w:rPr>
          <w:rFonts w:ascii="Times New Roman" w:hAnsi="Times New Roman" w:cs="Times New Roman"/>
          <w:iCs/>
          <w:noProof/>
          <w:sz w:val="24"/>
          <w:szCs w:val="24"/>
        </w:rPr>
        <w:t>(Chandra et al., 2023)</w:t>
      </w:r>
      <w:r w:rsidR="003B13A0">
        <w:rPr>
          <w:rFonts w:ascii="Times New Roman" w:hAnsi="Times New Roman" w:cs="Times New Roman"/>
          <w:i/>
          <w:iCs/>
          <w:sz w:val="24"/>
          <w:szCs w:val="24"/>
        </w:rPr>
        <w:fldChar w:fldCharType="end"/>
      </w:r>
      <w:r w:rsidR="0094174D">
        <w:rPr>
          <w:rFonts w:ascii="Times New Roman" w:hAnsi="Times New Roman" w:cs="Times New Roman"/>
          <w:i/>
          <w:iCs/>
          <w:sz w:val="24"/>
          <w:szCs w:val="24"/>
        </w:rPr>
        <w:t xml:space="preserve"> </w:t>
      </w:r>
      <w:r w:rsidRPr="00FF03C6">
        <w:rPr>
          <w:rFonts w:ascii="Times New Roman" w:hAnsi="Times New Roman" w:cs="Times New Roman"/>
          <w:sz w:val="24"/>
          <w:szCs w:val="24"/>
        </w:rPr>
        <w:t xml:space="preserve">memengaruhi </w:t>
      </w:r>
      <w:r w:rsidR="00697981" w:rsidRPr="00697981">
        <w:rPr>
          <w:rFonts w:ascii="Times New Roman" w:hAnsi="Times New Roman" w:cs="Times New Roman"/>
          <w:i/>
          <w:iCs/>
          <w:sz w:val="24"/>
          <w:szCs w:val="24"/>
        </w:rPr>
        <w:t>Repurchase Intention</w:t>
      </w:r>
      <w:r w:rsidR="003B13A0">
        <w:rPr>
          <w:rFonts w:ascii="Times New Roman" w:hAnsi="Times New Roman" w:cs="Times New Roman"/>
          <w:i/>
          <w:iCs/>
          <w:sz w:val="24"/>
          <w:szCs w:val="24"/>
        </w:rPr>
        <w:t xml:space="preserve"> </w:t>
      </w:r>
      <w:r w:rsidR="003B13A0">
        <w:rPr>
          <w:rFonts w:ascii="Times New Roman" w:hAnsi="Times New Roman" w:cs="Times New Roman"/>
          <w:i/>
          <w:iCs/>
          <w:sz w:val="24"/>
          <w:szCs w:val="24"/>
        </w:rPr>
        <w:fldChar w:fldCharType="begin" w:fldLock="1"/>
      </w:r>
      <w:r w:rsidR="003B13A0">
        <w:rPr>
          <w:rFonts w:ascii="Times New Roman" w:hAnsi="Times New Roman" w:cs="Times New Roman"/>
          <w:i/>
          <w:iCs/>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003B13A0">
        <w:rPr>
          <w:rFonts w:ascii="Times New Roman" w:hAnsi="Times New Roman" w:cs="Times New Roman"/>
          <w:i/>
          <w:iCs/>
          <w:sz w:val="24"/>
          <w:szCs w:val="24"/>
        </w:rPr>
        <w:fldChar w:fldCharType="separate"/>
      </w:r>
      <w:r w:rsidR="003B13A0" w:rsidRPr="003B13A0">
        <w:rPr>
          <w:rFonts w:ascii="Times New Roman" w:hAnsi="Times New Roman" w:cs="Times New Roman"/>
          <w:iCs/>
          <w:noProof/>
          <w:sz w:val="24"/>
          <w:szCs w:val="24"/>
        </w:rPr>
        <w:t>(Ratnafuri et al., 2022)</w:t>
      </w:r>
      <w:r w:rsidR="003B13A0">
        <w:rPr>
          <w:rFonts w:ascii="Times New Roman" w:hAnsi="Times New Roman" w:cs="Times New Roman"/>
          <w:i/>
          <w:iCs/>
          <w:sz w:val="24"/>
          <w:szCs w:val="24"/>
        </w:rPr>
        <w:fldChar w:fldCharType="end"/>
      </w:r>
      <w:r w:rsidRPr="00FF03C6">
        <w:rPr>
          <w:rFonts w:ascii="Times New Roman" w:hAnsi="Times New Roman" w:cs="Times New Roman"/>
          <w:sz w:val="24"/>
          <w:szCs w:val="24"/>
        </w:rPr>
        <w:t xml:space="preserve"> dalam konteks minyak goreng di Indonesia, dengan memperhitungkan peran </w:t>
      </w:r>
      <w:r w:rsidRPr="00FF03C6">
        <w:rPr>
          <w:rFonts w:ascii="Times New Roman" w:hAnsi="Times New Roman" w:cs="Times New Roman"/>
          <w:i/>
          <w:iCs/>
          <w:sz w:val="24"/>
          <w:szCs w:val="24"/>
        </w:rPr>
        <w:t xml:space="preserve">Switching </w:t>
      </w:r>
      <w:r w:rsidR="004A0899">
        <w:rPr>
          <w:rFonts w:ascii="Times New Roman" w:hAnsi="Times New Roman" w:cs="Times New Roman"/>
          <w:i/>
          <w:iCs/>
          <w:sz w:val="24"/>
          <w:szCs w:val="24"/>
        </w:rPr>
        <w:t>C</w:t>
      </w:r>
      <w:r w:rsidRPr="00FF03C6">
        <w:rPr>
          <w:rFonts w:ascii="Times New Roman" w:hAnsi="Times New Roman" w:cs="Times New Roman"/>
          <w:i/>
          <w:iCs/>
          <w:sz w:val="24"/>
          <w:szCs w:val="24"/>
        </w:rPr>
        <w:t>ost</w:t>
      </w:r>
      <w:r w:rsidR="003B13A0">
        <w:rPr>
          <w:rFonts w:ascii="Times New Roman" w:hAnsi="Times New Roman" w:cs="Times New Roman"/>
          <w:i/>
          <w:iCs/>
          <w:sz w:val="24"/>
          <w:szCs w:val="24"/>
        </w:rPr>
        <w:fldChar w:fldCharType="begin" w:fldLock="1"/>
      </w:r>
      <w:r w:rsidR="00A6459F">
        <w:rPr>
          <w:rFonts w:ascii="Times New Roman" w:hAnsi="Times New Roman" w:cs="Times New Roman"/>
          <w:i/>
          <w:iCs/>
          <w:sz w:val="24"/>
          <w:szCs w:val="24"/>
        </w:rPr>
        <w:instrText>ADDIN CSL_CITATION {"citationItems":[{"id":"ITEM-1","itemData":{"abstract":"Penelitian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loyalty.","author":[{"dropping-particle":"","family":"Rahiim","given":"Febriana","non-dropping-particle":"","parse-names":false,"suffix":""}],"id":"ITEM-1","issued":{"date-parts":[["2021"]]},"title":"Pengaruh Perceived Value dan E-Service Quality Terhadap Switcing Cost dan Customer Loyalty","type":"article-journal"},"uris":["http://www.mendeley.com/documents/?uuid=24099e95-bc93-41c9-b0a5-a2319b1f64f9"]}],"mendeley":{"formattedCitation":"(Rahiim, 2021)","plainTextFormattedCitation":"(Rahiim, 2021)","previouslyFormattedCitation":"(Rahiim, 2021)"},"properties":{"noteIndex":0},"schema":"https://github.com/citation-style-language/schema/raw/master/csl-citation.json"}</w:instrText>
      </w:r>
      <w:r w:rsidR="003B13A0">
        <w:rPr>
          <w:rFonts w:ascii="Times New Roman" w:hAnsi="Times New Roman" w:cs="Times New Roman"/>
          <w:i/>
          <w:iCs/>
          <w:sz w:val="24"/>
          <w:szCs w:val="24"/>
        </w:rPr>
        <w:fldChar w:fldCharType="separate"/>
      </w:r>
      <w:r w:rsidR="003B13A0" w:rsidRPr="003B13A0">
        <w:rPr>
          <w:rFonts w:ascii="Times New Roman" w:hAnsi="Times New Roman" w:cs="Times New Roman"/>
          <w:iCs/>
          <w:noProof/>
          <w:sz w:val="24"/>
          <w:szCs w:val="24"/>
        </w:rPr>
        <w:t>(Rahiim, 2021)</w:t>
      </w:r>
      <w:r w:rsidR="003B13A0">
        <w:rPr>
          <w:rFonts w:ascii="Times New Roman" w:hAnsi="Times New Roman" w:cs="Times New Roman"/>
          <w:i/>
          <w:iCs/>
          <w:sz w:val="24"/>
          <w:szCs w:val="24"/>
        </w:rPr>
        <w:fldChar w:fldCharType="end"/>
      </w:r>
      <w:r w:rsidRPr="00FF03C6">
        <w:rPr>
          <w:rFonts w:ascii="Times New Roman" w:hAnsi="Times New Roman" w:cs="Times New Roman"/>
          <w:sz w:val="24"/>
          <w:szCs w:val="24"/>
        </w:rPr>
        <w:t xml:space="preserve"> sebagai variabel moderasi.</w:t>
      </w:r>
    </w:p>
    <w:p w14:paraId="430AAC7C" w14:textId="77777777" w:rsidR="00871D5F" w:rsidRPr="00FF03C6" w:rsidRDefault="00871D5F" w:rsidP="009C6ADC">
      <w:pPr>
        <w:pStyle w:val="Subab1"/>
        <w:tabs>
          <w:tab w:val="left" w:pos="1134"/>
        </w:tabs>
        <w:spacing w:before="240" w:after="0"/>
      </w:pPr>
      <w:bookmarkStart w:id="29" w:name="_Toc214481723"/>
      <w:r w:rsidRPr="00FF03C6">
        <w:t>Pembatasan Masalah</w:t>
      </w:r>
      <w:bookmarkEnd w:id="29"/>
    </w:p>
    <w:p w14:paraId="11CAD303" w14:textId="77777777" w:rsidR="00871D5F" w:rsidRPr="00FF03C6" w:rsidRDefault="00871D5F" w:rsidP="009C6ADC">
      <w:pPr>
        <w:pStyle w:val="ListParagraph"/>
        <w:spacing w:after="0" w:line="480" w:lineRule="auto"/>
        <w:ind w:left="1134"/>
        <w:jc w:val="both"/>
        <w:rPr>
          <w:rFonts w:ascii="Times New Roman" w:hAnsi="Times New Roman" w:cs="Times New Roman"/>
          <w:sz w:val="24"/>
          <w:szCs w:val="24"/>
        </w:rPr>
      </w:pPr>
      <w:r w:rsidRPr="00FF03C6">
        <w:rPr>
          <w:rFonts w:ascii="Times New Roman" w:hAnsi="Times New Roman" w:cs="Times New Roman"/>
          <w:sz w:val="24"/>
          <w:szCs w:val="24"/>
        </w:rPr>
        <w:t>Penelitian ini dibatasi pada hal-hal berikut agar pembahasan lebih terfokus dan terarah:</w:t>
      </w:r>
    </w:p>
    <w:p w14:paraId="066A59F7" w14:textId="1AA52A1C" w:rsidR="00871D5F" w:rsidRPr="00FF03C6" w:rsidRDefault="00871D5F" w:rsidP="009C6ADC">
      <w:pPr>
        <w:pStyle w:val="ListParagraph"/>
        <w:numPr>
          <w:ilvl w:val="0"/>
          <w:numId w:val="5"/>
        </w:numPr>
        <w:tabs>
          <w:tab w:val="clear" w:pos="1080"/>
        </w:tabs>
        <w:spacing w:after="0" w:line="480" w:lineRule="auto"/>
        <w:ind w:left="1560" w:hanging="426"/>
        <w:jc w:val="both"/>
        <w:rPr>
          <w:rFonts w:ascii="Times New Roman" w:hAnsi="Times New Roman" w:cs="Times New Roman"/>
          <w:sz w:val="24"/>
          <w:szCs w:val="24"/>
        </w:rPr>
      </w:pPr>
      <w:r w:rsidRPr="00FF03C6">
        <w:rPr>
          <w:rFonts w:ascii="Times New Roman" w:hAnsi="Times New Roman" w:cs="Times New Roman"/>
          <w:sz w:val="24"/>
          <w:szCs w:val="24"/>
        </w:rPr>
        <w:t xml:space="preserve">Penelitian ini hanya menganalisis pengaruh </w:t>
      </w:r>
      <w:r w:rsidR="00697981" w:rsidRPr="00697981">
        <w:rPr>
          <w:rFonts w:ascii="Times New Roman" w:hAnsi="Times New Roman" w:cs="Times New Roman"/>
          <w:i/>
          <w:iCs/>
          <w:sz w:val="24"/>
          <w:szCs w:val="24"/>
        </w:rPr>
        <w:t>Perceived Price</w:t>
      </w:r>
      <w:r w:rsidRPr="00FF03C6">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Perceived Quality</w:t>
      </w:r>
      <w:r w:rsidRPr="00FF03C6">
        <w:rPr>
          <w:rFonts w:ascii="Times New Roman" w:hAnsi="Times New Roman" w:cs="Times New Roman"/>
          <w:i/>
          <w:iCs/>
          <w:sz w:val="24"/>
          <w:szCs w:val="24"/>
        </w:rPr>
        <w:t>,</w:t>
      </w:r>
      <w:r w:rsidRPr="00FF03C6">
        <w:rPr>
          <w:rFonts w:ascii="Times New Roman" w:hAnsi="Times New Roman" w:cs="Times New Roman"/>
          <w:sz w:val="24"/>
          <w:szCs w:val="24"/>
        </w:rPr>
        <w:t xml:space="preserve"> </w:t>
      </w:r>
      <w:r w:rsidRPr="00FF03C6">
        <w:rPr>
          <w:rFonts w:ascii="Times New Roman" w:hAnsi="Times New Roman" w:cs="Times New Roman"/>
          <w:i/>
          <w:iCs/>
          <w:sz w:val="24"/>
          <w:szCs w:val="24"/>
        </w:rPr>
        <w:t xml:space="preserve">dan </w:t>
      </w:r>
      <w:r w:rsidR="00697981" w:rsidRPr="00697981">
        <w:rPr>
          <w:rFonts w:ascii="Times New Roman" w:hAnsi="Times New Roman" w:cs="Times New Roman"/>
          <w:i/>
          <w:iCs/>
          <w:sz w:val="24"/>
          <w:szCs w:val="24"/>
        </w:rPr>
        <w:t>Customer Experience</w:t>
      </w:r>
      <w:r w:rsidRPr="00FF03C6">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Pr="00FF03C6">
        <w:rPr>
          <w:rFonts w:ascii="Times New Roman" w:hAnsi="Times New Roman" w:cs="Times New Roman"/>
          <w:sz w:val="24"/>
          <w:szCs w:val="24"/>
        </w:rPr>
        <w:t>, tanpa melibatkan variabel lain seperti kepuasan pelanggan, loyalitas merek, atau promosi.</w:t>
      </w:r>
    </w:p>
    <w:p w14:paraId="390A199E" w14:textId="07E55B82" w:rsidR="00871D5F" w:rsidRPr="00871D5F" w:rsidRDefault="00697981" w:rsidP="009C6ADC">
      <w:pPr>
        <w:pStyle w:val="ListParagraph"/>
        <w:numPr>
          <w:ilvl w:val="0"/>
          <w:numId w:val="5"/>
        </w:numPr>
        <w:tabs>
          <w:tab w:val="clear" w:pos="1080"/>
        </w:tabs>
        <w:spacing w:after="0" w:line="480" w:lineRule="auto"/>
        <w:ind w:left="1560" w:hanging="426"/>
        <w:jc w:val="both"/>
        <w:rPr>
          <w:rFonts w:ascii="Times New Roman" w:hAnsi="Times New Roman" w:cs="Times New Roman"/>
          <w:sz w:val="24"/>
          <w:szCs w:val="24"/>
        </w:rPr>
      </w:pPr>
      <w:r w:rsidRPr="00697981">
        <w:rPr>
          <w:rFonts w:ascii="Times New Roman" w:hAnsi="Times New Roman" w:cs="Times New Roman"/>
          <w:i/>
          <w:iCs/>
          <w:sz w:val="24"/>
          <w:szCs w:val="24"/>
        </w:rPr>
        <w:t>Switching Cost</w:t>
      </w:r>
      <w:r w:rsidR="00871D5F" w:rsidRPr="00871D5F">
        <w:rPr>
          <w:rFonts w:ascii="Times New Roman" w:hAnsi="Times New Roman" w:cs="Times New Roman"/>
          <w:sz w:val="24"/>
          <w:szCs w:val="24"/>
        </w:rPr>
        <w:t xml:space="preserve"> dibahas sebagai variabel moderasi, bukan sebagai variabel </w:t>
      </w:r>
      <w:r w:rsidR="00871D5F" w:rsidRPr="00FF03C6">
        <w:rPr>
          <w:rFonts w:ascii="Times New Roman" w:hAnsi="Times New Roman" w:cs="Times New Roman"/>
          <w:i/>
          <w:iCs/>
          <w:sz w:val="24"/>
          <w:szCs w:val="24"/>
        </w:rPr>
        <w:t>independen</w:t>
      </w:r>
      <w:r w:rsidR="00871D5F" w:rsidRPr="00871D5F">
        <w:rPr>
          <w:rFonts w:ascii="Times New Roman" w:hAnsi="Times New Roman" w:cs="Times New Roman"/>
          <w:sz w:val="24"/>
          <w:szCs w:val="24"/>
        </w:rPr>
        <w:t xml:space="preserve"> maupun </w:t>
      </w:r>
      <w:r w:rsidR="00871D5F" w:rsidRPr="00FF03C6">
        <w:rPr>
          <w:rFonts w:ascii="Times New Roman" w:hAnsi="Times New Roman" w:cs="Times New Roman"/>
          <w:i/>
          <w:iCs/>
          <w:sz w:val="24"/>
          <w:szCs w:val="24"/>
        </w:rPr>
        <w:t>dependen</w:t>
      </w:r>
      <w:r w:rsidR="00871D5F" w:rsidRPr="00871D5F">
        <w:rPr>
          <w:rFonts w:ascii="Times New Roman" w:hAnsi="Times New Roman" w:cs="Times New Roman"/>
          <w:sz w:val="24"/>
          <w:szCs w:val="24"/>
        </w:rPr>
        <w:t>.</w:t>
      </w:r>
    </w:p>
    <w:p w14:paraId="5385A7C7" w14:textId="1AA3E693" w:rsidR="00871D5F" w:rsidRPr="00871D5F" w:rsidRDefault="00871D5F" w:rsidP="009C6ADC">
      <w:pPr>
        <w:pStyle w:val="ListParagraph"/>
        <w:numPr>
          <w:ilvl w:val="0"/>
          <w:numId w:val="5"/>
        </w:numPr>
        <w:tabs>
          <w:tab w:val="clear" w:pos="1080"/>
        </w:tabs>
        <w:spacing w:after="0" w:line="480" w:lineRule="auto"/>
        <w:ind w:left="1560" w:hanging="426"/>
        <w:jc w:val="both"/>
        <w:rPr>
          <w:rFonts w:ascii="Times New Roman" w:hAnsi="Times New Roman" w:cs="Times New Roman"/>
          <w:sz w:val="24"/>
          <w:szCs w:val="24"/>
        </w:rPr>
      </w:pPr>
      <w:r w:rsidRPr="00871D5F">
        <w:rPr>
          <w:rFonts w:ascii="Times New Roman" w:hAnsi="Times New Roman" w:cs="Times New Roman"/>
          <w:sz w:val="24"/>
          <w:szCs w:val="24"/>
        </w:rPr>
        <w:lastRenderedPageBreak/>
        <w:t>Objek penelitian dibatasi pada konsumen minyak goreng merek premium (contoh: Sania, Fortune, Sovia) yang berdomisili di</w:t>
      </w:r>
      <w:r w:rsidR="004A0899">
        <w:rPr>
          <w:rFonts w:ascii="Times New Roman" w:hAnsi="Times New Roman" w:cs="Times New Roman"/>
          <w:sz w:val="24"/>
          <w:szCs w:val="24"/>
        </w:rPr>
        <w:t xml:space="preserve"> </w:t>
      </w:r>
      <w:r w:rsidRPr="00871D5F">
        <w:rPr>
          <w:rFonts w:ascii="Times New Roman" w:hAnsi="Times New Roman" w:cs="Times New Roman"/>
          <w:sz w:val="24"/>
          <w:szCs w:val="24"/>
        </w:rPr>
        <w:t xml:space="preserve">wilayah </w:t>
      </w:r>
      <w:r w:rsidRPr="00FF03C6">
        <w:rPr>
          <w:rFonts w:ascii="Times New Roman" w:hAnsi="Times New Roman" w:cs="Times New Roman"/>
          <w:sz w:val="24"/>
          <w:szCs w:val="24"/>
        </w:rPr>
        <w:t>Jakarta dan Tangerang</w:t>
      </w:r>
      <w:r w:rsidRPr="00871D5F">
        <w:rPr>
          <w:rFonts w:ascii="Times New Roman" w:hAnsi="Times New Roman" w:cs="Times New Roman"/>
          <w:sz w:val="24"/>
          <w:szCs w:val="24"/>
        </w:rPr>
        <w:t>, khususnya pada pengguna akhir (</w:t>
      </w:r>
      <w:r w:rsidRPr="00A17DBC">
        <w:rPr>
          <w:rFonts w:ascii="Times New Roman" w:hAnsi="Times New Roman" w:cs="Times New Roman"/>
          <w:i/>
          <w:iCs/>
          <w:sz w:val="24"/>
          <w:szCs w:val="24"/>
        </w:rPr>
        <w:t>end user</w:t>
      </w:r>
      <w:r w:rsidRPr="00871D5F">
        <w:rPr>
          <w:rFonts w:ascii="Times New Roman" w:hAnsi="Times New Roman" w:cs="Times New Roman"/>
          <w:sz w:val="24"/>
          <w:szCs w:val="24"/>
        </w:rPr>
        <w:t>)</w:t>
      </w:r>
      <w:r w:rsidR="00FF03C6" w:rsidRPr="00FF03C6">
        <w:rPr>
          <w:rFonts w:ascii="Times New Roman" w:hAnsi="Times New Roman" w:cs="Times New Roman"/>
          <w:sz w:val="24"/>
          <w:szCs w:val="24"/>
        </w:rPr>
        <w:t xml:space="preserve"> di </w:t>
      </w:r>
      <w:r w:rsidRPr="00871D5F">
        <w:rPr>
          <w:rFonts w:ascii="Times New Roman" w:hAnsi="Times New Roman" w:cs="Times New Roman"/>
          <w:sz w:val="24"/>
          <w:szCs w:val="24"/>
        </w:rPr>
        <w:t xml:space="preserve">segmen </w:t>
      </w:r>
      <w:r w:rsidRPr="00871D5F">
        <w:rPr>
          <w:rFonts w:ascii="Times New Roman" w:hAnsi="Times New Roman" w:cs="Times New Roman"/>
          <w:i/>
          <w:iCs/>
          <w:sz w:val="24"/>
          <w:szCs w:val="24"/>
        </w:rPr>
        <w:t>horeka</w:t>
      </w:r>
      <w:r w:rsidRPr="00871D5F">
        <w:rPr>
          <w:rFonts w:ascii="Times New Roman" w:hAnsi="Times New Roman" w:cs="Times New Roman"/>
          <w:sz w:val="24"/>
          <w:szCs w:val="24"/>
        </w:rPr>
        <w:t>.</w:t>
      </w:r>
    </w:p>
    <w:p w14:paraId="49824DEA" w14:textId="2E527EE8" w:rsidR="00871D5F" w:rsidRPr="00871D5F" w:rsidRDefault="00871D5F" w:rsidP="009C6ADC">
      <w:pPr>
        <w:pStyle w:val="ListParagraph"/>
        <w:numPr>
          <w:ilvl w:val="0"/>
          <w:numId w:val="5"/>
        </w:numPr>
        <w:tabs>
          <w:tab w:val="clear" w:pos="1080"/>
        </w:tabs>
        <w:spacing w:after="0" w:line="480" w:lineRule="auto"/>
        <w:ind w:left="1560" w:hanging="426"/>
        <w:jc w:val="both"/>
        <w:rPr>
          <w:rFonts w:ascii="Times New Roman" w:hAnsi="Times New Roman" w:cs="Times New Roman"/>
          <w:sz w:val="24"/>
          <w:szCs w:val="24"/>
        </w:rPr>
      </w:pPr>
      <w:r w:rsidRPr="00871D5F">
        <w:rPr>
          <w:rFonts w:ascii="Times New Roman" w:hAnsi="Times New Roman" w:cs="Times New Roman"/>
          <w:sz w:val="24"/>
          <w:szCs w:val="24"/>
        </w:rPr>
        <w:t xml:space="preserve">Data yang digunakan merupakan data primer yang diperoleh melalui penyebaran kuesioner secara </w:t>
      </w:r>
      <w:r w:rsidRPr="00FF03C6">
        <w:rPr>
          <w:rFonts w:ascii="Times New Roman" w:hAnsi="Times New Roman" w:cs="Times New Roman"/>
          <w:i/>
          <w:iCs/>
          <w:sz w:val="24"/>
          <w:szCs w:val="24"/>
        </w:rPr>
        <w:t>Online</w:t>
      </w:r>
      <w:r w:rsidRPr="00871D5F">
        <w:rPr>
          <w:rFonts w:ascii="Times New Roman" w:hAnsi="Times New Roman" w:cs="Times New Roman"/>
          <w:sz w:val="24"/>
          <w:szCs w:val="24"/>
        </w:rPr>
        <w:t>, sehingga hasilnya merepresentasikan persepsi konsumen dalam kurun waktu penelitian.</w:t>
      </w:r>
    </w:p>
    <w:p w14:paraId="6111C525" w14:textId="0CF0F406" w:rsidR="00871D5F" w:rsidRDefault="00871D5F" w:rsidP="009C6ADC">
      <w:pPr>
        <w:pStyle w:val="ListParagraph"/>
        <w:numPr>
          <w:ilvl w:val="0"/>
          <w:numId w:val="5"/>
        </w:numPr>
        <w:tabs>
          <w:tab w:val="clear" w:pos="1080"/>
        </w:tabs>
        <w:spacing w:after="0" w:line="480" w:lineRule="auto"/>
        <w:ind w:left="1560" w:hanging="426"/>
        <w:jc w:val="both"/>
        <w:rPr>
          <w:rFonts w:ascii="Times New Roman" w:hAnsi="Times New Roman" w:cs="Times New Roman"/>
          <w:sz w:val="24"/>
          <w:szCs w:val="24"/>
        </w:rPr>
      </w:pPr>
      <w:r w:rsidRPr="00871D5F">
        <w:rPr>
          <w:rFonts w:ascii="Times New Roman" w:hAnsi="Times New Roman" w:cs="Times New Roman"/>
          <w:sz w:val="24"/>
          <w:szCs w:val="24"/>
        </w:rPr>
        <w:t>Penelitian dilakukan dalam kurun waktu semester genap tahun akademik 2024/2025, sehingga temuan bersifat kontekstual dan tidak mewakili dinamika pasar jangka panjang.</w:t>
      </w:r>
    </w:p>
    <w:p w14:paraId="5633916F" w14:textId="77777777" w:rsidR="007F3CA4" w:rsidRPr="00FF03C6" w:rsidRDefault="007F3CA4" w:rsidP="009C6ADC">
      <w:pPr>
        <w:pStyle w:val="Subab1"/>
        <w:tabs>
          <w:tab w:val="left" w:pos="1134"/>
        </w:tabs>
        <w:spacing w:before="240" w:after="0"/>
      </w:pPr>
      <w:bookmarkStart w:id="30" w:name="_Toc214481724"/>
      <w:r w:rsidRPr="00FF03C6">
        <w:t>Perumusan Masalah</w:t>
      </w:r>
      <w:bookmarkEnd w:id="30"/>
    </w:p>
    <w:p w14:paraId="2ACDC0DB" w14:textId="39498B6F" w:rsidR="007F3CA4" w:rsidRPr="00FF03C6" w:rsidRDefault="002A6608" w:rsidP="009C6ADC">
      <w:pPr>
        <w:pStyle w:val="ListParagraph"/>
        <w:spacing w:after="0" w:line="480" w:lineRule="auto"/>
        <w:ind w:left="1134"/>
        <w:jc w:val="both"/>
        <w:rPr>
          <w:rFonts w:ascii="Times New Roman" w:hAnsi="Times New Roman" w:cs="Times New Roman"/>
          <w:sz w:val="24"/>
          <w:szCs w:val="24"/>
        </w:rPr>
      </w:pPr>
      <w:r w:rsidRPr="00FF03C6">
        <w:rPr>
          <w:rFonts w:ascii="Times New Roman" w:eastAsia="Times New Roman" w:hAnsi="Times New Roman" w:cs="Times New Roman"/>
          <w:kern w:val="0"/>
          <w:sz w:val="24"/>
          <w:szCs w:val="24"/>
          <w:lang w:eastAsia="en-ID"/>
          <w14:ligatures w14:val="none"/>
        </w:rPr>
        <w:t>Penelitian ini mengajukan beberapa pertanyaan penelitian sebagai berikut</w:t>
      </w:r>
    </w:p>
    <w:p w14:paraId="326C5B70" w14:textId="2327E64A" w:rsidR="007F3CA4" w:rsidRPr="00FF03C6" w:rsidRDefault="001B5C34" w:rsidP="009C6ADC">
      <w:pPr>
        <w:numPr>
          <w:ilvl w:val="0"/>
          <w:numId w:val="2"/>
        </w:numPr>
        <w:spacing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Perceived Price</w:t>
      </w:r>
      <w:r w:rsidRPr="00FF03C6">
        <w:rPr>
          <w:rFonts w:ascii="Times New Roman" w:eastAsia="Times New Roman" w:hAnsi="Times New Roman" w:cs="Times New Roman"/>
          <w:kern w:val="0"/>
          <w:sz w:val="24"/>
          <w:szCs w:val="24"/>
          <w:lang w:eastAsia="en-ID"/>
          <w14:ligatures w14:val="none"/>
        </w:rPr>
        <w:t xml:space="preserve"> berpengaruh positif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2B895A36" w14:textId="2804233F" w:rsidR="001B5C34" w:rsidRPr="00FF03C6" w:rsidRDefault="001B5C34" w:rsidP="009C6ADC">
      <w:pPr>
        <w:numPr>
          <w:ilvl w:val="0"/>
          <w:numId w:val="2"/>
        </w:numPr>
        <w:spacing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Perceived Quality</w:t>
      </w:r>
      <w:r w:rsidRPr="00FF03C6">
        <w:rPr>
          <w:rFonts w:ascii="Times New Roman" w:eastAsia="Times New Roman" w:hAnsi="Times New Roman" w:cs="Times New Roman"/>
          <w:i/>
          <w:iCs/>
          <w:kern w:val="0"/>
          <w:sz w:val="24"/>
          <w:szCs w:val="24"/>
          <w:lang w:eastAsia="en-ID"/>
          <w14:ligatures w14:val="none"/>
        </w:rPr>
        <w:t xml:space="preserve"> </w:t>
      </w:r>
      <w:r w:rsidRPr="00FF03C6">
        <w:rPr>
          <w:rFonts w:ascii="Times New Roman" w:eastAsia="Times New Roman" w:hAnsi="Times New Roman" w:cs="Times New Roman"/>
          <w:kern w:val="0"/>
          <w:sz w:val="24"/>
          <w:szCs w:val="24"/>
          <w:lang w:eastAsia="en-ID"/>
          <w14:ligatures w14:val="none"/>
        </w:rPr>
        <w:t xml:space="preserve"> berpengaruh positif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720456F8" w14:textId="52F8C06B" w:rsidR="001B5C34" w:rsidRPr="00FF03C6" w:rsidRDefault="001B5C34" w:rsidP="009C6ADC">
      <w:pPr>
        <w:numPr>
          <w:ilvl w:val="0"/>
          <w:numId w:val="2"/>
        </w:numPr>
        <w:spacing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Customer Experience</w:t>
      </w:r>
      <w:r w:rsidRPr="00FF03C6">
        <w:rPr>
          <w:rFonts w:ascii="Times New Roman" w:eastAsia="Times New Roman" w:hAnsi="Times New Roman" w:cs="Times New Roman"/>
          <w:kern w:val="0"/>
          <w:sz w:val="24"/>
          <w:szCs w:val="24"/>
          <w:lang w:eastAsia="en-ID"/>
          <w14:ligatures w14:val="none"/>
        </w:rPr>
        <w:t xml:space="preserve"> berpengaruh positif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36301531" w14:textId="273B07B9" w:rsidR="002A6608" w:rsidRPr="00FF03C6" w:rsidRDefault="002A6608" w:rsidP="009C6ADC">
      <w:pPr>
        <w:numPr>
          <w:ilvl w:val="0"/>
          <w:numId w:val="2"/>
        </w:numPr>
        <w:spacing w:before="100" w:beforeAutospacing="1"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Switching Cost</w:t>
      </w:r>
      <w:r w:rsidRPr="00FF03C6">
        <w:rPr>
          <w:rFonts w:ascii="Times New Roman" w:eastAsia="Times New Roman" w:hAnsi="Times New Roman" w:cs="Times New Roman"/>
          <w:i/>
          <w:iCs/>
          <w:kern w:val="0"/>
          <w:sz w:val="24"/>
          <w:szCs w:val="24"/>
          <w:lang w:eastAsia="en-ID"/>
          <w14:ligatures w14:val="none"/>
        </w:rPr>
        <w:t xml:space="preserve"> </w:t>
      </w:r>
      <w:r w:rsidRPr="00FF03C6">
        <w:rPr>
          <w:rFonts w:ascii="Times New Roman" w:eastAsia="Times New Roman" w:hAnsi="Times New Roman" w:cs="Times New Roman"/>
          <w:kern w:val="0"/>
          <w:sz w:val="24"/>
          <w:szCs w:val="24"/>
          <w:lang w:eastAsia="en-ID"/>
          <w14:ligatures w14:val="none"/>
        </w:rPr>
        <w:t xml:space="preserve">berpengaruh positif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kern w:val="0"/>
          <w:sz w:val="24"/>
          <w:szCs w:val="24"/>
          <w:lang w:eastAsia="en-ID"/>
          <w14:ligatures w14:val="none"/>
        </w:rPr>
        <w:t>?</w:t>
      </w:r>
    </w:p>
    <w:p w14:paraId="3DE9E573" w14:textId="1533714C" w:rsidR="002A6608" w:rsidRPr="00FF03C6" w:rsidRDefault="002A6608" w:rsidP="009C6ADC">
      <w:pPr>
        <w:numPr>
          <w:ilvl w:val="0"/>
          <w:numId w:val="2"/>
        </w:numPr>
        <w:spacing w:before="100" w:beforeAutospacing="1"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Switching Cost</w:t>
      </w:r>
      <w:r w:rsidRPr="00FF03C6">
        <w:rPr>
          <w:rFonts w:ascii="Times New Roman" w:eastAsia="Times New Roman" w:hAnsi="Times New Roman" w:cs="Times New Roman"/>
          <w:i/>
          <w:iCs/>
          <w:kern w:val="0"/>
          <w:sz w:val="24"/>
          <w:szCs w:val="24"/>
          <w:lang w:eastAsia="en-ID"/>
          <w14:ligatures w14:val="none"/>
        </w:rPr>
        <w:t xml:space="preserve"> </w:t>
      </w:r>
      <w:r w:rsidR="003E3ADC">
        <w:rPr>
          <w:rFonts w:ascii="Times New Roman" w:eastAsia="Times New Roman" w:hAnsi="Times New Roman" w:cs="Times New Roman"/>
          <w:kern w:val="0"/>
          <w:sz w:val="24"/>
          <w:szCs w:val="24"/>
          <w:lang w:eastAsia="en-ID"/>
          <w14:ligatures w14:val="none"/>
        </w:rPr>
        <w:t>memperkuat</w:t>
      </w:r>
      <w:r w:rsidR="000407F6">
        <w:rPr>
          <w:rFonts w:ascii="Times New Roman" w:eastAsia="Times New Roman" w:hAnsi="Times New Roman" w:cs="Times New Roman"/>
          <w:kern w:val="0"/>
          <w:sz w:val="24"/>
          <w:szCs w:val="24"/>
          <w:lang w:eastAsia="en-ID"/>
          <w14:ligatures w14:val="none"/>
        </w:rPr>
        <w:t xml:space="preserve"> pengaruh</w:t>
      </w:r>
      <w:r w:rsidRPr="00FF03C6">
        <w:rPr>
          <w:rFonts w:ascii="Times New Roman" w:eastAsia="Times New Roman" w:hAnsi="Times New Roman" w:cs="Times New Roman"/>
          <w:kern w:val="0"/>
          <w:sz w:val="24"/>
          <w:szCs w:val="24"/>
          <w:lang w:eastAsia="en-ID"/>
          <w14:ligatures w14:val="none"/>
        </w:rPr>
        <w:t xml:space="preserve"> </w:t>
      </w:r>
      <w:r w:rsidR="00697981" w:rsidRPr="00697981">
        <w:rPr>
          <w:rFonts w:ascii="Times New Roman" w:eastAsia="Times New Roman" w:hAnsi="Times New Roman" w:cs="Times New Roman"/>
          <w:i/>
          <w:iCs/>
          <w:kern w:val="0"/>
          <w:sz w:val="24"/>
          <w:szCs w:val="24"/>
          <w:lang w:eastAsia="en-ID"/>
          <w14:ligatures w14:val="none"/>
        </w:rPr>
        <w:t>Perceived Price</w:t>
      </w:r>
      <w:r w:rsidRPr="00FF03C6">
        <w:rPr>
          <w:rFonts w:ascii="Times New Roman" w:eastAsia="Times New Roman" w:hAnsi="Times New Roman" w:cs="Times New Roman"/>
          <w:kern w:val="0"/>
          <w:sz w:val="24"/>
          <w:szCs w:val="24"/>
          <w:lang w:eastAsia="en-ID"/>
          <w14:ligatures w14:val="none"/>
        </w:rPr>
        <w:t xml:space="preserve">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7F21D49F" w14:textId="78698ADD" w:rsidR="002A6608" w:rsidRPr="00FF03C6" w:rsidRDefault="002A6608" w:rsidP="009C6ADC">
      <w:pPr>
        <w:numPr>
          <w:ilvl w:val="0"/>
          <w:numId w:val="2"/>
        </w:numPr>
        <w:spacing w:before="100" w:beforeAutospacing="1"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t xml:space="preserve">Apakah </w:t>
      </w:r>
      <w:r w:rsidR="00697981" w:rsidRPr="00697981">
        <w:rPr>
          <w:rFonts w:ascii="Times New Roman" w:eastAsia="Times New Roman" w:hAnsi="Times New Roman" w:cs="Times New Roman"/>
          <w:i/>
          <w:iCs/>
          <w:kern w:val="0"/>
          <w:sz w:val="24"/>
          <w:szCs w:val="24"/>
          <w:lang w:eastAsia="en-ID"/>
          <w14:ligatures w14:val="none"/>
        </w:rPr>
        <w:t>Switching Cost</w:t>
      </w:r>
      <w:r w:rsidRPr="00FF03C6">
        <w:rPr>
          <w:rFonts w:ascii="Times New Roman" w:eastAsia="Times New Roman" w:hAnsi="Times New Roman" w:cs="Times New Roman"/>
          <w:i/>
          <w:iCs/>
          <w:kern w:val="0"/>
          <w:sz w:val="24"/>
          <w:szCs w:val="24"/>
          <w:lang w:eastAsia="en-ID"/>
          <w14:ligatures w14:val="none"/>
        </w:rPr>
        <w:t xml:space="preserve"> </w:t>
      </w:r>
      <w:r w:rsidR="003E3ADC">
        <w:rPr>
          <w:rFonts w:ascii="Times New Roman" w:eastAsia="Times New Roman" w:hAnsi="Times New Roman" w:cs="Times New Roman"/>
          <w:kern w:val="0"/>
          <w:sz w:val="24"/>
          <w:szCs w:val="24"/>
          <w:lang w:eastAsia="en-ID"/>
          <w14:ligatures w14:val="none"/>
        </w:rPr>
        <w:t>memperkuat</w:t>
      </w:r>
      <w:r w:rsidR="000407F6">
        <w:rPr>
          <w:rFonts w:ascii="Times New Roman" w:eastAsia="Times New Roman" w:hAnsi="Times New Roman" w:cs="Times New Roman"/>
          <w:kern w:val="0"/>
          <w:sz w:val="24"/>
          <w:szCs w:val="24"/>
          <w:lang w:eastAsia="en-ID"/>
          <w14:ligatures w14:val="none"/>
        </w:rPr>
        <w:t xml:space="preserve"> pengaruh</w:t>
      </w:r>
      <w:r w:rsidRPr="00FF03C6">
        <w:rPr>
          <w:rFonts w:ascii="Times New Roman" w:eastAsia="Times New Roman" w:hAnsi="Times New Roman" w:cs="Times New Roman"/>
          <w:kern w:val="0"/>
          <w:sz w:val="24"/>
          <w:szCs w:val="24"/>
          <w:lang w:eastAsia="en-ID"/>
          <w14:ligatures w14:val="none"/>
        </w:rPr>
        <w:t xml:space="preserve"> </w:t>
      </w:r>
      <w:r w:rsidR="00697981" w:rsidRPr="00697981">
        <w:rPr>
          <w:rFonts w:ascii="Times New Roman" w:eastAsia="Times New Roman" w:hAnsi="Times New Roman" w:cs="Times New Roman"/>
          <w:i/>
          <w:iCs/>
          <w:kern w:val="0"/>
          <w:sz w:val="24"/>
          <w:szCs w:val="24"/>
          <w:lang w:eastAsia="en-ID"/>
          <w14:ligatures w14:val="none"/>
        </w:rPr>
        <w:t>Perceived Quality</w:t>
      </w:r>
      <w:r w:rsidRPr="00FF03C6">
        <w:rPr>
          <w:rFonts w:ascii="Times New Roman" w:eastAsia="Times New Roman" w:hAnsi="Times New Roman" w:cs="Times New Roman"/>
          <w:kern w:val="0"/>
          <w:sz w:val="24"/>
          <w:szCs w:val="24"/>
          <w:lang w:eastAsia="en-ID"/>
          <w14:ligatures w14:val="none"/>
        </w:rPr>
        <w:t xml:space="preserve">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29A40C5D" w14:textId="10F8C102" w:rsidR="00562F9F" w:rsidRPr="009C6ADC" w:rsidRDefault="002A6608" w:rsidP="009C6ADC">
      <w:pPr>
        <w:numPr>
          <w:ilvl w:val="0"/>
          <w:numId w:val="2"/>
        </w:numPr>
        <w:spacing w:before="100" w:beforeAutospacing="1" w:after="100" w:afterAutospacing="1" w:line="480" w:lineRule="auto"/>
        <w:ind w:left="1560" w:hanging="426"/>
        <w:rPr>
          <w:rFonts w:ascii="Times New Roman" w:eastAsia="Times New Roman" w:hAnsi="Times New Roman" w:cs="Times New Roman"/>
          <w:kern w:val="0"/>
          <w:sz w:val="24"/>
          <w:szCs w:val="24"/>
          <w:lang w:eastAsia="en-ID"/>
          <w14:ligatures w14:val="none"/>
        </w:rPr>
      </w:pPr>
      <w:r w:rsidRPr="00FF03C6">
        <w:rPr>
          <w:rFonts w:ascii="Times New Roman" w:eastAsia="Times New Roman" w:hAnsi="Times New Roman" w:cs="Times New Roman"/>
          <w:kern w:val="0"/>
          <w:sz w:val="24"/>
          <w:szCs w:val="24"/>
          <w:lang w:eastAsia="en-ID"/>
          <w14:ligatures w14:val="none"/>
        </w:rPr>
        <w:lastRenderedPageBreak/>
        <w:t xml:space="preserve">Apakah </w:t>
      </w:r>
      <w:r w:rsidR="00697981" w:rsidRPr="00697981">
        <w:rPr>
          <w:rFonts w:ascii="Times New Roman" w:eastAsia="Times New Roman" w:hAnsi="Times New Roman" w:cs="Times New Roman"/>
          <w:i/>
          <w:iCs/>
          <w:kern w:val="0"/>
          <w:sz w:val="24"/>
          <w:szCs w:val="24"/>
          <w:lang w:eastAsia="en-ID"/>
          <w14:ligatures w14:val="none"/>
        </w:rPr>
        <w:t>Switching Cost</w:t>
      </w:r>
      <w:r w:rsidRPr="00FF03C6">
        <w:rPr>
          <w:rFonts w:ascii="Times New Roman" w:eastAsia="Times New Roman" w:hAnsi="Times New Roman" w:cs="Times New Roman"/>
          <w:i/>
          <w:iCs/>
          <w:kern w:val="0"/>
          <w:sz w:val="24"/>
          <w:szCs w:val="24"/>
          <w:lang w:eastAsia="en-ID"/>
          <w14:ligatures w14:val="none"/>
        </w:rPr>
        <w:t xml:space="preserve"> </w:t>
      </w:r>
      <w:r w:rsidR="003E3ADC">
        <w:rPr>
          <w:rFonts w:ascii="Times New Roman" w:eastAsia="Times New Roman" w:hAnsi="Times New Roman" w:cs="Times New Roman"/>
          <w:kern w:val="0"/>
          <w:sz w:val="24"/>
          <w:szCs w:val="24"/>
          <w:lang w:eastAsia="en-ID"/>
          <w14:ligatures w14:val="none"/>
        </w:rPr>
        <w:t>memperkuat</w:t>
      </w:r>
      <w:r w:rsidR="000407F6">
        <w:rPr>
          <w:rFonts w:ascii="Times New Roman" w:eastAsia="Times New Roman" w:hAnsi="Times New Roman" w:cs="Times New Roman"/>
          <w:kern w:val="0"/>
          <w:sz w:val="24"/>
          <w:szCs w:val="24"/>
          <w:lang w:eastAsia="en-ID"/>
          <w14:ligatures w14:val="none"/>
        </w:rPr>
        <w:t xml:space="preserve"> pengaruh</w:t>
      </w:r>
      <w:r w:rsidRPr="00FF03C6">
        <w:rPr>
          <w:rFonts w:ascii="Times New Roman" w:eastAsia="Times New Roman" w:hAnsi="Times New Roman" w:cs="Times New Roman"/>
          <w:kern w:val="0"/>
          <w:sz w:val="24"/>
          <w:szCs w:val="24"/>
          <w:lang w:eastAsia="en-ID"/>
          <w14:ligatures w14:val="none"/>
        </w:rPr>
        <w:t xml:space="preserve"> </w:t>
      </w:r>
      <w:r w:rsidR="00697981" w:rsidRPr="00697981">
        <w:rPr>
          <w:rFonts w:ascii="Times New Roman" w:eastAsia="Times New Roman" w:hAnsi="Times New Roman" w:cs="Times New Roman"/>
          <w:i/>
          <w:iCs/>
          <w:kern w:val="0"/>
          <w:sz w:val="24"/>
          <w:szCs w:val="24"/>
          <w:lang w:eastAsia="en-ID"/>
          <w14:ligatures w14:val="none"/>
        </w:rPr>
        <w:t>Customer Experience</w:t>
      </w:r>
      <w:r w:rsidRPr="00FF03C6">
        <w:rPr>
          <w:rFonts w:ascii="Times New Roman" w:eastAsia="Times New Roman" w:hAnsi="Times New Roman" w:cs="Times New Roman"/>
          <w:kern w:val="0"/>
          <w:sz w:val="24"/>
          <w:szCs w:val="24"/>
          <w:lang w:eastAsia="en-ID"/>
          <w14:ligatures w14:val="none"/>
        </w:rPr>
        <w:t xml:space="preserve">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FF03C6">
        <w:rPr>
          <w:rFonts w:ascii="Times New Roman" w:eastAsia="Times New Roman" w:hAnsi="Times New Roman" w:cs="Times New Roman"/>
          <w:i/>
          <w:iCs/>
          <w:kern w:val="0"/>
          <w:sz w:val="24"/>
          <w:szCs w:val="24"/>
          <w:lang w:eastAsia="en-ID"/>
          <w14:ligatures w14:val="none"/>
        </w:rPr>
        <w:t>?</w:t>
      </w:r>
    </w:p>
    <w:p w14:paraId="0A998CAF" w14:textId="77777777" w:rsidR="00FF03C6" w:rsidRPr="00FF03C6" w:rsidRDefault="007F3CA4" w:rsidP="009C6ADC">
      <w:pPr>
        <w:pStyle w:val="Subab1"/>
        <w:tabs>
          <w:tab w:val="left" w:pos="1134"/>
        </w:tabs>
        <w:spacing w:before="240" w:after="0"/>
      </w:pPr>
      <w:bookmarkStart w:id="31" w:name="_Toc214481725"/>
      <w:r w:rsidRPr="00FF03C6">
        <w:t>Tujuan Penelitian</w:t>
      </w:r>
      <w:bookmarkEnd w:id="31"/>
    </w:p>
    <w:p w14:paraId="32BCE049" w14:textId="7D839955" w:rsidR="00FF03C6" w:rsidRDefault="00FF03C6" w:rsidP="001018B1">
      <w:pPr>
        <w:pStyle w:val="ListParagraph"/>
        <w:spacing w:after="0" w:line="480" w:lineRule="auto"/>
        <w:ind w:left="1134"/>
        <w:jc w:val="both"/>
        <w:rPr>
          <w:rFonts w:ascii="Times New Roman" w:hAnsi="Times New Roman" w:cs="Times New Roman"/>
          <w:color w:val="000000"/>
          <w:lang w:eastAsia="en-ID"/>
        </w:rPr>
      </w:pPr>
      <w:r w:rsidRPr="00FF03C6">
        <w:rPr>
          <w:rFonts w:ascii="Times New Roman" w:hAnsi="Times New Roman" w:cs="Times New Roman"/>
          <w:color w:val="000000"/>
          <w:lang w:eastAsia="en-ID"/>
        </w:rPr>
        <w:t xml:space="preserve">Berdasarkan perumusan masalah </w:t>
      </w:r>
      <w:r w:rsidR="00F13141">
        <w:rPr>
          <w:rFonts w:ascii="Times New Roman" w:hAnsi="Times New Roman" w:cs="Times New Roman"/>
          <w:color w:val="000000"/>
          <w:lang w:eastAsia="en-ID"/>
        </w:rPr>
        <w:t>sebelumnya</w:t>
      </w:r>
      <w:r w:rsidRPr="00FF03C6">
        <w:rPr>
          <w:rFonts w:ascii="Times New Roman" w:hAnsi="Times New Roman" w:cs="Times New Roman"/>
          <w:color w:val="000000"/>
          <w:lang w:eastAsia="en-ID"/>
        </w:rPr>
        <w:t>, maka dapat dijelaskan bahwa tujuan dari penelitian ini adalah sebagai berikut</w:t>
      </w:r>
      <w:r>
        <w:rPr>
          <w:rFonts w:ascii="Times New Roman" w:hAnsi="Times New Roman" w:cs="Times New Roman"/>
          <w:color w:val="000000"/>
          <w:lang w:eastAsia="en-ID"/>
        </w:rPr>
        <w:t xml:space="preserve"> :</w:t>
      </w:r>
      <w:r w:rsidRPr="00FF03C6">
        <w:rPr>
          <w:rFonts w:ascii="Times New Roman" w:hAnsi="Times New Roman" w:cs="Times New Roman"/>
          <w:color w:val="000000"/>
          <w:lang w:eastAsia="en-ID"/>
        </w:rPr>
        <w:t xml:space="preserve"> </w:t>
      </w:r>
    </w:p>
    <w:p w14:paraId="74F3FA38" w14:textId="1D2D2517"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 xml:space="preserve">Untuk menguji </w:t>
      </w:r>
      <w:r w:rsidR="003B531A">
        <w:rPr>
          <w:rFonts w:ascii="Times New Roman" w:eastAsia="Times New Roman" w:hAnsi="Times New Roman" w:cs="Times New Roman"/>
          <w:kern w:val="0"/>
          <w:sz w:val="24"/>
          <w:szCs w:val="24"/>
          <w:lang w:eastAsia="en-ID"/>
          <w14:ligatures w14:val="none"/>
        </w:rPr>
        <w:t>a</w:t>
      </w:r>
      <w:r w:rsidR="003B531A" w:rsidRPr="00FF03C6">
        <w:rPr>
          <w:rFonts w:ascii="Times New Roman" w:eastAsia="Times New Roman" w:hAnsi="Times New Roman" w:cs="Times New Roman"/>
          <w:kern w:val="0"/>
          <w:sz w:val="24"/>
          <w:szCs w:val="24"/>
          <w:lang w:eastAsia="en-ID"/>
          <w14:ligatures w14:val="none"/>
        </w:rPr>
        <w:t xml:space="preserve">pakah </w:t>
      </w:r>
      <w:r w:rsidR="003B531A" w:rsidRPr="00697981">
        <w:rPr>
          <w:rFonts w:ascii="Times New Roman" w:eastAsia="Times New Roman" w:hAnsi="Times New Roman" w:cs="Times New Roman"/>
          <w:i/>
          <w:iCs/>
          <w:kern w:val="0"/>
          <w:sz w:val="24"/>
          <w:szCs w:val="24"/>
          <w:lang w:eastAsia="en-ID"/>
          <w14:ligatures w14:val="none"/>
        </w:rPr>
        <w:t>Perceived Price</w:t>
      </w:r>
      <w:r w:rsidR="003B531A" w:rsidRPr="00FF03C6">
        <w:rPr>
          <w:rFonts w:ascii="Times New Roman" w:eastAsia="Times New Roman" w:hAnsi="Times New Roman" w:cs="Times New Roman"/>
          <w:kern w:val="0"/>
          <w:sz w:val="24"/>
          <w:szCs w:val="24"/>
          <w:lang w:eastAsia="en-ID"/>
          <w14:ligatures w14:val="none"/>
        </w:rPr>
        <w:t xml:space="preserve"> berpengaruh positif terhadap </w:t>
      </w:r>
      <w:r w:rsidR="003B531A" w:rsidRPr="00697981">
        <w:rPr>
          <w:rFonts w:ascii="Times New Roman" w:eastAsia="Times New Roman" w:hAnsi="Times New Roman" w:cs="Times New Roman"/>
          <w:i/>
          <w:iCs/>
          <w:kern w:val="0"/>
          <w:sz w:val="24"/>
          <w:szCs w:val="24"/>
          <w:lang w:eastAsia="en-ID"/>
          <w14:ligatures w14:val="none"/>
        </w:rPr>
        <w:t>Repurchase Intention</w:t>
      </w:r>
    </w:p>
    <w:p w14:paraId="1F0626B5" w14:textId="76CC7BCB"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 xml:space="preserve">Untuk menguji </w:t>
      </w:r>
      <w:r w:rsidR="004A0899">
        <w:rPr>
          <w:rFonts w:ascii="Times New Roman" w:hAnsi="Times New Roman" w:cs="Times New Roman"/>
          <w:sz w:val="24"/>
          <w:szCs w:val="24"/>
        </w:rPr>
        <w:t>a</w:t>
      </w:r>
      <w:r w:rsidR="003B531A" w:rsidRPr="00FF03C6">
        <w:rPr>
          <w:rFonts w:ascii="Times New Roman" w:eastAsia="Times New Roman" w:hAnsi="Times New Roman" w:cs="Times New Roman"/>
          <w:kern w:val="0"/>
          <w:sz w:val="24"/>
          <w:szCs w:val="24"/>
          <w:lang w:eastAsia="en-ID"/>
          <w14:ligatures w14:val="none"/>
        </w:rPr>
        <w:t xml:space="preserve">pakah </w:t>
      </w:r>
      <w:r w:rsidR="003B531A" w:rsidRPr="00697981">
        <w:rPr>
          <w:rFonts w:ascii="Times New Roman" w:eastAsia="Times New Roman" w:hAnsi="Times New Roman" w:cs="Times New Roman"/>
          <w:i/>
          <w:iCs/>
          <w:kern w:val="0"/>
          <w:sz w:val="24"/>
          <w:szCs w:val="24"/>
          <w:lang w:eastAsia="en-ID"/>
          <w14:ligatures w14:val="none"/>
        </w:rPr>
        <w:t>Perceived Quality</w:t>
      </w:r>
      <w:r w:rsidR="003B531A" w:rsidRPr="00FF03C6">
        <w:rPr>
          <w:rFonts w:ascii="Times New Roman" w:eastAsia="Times New Roman" w:hAnsi="Times New Roman" w:cs="Times New Roman"/>
          <w:i/>
          <w:iCs/>
          <w:kern w:val="0"/>
          <w:sz w:val="24"/>
          <w:szCs w:val="24"/>
          <w:lang w:eastAsia="en-ID"/>
          <w14:ligatures w14:val="none"/>
        </w:rPr>
        <w:t xml:space="preserve"> </w:t>
      </w:r>
      <w:r w:rsidR="003B531A" w:rsidRPr="00FF03C6">
        <w:rPr>
          <w:rFonts w:ascii="Times New Roman" w:eastAsia="Times New Roman" w:hAnsi="Times New Roman" w:cs="Times New Roman"/>
          <w:kern w:val="0"/>
          <w:sz w:val="24"/>
          <w:szCs w:val="24"/>
          <w:lang w:eastAsia="en-ID"/>
          <w14:ligatures w14:val="none"/>
        </w:rPr>
        <w:t xml:space="preserve"> berpengaruh positif terhadap </w:t>
      </w:r>
      <w:r w:rsidR="003B531A" w:rsidRPr="00697981">
        <w:rPr>
          <w:rFonts w:ascii="Times New Roman" w:eastAsia="Times New Roman" w:hAnsi="Times New Roman" w:cs="Times New Roman"/>
          <w:i/>
          <w:iCs/>
          <w:kern w:val="0"/>
          <w:sz w:val="24"/>
          <w:szCs w:val="24"/>
          <w:lang w:eastAsia="en-ID"/>
          <w14:ligatures w14:val="none"/>
        </w:rPr>
        <w:t>Repurchase Intention</w:t>
      </w:r>
      <w:r w:rsidR="003B531A">
        <w:rPr>
          <w:rFonts w:ascii="Times New Roman" w:eastAsia="Times New Roman" w:hAnsi="Times New Roman" w:cs="Times New Roman"/>
          <w:i/>
          <w:iCs/>
          <w:kern w:val="0"/>
          <w:sz w:val="24"/>
          <w:szCs w:val="24"/>
          <w:lang w:eastAsia="en-ID"/>
          <w14:ligatures w14:val="none"/>
        </w:rPr>
        <w:t>.</w:t>
      </w:r>
    </w:p>
    <w:p w14:paraId="371BAAEB" w14:textId="40EA472B"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Untuk menguji apakah</w:t>
      </w:r>
      <w:r w:rsidRPr="00FF03C6">
        <w:rPr>
          <w:rFonts w:ascii="Times New Roman" w:hAnsi="Times New Roman" w:cs="Times New Roman"/>
          <w:sz w:val="24"/>
          <w:szCs w:val="24"/>
        </w:rPr>
        <w:t xml:space="preserve"> </w:t>
      </w:r>
      <w:r w:rsidR="00697981" w:rsidRPr="00697981">
        <w:rPr>
          <w:rFonts w:ascii="Times New Roman" w:hAnsi="Times New Roman" w:cs="Times New Roman"/>
          <w:i/>
          <w:sz w:val="24"/>
          <w:szCs w:val="24"/>
        </w:rPr>
        <w:t>Customer Experience</w:t>
      </w:r>
      <w:r w:rsidR="008E780F">
        <w:rPr>
          <w:rFonts w:ascii="Times New Roman" w:hAnsi="Times New Roman" w:cs="Times New Roman"/>
          <w:sz w:val="24"/>
          <w:szCs w:val="24"/>
        </w:rPr>
        <w:t xml:space="preserve"> </w:t>
      </w:r>
      <w:r>
        <w:rPr>
          <w:rFonts w:ascii="Times New Roman" w:hAnsi="Times New Roman" w:cs="Times New Roman"/>
          <w:sz w:val="24"/>
          <w:szCs w:val="24"/>
        </w:rPr>
        <w:t>berpengaruh positif</w:t>
      </w:r>
      <w:r w:rsidR="001B5C34" w:rsidRPr="00FF03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001B5C34" w:rsidRPr="00FF03C6">
        <w:rPr>
          <w:rFonts w:ascii="Times New Roman" w:hAnsi="Times New Roman" w:cs="Times New Roman"/>
          <w:sz w:val="24"/>
          <w:szCs w:val="24"/>
        </w:rPr>
        <w:t>.</w:t>
      </w:r>
    </w:p>
    <w:p w14:paraId="653A80A7" w14:textId="7A653727"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Untuk menguji apakah</w:t>
      </w:r>
      <w:r w:rsidRPr="00FF03C6">
        <w:rPr>
          <w:rFonts w:ascii="Times New Roman" w:hAnsi="Times New Roman" w:cs="Times New Roman"/>
          <w:i/>
          <w:sz w:val="24"/>
          <w:szCs w:val="24"/>
        </w:rPr>
        <w:t xml:space="preserve"> </w:t>
      </w:r>
      <w:r w:rsidR="00697981" w:rsidRPr="00697981">
        <w:rPr>
          <w:rFonts w:ascii="Times New Roman" w:hAnsi="Times New Roman" w:cs="Times New Roman"/>
          <w:i/>
          <w:sz w:val="24"/>
          <w:szCs w:val="24"/>
        </w:rPr>
        <w:t>Switching Cost</w:t>
      </w:r>
      <w:r>
        <w:rPr>
          <w:rFonts w:ascii="Times New Roman" w:hAnsi="Times New Roman" w:cs="Times New Roman"/>
          <w:sz w:val="24"/>
          <w:szCs w:val="24"/>
        </w:rPr>
        <w:t xml:space="preserve"> berpengaruh positif</w:t>
      </w:r>
      <w:r w:rsidR="001B5C34" w:rsidRPr="00FF03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001B5C34" w:rsidRPr="00FF03C6">
        <w:rPr>
          <w:rFonts w:ascii="Times New Roman" w:hAnsi="Times New Roman" w:cs="Times New Roman"/>
          <w:sz w:val="24"/>
          <w:szCs w:val="24"/>
        </w:rPr>
        <w:t>.</w:t>
      </w:r>
    </w:p>
    <w:p w14:paraId="1CA65D5A" w14:textId="225E2893" w:rsidR="001B5C34" w:rsidRPr="003B531A" w:rsidRDefault="003B531A"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Untuk menguji apakah</w:t>
      </w:r>
      <w:r w:rsidRPr="00FF03C6">
        <w:rPr>
          <w:rFonts w:ascii="Times New Roman" w:hAnsi="Times New Roman" w:cs="Times New Roman"/>
          <w:i/>
          <w:sz w:val="24"/>
          <w:szCs w:val="24"/>
        </w:rPr>
        <w:t xml:space="preserve"> </w:t>
      </w:r>
      <w:r w:rsidRPr="00697981">
        <w:rPr>
          <w:rFonts w:ascii="Times New Roman" w:hAnsi="Times New Roman" w:cs="Times New Roman"/>
          <w:i/>
          <w:sz w:val="24"/>
          <w:szCs w:val="24"/>
        </w:rPr>
        <w:t>Switching Cost</w:t>
      </w:r>
      <w:r>
        <w:rPr>
          <w:rFonts w:ascii="Times New Roman" w:hAnsi="Times New Roman" w:cs="Times New Roman"/>
          <w:sz w:val="24"/>
          <w:szCs w:val="24"/>
        </w:rPr>
        <w:t xml:space="preserve"> memperkuat </w:t>
      </w:r>
      <w:r w:rsidRPr="00FF03C6">
        <w:rPr>
          <w:rFonts w:ascii="Times New Roman" w:hAnsi="Times New Roman" w:cs="Times New Roman"/>
          <w:sz w:val="24"/>
          <w:szCs w:val="24"/>
        </w:rPr>
        <w:t xml:space="preserve">pengaruh </w:t>
      </w:r>
      <w:r w:rsidRPr="00697981">
        <w:rPr>
          <w:rFonts w:ascii="Times New Roman" w:hAnsi="Times New Roman" w:cs="Times New Roman"/>
          <w:i/>
          <w:sz w:val="24"/>
          <w:szCs w:val="24"/>
        </w:rPr>
        <w:t xml:space="preserve">Perceived </w:t>
      </w:r>
      <w:r>
        <w:rPr>
          <w:rFonts w:ascii="Times New Roman" w:hAnsi="Times New Roman" w:cs="Times New Roman"/>
          <w:i/>
          <w:sz w:val="24"/>
          <w:szCs w:val="24"/>
        </w:rPr>
        <w:t xml:space="preserve">  Price</w:t>
      </w:r>
      <w:r w:rsidRPr="00FF03C6">
        <w:rPr>
          <w:rFonts w:ascii="Times New Roman" w:hAnsi="Times New Roman" w:cs="Times New Roman"/>
          <w:sz w:val="24"/>
          <w:szCs w:val="24"/>
        </w:rPr>
        <w:t xml:space="preserve"> terhadap </w:t>
      </w:r>
      <w:r w:rsidRPr="00697981">
        <w:rPr>
          <w:rFonts w:ascii="Times New Roman" w:hAnsi="Times New Roman" w:cs="Times New Roman"/>
          <w:i/>
          <w:sz w:val="24"/>
          <w:szCs w:val="24"/>
        </w:rPr>
        <w:t>Repurchase Intentio</w:t>
      </w:r>
      <w:r>
        <w:rPr>
          <w:rFonts w:ascii="Times New Roman" w:hAnsi="Times New Roman" w:cs="Times New Roman"/>
          <w:i/>
          <w:sz w:val="24"/>
          <w:szCs w:val="24"/>
        </w:rPr>
        <w:t>n</w:t>
      </w:r>
      <w:r w:rsidRPr="00FF03C6">
        <w:rPr>
          <w:rFonts w:ascii="Times New Roman" w:hAnsi="Times New Roman" w:cs="Times New Roman"/>
          <w:sz w:val="24"/>
          <w:szCs w:val="24"/>
        </w:rPr>
        <w:t>.</w:t>
      </w:r>
    </w:p>
    <w:p w14:paraId="0965DB8E" w14:textId="316784C1"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Untuk</w:t>
      </w:r>
      <w:r w:rsidR="003B531A">
        <w:rPr>
          <w:rFonts w:ascii="Times New Roman" w:hAnsi="Times New Roman" w:cs="Times New Roman"/>
          <w:sz w:val="24"/>
          <w:szCs w:val="24"/>
        </w:rPr>
        <w:t xml:space="preserve"> </w:t>
      </w:r>
      <w:r>
        <w:rPr>
          <w:rFonts w:ascii="Times New Roman" w:hAnsi="Times New Roman" w:cs="Times New Roman"/>
          <w:sz w:val="24"/>
          <w:szCs w:val="24"/>
        </w:rPr>
        <w:t>menguji apakah</w:t>
      </w:r>
      <w:r w:rsidRPr="00FF03C6">
        <w:rPr>
          <w:rFonts w:ascii="Times New Roman" w:hAnsi="Times New Roman" w:cs="Times New Roman"/>
          <w:i/>
          <w:sz w:val="24"/>
          <w:szCs w:val="24"/>
        </w:rPr>
        <w:t xml:space="preserve"> </w:t>
      </w:r>
      <w:r w:rsidR="00697981" w:rsidRPr="00697981">
        <w:rPr>
          <w:rFonts w:ascii="Times New Roman" w:hAnsi="Times New Roman" w:cs="Times New Roman"/>
          <w:i/>
          <w:sz w:val="24"/>
          <w:szCs w:val="24"/>
        </w:rPr>
        <w:t>Switching Cost</w:t>
      </w:r>
      <w:r>
        <w:rPr>
          <w:rFonts w:ascii="Times New Roman" w:hAnsi="Times New Roman" w:cs="Times New Roman"/>
          <w:sz w:val="24"/>
          <w:szCs w:val="24"/>
        </w:rPr>
        <w:t xml:space="preserve"> </w:t>
      </w:r>
      <w:r w:rsidR="003B531A">
        <w:rPr>
          <w:rFonts w:ascii="Times New Roman" w:hAnsi="Times New Roman" w:cs="Times New Roman"/>
          <w:sz w:val="24"/>
          <w:szCs w:val="24"/>
        </w:rPr>
        <w:t>memperkuat</w:t>
      </w:r>
      <w:r>
        <w:rPr>
          <w:rFonts w:ascii="Times New Roman" w:hAnsi="Times New Roman" w:cs="Times New Roman"/>
          <w:sz w:val="24"/>
          <w:szCs w:val="24"/>
        </w:rPr>
        <w:t xml:space="preserve"> </w:t>
      </w:r>
      <w:r w:rsidRPr="00FF03C6">
        <w:rPr>
          <w:rFonts w:ascii="Times New Roman" w:hAnsi="Times New Roman" w:cs="Times New Roman"/>
          <w:sz w:val="24"/>
          <w:szCs w:val="24"/>
        </w:rPr>
        <w:t xml:space="preserve">pengaruh </w:t>
      </w:r>
      <w:r w:rsidR="00697981" w:rsidRPr="00697981">
        <w:rPr>
          <w:rFonts w:ascii="Times New Roman" w:hAnsi="Times New Roman" w:cs="Times New Roman"/>
          <w:i/>
          <w:sz w:val="24"/>
          <w:szCs w:val="24"/>
        </w:rPr>
        <w:t>Perceived Quality</w:t>
      </w:r>
      <w:r w:rsidR="001B5C34" w:rsidRPr="00FF03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w:t>
      </w:r>
      <w:r w:rsidR="003B531A">
        <w:rPr>
          <w:rFonts w:ascii="Times New Roman" w:hAnsi="Times New Roman" w:cs="Times New Roman"/>
          <w:i/>
          <w:sz w:val="24"/>
          <w:szCs w:val="24"/>
        </w:rPr>
        <w:t>n</w:t>
      </w:r>
      <w:r w:rsidR="001B5C34" w:rsidRPr="00FF03C6">
        <w:rPr>
          <w:rFonts w:ascii="Times New Roman" w:hAnsi="Times New Roman" w:cs="Times New Roman"/>
          <w:sz w:val="24"/>
          <w:szCs w:val="24"/>
        </w:rPr>
        <w:t>.</w:t>
      </w:r>
    </w:p>
    <w:p w14:paraId="3A18552F" w14:textId="2E7CDD0D" w:rsidR="001B5C34" w:rsidRPr="00FF03C6" w:rsidRDefault="00FF03C6" w:rsidP="001018B1">
      <w:pPr>
        <w:pStyle w:val="ListParagraph"/>
        <w:numPr>
          <w:ilvl w:val="0"/>
          <w:numId w:val="3"/>
        </w:numPr>
        <w:spacing w:after="0" w:line="480" w:lineRule="auto"/>
        <w:ind w:left="1560" w:hanging="426"/>
        <w:jc w:val="both"/>
        <w:rPr>
          <w:rFonts w:ascii="Times New Roman" w:hAnsi="Times New Roman" w:cs="Times New Roman"/>
          <w:sz w:val="24"/>
          <w:szCs w:val="24"/>
        </w:rPr>
      </w:pPr>
      <w:r>
        <w:rPr>
          <w:rFonts w:ascii="Times New Roman" w:hAnsi="Times New Roman" w:cs="Times New Roman"/>
          <w:sz w:val="24"/>
          <w:szCs w:val="24"/>
        </w:rPr>
        <w:t>Untuk menguji apakah</w:t>
      </w:r>
      <w:r w:rsidRPr="00FF03C6">
        <w:rPr>
          <w:rFonts w:ascii="Times New Roman" w:hAnsi="Times New Roman" w:cs="Times New Roman"/>
          <w:i/>
          <w:sz w:val="24"/>
          <w:szCs w:val="24"/>
        </w:rPr>
        <w:t xml:space="preserve"> </w:t>
      </w:r>
      <w:r w:rsidR="00697981" w:rsidRPr="00697981">
        <w:rPr>
          <w:rFonts w:ascii="Times New Roman" w:hAnsi="Times New Roman" w:cs="Times New Roman"/>
          <w:i/>
          <w:sz w:val="24"/>
          <w:szCs w:val="24"/>
        </w:rPr>
        <w:t>Switching Cos</w:t>
      </w:r>
      <w:r w:rsidR="008E780F">
        <w:rPr>
          <w:rFonts w:ascii="Times New Roman" w:hAnsi="Times New Roman" w:cs="Times New Roman"/>
          <w:i/>
          <w:sz w:val="24"/>
          <w:szCs w:val="24"/>
        </w:rPr>
        <w:t>t</w:t>
      </w:r>
      <w:r>
        <w:rPr>
          <w:rFonts w:ascii="Times New Roman" w:hAnsi="Times New Roman" w:cs="Times New Roman"/>
          <w:sz w:val="24"/>
          <w:szCs w:val="24"/>
        </w:rPr>
        <w:t xml:space="preserve"> </w:t>
      </w:r>
      <w:r w:rsidR="003B531A">
        <w:rPr>
          <w:rFonts w:ascii="Times New Roman" w:hAnsi="Times New Roman" w:cs="Times New Roman"/>
          <w:sz w:val="24"/>
          <w:szCs w:val="24"/>
        </w:rPr>
        <w:t>memperkuat</w:t>
      </w:r>
      <w:r>
        <w:rPr>
          <w:rFonts w:ascii="Times New Roman" w:hAnsi="Times New Roman" w:cs="Times New Roman"/>
          <w:sz w:val="24"/>
          <w:szCs w:val="24"/>
        </w:rPr>
        <w:t xml:space="preserve"> </w:t>
      </w:r>
      <w:r w:rsidRPr="00FF03C6">
        <w:rPr>
          <w:rFonts w:ascii="Times New Roman" w:hAnsi="Times New Roman" w:cs="Times New Roman"/>
          <w:sz w:val="24"/>
          <w:szCs w:val="24"/>
        </w:rPr>
        <w:t xml:space="preserve">pengaruh </w:t>
      </w:r>
      <w:r w:rsidR="00697981" w:rsidRPr="00697981">
        <w:rPr>
          <w:rFonts w:ascii="Times New Roman" w:hAnsi="Times New Roman" w:cs="Times New Roman"/>
          <w:i/>
          <w:iCs/>
          <w:sz w:val="24"/>
          <w:szCs w:val="24"/>
        </w:rPr>
        <w:t>Customer Experience</w:t>
      </w:r>
      <w:r w:rsidR="001B5C34" w:rsidRPr="00FF03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w:t>
      </w:r>
      <w:r w:rsidR="003B531A">
        <w:rPr>
          <w:rFonts w:ascii="Times New Roman" w:hAnsi="Times New Roman" w:cs="Times New Roman"/>
          <w:i/>
          <w:sz w:val="24"/>
          <w:szCs w:val="24"/>
        </w:rPr>
        <w:t>n</w:t>
      </w:r>
      <w:r w:rsidR="001B5C34" w:rsidRPr="00FF03C6">
        <w:rPr>
          <w:rFonts w:ascii="Times New Roman" w:hAnsi="Times New Roman" w:cs="Times New Roman"/>
          <w:sz w:val="24"/>
          <w:szCs w:val="24"/>
        </w:rPr>
        <w:t>.</w:t>
      </w:r>
    </w:p>
    <w:p w14:paraId="56C72B3C" w14:textId="77777777" w:rsidR="001018B1" w:rsidRDefault="001018B1">
      <w:pPr>
        <w:rPr>
          <w:rFonts w:ascii="Times New Roman" w:eastAsia="Times New Roman" w:hAnsi="Times New Roman" w:cs="Times New Roman"/>
          <w:b/>
          <w:bCs/>
          <w:kern w:val="0"/>
          <w:sz w:val="27"/>
          <w:szCs w:val="27"/>
          <w:lang w:eastAsia="en-ID"/>
          <w14:ligatures w14:val="none"/>
        </w:rPr>
      </w:pPr>
      <w:r>
        <w:br w:type="page"/>
      </w:r>
    </w:p>
    <w:p w14:paraId="2456311B" w14:textId="7F6813A9" w:rsidR="00DE405B" w:rsidRPr="00DE405B" w:rsidRDefault="007F3CA4" w:rsidP="009C6ADC">
      <w:pPr>
        <w:pStyle w:val="Subab1"/>
        <w:tabs>
          <w:tab w:val="left" w:pos="1134"/>
        </w:tabs>
        <w:spacing w:before="240" w:after="0"/>
      </w:pPr>
      <w:bookmarkStart w:id="32" w:name="_Toc214481726"/>
      <w:r w:rsidRPr="00FF03C6">
        <w:lastRenderedPageBreak/>
        <w:t>Manfaat Penelitian</w:t>
      </w:r>
      <w:bookmarkEnd w:id="32"/>
    </w:p>
    <w:p w14:paraId="53654983" w14:textId="77777777" w:rsidR="00DE405B" w:rsidRDefault="00DE405B" w:rsidP="001018B1">
      <w:pPr>
        <w:pStyle w:val="ListParagraph"/>
        <w:spacing w:after="0" w:line="480" w:lineRule="auto"/>
        <w:ind w:left="1134"/>
        <w:jc w:val="both"/>
        <w:rPr>
          <w:rFonts w:ascii="Times New Roman" w:eastAsia="Times New Roman" w:hAnsi="Times New Roman" w:cs="Times New Roman"/>
          <w:kern w:val="0"/>
          <w:sz w:val="24"/>
          <w:szCs w:val="24"/>
          <w:lang w:eastAsia="en-ID"/>
          <w14:ligatures w14:val="none"/>
        </w:rPr>
      </w:pPr>
      <w:r w:rsidRPr="00DE405B">
        <w:rPr>
          <w:rFonts w:ascii="Times New Roman" w:eastAsia="Times New Roman" w:hAnsi="Times New Roman" w:cs="Times New Roman"/>
          <w:kern w:val="0"/>
          <w:sz w:val="24"/>
          <w:szCs w:val="24"/>
          <w:lang w:eastAsia="en-ID"/>
          <w14:ligatures w14:val="none"/>
        </w:rPr>
        <w:t>Penelitian ini diharapkan dapat memberikan manfaat sebagai berikut:</w:t>
      </w:r>
    </w:p>
    <w:p w14:paraId="5646EE54" w14:textId="77777777" w:rsidR="00DE405B" w:rsidRPr="00DE405B" w:rsidRDefault="00DE405B" w:rsidP="001018B1">
      <w:pPr>
        <w:pStyle w:val="ListParagraph"/>
        <w:numPr>
          <w:ilvl w:val="0"/>
          <w:numId w:val="6"/>
        </w:numPr>
        <w:spacing w:after="0" w:line="480" w:lineRule="auto"/>
        <w:ind w:left="1560" w:hanging="426"/>
        <w:jc w:val="both"/>
        <w:rPr>
          <w:rFonts w:ascii="Times New Roman" w:hAnsi="Times New Roman" w:cs="Times New Roman"/>
          <w:sz w:val="24"/>
          <w:szCs w:val="24"/>
        </w:rPr>
      </w:pPr>
      <w:r w:rsidRPr="00DE405B">
        <w:rPr>
          <w:rFonts w:ascii="Times New Roman" w:eastAsia="Times New Roman" w:hAnsi="Times New Roman" w:cs="Times New Roman"/>
          <w:b/>
          <w:bCs/>
          <w:kern w:val="0"/>
          <w:sz w:val="24"/>
          <w:szCs w:val="24"/>
          <w:lang w:eastAsia="en-ID"/>
          <w14:ligatures w14:val="none"/>
        </w:rPr>
        <w:t>Manfaat Teoritis</w:t>
      </w:r>
    </w:p>
    <w:p w14:paraId="72AD0862" w14:textId="5BAEB738" w:rsidR="00DE405B" w:rsidRDefault="00DE405B" w:rsidP="001018B1">
      <w:pPr>
        <w:pStyle w:val="ListParagraph"/>
        <w:spacing w:after="0" w:line="480" w:lineRule="auto"/>
        <w:ind w:left="1560"/>
        <w:jc w:val="both"/>
        <w:rPr>
          <w:rFonts w:ascii="Times New Roman" w:eastAsia="Times New Roman" w:hAnsi="Times New Roman" w:cs="Times New Roman"/>
          <w:kern w:val="0"/>
          <w:sz w:val="24"/>
          <w:szCs w:val="24"/>
          <w:lang w:eastAsia="en-ID"/>
          <w14:ligatures w14:val="none"/>
        </w:rPr>
      </w:pPr>
      <w:r w:rsidRPr="00DE405B">
        <w:rPr>
          <w:rFonts w:ascii="Times New Roman" w:eastAsia="Times New Roman" w:hAnsi="Times New Roman" w:cs="Times New Roman"/>
          <w:kern w:val="0"/>
          <w:sz w:val="24"/>
          <w:szCs w:val="24"/>
          <w:lang w:eastAsia="en-ID"/>
          <w14:ligatures w14:val="none"/>
        </w:rPr>
        <w:t xml:space="preserve">Penelitian ini diharapkan dapat memperkaya kajian ilmiah dalam bidang pemasaran, khususnya terkait perilaku konsumen dan pembentukan loyalitas melalui persepsi nilai. Penelitian ini juga memberikan kontribusi teoritis dalam memahami peran </w:t>
      </w:r>
      <w:r w:rsidR="00697981" w:rsidRPr="00697981">
        <w:rPr>
          <w:rFonts w:ascii="Times New Roman" w:eastAsia="Times New Roman" w:hAnsi="Times New Roman" w:cs="Times New Roman"/>
          <w:i/>
          <w:iCs/>
          <w:kern w:val="0"/>
          <w:sz w:val="24"/>
          <w:szCs w:val="24"/>
          <w:lang w:eastAsia="en-ID"/>
          <w14:ligatures w14:val="none"/>
        </w:rPr>
        <w:t>Switching Cost</w:t>
      </w:r>
      <w:r w:rsidRPr="00DE405B">
        <w:rPr>
          <w:rFonts w:ascii="Times New Roman" w:eastAsia="Times New Roman" w:hAnsi="Times New Roman" w:cs="Times New Roman"/>
          <w:kern w:val="0"/>
          <w:sz w:val="24"/>
          <w:szCs w:val="24"/>
          <w:lang w:eastAsia="en-ID"/>
          <w14:ligatures w14:val="none"/>
        </w:rPr>
        <w:t xml:space="preserve"> sebagai variabel moderasi dalam hubungan antara </w:t>
      </w:r>
      <w:r w:rsidR="00697981" w:rsidRPr="00697981">
        <w:rPr>
          <w:rFonts w:ascii="Times New Roman" w:eastAsia="Times New Roman" w:hAnsi="Times New Roman" w:cs="Times New Roman"/>
          <w:i/>
          <w:iCs/>
          <w:kern w:val="0"/>
          <w:sz w:val="24"/>
          <w:szCs w:val="24"/>
          <w:lang w:eastAsia="en-ID"/>
          <w14:ligatures w14:val="none"/>
        </w:rPr>
        <w:t>Perceived Price</w:t>
      </w:r>
      <w:r w:rsidRPr="00DE405B">
        <w:rPr>
          <w:rFonts w:ascii="Times New Roman" w:eastAsia="Times New Roman" w:hAnsi="Times New Roman" w:cs="Times New Roman"/>
          <w:i/>
          <w:iCs/>
          <w:kern w:val="0"/>
          <w:sz w:val="24"/>
          <w:szCs w:val="24"/>
          <w:lang w:eastAsia="en-ID"/>
          <w14:ligatures w14:val="none"/>
        </w:rPr>
        <w:t xml:space="preserve">, </w:t>
      </w:r>
      <w:r w:rsidR="00697981" w:rsidRPr="00697981">
        <w:rPr>
          <w:rFonts w:ascii="Times New Roman" w:eastAsia="Times New Roman" w:hAnsi="Times New Roman" w:cs="Times New Roman"/>
          <w:i/>
          <w:iCs/>
          <w:kern w:val="0"/>
          <w:sz w:val="24"/>
          <w:szCs w:val="24"/>
          <w:lang w:eastAsia="en-ID"/>
          <w14:ligatures w14:val="none"/>
        </w:rPr>
        <w:t>Perceived Quality</w:t>
      </w:r>
      <w:r w:rsidRPr="00DE405B">
        <w:rPr>
          <w:rFonts w:ascii="Times New Roman" w:eastAsia="Times New Roman" w:hAnsi="Times New Roman" w:cs="Times New Roman"/>
          <w:i/>
          <w:iCs/>
          <w:kern w:val="0"/>
          <w:sz w:val="24"/>
          <w:szCs w:val="24"/>
          <w:lang w:eastAsia="en-ID"/>
          <w14:ligatures w14:val="none"/>
        </w:rPr>
        <w:t xml:space="preserve">, </w:t>
      </w:r>
      <w:r w:rsidRPr="00DE405B">
        <w:rPr>
          <w:rFonts w:ascii="Times New Roman" w:eastAsia="Times New Roman" w:hAnsi="Times New Roman" w:cs="Times New Roman"/>
          <w:kern w:val="0"/>
          <w:sz w:val="24"/>
          <w:szCs w:val="24"/>
          <w:lang w:eastAsia="en-ID"/>
          <w14:ligatures w14:val="none"/>
        </w:rPr>
        <w:t xml:space="preserve">dan </w:t>
      </w:r>
      <w:r w:rsidR="00697981" w:rsidRPr="00697981">
        <w:rPr>
          <w:rFonts w:ascii="Times New Roman" w:eastAsia="Times New Roman" w:hAnsi="Times New Roman" w:cs="Times New Roman"/>
          <w:i/>
          <w:iCs/>
          <w:kern w:val="0"/>
          <w:sz w:val="24"/>
          <w:szCs w:val="24"/>
          <w:lang w:eastAsia="en-ID"/>
          <w14:ligatures w14:val="none"/>
        </w:rPr>
        <w:t>Customer Experience</w:t>
      </w:r>
      <w:r w:rsidRPr="00DE405B">
        <w:rPr>
          <w:rFonts w:ascii="Times New Roman" w:eastAsia="Times New Roman" w:hAnsi="Times New Roman" w:cs="Times New Roman"/>
          <w:kern w:val="0"/>
          <w:sz w:val="24"/>
          <w:szCs w:val="24"/>
          <w:lang w:eastAsia="en-ID"/>
          <w14:ligatures w14:val="none"/>
        </w:rPr>
        <w:t xml:space="preserve"> terhadap </w:t>
      </w:r>
      <w:r w:rsidR="00697981" w:rsidRPr="00697981">
        <w:rPr>
          <w:rFonts w:ascii="Times New Roman" w:eastAsia="Times New Roman" w:hAnsi="Times New Roman" w:cs="Times New Roman"/>
          <w:i/>
          <w:iCs/>
          <w:kern w:val="0"/>
          <w:sz w:val="24"/>
          <w:szCs w:val="24"/>
          <w:lang w:eastAsia="en-ID"/>
          <w14:ligatures w14:val="none"/>
        </w:rPr>
        <w:t>Repurchase Intention</w:t>
      </w:r>
      <w:r w:rsidRPr="00DE405B">
        <w:rPr>
          <w:rFonts w:ascii="Times New Roman" w:eastAsia="Times New Roman" w:hAnsi="Times New Roman" w:cs="Times New Roman"/>
          <w:kern w:val="0"/>
          <w:sz w:val="24"/>
          <w:szCs w:val="24"/>
          <w:lang w:eastAsia="en-ID"/>
          <w14:ligatures w14:val="none"/>
        </w:rPr>
        <w:t>, khususnya dalam konteks produk kebutuhan pokok seperti minyak goreng.</w:t>
      </w:r>
    </w:p>
    <w:p w14:paraId="1F0172DC" w14:textId="56DDA9AF" w:rsidR="00DE405B" w:rsidRPr="00DE405B" w:rsidRDefault="00DE405B" w:rsidP="001018B1">
      <w:pPr>
        <w:pStyle w:val="ListParagraph"/>
        <w:numPr>
          <w:ilvl w:val="0"/>
          <w:numId w:val="6"/>
        </w:numPr>
        <w:spacing w:after="0" w:line="480" w:lineRule="auto"/>
        <w:ind w:left="1560" w:hanging="426"/>
        <w:jc w:val="both"/>
        <w:rPr>
          <w:rFonts w:ascii="Times New Roman" w:hAnsi="Times New Roman" w:cs="Times New Roman"/>
          <w:sz w:val="24"/>
          <w:szCs w:val="24"/>
        </w:rPr>
      </w:pPr>
      <w:r w:rsidRPr="00DE405B">
        <w:rPr>
          <w:rFonts w:ascii="Times New Roman" w:eastAsia="Times New Roman" w:hAnsi="Times New Roman" w:cs="Times New Roman"/>
          <w:b/>
          <w:bCs/>
          <w:kern w:val="0"/>
          <w:sz w:val="24"/>
          <w:szCs w:val="24"/>
          <w:lang w:eastAsia="en-ID"/>
          <w14:ligatures w14:val="none"/>
        </w:rPr>
        <w:t>Manfaat Praktis</w:t>
      </w:r>
    </w:p>
    <w:p w14:paraId="51911DA3" w14:textId="39E8605D" w:rsidR="001B5C34" w:rsidRPr="00DE405B" w:rsidRDefault="001B5C34" w:rsidP="001018B1">
      <w:pPr>
        <w:pStyle w:val="ListParagraph"/>
        <w:numPr>
          <w:ilvl w:val="0"/>
          <w:numId w:val="4"/>
        </w:numPr>
        <w:tabs>
          <w:tab w:val="clear" w:pos="1440"/>
        </w:tabs>
        <w:spacing w:after="0" w:line="480" w:lineRule="auto"/>
        <w:ind w:left="1985" w:hanging="426"/>
        <w:jc w:val="both"/>
        <w:rPr>
          <w:rFonts w:ascii="Times New Roman" w:hAnsi="Times New Roman" w:cs="Times New Roman"/>
          <w:sz w:val="24"/>
          <w:szCs w:val="24"/>
        </w:rPr>
      </w:pPr>
      <w:r w:rsidRPr="00DE405B">
        <w:rPr>
          <w:rFonts w:ascii="Times New Roman" w:hAnsi="Times New Roman" w:cs="Times New Roman"/>
          <w:sz w:val="24"/>
          <w:szCs w:val="24"/>
        </w:rPr>
        <w:t xml:space="preserve">Bagi </w:t>
      </w:r>
      <w:r w:rsidR="004A0899">
        <w:rPr>
          <w:rFonts w:ascii="Times New Roman" w:hAnsi="Times New Roman" w:cs="Times New Roman"/>
          <w:sz w:val="24"/>
          <w:szCs w:val="24"/>
        </w:rPr>
        <w:t>i</w:t>
      </w:r>
      <w:r w:rsidRPr="00DE405B">
        <w:rPr>
          <w:rFonts w:ascii="Times New Roman" w:hAnsi="Times New Roman" w:cs="Times New Roman"/>
          <w:sz w:val="24"/>
          <w:szCs w:val="24"/>
        </w:rPr>
        <w:t xml:space="preserve">ndustri </w:t>
      </w:r>
      <w:r w:rsidR="004A0899">
        <w:rPr>
          <w:rFonts w:ascii="Times New Roman" w:hAnsi="Times New Roman" w:cs="Times New Roman"/>
          <w:sz w:val="24"/>
          <w:szCs w:val="24"/>
        </w:rPr>
        <w:t>m</w:t>
      </w:r>
      <w:r w:rsidRPr="00DE405B">
        <w:rPr>
          <w:rFonts w:ascii="Times New Roman" w:hAnsi="Times New Roman" w:cs="Times New Roman"/>
          <w:sz w:val="24"/>
          <w:szCs w:val="24"/>
        </w:rPr>
        <w:t xml:space="preserve">inyak </w:t>
      </w:r>
      <w:r w:rsidR="004A0899">
        <w:rPr>
          <w:rFonts w:ascii="Times New Roman" w:hAnsi="Times New Roman" w:cs="Times New Roman"/>
          <w:sz w:val="24"/>
          <w:szCs w:val="24"/>
        </w:rPr>
        <w:t>g</w:t>
      </w:r>
      <w:r w:rsidRPr="00DE405B">
        <w:rPr>
          <w:rFonts w:ascii="Times New Roman" w:hAnsi="Times New Roman" w:cs="Times New Roman"/>
          <w:sz w:val="24"/>
          <w:szCs w:val="24"/>
        </w:rPr>
        <w:t xml:space="preserve">oreng: </w:t>
      </w:r>
      <w:r w:rsidR="008E780F">
        <w:rPr>
          <w:rFonts w:ascii="Times New Roman" w:hAnsi="Times New Roman" w:cs="Times New Roman"/>
          <w:sz w:val="24"/>
          <w:szCs w:val="24"/>
        </w:rPr>
        <w:t>m</w:t>
      </w:r>
      <w:r w:rsidRPr="00DE405B">
        <w:rPr>
          <w:rFonts w:ascii="Times New Roman" w:hAnsi="Times New Roman" w:cs="Times New Roman"/>
          <w:sz w:val="24"/>
          <w:szCs w:val="24"/>
        </w:rPr>
        <w:t>emberikan wawasan bagi produsen minyak goreng dalam merumuskan strategi berbasis nilai konsumen yang tepat untuk meningkatkan loyalitas konsumen dan mendorong pembelian ulang.</w:t>
      </w:r>
    </w:p>
    <w:p w14:paraId="472AE9FB" w14:textId="7FC4800E" w:rsidR="001B5C34" w:rsidRPr="00DE405B" w:rsidRDefault="001B5C34" w:rsidP="001018B1">
      <w:pPr>
        <w:numPr>
          <w:ilvl w:val="0"/>
          <w:numId w:val="4"/>
        </w:numPr>
        <w:tabs>
          <w:tab w:val="clear" w:pos="1440"/>
          <w:tab w:val="num" w:pos="720"/>
        </w:tabs>
        <w:spacing w:after="0" w:line="480" w:lineRule="auto"/>
        <w:ind w:left="1985" w:hanging="426"/>
        <w:jc w:val="both"/>
        <w:rPr>
          <w:rFonts w:ascii="Times New Roman" w:hAnsi="Times New Roman" w:cs="Times New Roman"/>
          <w:sz w:val="24"/>
          <w:szCs w:val="24"/>
        </w:rPr>
      </w:pPr>
      <w:r w:rsidRPr="00DE405B">
        <w:rPr>
          <w:rFonts w:ascii="Times New Roman" w:hAnsi="Times New Roman" w:cs="Times New Roman"/>
          <w:sz w:val="24"/>
          <w:szCs w:val="24"/>
        </w:rPr>
        <w:t xml:space="preserve">Bagi </w:t>
      </w:r>
      <w:r w:rsidR="002F390C">
        <w:rPr>
          <w:rFonts w:ascii="Times New Roman" w:hAnsi="Times New Roman" w:cs="Times New Roman"/>
          <w:sz w:val="24"/>
          <w:szCs w:val="24"/>
        </w:rPr>
        <w:t>p</w:t>
      </w:r>
      <w:r w:rsidRPr="00DE405B">
        <w:rPr>
          <w:rFonts w:ascii="Times New Roman" w:hAnsi="Times New Roman" w:cs="Times New Roman"/>
          <w:sz w:val="24"/>
          <w:szCs w:val="24"/>
        </w:rPr>
        <w:t xml:space="preserve">eneliti dan </w:t>
      </w:r>
      <w:r w:rsidR="002F390C">
        <w:rPr>
          <w:rFonts w:ascii="Times New Roman" w:hAnsi="Times New Roman" w:cs="Times New Roman"/>
          <w:sz w:val="24"/>
          <w:szCs w:val="24"/>
        </w:rPr>
        <w:t>a</w:t>
      </w:r>
      <w:r w:rsidRPr="00DE405B">
        <w:rPr>
          <w:rFonts w:ascii="Times New Roman" w:hAnsi="Times New Roman" w:cs="Times New Roman"/>
          <w:sz w:val="24"/>
          <w:szCs w:val="24"/>
        </w:rPr>
        <w:t xml:space="preserve">kademisi: </w:t>
      </w:r>
      <w:r w:rsidR="008E780F">
        <w:rPr>
          <w:rFonts w:ascii="Times New Roman" w:hAnsi="Times New Roman" w:cs="Times New Roman"/>
          <w:sz w:val="24"/>
          <w:szCs w:val="24"/>
        </w:rPr>
        <w:t>m</w:t>
      </w:r>
      <w:r w:rsidRPr="00DE405B">
        <w:rPr>
          <w:rFonts w:ascii="Times New Roman" w:hAnsi="Times New Roman" w:cs="Times New Roman"/>
          <w:sz w:val="24"/>
          <w:szCs w:val="24"/>
        </w:rPr>
        <w:t xml:space="preserve">enambah pemahaman tentang faktor-faktor yang </w:t>
      </w:r>
      <w:r w:rsidR="00604651">
        <w:rPr>
          <w:rFonts w:ascii="Times New Roman" w:hAnsi="Times New Roman" w:cs="Times New Roman"/>
          <w:sz w:val="24"/>
          <w:szCs w:val="24"/>
        </w:rPr>
        <w:t>memengaruhi</w:t>
      </w:r>
      <w:r w:rsidRPr="00DE405B">
        <w:rPr>
          <w:rFonts w:ascii="Times New Roman" w:hAnsi="Times New Roman" w:cs="Times New Roman"/>
          <w:sz w:val="24"/>
          <w:szCs w:val="24"/>
        </w:rPr>
        <w:t xml:space="preserve"> niat pembelian ulang, khususnya dalam industri makanan dan barang konsumsi di Indonesia, serta memberikan kontribusi pada literatur mengenai pengaruh </w:t>
      </w:r>
      <w:r w:rsidR="002F390C">
        <w:rPr>
          <w:rFonts w:ascii="Times New Roman" w:hAnsi="Times New Roman" w:cs="Times New Roman"/>
          <w:i/>
          <w:sz w:val="24"/>
          <w:szCs w:val="24"/>
        </w:rPr>
        <w:t>P</w:t>
      </w:r>
      <w:r w:rsidR="00371A01" w:rsidRPr="002F390C">
        <w:rPr>
          <w:rFonts w:ascii="Times New Roman" w:hAnsi="Times New Roman" w:cs="Times New Roman"/>
          <w:i/>
          <w:sz w:val="24"/>
          <w:szCs w:val="24"/>
        </w:rPr>
        <w:t>erceived</w:t>
      </w:r>
      <w:r w:rsidRPr="002F390C">
        <w:rPr>
          <w:rFonts w:ascii="Times New Roman" w:hAnsi="Times New Roman" w:cs="Times New Roman"/>
          <w:i/>
          <w:sz w:val="24"/>
          <w:szCs w:val="24"/>
        </w:rPr>
        <w:t xml:space="preserve"> </w:t>
      </w:r>
      <w:r w:rsidR="002F390C">
        <w:rPr>
          <w:rFonts w:ascii="Times New Roman" w:hAnsi="Times New Roman" w:cs="Times New Roman"/>
          <w:i/>
          <w:sz w:val="24"/>
          <w:szCs w:val="24"/>
        </w:rPr>
        <w:t>V</w:t>
      </w:r>
      <w:r w:rsidRPr="002F390C">
        <w:rPr>
          <w:rFonts w:ascii="Times New Roman" w:hAnsi="Times New Roman" w:cs="Times New Roman"/>
          <w:i/>
          <w:sz w:val="24"/>
          <w:szCs w:val="24"/>
        </w:rPr>
        <w:t>alue</w:t>
      </w:r>
      <w:r w:rsidRPr="00DE405B">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Switching Cost</w:t>
      </w:r>
      <w:r w:rsidRPr="00DE405B">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DE405B">
        <w:rPr>
          <w:rFonts w:ascii="Times New Roman" w:hAnsi="Times New Roman" w:cs="Times New Roman"/>
          <w:sz w:val="24"/>
          <w:szCs w:val="24"/>
        </w:rPr>
        <w:t>.</w:t>
      </w:r>
    </w:p>
    <w:p w14:paraId="545F0E03" w14:textId="3761E33D" w:rsidR="001B5C34" w:rsidRPr="00DE405B" w:rsidRDefault="001B5C34" w:rsidP="001018B1">
      <w:pPr>
        <w:numPr>
          <w:ilvl w:val="0"/>
          <w:numId w:val="4"/>
        </w:numPr>
        <w:tabs>
          <w:tab w:val="clear" w:pos="1440"/>
          <w:tab w:val="num" w:pos="720"/>
        </w:tabs>
        <w:spacing w:after="0" w:line="480" w:lineRule="auto"/>
        <w:ind w:left="1985" w:hanging="426"/>
        <w:jc w:val="both"/>
        <w:rPr>
          <w:rFonts w:ascii="Times New Roman" w:hAnsi="Times New Roman" w:cs="Times New Roman"/>
          <w:sz w:val="24"/>
          <w:szCs w:val="24"/>
        </w:rPr>
      </w:pPr>
      <w:r w:rsidRPr="00DE405B">
        <w:rPr>
          <w:rFonts w:ascii="Times New Roman" w:hAnsi="Times New Roman" w:cs="Times New Roman"/>
          <w:sz w:val="24"/>
          <w:szCs w:val="24"/>
        </w:rPr>
        <w:lastRenderedPageBreak/>
        <w:t xml:space="preserve">Bagi </w:t>
      </w:r>
      <w:r w:rsidR="002F390C">
        <w:rPr>
          <w:rFonts w:ascii="Times New Roman" w:hAnsi="Times New Roman" w:cs="Times New Roman"/>
          <w:sz w:val="24"/>
          <w:szCs w:val="24"/>
        </w:rPr>
        <w:t>k</w:t>
      </w:r>
      <w:r w:rsidRPr="00DE405B">
        <w:rPr>
          <w:rFonts w:ascii="Times New Roman" w:hAnsi="Times New Roman" w:cs="Times New Roman"/>
          <w:sz w:val="24"/>
          <w:szCs w:val="24"/>
        </w:rPr>
        <w:t xml:space="preserve">onsumen: </w:t>
      </w:r>
      <w:r w:rsidR="008E780F">
        <w:rPr>
          <w:rFonts w:ascii="Times New Roman" w:hAnsi="Times New Roman" w:cs="Times New Roman"/>
          <w:sz w:val="24"/>
          <w:szCs w:val="24"/>
        </w:rPr>
        <w:t>m</w:t>
      </w:r>
      <w:r w:rsidRPr="00DE405B">
        <w:rPr>
          <w:rFonts w:ascii="Times New Roman" w:hAnsi="Times New Roman" w:cs="Times New Roman"/>
          <w:sz w:val="24"/>
          <w:szCs w:val="24"/>
        </w:rPr>
        <w:t>enyediakan informasi yang berguna mengenai keputusan pembelian ulang yang didasarkan pada persepsi nilai terhadap harga, produk, dan pengalaman.</w:t>
      </w:r>
    </w:p>
    <w:p w14:paraId="5DA95C09" w14:textId="35743F02" w:rsidR="001B5C34" w:rsidRDefault="001B5C34" w:rsidP="001018B1">
      <w:pPr>
        <w:numPr>
          <w:ilvl w:val="0"/>
          <w:numId w:val="4"/>
        </w:numPr>
        <w:tabs>
          <w:tab w:val="clear" w:pos="1440"/>
          <w:tab w:val="num" w:pos="720"/>
        </w:tabs>
        <w:spacing w:after="0" w:line="480" w:lineRule="auto"/>
        <w:ind w:left="1985" w:hanging="426"/>
        <w:jc w:val="both"/>
        <w:rPr>
          <w:rFonts w:ascii="Times New Roman" w:hAnsi="Times New Roman" w:cs="Times New Roman"/>
          <w:sz w:val="24"/>
          <w:szCs w:val="24"/>
        </w:rPr>
      </w:pPr>
      <w:r w:rsidRPr="00DE405B">
        <w:rPr>
          <w:rFonts w:ascii="Times New Roman" w:hAnsi="Times New Roman" w:cs="Times New Roman"/>
          <w:sz w:val="24"/>
          <w:szCs w:val="24"/>
        </w:rPr>
        <w:t xml:space="preserve">Bagi </w:t>
      </w:r>
      <w:r w:rsidR="002F390C">
        <w:rPr>
          <w:rFonts w:ascii="Times New Roman" w:hAnsi="Times New Roman" w:cs="Times New Roman"/>
          <w:sz w:val="24"/>
          <w:szCs w:val="24"/>
        </w:rPr>
        <w:t>p</w:t>
      </w:r>
      <w:r w:rsidRPr="00DE405B">
        <w:rPr>
          <w:rFonts w:ascii="Times New Roman" w:hAnsi="Times New Roman" w:cs="Times New Roman"/>
          <w:sz w:val="24"/>
          <w:szCs w:val="24"/>
        </w:rPr>
        <w:t xml:space="preserve">emerintah: </w:t>
      </w:r>
      <w:r w:rsidR="008E780F">
        <w:rPr>
          <w:rFonts w:ascii="Times New Roman" w:hAnsi="Times New Roman" w:cs="Times New Roman"/>
          <w:sz w:val="24"/>
          <w:szCs w:val="24"/>
        </w:rPr>
        <w:t>m</w:t>
      </w:r>
      <w:r w:rsidRPr="00DE405B">
        <w:rPr>
          <w:rFonts w:ascii="Times New Roman" w:hAnsi="Times New Roman" w:cs="Times New Roman"/>
          <w:sz w:val="24"/>
          <w:szCs w:val="24"/>
        </w:rPr>
        <w:t>emberikan gambaran tentang dinamika pasar minyak goreng di Indonesia yang dapat digunakan sebagai</w:t>
      </w:r>
      <w:r w:rsidRPr="00FF03C6">
        <w:rPr>
          <w:rFonts w:ascii="Times New Roman" w:hAnsi="Times New Roman" w:cs="Times New Roman"/>
          <w:sz w:val="24"/>
          <w:szCs w:val="24"/>
        </w:rPr>
        <w:t xml:space="preserve"> acuan untuk kebijakan perlindungan konsumen dan pengaturan harga produk.</w:t>
      </w:r>
    </w:p>
    <w:p w14:paraId="6B48EC52" w14:textId="6D2669D9" w:rsidR="001D77AB" w:rsidRDefault="001D77AB" w:rsidP="001018B1">
      <w:pPr>
        <w:numPr>
          <w:ilvl w:val="0"/>
          <w:numId w:val="4"/>
        </w:numPr>
        <w:tabs>
          <w:tab w:val="clear" w:pos="1440"/>
          <w:tab w:val="num" w:pos="720"/>
        </w:tabs>
        <w:spacing w:after="0" w:line="480" w:lineRule="auto"/>
        <w:ind w:left="1985" w:hanging="426"/>
        <w:jc w:val="both"/>
        <w:rPr>
          <w:rFonts w:ascii="Times New Roman" w:hAnsi="Times New Roman" w:cs="Times New Roman"/>
          <w:sz w:val="24"/>
          <w:szCs w:val="24"/>
        </w:rPr>
      </w:pPr>
      <w:r w:rsidRPr="001D77AB">
        <w:rPr>
          <w:rFonts w:ascii="Times New Roman" w:hAnsi="Times New Roman" w:cs="Times New Roman"/>
          <w:sz w:val="24"/>
          <w:szCs w:val="24"/>
        </w:rPr>
        <w:t xml:space="preserve">Bagi </w:t>
      </w:r>
      <w:r w:rsidR="002F390C">
        <w:rPr>
          <w:rFonts w:ascii="Times New Roman" w:hAnsi="Times New Roman" w:cs="Times New Roman"/>
          <w:sz w:val="24"/>
          <w:szCs w:val="24"/>
        </w:rPr>
        <w:t>p</w:t>
      </w:r>
      <w:r w:rsidRPr="001D77AB">
        <w:rPr>
          <w:rFonts w:ascii="Times New Roman" w:hAnsi="Times New Roman" w:cs="Times New Roman"/>
          <w:sz w:val="24"/>
          <w:szCs w:val="24"/>
        </w:rPr>
        <w:t xml:space="preserve">embuat </w:t>
      </w:r>
      <w:r w:rsidR="002F390C">
        <w:rPr>
          <w:rFonts w:ascii="Times New Roman" w:hAnsi="Times New Roman" w:cs="Times New Roman"/>
          <w:sz w:val="24"/>
          <w:szCs w:val="24"/>
        </w:rPr>
        <w:t>k</w:t>
      </w:r>
      <w:r w:rsidRPr="001D77AB">
        <w:rPr>
          <w:rFonts w:ascii="Times New Roman" w:hAnsi="Times New Roman" w:cs="Times New Roman"/>
          <w:sz w:val="24"/>
          <w:szCs w:val="24"/>
        </w:rPr>
        <w:t>ebijakan</w:t>
      </w:r>
      <w:r w:rsidRPr="001D77AB">
        <w:rPr>
          <w:rFonts w:ascii="Times New Roman" w:hAnsi="Times New Roman" w:cs="Times New Roman"/>
          <w:b/>
          <w:bCs/>
          <w:sz w:val="24"/>
          <w:szCs w:val="24"/>
        </w:rPr>
        <w:t>:</w:t>
      </w:r>
      <w:r w:rsidRPr="001D77AB">
        <w:rPr>
          <w:rFonts w:ascii="Times New Roman" w:hAnsi="Times New Roman" w:cs="Times New Roman"/>
          <w:sz w:val="24"/>
          <w:szCs w:val="24"/>
        </w:rPr>
        <w:t xml:space="preserve"> </w:t>
      </w:r>
      <w:r w:rsidR="008E780F">
        <w:rPr>
          <w:rFonts w:ascii="Times New Roman" w:hAnsi="Times New Roman" w:cs="Times New Roman"/>
          <w:sz w:val="24"/>
          <w:szCs w:val="24"/>
        </w:rPr>
        <w:t>p</w:t>
      </w:r>
      <w:r w:rsidRPr="001D77AB">
        <w:rPr>
          <w:rFonts w:ascii="Times New Roman" w:hAnsi="Times New Roman" w:cs="Times New Roman"/>
          <w:sz w:val="24"/>
          <w:szCs w:val="24"/>
        </w:rPr>
        <w:t xml:space="preserve">enelitian ini memberikan masukan berbasis data kepada pemerintah, khususnya instansi yang berkaitan dengan pangan dan perlindungan konsumen, dalam merumuskan kebijakan harga eceran tertinggi (HET), intervensi subsidi, atau strategi distribusi minyak goreng. Pemahaman mengenai persepsi harga dan </w:t>
      </w:r>
      <w:r w:rsidR="00697981" w:rsidRPr="00697981">
        <w:rPr>
          <w:rFonts w:ascii="Times New Roman" w:hAnsi="Times New Roman" w:cs="Times New Roman"/>
          <w:i/>
          <w:sz w:val="24"/>
          <w:szCs w:val="24"/>
        </w:rPr>
        <w:t>Switching Cost</w:t>
      </w:r>
      <w:r w:rsidRPr="001D77AB">
        <w:rPr>
          <w:rFonts w:ascii="Times New Roman" w:hAnsi="Times New Roman" w:cs="Times New Roman"/>
          <w:sz w:val="24"/>
          <w:szCs w:val="24"/>
        </w:rPr>
        <w:t xml:space="preserve"> dapat membantu pemerintah memastikan bahwa intervensi pasar tidak merugikan loyalitas terhadap produk lokal yang berkualitas serta tetap menjaga daya saing produk dalam negeri.</w:t>
      </w:r>
    </w:p>
    <w:p w14:paraId="0A9B40BE" w14:textId="77777777" w:rsidR="00DE405B" w:rsidRDefault="00DE405B" w:rsidP="009C6ADC">
      <w:pPr>
        <w:pStyle w:val="Subab1"/>
        <w:tabs>
          <w:tab w:val="left" w:pos="1134"/>
        </w:tabs>
        <w:spacing w:before="240" w:after="0"/>
      </w:pPr>
      <w:bookmarkStart w:id="33" w:name="_Toc214481727"/>
      <w:r w:rsidRPr="00DE405B">
        <w:t>Sistematika Penulisan</w:t>
      </w:r>
      <w:bookmarkEnd w:id="33"/>
    </w:p>
    <w:p w14:paraId="0F962877" w14:textId="77777777" w:rsidR="00DE405B" w:rsidRDefault="00DE405B" w:rsidP="001018B1">
      <w:pPr>
        <w:pStyle w:val="ListParagraph"/>
        <w:spacing w:line="480" w:lineRule="auto"/>
        <w:ind w:left="113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Sistematika penulisan dalam proposal ini disusun sebagai berikut:</w:t>
      </w:r>
    </w:p>
    <w:p w14:paraId="4C469FB0" w14:textId="77777777" w:rsidR="00DE405B" w:rsidRPr="00DE405B" w:rsidRDefault="00DE405B" w:rsidP="001018B1">
      <w:pPr>
        <w:pStyle w:val="ListParagraph"/>
        <w:spacing w:line="480" w:lineRule="auto"/>
        <w:ind w:left="1134"/>
        <w:jc w:val="both"/>
        <w:rPr>
          <w:rFonts w:ascii="Times New Roman" w:hAnsi="Times New Roman" w:cs="Times New Roman"/>
          <w:b/>
          <w:bCs/>
          <w:sz w:val="24"/>
          <w:szCs w:val="24"/>
          <w:lang w:eastAsia="en-ID"/>
        </w:rPr>
      </w:pPr>
      <w:r w:rsidRPr="00DE405B">
        <w:rPr>
          <w:rFonts w:ascii="Times New Roman" w:hAnsi="Times New Roman" w:cs="Times New Roman"/>
          <w:b/>
          <w:bCs/>
          <w:sz w:val="24"/>
          <w:szCs w:val="24"/>
          <w:lang w:eastAsia="en-ID"/>
        </w:rPr>
        <w:t>BAB I PENDAHULUAN</w:t>
      </w:r>
    </w:p>
    <w:p w14:paraId="6F7D0422" w14:textId="6F784B51" w:rsidR="001018B1" w:rsidRDefault="00DE405B" w:rsidP="001018B1">
      <w:pPr>
        <w:pStyle w:val="ListParagraph"/>
        <w:spacing w:line="480" w:lineRule="auto"/>
        <w:ind w:left="185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Bab ini berisi latar belakang masalah, identifikasi masalah, pembatasan masalah, rumusan masalah, tujuan penelitian, manfaat penelitian, dan sistematika penulisan.</w:t>
      </w:r>
    </w:p>
    <w:p w14:paraId="750611CB" w14:textId="77777777" w:rsidR="001018B1" w:rsidRPr="001018B1" w:rsidRDefault="001018B1" w:rsidP="001018B1">
      <w:pPr>
        <w:pStyle w:val="ListParagraph"/>
        <w:spacing w:line="480" w:lineRule="auto"/>
        <w:ind w:left="1854"/>
        <w:jc w:val="both"/>
        <w:rPr>
          <w:rFonts w:ascii="Times New Roman" w:hAnsi="Times New Roman" w:cs="Times New Roman"/>
          <w:sz w:val="24"/>
          <w:szCs w:val="24"/>
          <w:lang w:eastAsia="en-ID"/>
        </w:rPr>
      </w:pPr>
    </w:p>
    <w:p w14:paraId="7CBCAFEE" w14:textId="707FBCDB" w:rsidR="00DE405B" w:rsidRPr="00DE405B" w:rsidRDefault="00DE405B" w:rsidP="001018B1">
      <w:pPr>
        <w:pStyle w:val="ListParagraph"/>
        <w:spacing w:line="480" w:lineRule="auto"/>
        <w:ind w:left="1134"/>
        <w:jc w:val="both"/>
        <w:rPr>
          <w:rFonts w:ascii="Times New Roman" w:hAnsi="Times New Roman" w:cs="Times New Roman"/>
          <w:b/>
          <w:bCs/>
          <w:sz w:val="24"/>
          <w:szCs w:val="24"/>
          <w:lang w:eastAsia="en-ID"/>
        </w:rPr>
      </w:pPr>
      <w:r w:rsidRPr="00DE405B">
        <w:rPr>
          <w:rFonts w:ascii="Times New Roman" w:hAnsi="Times New Roman" w:cs="Times New Roman"/>
          <w:b/>
          <w:bCs/>
          <w:sz w:val="24"/>
          <w:szCs w:val="24"/>
          <w:lang w:eastAsia="en-ID"/>
        </w:rPr>
        <w:lastRenderedPageBreak/>
        <w:t>BAB II TINJAUAN PUSTAKA</w:t>
      </w:r>
    </w:p>
    <w:p w14:paraId="790BFA9F" w14:textId="62998B24" w:rsidR="00DE405B" w:rsidRDefault="00DE405B" w:rsidP="001018B1">
      <w:pPr>
        <w:pStyle w:val="ListParagraph"/>
        <w:spacing w:line="480" w:lineRule="auto"/>
        <w:ind w:left="185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 xml:space="preserve">Bab ini menyajikan landasan teori yang relevan dengan objek penelitian, meliputi konsep-konsep utama yaitu </w:t>
      </w:r>
      <w:r w:rsidR="00697981" w:rsidRPr="00697981">
        <w:rPr>
          <w:rFonts w:ascii="Times New Roman" w:hAnsi="Times New Roman" w:cs="Times New Roman"/>
          <w:i/>
          <w:sz w:val="24"/>
          <w:szCs w:val="24"/>
          <w:lang w:eastAsia="en-ID"/>
        </w:rPr>
        <w:t>Perceived Price</w:t>
      </w:r>
      <w:r w:rsidRPr="00DE405B">
        <w:rPr>
          <w:rFonts w:ascii="Times New Roman" w:hAnsi="Times New Roman" w:cs="Times New Roman"/>
          <w:sz w:val="24"/>
          <w:szCs w:val="24"/>
          <w:lang w:eastAsia="en-ID"/>
        </w:rPr>
        <w:t xml:space="preserve">, </w:t>
      </w:r>
      <w:r w:rsidR="00697981" w:rsidRPr="00697981">
        <w:rPr>
          <w:rFonts w:ascii="Times New Roman" w:hAnsi="Times New Roman" w:cs="Times New Roman"/>
          <w:i/>
          <w:sz w:val="24"/>
          <w:szCs w:val="24"/>
          <w:lang w:eastAsia="en-ID"/>
        </w:rPr>
        <w:t>Perceived Quality</w:t>
      </w:r>
      <w:r w:rsidRPr="00DE405B">
        <w:rPr>
          <w:rFonts w:ascii="Times New Roman" w:hAnsi="Times New Roman" w:cs="Times New Roman"/>
          <w:sz w:val="24"/>
          <w:szCs w:val="24"/>
          <w:lang w:eastAsia="en-ID"/>
        </w:rPr>
        <w:t xml:space="preserve">, </w:t>
      </w:r>
      <w:r w:rsidR="00697981" w:rsidRPr="00697981">
        <w:rPr>
          <w:rFonts w:ascii="Times New Roman" w:hAnsi="Times New Roman" w:cs="Times New Roman"/>
          <w:i/>
          <w:sz w:val="24"/>
          <w:szCs w:val="24"/>
          <w:lang w:eastAsia="en-ID"/>
        </w:rPr>
        <w:t>Customer Experience</w:t>
      </w:r>
      <w:r w:rsidRPr="00DE405B">
        <w:rPr>
          <w:rFonts w:ascii="Times New Roman" w:hAnsi="Times New Roman" w:cs="Times New Roman"/>
          <w:sz w:val="24"/>
          <w:szCs w:val="24"/>
          <w:lang w:eastAsia="en-ID"/>
        </w:rPr>
        <w:t xml:space="preserve">, </w:t>
      </w:r>
      <w:r w:rsidR="00697981" w:rsidRPr="00697981">
        <w:rPr>
          <w:rFonts w:ascii="Times New Roman" w:hAnsi="Times New Roman" w:cs="Times New Roman"/>
          <w:i/>
          <w:sz w:val="24"/>
          <w:szCs w:val="24"/>
          <w:lang w:eastAsia="en-ID"/>
        </w:rPr>
        <w:t>Switching Cost</w:t>
      </w:r>
      <w:r w:rsidRPr="00DE405B">
        <w:rPr>
          <w:rFonts w:ascii="Times New Roman" w:hAnsi="Times New Roman" w:cs="Times New Roman"/>
          <w:sz w:val="24"/>
          <w:szCs w:val="24"/>
          <w:lang w:eastAsia="en-ID"/>
        </w:rPr>
        <w:t xml:space="preserve">, dan </w:t>
      </w:r>
      <w:r w:rsidR="00697981" w:rsidRPr="00697981">
        <w:rPr>
          <w:rFonts w:ascii="Times New Roman" w:hAnsi="Times New Roman" w:cs="Times New Roman"/>
          <w:i/>
          <w:sz w:val="24"/>
          <w:szCs w:val="24"/>
          <w:lang w:eastAsia="en-ID"/>
        </w:rPr>
        <w:t>Repurchase Intention</w:t>
      </w:r>
      <w:r w:rsidRPr="00DE405B">
        <w:rPr>
          <w:rFonts w:ascii="Times New Roman" w:hAnsi="Times New Roman" w:cs="Times New Roman"/>
          <w:sz w:val="24"/>
          <w:szCs w:val="24"/>
          <w:lang w:eastAsia="en-ID"/>
        </w:rPr>
        <w:t>. Bab ini juga mencakup penelitian terdahulu yang mendukung, kerangka pemikiran, dan pengembangan hipotesis penelitian.</w:t>
      </w:r>
    </w:p>
    <w:p w14:paraId="0F2337C4" w14:textId="77777777" w:rsidR="00DE405B" w:rsidRPr="00DE405B" w:rsidRDefault="00DE405B" w:rsidP="001018B1">
      <w:pPr>
        <w:pStyle w:val="ListParagraph"/>
        <w:spacing w:line="480" w:lineRule="auto"/>
        <w:ind w:left="1134"/>
        <w:jc w:val="both"/>
        <w:rPr>
          <w:rFonts w:ascii="Times New Roman" w:hAnsi="Times New Roman" w:cs="Times New Roman"/>
          <w:b/>
          <w:bCs/>
          <w:sz w:val="24"/>
          <w:szCs w:val="24"/>
          <w:lang w:eastAsia="en-ID"/>
        </w:rPr>
      </w:pPr>
      <w:r w:rsidRPr="00DE405B">
        <w:rPr>
          <w:rFonts w:ascii="Times New Roman" w:hAnsi="Times New Roman" w:cs="Times New Roman"/>
          <w:b/>
          <w:bCs/>
          <w:sz w:val="24"/>
          <w:szCs w:val="24"/>
          <w:lang w:eastAsia="en-ID"/>
        </w:rPr>
        <w:t>BAB III METODE PENELITIAN</w:t>
      </w:r>
    </w:p>
    <w:p w14:paraId="3A46F721" w14:textId="474B43BC" w:rsidR="00562F9F" w:rsidRPr="001018B1" w:rsidRDefault="00DE405B" w:rsidP="001018B1">
      <w:pPr>
        <w:pStyle w:val="ListParagraph"/>
        <w:spacing w:line="480" w:lineRule="auto"/>
        <w:ind w:left="185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Bab ini menjelaskan pendekatan penelitian yang digunakan, jenis dan sumber data, populasi dan sampel, teknik pengumpulan data, definisi operasional variabel, serta teknik analisis data yang digunakan.</w:t>
      </w:r>
    </w:p>
    <w:p w14:paraId="2028AC9D" w14:textId="77777777" w:rsidR="00DE405B" w:rsidRPr="00DE405B" w:rsidRDefault="00DE405B" w:rsidP="001018B1">
      <w:pPr>
        <w:pStyle w:val="ListParagraph"/>
        <w:spacing w:line="480" w:lineRule="auto"/>
        <w:ind w:left="1134"/>
        <w:jc w:val="both"/>
        <w:rPr>
          <w:rFonts w:ascii="Times New Roman" w:hAnsi="Times New Roman" w:cs="Times New Roman"/>
          <w:b/>
          <w:bCs/>
          <w:sz w:val="24"/>
          <w:szCs w:val="24"/>
          <w:lang w:eastAsia="en-ID"/>
        </w:rPr>
      </w:pPr>
      <w:r w:rsidRPr="00DE405B">
        <w:rPr>
          <w:rFonts w:ascii="Times New Roman" w:hAnsi="Times New Roman" w:cs="Times New Roman"/>
          <w:b/>
          <w:bCs/>
          <w:sz w:val="24"/>
          <w:szCs w:val="24"/>
          <w:lang w:eastAsia="en-ID"/>
        </w:rPr>
        <w:t>BAB IV HASIL PENELITIAN DAN PEMBAHASAN</w:t>
      </w:r>
    </w:p>
    <w:p w14:paraId="263FB836" w14:textId="77777777" w:rsidR="00DE405B" w:rsidRDefault="00DE405B" w:rsidP="001018B1">
      <w:pPr>
        <w:pStyle w:val="ListParagraph"/>
        <w:spacing w:line="480" w:lineRule="auto"/>
        <w:ind w:left="185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Bab ini menyajikan hasil pengolahan dan analisis data yang diperoleh dari responden, disertai dengan pembahasan mengenai hubungan antar variabel dan pengujian hipotesis yang telah dirumuskan.</w:t>
      </w:r>
    </w:p>
    <w:p w14:paraId="1052D514" w14:textId="77777777" w:rsidR="00DE405B" w:rsidRPr="00DE405B" w:rsidRDefault="00DE405B" w:rsidP="001018B1">
      <w:pPr>
        <w:pStyle w:val="ListParagraph"/>
        <w:spacing w:line="480" w:lineRule="auto"/>
        <w:ind w:left="1134"/>
        <w:jc w:val="both"/>
        <w:rPr>
          <w:rFonts w:ascii="Times New Roman" w:hAnsi="Times New Roman" w:cs="Times New Roman"/>
          <w:b/>
          <w:bCs/>
          <w:sz w:val="24"/>
          <w:szCs w:val="24"/>
          <w:lang w:eastAsia="en-ID"/>
        </w:rPr>
      </w:pPr>
      <w:r w:rsidRPr="00DE405B">
        <w:rPr>
          <w:rFonts w:ascii="Times New Roman" w:hAnsi="Times New Roman" w:cs="Times New Roman"/>
          <w:b/>
          <w:bCs/>
          <w:sz w:val="24"/>
          <w:szCs w:val="24"/>
          <w:lang w:eastAsia="en-ID"/>
        </w:rPr>
        <w:t>BAB V PENUTUP</w:t>
      </w:r>
    </w:p>
    <w:p w14:paraId="3F4CD8D4" w14:textId="77777777" w:rsidR="00DE405B" w:rsidRDefault="00DE405B" w:rsidP="001018B1">
      <w:pPr>
        <w:pStyle w:val="ListParagraph"/>
        <w:spacing w:line="480" w:lineRule="auto"/>
        <w:ind w:left="1854"/>
        <w:jc w:val="both"/>
        <w:rPr>
          <w:rFonts w:ascii="Times New Roman" w:hAnsi="Times New Roman" w:cs="Times New Roman"/>
          <w:sz w:val="24"/>
          <w:szCs w:val="24"/>
          <w:lang w:eastAsia="en-ID"/>
        </w:rPr>
      </w:pPr>
      <w:r w:rsidRPr="00DE405B">
        <w:rPr>
          <w:rFonts w:ascii="Times New Roman" w:hAnsi="Times New Roman" w:cs="Times New Roman"/>
          <w:sz w:val="24"/>
          <w:szCs w:val="24"/>
          <w:lang w:eastAsia="en-ID"/>
        </w:rPr>
        <w:t>Bab ini berisi kesimpulan dari hasil penelitian, keterbatasan penelitian yang dihadapi, serta saran-saran untuk penelitian selanjutnya maupun untuk praktisi yang relevan.</w:t>
      </w:r>
    </w:p>
    <w:p w14:paraId="67B94787" w14:textId="0DF3067E" w:rsidR="00DE405B" w:rsidRPr="00DE405B" w:rsidRDefault="00DE405B" w:rsidP="001018B1">
      <w:pPr>
        <w:pStyle w:val="ListParagraph"/>
        <w:spacing w:line="480" w:lineRule="auto"/>
        <w:ind w:left="1134"/>
        <w:jc w:val="both"/>
        <w:rPr>
          <w:rFonts w:ascii="Times New Roman" w:hAnsi="Times New Roman" w:cs="Times New Roman"/>
          <w:sz w:val="28"/>
          <w:szCs w:val="28"/>
          <w:lang w:eastAsia="en-ID"/>
        </w:rPr>
      </w:pPr>
      <w:r w:rsidRPr="00DE405B">
        <w:rPr>
          <w:rFonts w:ascii="Times New Roman" w:hAnsi="Times New Roman" w:cs="Times New Roman"/>
          <w:color w:val="000000"/>
          <w:sz w:val="24"/>
          <w:szCs w:val="24"/>
          <w:lang w:eastAsia="en-ID"/>
        </w:rPr>
        <w:t>Dengan sistematika penulisan yang rinci dan komprehensif, diharapkan dapat memberikan kontribusi bagi pengembangan ilmu pengetahuan dan praktik pemasaran, terkait dengan keberlanjutan dan kelestarian lingkungan.</w:t>
      </w:r>
    </w:p>
    <w:p w14:paraId="5CBFA91D" w14:textId="02271AAE" w:rsidR="00DE405B" w:rsidRDefault="00DE405B">
      <w:pPr>
        <w:rPr>
          <w:rFonts w:ascii="Times New Roman" w:hAnsi="Times New Roman" w:cs="Times New Roman"/>
          <w:sz w:val="28"/>
          <w:szCs w:val="28"/>
          <w:lang w:eastAsia="en-ID"/>
        </w:rPr>
      </w:pPr>
      <w:r>
        <w:rPr>
          <w:rFonts w:ascii="Times New Roman" w:hAnsi="Times New Roman" w:cs="Times New Roman"/>
          <w:sz w:val="28"/>
          <w:szCs w:val="28"/>
          <w:lang w:eastAsia="en-ID"/>
        </w:rPr>
        <w:br w:type="page"/>
      </w:r>
    </w:p>
    <w:p w14:paraId="5377E477" w14:textId="77777777" w:rsidR="00094EE8" w:rsidRDefault="00094EE8" w:rsidP="00DE405B">
      <w:pPr>
        <w:pStyle w:val="ListParagraph"/>
        <w:spacing w:line="480" w:lineRule="auto"/>
        <w:jc w:val="center"/>
        <w:rPr>
          <w:rFonts w:ascii="Times New Roman" w:hAnsi="Times New Roman" w:cs="Times New Roman"/>
          <w:b/>
          <w:bCs/>
          <w:sz w:val="28"/>
          <w:szCs w:val="28"/>
          <w:lang w:eastAsia="en-ID"/>
        </w:rPr>
        <w:sectPr w:rsidR="00094EE8" w:rsidSect="002A1CBA">
          <w:headerReference w:type="default" r:id="rId19"/>
          <w:footerReference w:type="default" r:id="rId20"/>
          <w:headerReference w:type="first" r:id="rId21"/>
          <w:pgSz w:w="11906" w:h="16838"/>
          <w:pgMar w:top="2268" w:right="1701" w:bottom="1701" w:left="1701" w:header="709" w:footer="709" w:gutter="0"/>
          <w:pgNumType w:start="1"/>
          <w:cols w:space="708"/>
          <w:titlePg/>
          <w:docGrid w:linePitch="360"/>
        </w:sectPr>
      </w:pPr>
    </w:p>
    <w:p w14:paraId="56369B40" w14:textId="77777777" w:rsidR="00094EE8" w:rsidRDefault="00094EE8" w:rsidP="00562F9F">
      <w:pPr>
        <w:pStyle w:val="BAB"/>
        <w:spacing w:after="0"/>
        <w:rPr>
          <w:lang w:eastAsia="en-ID"/>
        </w:rPr>
      </w:pPr>
      <w:bookmarkStart w:id="34" w:name="_Toc214481728"/>
      <w:r>
        <w:rPr>
          <w:lang w:eastAsia="en-ID"/>
        </w:rPr>
        <w:lastRenderedPageBreak/>
        <w:t>BAB II</w:t>
      </w:r>
      <w:bookmarkEnd w:id="34"/>
    </w:p>
    <w:p w14:paraId="2CA365ED" w14:textId="0DE14D0D" w:rsidR="00094EE8" w:rsidRDefault="008F59D3" w:rsidP="00562F9F">
      <w:pPr>
        <w:pStyle w:val="BAB"/>
        <w:spacing w:after="0"/>
        <w:rPr>
          <w:lang w:eastAsia="en-ID"/>
        </w:rPr>
      </w:pPr>
      <w:bookmarkStart w:id="35" w:name="_Toc214481729"/>
      <w:r>
        <w:rPr>
          <w:lang w:eastAsia="en-ID"/>
        </w:rPr>
        <w:t>LANDASAN TEORITIS</w:t>
      </w:r>
      <w:bookmarkEnd w:id="35"/>
    </w:p>
    <w:p w14:paraId="4B27E926" w14:textId="77777777" w:rsidR="005859A4" w:rsidRDefault="00094EE8" w:rsidP="001018B1">
      <w:pPr>
        <w:pStyle w:val="Subab2"/>
        <w:tabs>
          <w:tab w:val="left" w:pos="1134"/>
        </w:tabs>
        <w:spacing w:before="240" w:after="0"/>
      </w:pPr>
      <w:bookmarkStart w:id="36" w:name="_Toc214481730"/>
      <w:r>
        <w:t>Landasan Teori</w:t>
      </w:r>
      <w:bookmarkEnd w:id="36"/>
    </w:p>
    <w:p w14:paraId="58BB73C0" w14:textId="08E12D5D" w:rsidR="004A11BF" w:rsidRDefault="00D46554" w:rsidP="00107989">
      <w:pPr>
        <w:pStyle w:val="ListParagraph"/>
        <w:spacing w:line="480" w:lineRule="auto"/>
        <w:ind w:left="1134" w:firstLine="284"/>
        <w:jc w:val="both"/>
        <w:rPr>
          <w:rFonts w:ascii="Times New Roman" w:hAnsi="Times New Roman" w:cs="Times New Roman"/>
          <w:sz w:val="24"/>
          <w:szCs w:val="24"/>
          <w:lang w:eastAsia="en-ID"/>
        </w:rPr>
      </w:pPr>
      <w:r w:rsidRPr="005859A4">
        <w:rPr>
          <w:rFonts w:ascii="Times New Roman" w:hAnsi="Times New Roman" w:cs="Times New Roman"/>
          <w:sz w:val="24"/>
          <w:szCs w:val="24"/>
          <w:lang w:eastAsia="en-ID"/>
        </w:rPr>
        <w:t xml:space="preserve">Bab ini menyajikan landasan teoritis yang menjadi fondasi penelitian ini. Pemaparan teori dan literatur yang relevan akan digunakan untuk membangun kerangka konseptal yang kokoh, serta menjadi dasar dalam pengembangan hipotesis penelitian. Bab ini membahas secara komprehensif konsep-konsep kunci yang berkaitan erat dengan topik penelitian, meliputi </w:t>
      </w:r>
      <w:r w:rsidR="00697981" w:rsidRPr="00697981">
        <w:rPr>
          <w:rFonts w:ascii="Times New Roman" w:hAnsi="Times New Roman" w:cs="Times New Roman"/>
          <w:i/>
          <w:iCs/>
          <w:sz w:val="24"/>
          <w:szCs w:val="24"/>
          <w:lang w:eastAsia="en-ID"/>
        </w:rPr>
        <w:t>Perceived Price</w:t>
      </w:r>
      <w:r w:rsidRPr="005859A4">
        <w:rPr>
          <w:rFonts w:ascii="Times New Roman" w:hAnsi="Times New Roman" w:cs="Times New Roman"/>
          <w:i/>
          <w:iCs/>
          <w:sz w:val="24"/>
          <w:szCs w:val="24"/>
          <w:lang w:eastAsia="en-ID"/>
        </w:rPr>
        <w:t xml:space="preserve">, </w:t>
      </w:r>
      <w:r w:rsidR="00697981" w:rsidRPr="00697981">
        <w:rPr>
          <w:rFonts w:ascii="Times New Roman" w:hAnsi="Times New Roman" w:cs="Times New Roman"/>
          <w:i/>
          <w:iCs/>
          <w:sz w:val="24"/>
          <w:szCs w:val="24"/>
          <w:lang w:eastAsia="en-ID"/>
        </w:rPr>
        <w:t>Perceived Quality</w:t>
      </w:r>
      <w:r w:rsidRPr="005859A4">
        <w:rPr>
          <w:rFonts w:ascii="Times New Roman" w:hAnsi="Times New Roman" w:cs="Times New Roman"/>
          <w:i/>
          <w:iCs/>
          <w:sz w:val="24"/>
          <w:szCs w:val="24"/>
          <w:lang w:eastAsia="en-ID"/>
        </w:rPr>
        <w:t xml:space="preserve">, </w:t>
      </w:r>
      <w:r w:rsidR="00697981" w:rsidRPr="00697981">
        <w:rPr>
          <w:rFonts w:ascii="Times New Roman" w:hAnsi="Times New Roman" w:cs="Times New Roman"/>
          <w:i/>
          <w:iCs/>
          <w:sz w:val="24"/>
          <w:szCs w:val="24"/>
          <w:lang w:eastAsia="en-ID"/>
        </w:rPr>
        <w:t>Customer Experience</w:t>
      </w:r>
      <w:r w:rsidRPr="005859A4">
        <w:rPr>
          <w:rFonts w:ascii="Times New Roman" w:hAnsi="Times New Roman" w:cs="Times New Roman"/>
          <w:i/>
          <w:iCs/>
          <w:sz w:val="24"/>
          <w:szCs w:val="24"/>
          <w:lang w:eastAsia="en-ID"/>
        </w:rPr>
        <w:t xml:space="preserve">, </w:t>
      </w:r>
      <w:r w:rsidR="00697981" w:rsidRPr="00697981">
        <w:rPr>
          <w:rFonts w:ascii="Times New Roman" w:hAnsi="Times New Roman" w:cs="Times New Roman"/>
          <w:i/>
          <w:iCs/>
          <w:sz w:val="24"/>
          <w:szCs w:val="24"/>
          <w:lang w:eastAsia="en-ID"/>
        </w:rPr>
        <w:t>Switching Cost</w:t>
      </w:r>
      <w:r w:rsidRPr="005859A4">
        <w:rPr>
          <w:rFonts w:ascii="Times New Roman" w:hAnsi="Times New Roman" w:cs="Times New Roman"/>
          <w:i/>
          <w:iCs/>
          <w:sz w:val="24"/>
          <w:szCs w:val="24"/>
          <w:lang w:eastAsia="en-ID"/>
        </w:rPr>
        <w:t xml:space="preserve"> </w:t>
      </w:r>
      <w:r w:rsidRPr="005859A4">
        <w:rPr>
          <w:rFonts w:ascii="Times New Roman" w:hAnsi="Times New Roman" w:cs="Times New Roman"/>
          <w:sz w:val="24"/>
          <w:szCs w:val="24"/>
          <w:lang w:eastAsia="en-ID"/>
        </w:rPr>
        <w:t xml:space="preserve">dan </w:t>
      </w:r>
      <w:r w:rsidR="00697981" w:rsidRPr="00697981">
        <w:rPr>
          <w:rFonts w:ascii="Times New Roman" w:hAnsi="Times New Roman" w:cs="Times New Roman"/>
          <w:i/>
          <w:iCs/>
          <w:sz w:val="24"/>
          <w:szCs w:val="24"/>
          <w:lang w:eastAsia="en-ID"/>
        </w:rPr>
        <w:t>Repurchase Intention</w:t>
      </w:r>
      <w:r w:rsidRPr="005859A4">
        <w:rPr>
          <w:rFonts w:ascii="Times New Roman" w:hAnsi="Times New Roman" w:cs="Times New Roman"/>
          <w:sz w:val="24"/>
          <w:szCs w:val="24"/>
          <w:lang w:eastAsia="en-ID"/>
        </w:rPr>
        <w:t>, terutama dalam konteks industri minyak goreng</w:t>
      </w:r>
      <w:r w:rsidR="00533D19">
        <w:rPr>
          <w:rFonts w:ascii="Times New Roman" w:hAnsi="Times New Roman" w:cs="Times New Roman"/>
          <w:sz w:val="24"/>
          <w:szCs w:val="24"/>
          <w:lang w:eastAsia="en-ID"/>
        </w:rPr>
        <w:t xml:space="preserve"> pada sektor horeka</w:t>
      </w:r>
      <w:r w:rsidRPr="005859A4">
        <w:rPr>
          <w:rFonts w:ascii="Times New Roman" w:hAnsi="Times New Roman" w:cs="Times New Roman"/>
          <w:sz w:val="24"/>
          <w:szCs w:val="24"/>
          <w:lang w:eastAsia="en-ID"/>
        </w:rPr>
        <w:t xml:space="preserve"> di Indonesia. Setiap konsep dielaborasi dengan fokus pada definisi, komponen-komponen penting, faktor</w:t>
      </w:r>
      <w:r w:rsidR="002F390C">
        <w:rPr>
          <w:rFonts w:ascii="Times New Roman" w:hAnsi="Times New Roman" w:cs="Times New Roman"/>
          <w:sz w:val="24"/>
          <w:szCs w:val="24"/>
          <w:lang w:eastAsia="en-ID"/>
        </w:rPr>
        <w:t>-</w:t>
      </w:r>
      <w:r w:rsidRPr="005859A4">
        <w:rPr>
          <w:rFonts w:ascii="Times New Roman" w:hAnsi="Times New Roman" w:cs="Times New Roman"/>
          <w:sz w:val="24"/>
          <w:szCs w:val="24"/>
          <w:lang w:eastAsia="en-ID"/>
        </w:rPr>
        <w:t xml:space="preserve">faktor yang </w:t>
      </w:r>
      <w:r w:rsidR="00604651">
        <w:rPr>
          <w:rFonts w:ascii="Times New Roman" w:hAnsi="Times New Roman" w:cs="Times New Roman"/>
          <w:sz w:val="24"/>
          <w:szCs w:val="24"/>
          <w:lang w:eastAsia="en-ID"/>
        </w:rPr>
        <w:t>memengaruhi</w:t>
      </w:r>
      <w:r w:rsidRPr="005859A4">
        <w:rPr>
          <w:rFonts w:ascii="Times New Roman" w:hAnsi="Times New Roman" w:cs="Times New Roman"/>
          <w:sz w:val="24"/>
          <w:szCs w:val="24"/>
          <w:lang w:eastAsia="en-ID"/>
        </w:rPr>
        <w:t>, serta kaitannya dengan variabel-variabel lain dalam konteks pemasaran minyak goreng</w:t>
      </w:r>
      <w:r w:rsidR="00533D19">
        <w:rPr>
          <w:rFonts w:ascii="Times New Roman" w:hAnsi="Times New Roman" w:cs="Times New Roman"/>
          <w:sz w:val="24"/>
          <w:szCs w:val="24"/>
          <w:lang w:eastAsia="en-ID"/>
        </w:rPr>
        <w:t xml:space="preserve"> di</w:t>
      </w:r>
      <w:r w:rsidR="00604651">
        <w:rPr>
          <w:rFonts w:ascii="Times New Roman" w:hAnsi="Times New Roman" w:cs="Times New Roman"/>
          <w:sz w:val="24"/>
          <w:szCs w:val="24"/>
          <w:lang w:eastAsia="en-ID"/>
        </w:rPr>
        <w:t xml:space="preserve"> </w:t>
      </w:r>
      <w:r w:rsidR="00533D19">
        <w:rPr>
          <w:rFonts w:ascii="Times New Roman" w:hAnsi="Times New Roman" w:cs="Times New Roman"/>
          <w:sz w:val="24"/>
          <w:szCs w:val="24"/>
          <w:lang w:eastAsia="en-ID"/>
        </w:rPr>
        <w:t>sektor horeka</w:t>
      </w:r>
      <w:r w:rsidRPr="005859A4">
        <w:rPr>
          <w:rFonts w:ascii="Times New Roman" w:hAnsi="Times New Roman" w:cs="Times New Roman"/>
          <w:sz w:val="24"/>
          <w:szCs w:val="24"/>
          <w:lang w:eastAsia="en-ID"/>
        </w:rPr>
        <w:t xml:space="preserve">. Selain itu, bab ini mengulas berbagai penelitian terdahulu yang relevan, yang memberikan kontribusi dalam pengembangan teori dan </w:t>
      </w:r>
      <w:r w:rsidR="00604651">
        <w:rPr>
          <w:rFonts w:ascii="Times New Roman" w:hAnsi="Times New Roman" w:cs="Times New Roman"/>
          <w:sz w:val="24"/>
          <w:szCs w:val="24"/>
          <w:lang w:eastAsia="en-ID"/>
        </w:rPr>
        <w:t>pemahaman</w:t>
      </w:r>
      <w:r w:rsidRPr="005859A4">
        <w:rPr>
          <w:rFonts w:ascii="Times New Roman" w:hAnsi="Times New Roman" w:cs="Times New Roman"/>
          <w:sz w:val="24"/>
          <w:szCs w:val="24"/>
          <w:lang w:eastAsia="en-ID"/>
        </w:rPr>
        <w:t xml:space="preserve"> empiris terkait topik-topik tersebut.</w:t>
      </w:r>
    </w:p>
    <w:p w14:paraId="0093142E" w14:textId="32BB8881" w:rsidR="002F390C" w:rsidRDefault="002F390C" w:rsidP="00920F3B">
      <w:pPr>
        <w:pStyle w:val="Subsubab211"/>
        <w:tabs>
          <w:tab w:val="left" w:pos="1985"/>
        </w:tabs>
        <w:spacing w:before="240" w:after="0"/>
        <w:ind w:hanging="306"/>
      </w:pPr>
      <w:bookmarkStart w:id="37" w:name="_Toc214481731"/>
      <w:r>
        <w:t>Grand Theory</w:t>
      </w:r>
      <w:bookmarkEnd w:id="37"/>
    </w:p>
    <w:p w14:paraId="1F6EAD94" w14:textId="6FA9BDEE" w:rsidR="004A11BF" w:rsidRPr="004A11BF" w:rsidRDefault="00697981" w:rsidP="001018B1">
      <w:pPr>
        <w:pStyle w:val="ListParagraph"/>
        <w:numPr>
          <w:ilvl w:val="1"/>
          <w:numId w:val="4"/>
        </w:numPr>
        <w:spacing w:after="0" w:line="480" w:lineRule="auto"/>
        <w:ind w:left="2268" w:hanging="283"/>
        <w:jc w:val="both"/>
        <w:rPr>
          <w:rFonts w:ascii="Times New Roman" w:hAnsi="Times New Roman" w:cs="Times New Roman"/>
          <w:i/>
          <w:iCs/>
          <w:sz w:val="24"/>
          <w:szCs w:val="24"/>
          <w:lang w:eastAsia="en-ID"/>
        </w:rPr>
      </w:pPr>
      <w:r w:rsidRPr="00697981">
        <w:rPr>
          <w:rFonts w:ascii="Times New Roman" w:hAnsi="Times New Roman" w:cs="Times New Roman"/>
          <w:i/>
          <w:iCs/>
          <w:sz w:val="24"/>
          <w:szCs w:val="24"/>
          <w:lang w:eastAsia="en-ID"/>
        </w:rPr>
        <w:t>Perceived Price</w:t>
      </w:r>
    </w:p>
    <w:p w14:paraId="6AB65C9D" w14:textId="24ED887E" w:rsidR="00AB120E" w:rsidRPr="00AB120E" w:rsidRDefault="00AB120E" w:rsidP="001018B1">
      <w:pPr>
        <w:pStyle w:val="ListParagraph"/>
        <w:spacing w:after="0" w:line="480" w:lineRule="auto"/>
        <w:ind w:left="2268" w:firstLine="360"/>
        <w:jc w:val="both"/>
        <w:rPr>
          <w:rFonts w:ascii="Times New Roman" w:hAnsi="Times New Roman" w:cs="Times New Roman"/>
          <w:sz w:val="24"/>
          <w:szCs w:val="24"/>
        </w:rPr>
      </w:pPr>
      <w:r w:rsidRPr="00AB120E">
        <w:rPr>
          <w:rFonts w:ascii="Times New Roman" w:hAnsi="Times New Roman" w:cs="Times New Roman"/>
          <w:sz w:val="24"/>
          <w:szCs w:val="24"/>
        </w:rPr>
        <w:t xml:space="preserve">Pembahasan akan </w:t>
      </w:r>
      <w:r>
        <w:rPr>
          <w:rFonts w:ascii="Times New Roman" w:hAnsi="Times New Roman" w:cs="Times New Roman"/>
          <w:sz w:val="24"/>
          <w:szCs w:val="24"/>
        </w:rPr>
        <w:t xml:space="preserve">diawali dengan konsep </w:t>
      </w:r>
      <w:r w:rsidR="00697981" w:rsidRPr="00697981">
        <w:rPr>
          <w:rFonts w:ascii="Times New Roman" w:hAnsi="Times New Roman" w:cs="Times New Roman"/>
          <w:i/>
          <w:iCs/>
          <w:sz w:val="24"/>
          <w:szCs w:val="24"/>
        </w:rPr>
        <w:t>Perceived Pric</w:t>
      </w:r>
      <w:r w:rsidR="00697981" w:rsidRPr="00697981">
        <w:rPr>
          <w:rFonts w:ascii="Times New Roman" w:hAnsi="Times New Roman" w:cs="Times New Roman"/>
          <w:i/>
          <w:sz w:val="24"/>
          <w:szCs w:val="24"/>
        </w:rPr>
        <w:t>e</w:t>
      </w:r>
      <w:r>
        <w:rPr>
          <w:rFonts w:ascii="Times New Roman" w:hAnsi="Times New Roman" w:cs="Times New Roman"/>
          <w:sz w:val="24"/>
          <w:szCs w:val="24"/>
        </w:rPr>
        <w:t xml:space="preserve"> yang</w:t>
      </w:r>
      <w:r w:rsidRPr="00AB120E">
        <w:rPr>
          <w:rFonts w:ascii="Times New Roman" w:hAnsi="Times New Roman" w:cs="Times New Roman"/>
          <w:sz w:val="24"/>
          <w:szCs w:val="24"/>
        </w:rPr>
        <w:t xml:space="preserve"> merujuk pada penilaian subjektif konsumen terhadap seberapa layak atau wajar harga suatu produk dibandingkan dengan manfaat yang dirasakan. Dalam konteks pemasaran, </w:t>
      </w:r>
      <w:r w:rsidRPr="00AB120E">
        <w:rPr>
          <w:rFonts w:ascii="Times New Roman" w:hAnsi="Times New Roman" w:cs="Times New Roman"/>
          <w:sz w:val="24"/>
          <w:szCs w:val="24"/>
        </w:rPr>
        <w:lastRenderedPageBreak/>
        <w:t>persepsi ini lebih penting daripada harga aktual karena konsumen cenderung mengambil keputusan berdasarkan nilai yang mereka rasakan, bukan angka nominal harga.</w:t>
      </w:r>
    </w:p>
    <w:p w14:paraId="54B42D5A" w14:textId="72CC4ED1" w:rsidR="00AB120E" w:rsidRPr="00AB120E" w:rsidRDefault="00AB120E" w:rsidP="001018B1">
      <w:pPr>
        <w:pStyle w:val="ListParagraph"/>
        <w:spacing w:line="480" w:lineRule="auto"/>
        <w:ind w:left="2268" w:firstLine="360"/>
        <w:jc w:val="both"/>
        <w:rPr>
          <w:rFonts w:ascii="Times New Roman" w:hAnsi="Times New Roman" w:cs="Times New Roman"/>
          <w:sz w:val="24"/>
          <w:szCs w:val="24"/>
        </w:rPr>
      </w:pPr>
      <w:r w:rsidRPr="00AB120E">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2022)","manualFormatting":"Ratnafuri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AB120E">
        <w:rPr>
          <w:rFonts w:ascii="Times New Roman" w:hAnsi="Times New Roman" w:cs="Times New Roman"/>
          <w:noProof/>
          <w:sz w:val="24"/>
          <w:szCs w:val="24"/>
        </w:rPr>
        <w:t xml:space="preserve">Ratnafuri et al. </w:t>
      </w:r>
      <w:r>
        <w:rPr>
          <w:rFonts w:ascii="Times New Roman" w:hAnsi="Times New Roman" w:cs="Times New Roman"/>
          <w:noProof/>
          <w:sz w:val="24"/>
          <w:szCs w:val="24"/>
        </w:rPr>
        <w:t>(</w:t>
      </w:r>
      <w:r w:rsidRPr="00AB120E">
        <w:rPr>
          <w:rFonts w:ascii="Times New Roman" w:hAnsi="Times New Roman" w:cs="Times New Roman"/>
          <w:noProof/>
          <w:sz w:val="24"/>
          <w:szCs w:val="24"/>
        </w:rPr>
        <w:t>2022)</w:t>
      </w:r>
      <w:r>
        <w:rPr>
          <w:rFonts w:ascii="Times New Roman" w:hAnsi="Times New Roman" w:cs="Times New Roman"/>
          <w:sz w:val="24"/>
          <w:szCs w:val="24"/>
        </w:rPr>
        <w:fldChar w:fldCharType="end"/>
      </w:r>
      <w:r w:rsidRPr="00AB120E">
        <w:rPr>
          <w:rFonts w:ascii="Times New Roman" w:hAnsi="Times New Roman" w:cs="Times New Roman"/>
          <w:sz w:val="24"/>
          <w:szCs w:val="24"/>
        </w:rPr>
        <w:t xml:space="preserve">, </w:t>
      </w:r>
      <w:r>
        <w:rPr>
          <w:rFonts w:ascii="Times New Roman" w:hAnsi="Times New Roman" w:cs="Times New Roman"/>
          <w:sz w:val="24"/>
          <w:szCs w:val="24"/>
        </w:rPr>
        <w:t xml:space="preserve">harga adalah sesuatu yang harus dikeluarkan konsumen untuk menikmati, memiliki, dan menggunakan fungsi barang atau jasa, </w:t>
      </w:r>
      <w:r w:rsidR="00DF57E9">
        <w:rPr>
          <w:rFonts w:ascii="Times New Roman" w:hAnsi="Times New Roman" w:cs="Times New Roman"/>
          <w:sz w:val="24"/>
          <w:szCs w:val="24"/>
        </w:rPr>
        <w:t>o</w:t>
      </w:r>
      <w:r>
        <w:rPr>
          <w:rFonts w:ascii="Times New Roman" w:hAnsi="Times New Roman" w:cs="Times New Roman"/>
          <w:sz w:val="24"/>
          <w:szCs w:val="24"/>
        </w:rPr>
        <w:t xml:space="preserve">leh karena itu, harga harus sesuai dengan </w:t>
      </w:r>
      <w:r w:rsidR="0043373A">
        <w:rPr>
          <w:rFonts w:ascii="Times New Roman" w:hAnsi="Times New Roman" w:cs="Times New Roman"/>
          <w:sz w:val="24"/>
          <w:szCs w:val="24"/>
        </w:rPr>
        <w:t>p</w:t>
      </w:r>
      <w:r>
        <w:rPr>
          <w:rFonts w:ascii="Times New Roman" w:hAnsi="Times New Roman" w:cs="Times New Roman"/>
          <w:sz w:val="24"/>
          <w:szCs w:val="24"/>
        </w:rPr>
        <w:t>er</w:t>
      </w:r>
      <w:r w:rsidR="0043373A">
        <w:rPr>
          <w:rFonts w:ascii="Times New Roman" w:hAnsi="Times New Roman" w:cs="Times New Roman"/>
          <w:sz w:val="24"/>
          <w:szCs w:val="24"/>
        </w:rPr>
        <w:t>s</w:t>
      </w:r>
      <w:r>
        <w:rPr>
          <w:rFonts w:ascii="Times New Roman" w:hAnsi="Times New Roman" w:cs="Times New Roman"/>
          <w:sz w:val="24"/>
          <w:szCs w:val="24"/>
        </w:rPr>
        <w:t>epsi konsumen terhadap produk yang ditawarkan.</w:t>
      </w:r>
      <w:r w:rsidRPr="00AB120E">
        <w:rPr>
          <w:rFonts w:ascii="Times New Roman" w:hAnsi="Times New Roman" w:cs="Times New Roman"/>
          <w:sz w:val="24"/>
          <w:szCs w:val="24"/>
        </w:rPr>
        <w:t xml:space="preserve"> Persepsi ini mencakup pertimbangan rasional maupun emosional dari konsumen. </w:t>
      </w:r>
      <w:r w:rsidR="00697981" w:rsidRPr="00697981">
        <w:rPr>
          <w:rFonts w:ascii="Times New Roman" w:hAnsi="Times New Roman" w:cs="Times New Roman"/>
          <w:i/>
          <w:iCs/>
          <w:sz w:val="24"/>
          <w:szCs w:val="24"/>
        </w:rPr>
        <w:t>Perceived Price</w:t>
      </w:r>
      <w:r w:rsidRPr="00AB120E">
        <w:rPr>
          <w:rFonts w:ascii="Times New Roman" w:hAnsi="Times New Roman" w:cs="Times New Roman"/>
          <w:sz w:val="24"/>
          <w:szCs w:val="24"/>
        </w:rPr>
        <w:t xml:space="preserve"> menjadi bagian dari elemen nilai pelanggan (</w:t>
      </w:r>
      <w:r w:rsidRPr="00123B66">
        <w:rPr>
          <w:rFonts w:ascii="Times New Roman" w:hAnsi="Times New Roman" w:cs="Times New Roman"/>
          <w:i/>
          <w:iCs/>
          <w:sz w:val="24"/>
          <w:szCs w:val="24"/>
        </w:rPr>
        <w:t>customer value</w:t>
      </w:r>
      <w:r w:rsidRPr="00AB120E">
        <w:rPr>
          <w:rFonts w:ascii="Times New Roman" w:hAnsi="Times New Roman" w:cs="Times New Roman"/>
          <w:sz w:val="24"/>
          <w:szCs w:val="24"/>
        </w:rPr>
        <w:t>) yang mengukur keseimbangan antara apa yang diberikan (harga, waktu, usaha) dan apa yang diterima (manfaat, kepuasan).</w:t>
      </w:r>
    </w:p>
    <w:p w14:paraId="2B037068" w14:textId="65CB036C" w:rsidR="00281C6D" w:rsidRDefault="00795899" w:rsidP="001018B1">
      <w:pPr>
        <w:pStyle w:val="ListParagraph"/>
        <w:spacing w:line="480" w:lineRule="auto"/>
        <w:ind w:left="2268" w:firstLine="360"/>
        <w:jc w:val="both"/>
        <w:rPr>
          <w:rFonts w:ascii="Times New Roman" w:hAnsi="Times New Roman" w:cs="Times New Roman"/>
          <w:sz w:val="24"/>
          <w:szCs w:val="24"/>
          <w:lang w:eastAsia="en-ID"/>
        </w:rPr>
      </w:pPr>
      <w:r w:rsidRPr="00795899">
        <w:rPr>
          <w:rFonts w:ascii="Times New Roman" w:hAnsi="Times New Roman" w:cs="Times New Roman"/>
          <w:sz w:val="24"/>
          <w:szCs w:val="24"/>
          <w:lang w:eastAsia="en-ID"/>
        </w:rPr>
        <w:t>Teori Nilai yang Dirasakan Pelanggan</w:t>
      </w:r>
      <w:r>
        <w:rPr>
          <w:rFonts w:ascii="Times New Roman" w:hAnsi="Times New Roman" w:cs="Times New Roman"/>
          <w:sz w:val="24"/>
          <w:szCs w:val="24"/>
          <w:lang w:eastAsia="en-ID"/>
        </w:rPr>
        <w:t xml:space="preserve"> ( </w:t>
      </w:r>
      <w:r w:rsidRPr="00795899">
        <w:rPr>
          <w:rFonts w:ascii="Times New Roman" w:hAnsi="Times New Roman" w:cs="Times New Roman"/>
          <w:i/>
          <w:iCs/>
          <w:sz w:val="24"/>
          <w:szCs w:val="24"/>
          <w:lang w:eastAsia="en-ID"/>
        </w:rPr>
        <w:t xml:space="preserve">Customer </w:t>
      </w:r>
      <w:r w:rsidR="00371A01" w:rsidRPr="00371A01">
        <w:rPr>
          <w:rFonts w:ascii="Times New Roman" w:hAnsi="Times New Roman" w:cs="Times New Roman"/>
          <w:i/>
          <w:iCs/>
          <w:sz w:val="24"/>
          <w:szCs w:val="24"/>
          <w:lang w:eastAsia="en-ID"/>
        </w:rPr>
        <w:t>Perceived</w:t>
      </w:r>
      <w:r w:rsidRPr="00795899">
        <w:rPr>
          <w:rFonts w:ascii="Times New Roman" w:hAnsi="Times New Roman" w:cs="Times New Roman"/>
          <w:i/>
          <w:iCs/>
          <w:sz w:val="24"/>
          <w:szCs w:val="24"/>
          <w:lang w:eastAsia="en-ID"/>
        </w:rPr>
        <w:t xml:space="preserve"> Value Theory</w:t>
      </w:r>
      <w:r>
        <w:rPr>
          <w:rFonts w:ascii="Times New Roman" w:hAnsi="Times New Roman" w:cs="Times New Roman"/>
          <w:sz w:val="24"/>
          <w:szCs w:val="24"/>
          <w:lang w:eastAsia="en-ID"/>
        </w:rPr>
        <w:t xml:space="preserve"> ) adalah teori yang </w:t>
      </w:r>
      <w:r w:rsidRPr="00795899">
        <w:rPr>
          <w:rFonts w:ascii="Times New Roman" w:hAnsi="Times New Roman" w:cs="Times New Roman"/>
          <w:sz w:val="24"/>
          <w:szCs w:val="24"/>
          <w:lang w:eastAsia="en-ID"/>
        </w:rPr>
        <w:t xml:space="preserve">menekankan bahwa harga tidak hanya dilihat sebagai angka nominal, melainkan sebagai informasi simbolik yang diproses berdasarkan pengalaman, ekspektasi, dan pembanding subjektif yang dimiliki konsumen. Dalam konteks ini, harga dianggap sebagai sinyal nilai dari sebuah produk. Konsumen sering kali membandingkan harga dengan produk serupa, kenangan harga masa lalu, atau harapan pribadi mereka terhadap nilai yang akan diterima. Maka dari itu, </w:t>
      </w:r>
      <w:r w:rsidR="00697981" w:rsidRPr="00697981">
        <w:rPr>
          <w:rFonts w:ascii="Times New Roman" w:hAnsi="Times New Roman" w:cs="Times New Roman"/>
          <w:i/>
          <w:sz w:val="24"/>
          <w:szCs w:val="24"/>
          <w:lang w:eastAsia="en-ID"/>
        </w:rPr>
        <w:t>Perceived Price</w:t>
      </w:r>
      <w:r w:rsidRPr="00795899">
        <w:rPr>
          <w:rFonts w:ascii="Times New Roman" w:hAnsi="Times New Roman" w:cs="Times New Roman"/>
          <w:sz w:val="24"/>
          <w:szCs w:val="24"/>
          <w:lang w:eastAsia="en-ID"/>
        </w:rPr>
        <w:t xml:space="preserve"> terbentuk dari bagaimana konsumen memahami dan menafsirkan informasi harga tersebut, bukan hanya dari nilai </w:t>
      </w:r>
      <w:r w:rsidRPr="00795899">
        <w:rPr>
          <w:rFonts w:ascii="Times New Roman" w:hAnsi="Times New Roman" w:cs="Times New Roman"/>
          <w:sz w:val="24"/>
          <w:szCs w:val="24"/>
          <w:lang w:eastAsia="en-ID"/>
        </w:rPr>
        <w:lastRenderedPageBreak/>
        <w:t>objektif yang tertulis. Teori ini menjadi dasar dalam memahami mengapa dua individu bisa memiliki penilaian yang berbeda terhadap harga yang sama</w:t>
      </w:r>
      <w:r w:rsidR="00281C6D">
        <w:rPr>
          <w:rFonts w:ascii="Times New Roman" w:hAnsi="Times New Roman" w:cs="Times New Roman"/>
          <w:sz w:val="24"/>
          <w:szCs w:val="24"/>
          <w:lang w:eastAsia="en-ID"/>
        </w:rPr>
        <w:t xml:space="preserve"> ( Peter &amp; Olson, 2016).</w:t>
      </w:r>
    </w:p>
    <w:p w14:paraId="28FD54C1" w14:textId="56310A30" w:rsidR="00281C6D" w:rsidRDefault="00281C6D" w:rsidP="001018B1">
      <w:pPr>
        <w:pStyle w:val="ListParagraph"/>
        <w:spacing w:line="480" w:lineRule="auto"/>
        <w:ind w:left="2268" w:firstLine="360"/>
        <w:jc w:val="both"/>
        <w:rPr>
          <w:rFonts w:ascii="Times New Roman" w:hAnsi="Times New Roman" w:cs="Times New Roman"/>
          <w:sz w:val="24"/>
          <w:szCs w:val="24"/>
        </w:rPr>
      </w:pPr>
      <w:r>
        <w:rPr>
          <w:rFonts w:ascii="Times New Roman" w:hAnsi="Times New Roman" w:cs="Times New Roman"/>
          <w:sz w:val="24"/>
          <w:szCs w:val="24"/>
          <w:lang w:eastAsia="en-ID"/>
        </w:rPr>
        <w:t xml:space="preserve">Teori </w:t>
      </w:r>
      <w:r w:rsidR="00DF57E9">
        <w:rPr>
          <w:rFonts w:ascii="Times New Roman" w:hAnsi="Times New Roman" w:cs="Times New Roman"/>
          <w:sz w:val="24"/>
          <w:szCs w:val="24"/>
          <w:lang w:eastAsia="en-ID"/>
        </w:rPr>
        <w:t>I</w:t>
      </w:r>
      <w:r>
        <w:rPr>
          <w:rFonts w:ascii="Times New Roman" w:hAnsi="Times New Roman" w:cs="Times New Roman"/>
          <w:sz w:val="24"/>
          <w:szCs w:val="24"/>
          <w:lang w:eastAsia="en-ID"/>
        </w:rPr>
        <w:t xml:space="preserve">nferensi </w:t>
      </w:r>
      <w:r w:rsidR="00DF57E9">
        <w:rPr>
          <w:rFonts w:ascii="Times New Roman" w:hAnsi="Times New Roman" w:cs="Times New Roman"/>
          <w:sz w:val="24"/>
          <w:szCs w:val="24"/>
          <w:lang w:eastAsia="en-ID"/>
        </w:rPr>
        <w:t>H</w:t>
      </w:r>
      <w:r>
        <w:rPr>
          <w:rFonts w:ascii="Times New Roman" w:hAnsi="Times New Roman" w:cs="Times New Roman"/>
          <w:sz w:val="24"/>
          <w:szCs w:val="24"/>
          <w:lang w:eastAsia="en-ID"/>
        </w:rPr>
        <w:t xml:space="preserve">arga – </w:t>
      </w:r>
      <w:r w:rsidR="00DF57E9">
        <w:rPr>
          <w:rFonts w:ascii="Times New Roman" w:hAnsi="Times New Roman" w:cs="Times New Roman"/>
          <w:sz w:val="24"/>
          <w:szCs w:val="24"/>
          <w:lang w:eastAsia="en-ID"/>
        </w:rPr>
        <w:t>K</w:t>
      </w:r>
      <w:r>
        <w:rPr>
          <w:rFonts w:ascii="Times New Roman" w:hAnsi="Times New Roman" w:cs="Times New Roman"/>
          <w:sz w:val="24"/>
          <w:szCs w:val="24"/>
          <w:lang w:eastAsia="en-ID"/>
        </w:rPr>
        <w:t xml:space="preserve">ualitas ( </w:t>
      </w:r>
      <w:r>
        <w:rPr>
          <w:rFonts w:ascii="Times New Roman" w:hAnsi="Times New Roman" w:cs="Times New Roman"/>
          <w:i/>
          <w:iCs/>
          <w:sz w:val="24"/>
          <w:szCs w:val="24"/>
          <w:lang w:eastAsia="en-ID"/>
        </w:rPr>
        <w:t xml:space="preserve">Price-Quality Inference Theory </w:t>
      </w:r>
      <w:r>
        <w:rPr>
          <w:rFonts w:ascii="Times New Roman" w:hAnsi="Times New Roman" w:cs="Times New Roman"/>
          <w:sz w:val="24"/>
          <w:szCs w:val="24"/>
          <w:lang w:eastAsia="en-ID"/>
        </w:rPr>
        <w:t xml:space="preserve">) </w:t>
      </w:r>
      <w:bookmarkStart w:id="38" w:name="_Hlk200217876"/>
      <w:r w:rsidRPr="00CA7B23">
        <w:rPr>
          <w:rFonts w:ascii="Times New Roman" w:hAnsi="Times New Roman" w:cs="Times New Roman"/>
          <w:sz w:val="24"/>
          <w:szCs w:val="24"/>
        </w:rPr>
        <w:t>menjelaskan bahwa dalam situasi ketika informasi kualitas produk tidak tersedia secara lengkap, konsumen akan menggunakan harga sebagai petunjuk (</w:t>
      </w:r>
      <w:r w:rsidRPr="00123B66">
        <w:rPr>
          <w:rFonts w:ascii="Times New Roman" w:hAnsi="Times New Roman" w:cs="Times New Roman"/>
          <w:i/>
          <w:iCs/>
          <w:sz w:val="24"/>
          <w:szCs w:val="24"/>
        </w:rPr>
        <w:t>c</w:t>
      </w:r>
      <w:r w:rsidR="00123B66">
        <w:rPr>
          <w:rFonts w:ascii="Times New Roman" w:hAnsi="Times New Roman" w:cs="Times New Roman"/>
          <w:i/>
          <w:iCs/>
          <w:sz w:val="24"/>
          <w:szCs w:val="24"/>
        </w:rPr>
        <w:t>l</w:t>
      </w:r>
      <w:r w:rsidRPr="00123B66">
        <w:rPr>
          <w:rFonts w:ascii="Times New Roman" w:hAnsi="Times New Roman" w:cs="Times New Roman"/>
          <w:i/>
          <w:iCs/>
          <w:sz w:val="24"/>
          <w:szCs w:val="24"/>
        </w:rPr>
        <w:t>ue</w:t>
      </w:r>
      <w:r w:rsidRPr="00CA7B23">
        <w:rPr>
          <w:rFonts w:ascii="Times New Roman" w:hAnsi="Times New Roman" w:cs="Times New Roman"/>
          <w:sz w:val="24"/>
          <w:szCs w:val="24"/>
        </w:rPr>
        <w:t xml:space="preserve">) utama untuk menilai kualitas produk tersebut. Artinya, semakin tinggi harga suatu produk, maka semakin besar kemungkinan konsumen menganggap produk tersebut memiliki kualitas tinggi, dan sebaliknya. Dalam proses pengambilan keputusan, harga menjadi penanda simbolik dari superioritas atau keandalan suatu merek. Fenomena ini sering terjadi pada produk dengan atribut tak terlihat, seperti kosmetik, layanan jasa, atau makanan kemasan. Dalam praktiknya, perusahaan dapat memanfaatkan teori ini untuk menetapkan harga premium sebagai bentuk </w:t>
      </w:r>
      <w:r w:rsidRPr="00DF57E9">
        <w:rPr>
          <w:rFonts w:ascii="Times New Roman" w:hAnsi="Times New Roman" w:cs="Times New Roman"/>
          <w:i/>
          <w:iCs/>
          <w:sz w:val="24"/>
          <w:szCs w:val="24"/>
        </w:rPr>
        <w:t>positioning</w:t>
      </w:r>
      <w:r w:rsidRPr="00CA7B23">
        <w:rPr>
          <w:rFonts w:ascii="Times New Roman" w:hAnsi="Times New Roman" w:cs="Times New Roman"/>
          <w:sz w:val="24"/>
          <w:szCs w:val="24"/>
        </w:rPr>
        <w:t xml:space="preserve"> kualitas tinggi di benak konsumen. Namun, penting pula untuk menjaga konsistensi antara harga dan performa agar tidak terjadi disonansi kognitif setelah pembelian </w:t>
      </w:r>
      <w:r w:rsidR="009446D8">
        <w:rPr>
          <w:rFonts w:ascii="Times New Roman" w:hAnsi="Times New Roman" w:cs="Times New Roman"/>
          <w:sz w:val="24"/>
          <w:szCs w:val="24"/>
        </w:rPr>
        <w:fldChar w:fldCharType="begin" w:fldLock="1"/>
      </w:r>
      <w:r w:rsidR="009446D8">
        <w:rPr>
          <w:rFonts w:ascii="Times New Roman" w:hAnsi="Times New Roman" w:cs="Times New Roman"/>
          <w:sz w:val="24"/>
          <w:szCs w:val="24"/>
        </w:rPr>
        <w:instrText>ADDIN CSL_CITATION {"citationItems":[{"id":"ITEM-1","itemData":{"DOI":"10.1177/002224298805200302","ISSN":"0022-2429","abstract":"Evidence from past research and insights from an exploratory investigation are combined in a conceptual model that defines and relates price, perceived quality, and perceived value. Propositions about the concepts and their relationships are presented, then supported with evidence from the literature. Discussion centers on directions for research and implications for managing price, quality, and value.","author":[{"dropping-particle":"","family":"Zeithaml","given":"Valarie A.","non-dropping-particle":"","parse-names":false,"suffix":""}],"container-title":"Journal of Marketing","id":"ITEM-1","issue":"3","issued":{"date-parts":[["1988","7","1"]]},"page":"2-22","title":"Consumer Perceptions of Price, Quality, and Value: A Means-End Model and Synthesis of Evidence","type":"article-journal","volume":"52"},"uris":["http://www.mendeley.com/documents/?uuid=ca4455f3-88a7-4ff1-8f50-8400a1efb8cb"]}],"mendeley":{"formattedCitation":"(Zeithaml, 1988)","plainTextFormattedCitation":"(Zeithaml, 1988)","previouslyFormattedCitation":"(Zeithaml, 1988)"},"properties":{"noteIndex":0},"schema":"https://github.com/citation-style-language/schema/raw/master/csl-citation.json"}</w:instrText>
      </w:r>
      <w:r w:rsidR="009446D8">
        <w:rPr>
          <w:rFonts w:ascii="Times New Roman" w:hAnsi="Times New Roman" w:cs="Times New Roman"/>
          <w:sz w:val="24"/>
          <w:szCs w:val="24"/>
        </w:rPr>
        <w:fldChar w:fldCharType="separate"/>
      </w:r>
      <w:r w:rsidR="009446D8" w:rsidRPr="009446D8">
        <w:rPr>
          <w:rFonts w:ascii="Times New Roman" w:hAnsi="Times New Roman" w:cs="Times New Roman"/>
          <w:noProof/>
          <w:sz w:val="24"/>
          <w:szCs w:val="24"/>
        </w:rPr>
        <w:t>(Zeithaml, 1988)</w:t>
      </w:r>
      <w:r w:rsidR="009446D8">
        <w:rPr>
          <w:rFonts w:ascii="Times New Roman" w:hAnsi="Times New Roman" w:cs="Times New Roman"/>
          <w:sz w:val="24"/>
          <w:szCs w:val="24"/>
        </w:rPr>
        <w:fldChar w:fldCharType="end"/>
      </w:r>
    </w:p>
    <w:p w14:paraId="3B5C4763" w14:textId="7FAE8378" w:rsidR="00281C6D" w:rsidRDefault="00281C6D" w:rsidP="001018B1">
      <w:pPr>
        <w:pStyle w:val="ListParagraph"/>
        <w:spacing w:line="480" w:lineRule="auto"/>
        <w:ind w:left="2268" w:firstLine="360"/>
        <w:jc w:val="both"/>
        <w:rPr>
          <w:rFonts w:ascii="Times New Roman" w:hAnsi="Times New Roman" w:cs="Times New Roman"/>
          <w:sz w:val="24"/>
          <w:szCs w:val="24"/>
        </w:rPr>
      </w:pPr>
      <w:r w:rsidRPr="00CA7B23">
        <w:rPr>
          <w:rFonts w:ascii="Times New Roman" w:hAnsi="Times New Roman" w:cs="Times New Roman"/>
          <w:sz w:val="24"/>
          <w:szCs w:val="24"/>
        </w:rPr>
        <w:t>Teori Pengorbanan yang Dirasakan (</w:t>
      </w:r>
      <w:r w:rsidRPr="00281C6D">
        <w:rPr>
          <w:rFonts w:ascii="Times New Roman" w:hAnsi="Times New Roman" w:cs="Times New Roman"/>
          <w:sz w:val="24"/>
          <w:szCs w:val="24"/>
        </w:rPr>
        <w:t xml:space="preserve"> </w:t>
      </w:r>
      <w:r w:rsidR="00371A01" w:rsidRPr="00371A01">
        <w:rPr>
          <w:rFonts w:ascii="Times New Roman" w:hAnsi="Times New Roman" w:cs="Times New Roman"/>
          <w:i/>
          <w:iCs/>
          <w:sz w:val="24"/>
          <w:szCs w:val="24"/>
        </w:rPr>
        <w:t>Perceived</w:t>
      </w:r>
      <w:r w:rsidRPr="00CA7B23">
        <w:rPr>
          <w:rFonts w:ascii="Times New Roman" w:hAnsi="Times New Roman" w:cs="Times New Roman"/>
          <w:i/>
          <w:iCs/>
          <w:sz w:val="24"/>
          <w:szCs w:val="24"/>
        </w:rPr>
        <w:t xml:space="preserve"> Sacrifice Theory</w:t>
      </w:r>
      <w:r w:rsidRPr="00281C6D">
        <w:rPr>
          <w:rFonts w:ascii="Times New Roman" w:hAnsi="Times New Roman" w:cs="Times New Roman"/>
          <w:i/>
          <w:iCs/>
          <w:sz w:val="24"/>
          <w:szCs w:val="24"/>
        </w:rPr>
        <w:t xml:space="preserve"> </w:t>
      </w:r>
      <w:r w:rsidRPr="00CA7B23">
        <w:rPr>
          <w:rFonts w:ascii="Times New Roman" w:hAnsi="Times New Roman" w:cs="Times New Roman"/>
          <w:sz w:val="24"/>
          <w:szCs w:val="24"/>
        </w:rPr>
        <w:t>)</w:t>
      </w:r>
      <w:r w:rsidRPr="00281C6D">
        <w:rPr>
          <w:rFonts w:ascii="Times New Roman" w:hAnsi="Times New Roman" w:cs="Times New Roman"/>
          <w:sz w:val="24"/>
          <w:szCs w:val="24"/>
        </w:rPr>
        <w:t xml:space="preserve"> </w:t>
      </w:r>
      <w:r w:rsidRPr="00CA7B23">
        <w:rPr>
          <w:rFonts w:ascii="Times New Roman" w:hAnsi="Times New Roman" w:cs="Times New Roman"/>
          <w:sz w:val="24"/>
          <w:szCs w:val="24"/>
        </w:rPr>
        <w:t xml:space="preserve">menyatakan bahwa harga dipersepsikan sebagai bentuk pengorbanan yang harus dilakukan konsumen untuk mendapatkan manfaat dari suatu produk atau layanan. </w:t>
      </w:r>
      <w:r w:rsidRPr="00CA7B23">
        <w:rPr>
          <w:rFonts w:ascii="Times New Roman" w:hAnsi="Times New Roman" w:cs="Times New Roman"/>
          <w:sz w:val="24"/>
          <w:szCs w:val="24"/>
        </w:rPr>
        <w:lastRenderedPageBreak/>
        <w:t>Pengorbanan ini tidak hanya bersifat finansial, tetapi juga mencakup waktu, tenaga, serta risiko yang ditanggung saat melakukan pembelian. Konsumen akan menilai apakah pengorbanan tersebut sepadan dengan manfaat yang diterima. Jika manfaat melebihi pengorbanan, maka konsumen akan merasakan nilai positif dari transaksi tersebut dan lebih cenderung melakukan pembelian ulang. Teori ini menjadi dasar bagi pemasar dalam menyusun proposisi nilai (</w:t>
      </w:r>
      <w:r w:rsidRPr="00123B66">
        <w:rPr>
          <w:rFonts w:ascii="Times New Roman" w:hAnsi="Times New Roman" w:cs="Times New Roman"/>
          <w:i/>
          <w:iCs/>
          <w:sz w:val="24"/>
          <w:szCs w:val="24"/>
        </w:rPr>
        <w:t>value proposition</w:t>
      </w:r>
      <w:r w:rsidRPr="00CA7B23">
        <w:rPr>
          <w:rFonts w:ascii="Times New Roman" w:hAnsi="Times New Roman" w:cs="Times New Roman"/>
          <w:sz w:val="24"/>
          <w:szCs w:val="24"/>
        </w:rPr>
        <w:t>) dan membenarkan harga tertentu melalui penekanan manfaat, garansi, atau layanan tambahan yang menjustifikasi pengorbanan konsumen (Monroe, 1990).</w:t>
      </w:r>
    </w:p>
    <w:p w14:paraId="0434B099" w14:textId="6017688D" w:rsidR="00281C6D" w:rsidRDefault="00281C6D" w:rsidP="001018B1">
      <w:pPr>
        <w:pStyle w:val="ListParagraph"/>
        <w:spacing w:line="480" w:lineRule="auto"/>
        <w:ind w:left="2268" w:firstLine="360"/>
        <w:jc w:val="both"/>
        <w:rPr>
          <w:rFonts w:ascii="Times New Roman" w:hAnsi="Times New Roman" w:cs="Times New Roman"/>
          <w:sz w:val="24"/>
          <w:szCs w:val="24"/>
        </w:rPr>
      </w:pPr>
      <w:r w:rsidRPr="00CA7B23">
        <w:rPr>
          <w:rFonts w:ascii="Times New Roman" w:hAnsi="Times New Roman" w:cs="Times New Roman"/>
          <w:sz w:val="24"/>
          <w:szCs w:val="24"/>
        </w:rPr>
        <w:t>Teori Kewajaran Harga yang Dirasakan (</w:t>
      </w:r>
      <w:r w:rsidRPr="00281C6D">
        <w:rPr>
          <w:rFonts w:ascii="Times New Roman" w:hAnsi="Times New Roman" w:cs="Times New Roman"/>
          <w:sz w:val="24"/>
          <w:szCs w:val="24"/>
        </w:rPr>
        <w:t xml:space="preserve"> </w:t>
      </w:r>
      <w:r w:rsidRPr="00CA7B23">
        <w:rPr>
          <w:rFonts w:ascii="Times New Roman" w:hAnsi="Times New Roman" w:cs="Times New Roman"/>
          <w:i/>
          <w:iCs/>
          <w:sz w:val="24"/>
          <w:szCs w:val="24"/>
        </w:rPr>
        <w:t xml:space="preserve">Theory of </w:t>
      </w:r>
      <w:r w:rsidR="00371A01" w:rsidRPr="00371A01">
        <w:rPr>
          <w:rFonts w:ascii="Times New Roman" w:hAnsi="Times New Roman" w:cs="Times New Roman"/>
          <w:i/>
          <w:iCs/>
          <w:sz w:val="24"/>
          <w:szCs w:val="24"/>
        </w:rPr>
        <w:t>Perceived</w:t>
      </w:r>
      <w:r w:rsidRPr="00CA7B23">
        <w:rPr>
          <w:rFonts w:ascii="Times New Roman" w:hAnsi="Times New Roman" w:cs="Times New Roman"/>
          <w:i/>
          <w:iCs/>
          <w:sz w:val="24"/>
          <w:szCs w:val="24"/>
        </w:rPr>
        <w:t xml:space="preserve"> Fairness of Price</w:t>
      </w:r>
      <w:r w:rsidRPr="00281C6D">
        <w:rPr>
          <w:rFonts w:ascii="Times New Roman" w:hAnsi="Times New Roman" w:cs="Times New Roman"/>
          <w:sz w:val="24"/>
          <w:szCs w:val="24"/>
        </w:rPr>
        <w:t xml:space="preserve"> </w:t>
      </w:r>
      <w:r w:rsidRPr="00CA7B23">
        <w:rPr>
          <w:rFonts w:ascii="Times New Roman" w:hAnsi="Times New Roman" w:cs="Times New Roman"/>
          <w:sz w:val="24"/>
          <w:szCs w:val="24"/>
        </w:rPr>
        <w:t>)</w:t>
      </w:r>
      <w:r w:rsidRPr="00281C6D">
        <w:rPr>
          <w:rFonts w:ascii="Times New Roman" w:hAnsi="Times New Roman" w:cs="Times New Roman"/>
          <w:b/>
          <w:bCs/>
          <w:sz w:val="24"/>
          <w:szCs w:val="24"/>
        </w:rPr>
        <w:t xml:space="preserve"> </w:t>
      </w:r>
      <w:r w:rsidRPr="00CA7B23">
        <w:rPr>
          <w:rFonts w:ascii="Times New Roman" w:hAnsi="Times New Roman" w:cs="Times New Roman"/>
          <w:sz w:val="24"/>
          <w:szCs w:val="24"/>
        </w:rPr>
        <w:t xml:space="preserve">menjelaskan bahwa konsumen tidak hanya mengevaluasi harga berdasarkan nilai tukar, tetapi juga menilai apakah harga tersebut adil. Keadilan harga dinilai dari konteks sosial, perbandingan dengan harga pesaing, dan persepsi transparansi dari penjual. Jika harga dianggap tidak wajar atau tidak konsisten, maka dapat menimbulkan reaksi negatif seperti ketidakpuasan, kekecewaan, hingga penolakan terhadap merek. Sebaliknya, harga yang dipersepsikan adil akan menumbuhkan kepercayaan dan loyalitas konsumen. Di era digital, konsumen semakin mudah mengakses informasi harga dari berbagai sumber, sehingga persepsi kewajaran menjadi semakin krusial. Strategi </w:t>
      </w:r>
      <w:r w:rsidRPr="00CA7B23">
        <w:rPr>
          <w:rFonts w:ascii="Times New Roman" w:hAnsi="Times New Roman" w:cs="Times New Roman"/>
          <w:sz w:val="24"/>
          <w:szCs w:val="24"/>
        </w:rPr>
        <w:lastRenderedPageBreak/>
        <w:t xml:space="preserve">harga yang adil dan transparan bukan hanya menjadi alat kompetitif, tetapi juga instrumen untuk menjaga hubungan jangka panjang dengan konsumen </w:t>
      </w:r>
      <w:r w:rsidR="009446D8">
        <w:rPr>
          <w:rFonts w:ascii="Times New Roman" w:hAnsi="Times New Roman" w:cs="Times New Roman"/>
          <w:sz w:val="24"/>
          <w:szCs w:val="24"/>
        </w:rPr>
        <w:fldChar w:fldCharType="begin" w:fldLock="1"/>
      </w:r>
      <w:r w:rsidR="009446D8">
        <w:rPr>
          <w:rFonts w:ascii="Times New Roman" w:hAnsi="Times New Roman" w:cs="Times New Roman"/>
          <w:sz w:val="24"/>
          <w:szCs w:val="24"/>
        </w:rPr>
        <w:instrText>ADDIN CSL_CITATION {"citationItems":[{"id":"ITEM-1","itemData":{"DOI":"10.1509/jmkg.68.4.1.42705","author":[{"dropping-particle":"","family":"Xia","given":"L","non-dropping-particle":"","parse-names":false,"suffix":""},{"dropping-particle":"","family":"Monroe","given":"K.B","non-dropping-particle":"","parse-names":false,"suffix":""},{"dropping-particle":"","family":"Cox","given":"J.L","non-dropping-particle":"","parse-names":false,"suffix":""}],"container-title":"Journal of Marketing","id":"ITEM-1","issued":{"date-parts":[["2004"]]},"title":"The price is unfair! A conceptual framework of price fairness perceptions","type":"article-journal"},"uris":["http://www.mendeley.com/documents/?uuid=b2b3f50d-1338-4065-a2f7-31a31d4b19e4"]}],"mendeley":{"formattedCitation":"(Xia et al., 2004)","plainTextFormattedCitation":"(Xia et al., 2004)","previouslyFormattedCitation":"(Xia et al., 2004)"},"properties":{"noteIndex":0},"schema":"https://github.com/citation-style-language/schema/raw/master/csl-citation.json"}</w:instrText>
      </w:r>
      <w:r w:rsidR="009446D8">
        <w:rPr>
          <w:rFonts w:ascii="Times New Roman" w:hAnsi="Times New Roman" w:cs="Times New Roman"/>
          <w:sz w:val="24"/>
          <w:szCs w:val="24"/>
        </w:rPr>
        <w:fldChar w:fldCharType="separate"/>
      </w:r>
      <w:r w:rsidR="009446D8" w:rsidRPr="009446D8">
        <w:rPr>
          <w:rFonts w:ascii="Times New Roman" w:hAnsi="Times New Roman" w:cs="Times New Roman"/>
          <w:noProof/>
          <w:sz w:val="24"/>
          <w:szCs w:val="24"/>
        </w:rPr>
        <w:t>(Xia et al., 2004)</w:t>
      </w:r>
      <w:r w:rsidR="009446D8">
        <w:rPr>
          <w:rFonts w:ascii="Times New Roman" w:hAnsi="Times New Roman" w:cs="Times New Roman"/>
          <w:sz w:val="24"/>
          <w:szCs w:val="24"/>
        </w:rPr>
        <w:fldChar w:fldCharType="end"/>
      </w:r>
      <w:r w:rsidRPr="00CA7B23">
        <w:rPr>
          <w:rFonts w:ascii="Times New Roman" w:hAnsi="Times New Roman" w:cs="Times New Roman"/>
          <w:sz w:val="24"/>
          <w:szCs w:val="24"/>
        </w:rPr>
        <w:t>.</w:t>
      </w:r>
    </w:p>
    <w:p w14:paraId="11CB9BF0" w14:textId="52907C67" w:rsidR="00281C6D" w:rsidRPr="00281C6D" w:rsidRDefault="00281C6D" w:rsidP="001018B1">
      <w:pPr>
        <w:pStyle w:val="ListParagraph"/>
        <w:spacing w:line="480" w:lineRule="auto"/>
        <w:ind w:left="2268" w:firstLine="360"/>
        <w:jc w:val="both"/>
        <w:rPr>
          <w:rFonts w:ascii="Times New Roman" w:hAnsi="Times New Roman" w:cs="Times New Roman"/>
          <w:sz w:val="24"/>
          <w:szCs w:val="24"/>
        </w:rPr>
      </w:pPr>
      <w:r w:rsidRPr="00CA7B23">
        <w:rPr>
          <w:rFonts w:ascii="Times New Roman" w:hAnsi="Times New Roman" w:cs="Times New Roman"/>
          <w:sz w:val="24"/>
          <w:szCs w:val="24"/>
        </w:rPr>
        <w:t>Teori Kesadaran Harga dan Harga Relatif (</w:t>
      </w:r>
      <w:r w:rsidRPr="00281C6D">
        <w:rPr>
          <w:rFonts w:ascii="Times New Roman" w:hAnsi="Times New Roman" w:cs="Times New Roman"/>
          <w:sz w:val="24"/>
          <w:szCs w:val="24"/>
        </w:rPr>
        <w:t xml:space="preserve"> </w:t>
      </w:r>
      <w:r w:rsidRPr="00CA7B23">
        <w:rPr>
          <w:rFonts w:ascii="Times New Roman" w:hAnsi="Times New Roman" w:cs="Times New Roman"/>
          <w:i/>
          <w:iCs/>
          <w:sz w:val="24"/>
          <w:szCs w:val="24"/>
        </w:rPr>
        <w:t>Price Consciousness and Relative Price Theory</w:t>
      </w:r>
      <w:r w:rsidRPr="00281C6D">
        <w:rPr>
          <w:rFonts w:ascii="Times New Roman" w:hAnsi="Times New Roman" w:cs="Times New Roman"/>
          <w:sz w:val="24"/>
          <w:szCs w:val="24"/>
        </w:rPr>
        <w:t xml:space="preserve"> </w:t>
      </w:r>
      <w:r w:rsidRPr="00CA7B23">
        <w:rPr>
          <w:rFonts w:ascii="Times New Roman" w:hAnsi="Times New Roman" w:cs="Times New Roman"/>
          <w:sz w:val="24"/>
          <w:szCs w:val="24"/>
        </w:rPr>
        <w:t>)</w:t>
      </w:r>
      <w:r w:rsidRPr="00281C6D">
        <w:rPr>
          <w:rFonts w:ascii="Times New Roman" w:hAnsi="Times New Roman" w:cs="Times New Roman"/>
          <w:sz w:val="24"/>
          <w:szCs w:val="24"/>
        </w:rPr>
        <w:t xml:space="preserve">menggambarkan perilaku konsumen yang sangat memperhatikan harga dalam proses pengambilan keputusan. Konsumen yang </w:t>
      </w:r>
      <w:r w:rsidRPr="00E248F9">
        <w:rPr>
          <w:rFonts w:ascii="Times New Roman" w:hAnsi="Times New Roman" w:cs="Times New Roman"/>
          <w:i/>
          <w:iCs/>
          <w:sz w:val="24"/>
          <w:szCs w:val="24"/>
        </w:rPr>
        <w:t>price-conscious</w:t>
      </w:r>
      <w:r w:rsidRPr="00281C6D">
        <w:rPr>
          <w:rFonts w:ascii="Times New Roman" w:hAnsi="Times New Roman" w:cs="Times New Roman"/>
          <w:sz w:val="24"/>
          <w:szCs w:val="24"/>
        </w:rPr>
        <w:t xml:space="preserve"> akan secara aktif membandingkan harga antar merek dan memilih produk dengan nilai relatif terbaik. Mereka cenderung mencari diskon, promosi, dan harga yang efisien untuk kebutuhan mereka. Dalam konteks ini, </w:t>
      </w:r>
      <w:r w:rsidR="00697981" w:rsidRPr="00697981">
        <w:rPr>
          <w:rFonts w:ascii="Times New Roman" w:hAnsi="Times New Roman" w:cs="Times New Roman"/>
          <w:i/>
          <w:sz w:val="24"/>
          <w:szCs w:val="24"/>
        </w:rPr>
        <w:t>Perceived Price</w:t>
      </w:r>
      <w:r w:rsidRPr="00281C6D">
        <w:rPr>
          <w:rFonts w:ascii="Times New Roman" w:hAnsi="Times New Roman" w:cs="Times New Roman"/>
          <w:sz w:val="24"/>
          <w:szCs w:val="24"/>
        </w:rPr>
        <w:t xml:space="preserve"> terbentuk dari proses perbandingan harga aktual dengan ekspektasi pribadi atau standar harga pasar. Semakin besar kesenjangan antara harga produk dengan harga yang dianggap layak oleh konsumen, semakin negatif persepsinya. Teori ini penting bagi pemasar dalam menentukan segmentasi harga, karena tidak semua konsumen menilai harga dengan cara yang sama. Konsumen yang sensitif terhadap harga membutuhkan strategi komunikasi yang menekankan pada nilai, efisiensi, dan keunggulan harga dibanding pesaing </w:t>
      </w:r>
      <w:r w:rsidR="009446D8">
        <w:rPr>
          <w:rFonts w:ascii="Times New Roman" w:hAnsi="Times New Roman" w:cs="Times New Roman"/>
          <w:sz w:val="24"/>
          <w:szCs w:val="24"/>
        </w:rPr>
        <w:fldChar w:fldCharType="begin" w:fldLock="1"/>
      </w:r>
      <w:r w:rsidR="008944C8">
        <w:rPr>
          <w:rFonts w:ascii="Times New Roman" w:hAnsi="Times New Roman" w:cs="Times New Roman"/>
          <w:sz w:val="24"/>
          <w:szCs w:val="24"/>
        </w:rPr>
        <w:instrText>ADDIN CSL_CITATION {"citationItems":[{"id":"ITEM-1","itemData":{"DOI":"10.2307/3172830","ISSN":"00222437","author":[{"dropping-particle":"","family":"Lichtenstein","given":"Donald R.","non-dropping-particle":"","parse-names":false,"suffix":""},{"dropping-particle":"","family":"Ridgway","given":"Nancy M.","non-dropping-particle":"","parse-names":false,"suffix":""},{"dropping-particle":"","family":"Netemeyer","given":"Richard G.","non-dropping-particle":"","parse-names":false,"suffix":""}],"container-title":"Journal of Marketing Research","id":"ITEM-1","issue":"2","issued":{"date-parts":[["1993","5","1"]]},"page":"234","title":"Price Perceptions and Consumer Shopping Behavior: A Field Study","type":"article-journal","volume":"30"},"uris":["http://www.mendeley.com/documents/?uuid=4a2b6f46-c65e-4ecc-9678-fc691eca8b63"]}],"mendeley":{"formattedCitation":"(Lichtenstein et al., 1993)","plainTextFormattedCitation":"(Lichtenstein et al., 1993)","previouslyFormattedCitation":"(Lichtenstein et al., 1993)"},"properties":{"noteIndex":0},"schema":"https://github.com/citation-style-language/schema/raw/master/csl-citation.json"}</w:instrText>
      </w:r>
      <w:r w:rsidR="009446D8">
        <w:rPr>
          <w:rFonts w:ascii="Times New Roman" w:hAnsi="Times New Roman" w:cs="Times New Roman"/>
          <w:sz w:val="24"/>
          <w:szCs w:val="24"/>
        </w:rPr>
        <w:fldChar w:fldCharType="separate"/>
      </w:r>
      <w:r w:rsidR="009446D8" w:rsidRPr="009446D8">
        <w:rPr>
          <w:rFonts w:ascii="Times New Roman" w:hAnsi="Times New Roman" w:cs="Times New Roman"/>
          <w:noProof/>
          <w:sz w:val="24"/>
          <w:szCs w:val="24"/>
        </w:rPr>
        <w:t>(Lichtenstein et al., 1993)</w:t>
      </w:r>
      <w:r w:rsidR="009446D8">
        <w:rPr>
          <w:rFonts w:ascii="Times New Roman" w:hAnsi="Times New Roman" w:cs="Times New Roman"/>
          <w:sz w:val="24"/>
          <w:szCs w:val="24"/>
        </w:rPr>
        <w:fldChar w:fldCharType="end"/>
      </w:r>
      <w:r w:rsidRPr="00281C6D">
        <w:rPr>
          <w:rFonts w:ascii="Times New Roman" w:hAnsi="Times New Roman" w:cs="Times New Roman"/>
          <w:sz w:val="24"/>
          <w:szCs w:val="24"/>
        </w:rPr>
        <w:t>.</w:t>
      </w:r>
      <w:bookmarkEnd w:id="38"/>
    </w:p>
    <w:p w14:paraId="499B1A98" w14:textId="46FC5182" w:rsidR="000263A5" w:rsidRPr="004A11BF" w:rsidRDefault="00697981" w:rsidP="001018B1">
      <w:pPr>
        <w:pStyle w:val="ListParagraph"/>
        <w:numPr>
          <w:ilvl w:val="1"/>
          <w:numId w:val="4"/>
        </w:numPr>
        <w:spacing w:after="0" w:line="480" w:lineRule="auto"/>
        <w:ind w:left="2268" w:hanging="283"/>
        <w:rPr>
          <w:rFonts w:ascii="Times New Roman" w:hAnsi="Times New Roman" w:cs="Times New Roman"/>
          <w:i/>
          <w:iCs/>
          <w:sz w:val="24"/>
          <w:szCs w:val="24"/>
        </w:rPr>
      </w:pPr>
      <w:r w:rsidRPr="00697981">
        <w:rPr>
          <w:rFonts w:ascii="Times New Roman" w:hAnsi="Times New Roman" w:cs="Times New Roman"/>
          <w:i/>
          <w:iCs/>
          <w:sz w:val="24"/>
          <w:szCs w:val="24"/>
        </w:rPr>
        <w:t>Perceived Quality</w:t>
      </w:r>
    </w:p>
    <w:p w14:paraId="1642DBE8" w14:textId="32C57556" w:rsidR="000263A5" w:rsidRDefault="00697981" w:rsidP="001018B1">
      <w:pPr>
        <w:pStyle w:val="ListParagraph"/>
        <w:spacing w:line="480" w:lineRule="auto"/>
        <w:ind w:left="2268" w:firstLine="360"/>
        <w:jc w:val="both"/>
        <w:rPr>
          <w:rFonts w:ascii="Times New Roman" w:hAnsi="Times New Roman" w:cs="Times New Roman"/>
          <w:sz w:val="24"/>
          <w:szCs w:val="24"/>
        </w:rPr>
      </w:pPr>
      <w:r w:rsidRPr="00697981">
        <w:rPr>
          <w:rFonts w:ascii="Times New Roman" w:hAnsi="Times New Roman" w:cs="Times New Roman"/>
          <w:i/>
          <w:iCs/>
          <w:sz w:val="24"/>
          <w:szCs w:val="24"/>
        </w:rPr>
        <w:t>Perceived Quality</w:t>
      </w:r>
      <w:r w:rsidR="000263A5" w:rsidRPr="00AB0741">
        <w:rPr>
          <w:rFonts w:ascii="Times New Roman" w:hAnsi="Times New Roman" w:cs="Times New Roman"/>
          <w:sz w:val="24"/>
          <w:szCs w:val="24"/>
        </w:rPr>
        <w:t xml:space="preserve"> atau kualitas yang dipersepsikan merupakan evaluasi subjektif konsumen terhadap keseluruhan </w:t>
      </w:r>
      <w:r w:rsidR="000263A5" w:rsidRPr="00AB0741">
        <w:rPr>
          <w:rFonts w:ascii="Times New Roman" w:hAnsi="Times New Roman" w:cs="Times New Roman"/>
          <w:sz w:val="24"/>
          <w:szCs w:val="24"/>
        </w:rPr>
        <w:lastRenderedPageBreak/>
        <w:t>keunggulan atau superioritas suatu produk. Penilaian ini tidak semata-mata berdasarkan spesifikasi teknis atau keunggulan nyata produk, melainkan lebih pada pengalaman, ekspektasi, dan persepsi yang terbentuk dalam benak konsumen.</w:t>
      </w:r>
    </w:p>
    <w:p w14:paraId="5FEC4656" w14:textId="20716C6C" w:rsidR="00AB0741" w:rsidRDefault="00AB0741" w:rsidP="001018B1">
      <w:pPr>
        <w:pStyle w:val="ListParagraph"/>
        <w:spacing w:line="480" w:lineRule="auto"/>
        <w:ind w:left="2268" w:firstLine="36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2022)","manualFormatting":"Larasati &amp; Baehaqi (2022)","plainTextFormattedCitation":"(Larasati &amp; Baehaqi, 2022)","previouslyFormattedCitation":"(Larasati &amp; Baehaqi, 2022)"},"properties":{"noteIndex":0},"schema":"https://github.com/citation-style-language/schema/raw/master/csl-citation.json"}</w:instrText>
      </w:r>
      <w:r>
        <w:rPr>
          <w:rFonts w:ascii="Times New Roman" w:hAnsi="Times New Roman" w:cs="Times New Roman"/>
          <w:sz w:val="24"/>
          <w:szCs w:val="24"/>
        </w:rPr>
        <w:fldChar w:fldCharType="separate"/>
      </w:r>
      <w:r w:rsidRPr="00AB0741">
        <w:rPr>
          <w:rFonts w:ascii="Times New Roman" w:hAnsi="Times New Roman" w:cs="Times New Roman"/>
          <w:noProof/>
          <w:sz w:val="24"/>
          <w:szCs w:val="24"/>
        </w:rPr>
        <w:t xml:space="preserve">Larasati &amp; Baehaqi </w:t>
      </w:r>
      <w:r>
        <w:rPr>
          <w:rFonts w:ascii="Times New Roman" w:hAnsi="Times New Roman" w:cs="Times New Roman"/>
          <w:noProof/>
          <w:sz w:val="24"/>
          <w:szCs w:val="24"/>
        </w:rPr>
        <w:t>(</w:t>
      </w:r>
      <w:r w:rsidRPr="00AB0741">
        <w:rPr>
          <w:rFonts w:ascii="Times New Roman" w:hAnsi="Times New Roman" w:cs="Times New Roman"/>
          <w:noProof/>
          <w:sz w:val="24"/>
          <w:szCs w:val="24"/>
        </w:rPr>
        <w:t>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Quality</w:t>
      </w:r>
      <w:r w:rsidRPr="00AB0741">
        <w:rPr>
          <w:rFonts w:ascii="Times New Roman" w:hAnsi="Times New Roman" w:cs="Times New Roman"/>
          <w:sz w:val="24"/>
          <w:szCs w:val="24"/>
        </w:rPr>
        <w:t xml:space="preserve"> dapat didefinisikan sebagai persepsi pelanggan terhadap keseluruhan kualitas atau keunggulan suatu produk berkaitan dengan apa yang diharapkan oleh pelanggan.</w:t>
      </w:r>
      <w:r>
        <w:rPr>
          <w:rFonts w:ascii="Times New Roman" w:hAnsi="Times New Roman" w:cs="Times New Roman"/>
          <w:sz w:val="24"/>
          <w:szCs w:val="24"/>
        </w:rPr>
        <w:t xml:space="preserve"> </w:t>
      </w:r>
      <w:r w:rsidRPr="00AB0741">
        <w:rPr>
          <w:rFonts w:ascii="Times New Roman" w:hAnsi="Times New Roman" w:cs="Times New Roman"/>
          <w:sz w:val="24"/>
          <w:szCs w:val="24"/>
        </w:rPr>
        <w:t>Artinya, kualitas tidak hanya ditentukan dari karakteristik teknis, namun lebih pada bagaimana konsumen merasakan dan menilai pengalaman mereka terhadap produk tersebut.</w:t>
      </w:r>
    </w:p>
    <w:p w14:paraId="405F852E" w14:textId="51E4C507" w:rsidR="00AB0741" w:rsidRDefault="00AB0741" w:rsidP="001018B1">
      <w:pPr>
        <w:pStyle w:val="ListParagraph"/>
        <w:spacing w:line="480" w:lineRule="auto"/>
        <w:ind w:left="2268" w:firstLine="360"/>
        <w:jc w:val="both"/>
        <w:rPr>
          <w:rFonts w:ascii="Times New Roman" w:hAnsi="Times New Roman" w:cs="Times New Roman"/>
          <w:sz w:val="24"/>
          <w:szCs w:val="24"/>
        </w:rPr>
      </w:pPr>
      <w:r w:rsidRPr="00B31913">
        <w:rPr>
          <w:rFonts w:ascii="Times New Roman" w:hAnsi="Times New Roman" w:cs="Times New Roman"/>
          <w:sz w:val="24"/>
          <w:szCs w:val="24"/>
        </w:rPr>
        <w:t xml:space="preserve">Teori </w:t>
      </w:r>
      <w:r w:rsidR="00DF57E9">
        <w:rPr>
          <w:rFonts w:ascii="Times New Roman" w:hAnsi="Times New Roman" w:cs="Times New Roman"/>
          <w:iCs/>
          <w:sz w:val="24"/>
          <w:szCs w:val="24"/>
        </w:rPr>
        <w:t>P</w:t>
      </w:r>
      <w:r w:rsidR="00A338DB">
        <w:rPr>
          <w:rFonts w:ascii="Times New Roman" w:hAnsi="Times New Roman" w:cs="Times New Roman"/>
          <w:iCs/>
          <w:sz w:val="24"/>
          <w:szCs w:val="24"/>
        </w:rPr>
        <w:t xml:space="preserve">ersepsi </w:t>
      </w:r>
      <w:r w:rsidR="00DF57E9">
        <w:rPr>
          <w:rFonts w:ascii="Times New Roman" w:hAnsi="Times New Roman" w:cs="Times New Roman"/>
          <w:iCs/>
          <w:sz w:val="24"/>
          <w:szCs w:val="24"/>
        </w:rPr>
        <w:t>H</w:t>
      </w:r>
      <w:r w:rsidR="00A338DB">
        <w:rPr>
          <w:rFonts w:ascii="Times New Roman" w:hAnsi="Times New Roman" w:cs="Times New Roman"/>
          <w:iCs/>
          <w:sz w:val="24"/>
          <w:szCs w:val="24"/>
        </w:rPr>
        <w:t>arga</w:t>
      </w:r>
      <w:r w:rsidRPr="00B31913">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Perceived Quality</w:t>
      </w:r>
      <w:r w:rsidRPr="00B31913">
        <w:rPr>
          <w:rFonts w:ascii="Times New Roman" w:hAnsi="Times New Roman" w:cs="Times New Roman"/>
          <w:i/>
          <w:iCs/>
          <w:sz w:val="24"/>
          <w:szCs w:val="24"/>
        </w:rPr>
        <w:t xml:space="preserve"> Theory</w:t>
      </w:r>
      <w:r w:rsidRPr="00B31913">
        <w:rPr>
          <w:rFonts w:ascii="Times New Roman" w:hAnsi="Times New Roman" w:cs="Times New Roman"/>
          <w:sz w:val="24"/>
          <w:szCs w:val="24"/>
        </w:rPr>
        <w:t xml:space="preserve">) menyatakan bahwa kualitas suatu produk tidak hanya ditentukan oleh karakteristik objektifnya, tetapi lebih pada bagaimana kualitas tersebut dirasakan atau diinterpretasikan oleh konsumen. Persepsi ini bersifat subjektif, karena terbentuk dari kombinasi antara pengalaman pribadi, informasi dari luar (seperti iklan, </w:t>
      </w:r>
      <w:r w:rsidRPr="00B31913">
        <w:rPr>
          <w:rFonts w:ascii="Times New Roman" w:hAnsi="Times New Roman" w:cs="Times New Roman"/>
          <w:i/>
          <w:iCs/>
          <w:sz w:val="24"/>
          <w:szCs w:val="24"/>
        </w:rPr>
        <w:t>review</w:t>
      </w:r>
      <w:r w:rsidRPr="00B31913">
        <w:rPr>
          <w:rFonts w:ascii="Times New Roman" w:hAnsi="Times New Roman" w:cs="Times New Roman"/>
          <w:sz w:val="24"/>
          <w:szCs w:val="24"/>
        </w:rPr>
        <w:t xml:space="preserve">, </w:t>
      </w:r>
      <w:r w:rsidRPr="00B31913">
        <w:rPr>
          <w:rFonts w:ascii="Times New Roman" w:hAnsi="Times New Roman" w:cs="Times New Roman"/>
          <w:i/>
          <w:iCs/>
          <w:sz w:val="24"/>
          <w:szCs w:val="24"/>
        </w:rPr>
        <w:t>word-of-mouth</w:t>
      </w:r>
      <w:r w:rsidRPr="00B31913">
        <w:rPr>
          <w:rFonts w:ascii="Times New Roman" w:hAnsi="Times New Roman" w:cs="Times New Roman"/>
          <w:sz w:val="24"/>
          <w:szCs w:val="24"/>
        </w:rPr>
        <w:t xml:space="preserve">), dan ekspektasi sebelumnya. Oleh karena itu, dua konsumen bisa saja menilai kualitas yang sama secara berbeda tergantung pada konteks dan harapan mereka masing-masing. Dalam praktiknya, perusahaan yang mampu membangun </w:t>
      </w:r>
      <w:r w:rsidR="00697981" w:rsidRPr="00697981">
        <w:rPr>
          <w:rFonts w:ascii="Times New Roman" w:hAnsi="Times New Roman" w:cs="Times New Roman"/>
          <w:i/>
          <w:sz w:val="24"/>
          <w:szCs w:val="24"/>
        </w:rPr>
        <w:t>Perceived Quality</w:t>
      </w:r>
      <w:r w:rsidRPr="00B31913">
        <w:rPr>
          <w:rFonts w:ascii="Times New Roman" w:hAnsi="Times New Roman" w:cs="Times New Roman"/>
          <w:sz w:val="24"/>
          <w:szCs w:val="24"/>
        </w:rPr>
        <w:t xml:space="preserve"> positif melalui kemasan, layanan, atau asosiasi merek, akan lebih mudah menciptakan loyalitas pelanggan, </w:t>
      </w:r>
      <w:r w:rsidRPr="00B31913">
        <w:rPr>
          <w:rFonts w:ascii="Times New Roman" w:hAnsi="Times New Roman" w:cs="Times New Roman"/>
          <w:sz w:val="24"/>
          <w:szCs w:val="24"/>
        </w:rPr>
        <w:lastRenderedPageBreak/>
        <w:t>meskipun kualitas teknis produk tidak berubah signifikan (Aaker, 1991).</w:t>
      </w:r>
    </w:p>
    <w:p w14:paraId="1B5F9BFD" w14:textId="76FE0CFD" w:rsidR="00AB0741" w:rsidRDefault="00AB0741" w:rsidP="001018B1">
      <w:pPr>
        <w:pStyle w:val="ListParagraph"/>
        <w:spacing w:line="480" w:lineRule="auto"/>
        <w:ind w:left="2268" w:firstLine="360"/>
        <w:jc w:val="both"/>
        <w:rPr>
          <w:rFonts w:ascii="Times New Roman" w:hAnsi="Times New Roman" w:cs="Times New Roman"/>
          <w:sz w:val="24"/>
          <w:szCs w:val="24"/>
        </w:rPr>
      </w:pPr>
      <w:r w:rsidRPr="00B31913">
        <w:rPr>
          <w:rFonts w:ascii="Times New Roman" w:hAnsi="Times New Roman" w:cs="Times New Roman"/>
          <w:sz w:val="24"/>
          <w:szCs w:val="24"/>
        </w:rPr>
        <w:t xml:space="preserve">Teori </w:t>
      </w:r>
      <w:r w:rsidRPr="00AB0741">
        <w:rPr>
          <w:rFonts w:ascii="Times New Roman" w:hAnsi="Times New Roman" w:cs="Times New Roman"/>
          <w:sz w:val="24"/>
          <w:szCs w:val="24"/>
        </w:rPr>
        <w:t xml:space="preserve">Manajemen Kualitas Total </w:t>
      </w:r>
      <w:r>
        <w:rPr>
          <w:rFonts w:ascii="Times New Roman" w:hAnsi="Times New Roman" w:cs="Times New Roman"/>
          <w:sz w:val="24"/>
          <w:szCs w:val="24"/>
        </w:rPr>
        <w:t xml:space="preserve">( </w:t>
      </w:r>
      <w:r w:rsidRPr="00B31913">
        <w:rPr>
          <w:rFonts w:ascii="Times New Roman" w:hAnsi="Times New Roman" w:cs="Times New Roman"/>
          <w:i/>
          <w:iCs/>
          <w:sz w:val="24"/>
          <w:szCs w:val="24"/>
        </w:rPr>
        <w:t>Total Quality Management</w:t>
      </w:r>
      <w:r>
        <w:rPr>
          <w:rFonts w:ascii="Times New Roman" w:hAnsi="Times New Roman" w:cs="Times New Roman"/>
          <w:sz w:val="24"/>
          <w:szCs w:val="24"/>
        </w:rPr>
        <w:t xml:space="preserve"> )</w:t>
      </w:r>
      <w:r w:rsidRPr="00AB0741">
        <w:rPr>
          <w:rFonts w:ascii="Times New Roman" w:hAnsi="Times New Roman" w:cs="Times New Roman"/>
          <w:sz w:val="24"/>
          <w:szCs w:val="24"/>
        </w:rPr>
        <w:t xml:space="preserve"> </w:t>
      </w:r>
      <w:r w:rsidRPr="00B31913">
        <w:rPr>
          <w:rFonts w:ascii="Times New Roman" w:hAnsi="Times New Roman" w:cs="Times New Roman"/>
          <w:sz w:val="24"/>
          <w:szCs w:val="24"/>
        </w:rPr>
        <w:t xml:space="preserve">merupakan teori yang menggabungkan prinsip-prinsip manajemen kualitas menyeluruh yang mencakup seluruh aspek organisasi, mulai dari desain produk, produksi, pelayanan, hingga hubungan dengan pelanggan. Dalam konteks </w:t>
      </w:r>
      <w:r w:rsidR="00697981" w:rsidRPr="00697981">
        <w:rPr>
          <w:rFonts w:ascii="Times New Roman" w:hAnsi="Times New Roman" w:cs="Times New Roman"/>
          <w:i/>
          <w:iCs/>
          <w:sz w:val="24"/>
          <w:szCs w:val="24"/>
        </w:rPr>
        <w:t>Perceived Quality</w:t>
      </w:r>
      <w:r w:rsidRPr="00B31913">
        <w:rPr>
          <w:rFonts w:ascii="Times New Roman" w:hAnsi="Times New Roman" w:cs="Times New Roman"/>
          <w:sz w:val="24"/>
          <w:szCs w:val="24"/>
        </w:rPr>
        <w:t xml:space="preserve">, </w:t>
      </w:r>
      <w:r>
        <w:rPr>
          <w:rFonts w:ascii="Times New Roman" w:hAnsi="Times New Roman" w:cs="Times New Roman"/>
          <w:sz w:val="24"/>
          <w:szCs w:val="24"/>
        </w:rPr>
        <w:t>manajemen kualitas total</w:t>
      </w:r>
      <w:r w:rsidRPr="00B31913">
        <w:rPr>
          <w:rFonts w:ascii="Times New Roman" w:hAnsi="Times New Roman" w:cs="Times New Roman"/>
          <w:sz w:val="24"/>
          <w:szCs w:val="24"/>
        </w:rPr>
        <w:t xml:space="preserve"> menekankan bahwa kualitas bukan hanya hasil akhir, tetapi proses yang konsisten dan sistemik untuk memenuhi kebutuhan pelanggan. Ketika perusahaan menerapkan </w:t>
      </w:r>
      <w:r>
        <w:rPr>
          <w:rFonts w:ascii="Times New Roman" w:hAnsi="Times New Roman" w:cs="Times New Roman"/>
          <w:sz w:val="24"/>
          <w:szCs w:val="24"/>
        </w:rPr>
        <w:t>manajemen kualitas total</w:t>
      </w:r>
      <w:r w:rsidRPr="00B31913">
        <w:rPr>
          <w:rFonts w:ascii="Times New Roman" w:hAnsi="Times New Roman" w:cs="Times New Roman"/>
          <w:sz w:val="24"/>
          <w:szCs w:val="24"/>
        </w:rPr>
        <w:t xml:space="preserve">, konsumen akan lebih mudah merasakan kualitas produk atau jasa secara menyeluruh karena seluruh proses difokuskan pada kepuasan mereka. </w:t>
      </w:r>
      <w:r w:rsidR="00697981" w:rsidRPr="00697981">
        <w:rPr>
          <w:rFonts w:ascii="Times New Roman" w:hAnsi="Times New Roman" w:cs="Times New Roman"/>
          <w:i/>
          <w:iCs/>
          <w:sz w:val="24"/>
          <w:szCs w:val="24"/>
        </w:rPr>
        <w:t>Perceived Quality</w:t>
      </w:r>
      <w:r w:rsidRPr="00B31913">
        <w:rPr>
          <w:rFonts w:ascii="Times New Roman" w:hAnsi="Times New Roman" w:cs="Times New Roman"/>
          <w:sz w:val="24"/>
          <w:szCs w:val="24"/>
        </w:rPr>
        <w:t xml:space="preserve"> dalam pendekatan ini menjadi refleksi dari kinerja internal yang konsisten dan berorientasi pelanggan (Evans &amp; Lindsay, 2011).</w:t>
      </w:r>
    </w:p>
    <w:p w14:paraId="2F877849" w14:textId="7C07139F" w:rsidR="00AB0741" w:rsidRDefault="00AB0741" w:rsidP="001018B1">
      <w:pPr>
        <w:pStyle w:val="ListParagraph"/>
        <w:spacing w:line="480" w:lineRule="auto"/>
        <w:ind w:left="2268" w:firstLine="360"/>
        <w:jc w:val="both"/>
        <w:rPr>
          <w:rFonts w:ascii="Times New Roman" w:hAnsi="Times New Roman" w:cs="Times New Roman"/>
          <w:sz w:val="24"/>
          <w:szCs w:val="24"/>
        </w:rPr>
      </w:pPr>
      <w:r w:rsidRPr="00B31913">
        <w:rPr>
          <w:rFonts w:ascii="Times New Roman" w:hAnsi="Times New Roman" w:cs="Times New Roman"/>
          <w:sz w:val="24"/>
          <w:szCs w:val="24"/>
        </w:rPr>
        <w:t>Teori Signaling (</w:t>
      </w:r>
      <w:r w:rsidRPr="00AB0741">
        <w:rPr>
          <w:rFonts w:ascii="Times New Roman" w:hAnsi="Times New Roman" w:cs="Times New Roman"/>
          <w:sz w:val="24"/>
          <w:szCs w:val="24"/>
        </w:rPr>
        <w:t xml:space="preserve"> </w:t>
      </w:r>
      <w:r w:rsidRPr="00B31913">
        <w:rPr>
          <w:rFonts w:ascii="Times New Roman" w:hAnsi="Times New Roman" w:cs="Times New Roman"/>
          <w:i/>
          <w:iCs/>
          <w:sz w:val="24"/>
          <w:szCs w:val="24"/>
        </w:rPr>
        <w:t>Signaling Theory</w:t>
      </w:r>
      <w:r w:rsidRPr="00AB0741">
        <w:rPr>
          <w:rFonts w:ascii="Times New Roman" w:hAnsi="Times New Roman" w:cs="Times New Roman"/>
          <w:i/>
          <w:iCs/>
          <w:sz w:val="24"/>
          <w:szCs w:val="24"/>
        </w:rPr>
        <w:t xml:space="preserve"> </w:t>
      </w:r>
      <w:r w:rsidRPr="00B31913">
        <w:rPr>
          <w:rFonts w:ascii="Times New Roman" w:hAnsi="Times New Roman" w:cs="Times New Roman"/>
          <w:sz w:val="24"/>
          <w:szCs w:val="24"/>
        </w:rPr>
        <w:t>) menjelaskan bagaimana informasi yang dikirim oleh perusahaan</w:t>
      </w:r>
      <w:r w:rsidRPr="00AB0741">
        <w:rPr>
          <w:rFonts w:ascii="Times New Roman" w:hAnsi="Times New Roman" w:cs="Times New Roman"/>
          <w:sz w:val="24"/>
          <w:szCs w:val="24"/>
        </w:rPr>
        <w:t xml:space="preserve"> </w:t>
      </w:r>
      <w:r w:rsidRPr="00B31913">
        <w:rPr>
          <w:rFonts w:ascii="Times New Roman" w:hAnsi="Times New Roman" w:cs="Times New Roman"/>
          <w:sz w:val="24"/>
          <w:szCs w:val="24"/>
        </w:rPr>
        <w:t>baik melalui harga, merek, garansi, maupun desain produk</w:t>
      </w:r>
      <w:r w:rsidRPr="00AB0741">
        <w:rPr>
          <w:rFonts w:ascii="Times New Roman" w:hAnsi="Times New Roman" w:cs="Times New Roman"/>
          <w:sz w:val="24"/>
          <w:szCs w:val="24"/>
        </w:rPr>
        <w:t xml:space="preserve"> </w:t>
      </w:r>
      <w:r w:rsidRPr="00B31913">
        <w:rPr>
          <w:rFonts w:ascii="Times New Roman" w:hAnsi="Times New Roman" w:cs="Times New Roman"/>
          <w:sz w:val="24"/>
          <w:szCs w:val="24"/>
        </w:rPr>
        <w:t xml:space="preserve">dapat menjadi sinyal kualitas bagi konsumen. Ketika konsumen kesulitan untuk menilai kualitas produk secara langsung (misalnya pada produk baru atau kompleks), mereka akan mengandalkan sinyal-sinyal yang diasosiasikan dengan kualitas. Contohnya, merek ternama </w:t>
      </w:r>
      <w:r w:rsidRPr="00B31913">
        <w:rPr>
          <w:rFonts w:ascii="Times New Roman" w:hAnsi="Times New Roman" w:cs="Times New Roman"/>
          <w:sz w:val="24"/>
          <w:szCs w:val="24"/>
        </w:rPr>
        <w:lastRenderedPageBreak/>
        <w:t xml:space="preserve">atau harga tinggi bisa menjadi sinyal bahwa produk tersebut berkualitas tinggi. Dengan kata lain, </w:t>
      </w:r>
      <w:r w:rsidR="00697981" w:rsidRPr="00697981">
        <w:rPr>
          <w:rFonts w:ascii="Times New Roman" w:hAnsi="Times New Roman" w:cs="Times New Roman"/>
          <w:i/>
          <w:iCs/>
          <w:sz w:val="24"/>
          <w:szCs w:val="24"/>
        </w:rPr>
        <w:t>Perceived Quality</w:t>
      </w:r>
      <w:r w:rsidRPr="00B31913">
        <w:rPr>
          <w:rFonts w:ascii="Times New Roman" w:hAnsi="Times New Roman" w:cs="Times New Roman"/>
          <w:sz w:val="24"/>
          <w:szCs w:val="24"/>
        </w:rPr>
        <w:t xml:space="preserve"> terbentuk bukan hanya dari pengalaman langsung, tapi juga dari persepsi terhadap simbol-simbol eksternal yang dikaitkan dengan kualitas </w:t>
      </w:r>
      <w:r w:rsidR="00C41D3C">
        <w:rPr>
          <w:rFonts w:ascii="Times New Roman" w:hAnsi="Times New Roman" w:cs="Times New Roman"/>
          <w:sz w:val="24"/>
          <w:szCs w:val="24"/>
        </w:rPr>
        <w:fldChar w:fldCharType="begin" w:fldLock="1"/>
      </w:r>
      <w:r w:rsidR="00C41D3C">
        <w:rPr>
          <w:rFonts w:ascii="Times New Roman" w:hAnsi="Times New Roman" w:cs="Times New Roman"/>
          <w:sz w:val="24"/>
          <w:szCs w:val="24"/>
        </w:rPr>
        <w:instrText>ADDIN CSL_CITATION {"citationItems":[{"id":"ITEM-1","itemData":{"DOI":"10.2307/1882010","ISSN":"00335533","author":[{"dropping-particle":"","family":"Spence","given":"Michael","non-dropping-particle":"","parse-names":false,"suffix":""}],"container-title":"The Quarterly Journal of Economics","id":"ITEM-1","issue":"3","issued":{"date-parts":[["1973","8"]]},"page":"355","title":"Job Market Signaling","type":"article-journal","volume":"87"},"uris":["http://www.mendeley.com/documents/?uuid=5893c636-78c0-4140-b26d-ba65d4be0db3"]}],"mendeley":{"formattedCitation":"(Spence, 1973)","plainTextFormattedCitation":"(Spence, 1973)","previouslyFormattedCitation":"(Spence, 1973)"},"properties":{"noteIndex":0},"schema":"https://github.com/citation-style-language/schema/raw/master/csl-citation.json"}</w:instrText>
      </w:r>
      <w:r w:rsidR="00C41D3C">
        <w:rPr>
          <w:rFonts w:ascii="Times New Roman" w:hAnsi="Times New Roman" w:cs="Times New Roman"/>
          <w:sz w:val="24"/>
          <w:szCs w:val="24"/>
        </w:rPr>
        <w:fldChar w:fldCharType="separate"/>
      </w:r>
      <w:r w:rsidR="00C41D3C" w:rsidRPr="00C41D3C">
        <w:rPr>
          <w:rFonts w:ascii="Times New Roman" w:hAnsi="Times New Roman" w:cs="Times New Roman"/>
          <w:noProof/>
          <w:sz w:val="24"/>
          <w:szCs w:val="24"/>
        </w:rPr>
        <w:t>(Spence, 1973)</w:t>
      </w:r>
      <w:r w:rsidR="00C41D3C">
        <w:rPr>
          <w:rFonts w:ascii="Times New Roman" w:hAnsi="Times New Roman" w:cs="Times New Roman"/>
          <w:sz w:val="24"/>
          <w:szCs w:val="24"/>
        </w:rPr>
        <w:fldChar w:fldCharType="end"/>
      </w:r>
      <w:r w:rsidRPr="00B31913">
        <w:rPr>
          <w:rFonts w:ascii="Times New Roman" w:hAnsi="Times New Roman" w:cs="Times New Roman"/>
          <w:sz w:val="24"/>
          <w:szCs w:val="24"/>
        </w:rPr>
        <w:t>.</w:t>
      </w:r>
    </w:p>
    <w:p w14:paraId="5EE2531F" w14:textId="4979FA78" w:rsidR="00AB0741" w:rsidRDefault="00AB0741" w:rsidP="001018B1">
      <w:pPr>
        <w:pStyle w:val="ListParagraph"/>
        <w:spacing w:line="480" w:lineRule="auto"/>
        <w:ind w:left="2268" w:firstLine="360"/>
        <w:jc w:val="both"/>
        <w:rPr>
          <w:rFonts w:ascii="Times New Roman" w:hAnsi="Times New Roman" w:cs="Times New Roman"/>
          <w:sz w:val="24"/>
          <w:szCs w:val="24"/>
        </w:rPr>
      </w:pPr>
      <w:r w:rsidRPr="00E03517">
        <w:rPr>
          <w:rFonts w:ascii="Times New Roman" w:hAnsi="Times New Roman" w:cs="Times New Roman"/>
          <w:sz w:val="24"/>
          <w:szCs w:val="24"/>
        </w:rPr>
        <w:t xml:space="preserve">Teori Nilai yang Dirasakan ( </w:t>
      </w:r>
      <w:r w:rsidR="00371A01" w:rsidRPr="00371A01">
        <w:rPr>
          <w:rFonts w:ascii="Times New Roman" w:hAnsi="Times New Roman" w:cs="Times New Roman"/>
          <w:i/>
          <w:iCs/>
          <w:sz w:val="24"/>
          <w:szCs w:val="24"/>
        </w:rPr>
        <w:t>Perceived</w:t>
      </w:r>
      <w:r w:rsidRPr="00E03517">
        <w:rPr>
          <w:rFonts w:ascii="Times New Roman" w:hAnsi="Times New Roman" w:cs="Times New Roman"/>
          <w:i/>
          <w:iCs/>
          <w:sz w:val="24"/>
          <w:szCs w:val="24"/>
        </w:rPr>
        <w:t xml:space="preserve"> Value Theory</w:t>
      </w:r>
      <w:r w:rsidRPr="00E03517">
        <w:rPr>
          <w:rFonts w:ascii="Times New Roman" w:hAnsi="Times New Roman" w:cs="Times New Roman"/>
          <w:sz w:val="24"/>
          <w:szCs w:val="24"/>
        </w:rPr>
        <w:t xml:space="preserve"> )</w:t>
      </w:r>
      <w:r w:rsidRPr="00AB0741">
        <w:rPr>
          <w:rFonts w:ascii="Times New Roman" w:hAnsi="Times New Roman" w:cs="Times New Roman"/>
          <w:b/>
          <w:bCs/>
          <w:sz w:val="24"/>
          <w:szCs w:val="24"/>
        </w:rPr>
        <w:t xml:space="preserve"> </w:t>
      </w:r>
      <w:r w:rsidRPr="00B31913">
        <w:rPr>
          <w:rFonts w:ascii="Times New Roman" w:hAnsi="Times New Roman" w:cs="Times New Roman"/>
          <w:sz w:val="24"/>
          <w:szCs w:val="24"/>
        </w:rPr>
        <w:t xml:space="preserve">menyatakan bahwa </w:t>
      </w:r>
      <w:r w:rsidR="00697981" w:rsidRPr="00697981">
        <w:rPr>
          <w:rFonts w:ascii="Times New Roman" w:hAnsi="Times New Roman" w:cs="Times New Roman"/>
          <w:i/>
          <w:iCs/>
          <w:sz w:val="24"/>
          <w:szCs w:val="24"/>
        </w:rPr>
        <w:t>Perceived Quality</w:t>
      </w:r>
      <w:r w:rsidRPr="00B31913">
        <w:rPr>
          <w:rFonts w:ascii="Times New Roman" w:hAnsi="Times New Roman" w:cs="Times New Roman"/>
          <w:sz w:val="24"/>
          <w:szCs w:val="24"/>
        </w:rPr>
        <w:t xml:space="preserve"> merupakan salah satu dimensi utama dari </w:t>
      </w:r>
      <w:r w:rsidR="00371A01" w:rsidRPr="00371A01">
        <w:rPr>
          <w:rFonts w:ascii="Times New Roman" w:hAnsi="Times New Roman" w:cs="Times New Roman"/>
          <w:i/>
          <w:iCs/>
          <w:sz w:val="24"/>
          <w:szCs w:val="24"/>
        </w:rPr>
        <w:t>perceived</w:t>
      </w:r>
      <w:r w:rsidRPr="00B31913">
        <w:rPr>
          <w:rFonts w:ascii="Times New Roman" w:hAnsi="Times New Roman" w:cs="Times New Roman"/>
          <w:i/>
          <w:iCs/>
          <w:sz w:val="24"/>
          <w:szCs w:val="24"/>
        </w:rPr>
        <w:t xml:space="preserve"> value</w:t>
      </w:r>
      <w:r w:rsidRPr="00B31913">
        <w:rPr>
          <w:rFonts w:ascii="Times New Roman" w:hAnsi="Times New Roman" w:cs="Times New Roman"/>
          <w:sz w:val="24"/>
          <w:szCs w:val="24"/>
        </w:rPr>
        <w:t>, yaitu penilaian keseluruhan konsumen terhadap suatu produk berdasarkan apa yang mereka terima dibandingkan dengan apa yang mereka berikan. Kualitas yang dirasakan adalah komponen kritis dalam menciptakan persepsi nilai yang tinggi. Konsumen cenderung menilai tinggi suatu produk jika kualitas yang dirasakan melebihi atau sebanding dengan pengorbanan yang dilakukan, baik dari segi harga, waktu, maupun r</w:t>
      </w:r>
      <w:r w:rsidR="00DF57E9">
        <w:rPr>
          <w:rFonts w:ascii="Times New Roman" w:hAnsi="Times New Roman" w:cs="Times New Roman"/>
          <w:sz w:val="24"/>
          <w:szCs w:val="24"/>
        </w:rPr>
        <w:t>e</w:t>
      </w:r>
      <w:r w:rsidRPr="00B31913">
        <w:rPr>
          <w:rFonts w:ascii="Times New Roman" w:hAnsi="Times New Roman" w:cs="Times New Roman"/>
          <w:sz w:val="24"/>
          <w:szCs w:val="24"/>
        </w:rPr>
        <w:t xml:space="preserve">siko. Oleh karena itu, untuk meningkatkan persepsi nilai dan loyalitas pelanggan, perusahaan harus terlebih dahulu membangun </w:t>
      </w:r>
      <w:r w:rsidR="00697981" w:rsidRPr="00697981">
        <w:rPr>
          <w:rFonts w:ascii="Times New Roman" w:hAnsi="Times New Roman" w:cs="Times New Roman"/>
          <w:i/>
          <w:sz w:val="24"/>
          <w:szCs w:val="24"/>
        </w:rPr>
        <w:t>Perceived Quality</w:t>
      </w:r>
      <w:r w:rsidRPr="00B31913">
        <w:rPr>
          <w:rFonts w:ascii="Times New Roman" w:hAnsi="Times New Roman" w:cs="Times New Roman"/>
          <w:sz w:val="24"/>
          <w:szCs w:val="24"/>
        </w:rPr>
        <w:t xml:space="preserve"> yang kuat dan positif </w:t>
      </w:r>
      <w:r w:rsidR="009446D8">
        <w:rPr>
          <w:rFonts w:ascii="Times New Roman" w:hAnsi="Times New Roman" w:cs="Times New Roman"/>
          <w:sz w:val="24"/>
          <w:szCs w:val="24"/>
        </w:rPr>
        <w:fldChar w:fldCharType="begin" w:fldLock="1"/>
      </w:r>
      <w:r w:rsidR="009446D8">
        <w:rPr>
          <w:rFonts w:ascii="Times New Roman" w:hAnsi="Times New Roman" w:cs="Times New Roman"/>
          <w:sz w:val="24"/>
          <w:szCs w:val="24"/>
        </w:rPr>
        <w:instrText>ADDIN CSL_CITATION {"citationItems":[{"id":"ITEM-1","itemData":{"DOI":"10.1177/002224298805200302","ISSN":"0022-2429","abstract":"Evidence from past research and insights from an exploratory investigation are combined in a conceptual model that defines and relates price, perceived quality, and perceived value. Propositions about the concepts and their relationships are presented, then supported with evidence from the literature. Discussion centers on directions for research and implications for managing price, quality, and value.","author":[{"dropping-particle":"","family":"Zeithaml","given":"Valarie A.","non-dropping-particle":"","parse-names":false,"suffix":""}],"container-title":"Journal of Marketing","id":"ITEM-1","issue":"3","issued":{"date-parts":[["1988","7","1"]]},"page":"2-22","title":"Consumer Perceptions of Price, Quality, and Value: A Means-End Model and Synthesis of Evidence","type":"article-journal","volume":"52"},"uris":["http://www.mendeley.com/documents/?uuid=ca4455f3-88a7-4ff1-8f50-8400a1efb8cb"]}],"mendeley":{"formattedCitation":"(Zeithaml, 1988)","plainTextFormattedCitation":"(Zeithaml, 1988)","previouslyFormattedCitation":"(Zeithaml, 1988)"},"properties":{"noteIndex":0},"schema":"https://github.com/citation-style-language/schema/raw/master/csl-citation.json"}</w:instrText>
      </w:r>
      <w:r w:rsidR="009446D8">
        <w:rPr>
          <w:rFonts w:ascii="Times New Roman" w:hAnsi="Times New Roman" w:cs="Times New Roman"/>
          <w:sz w:val="24"/>
          <w:szCs w:val="24"/>
        </w:rPr>
        <w:fldChar w:fldCharType="separate"/>
      </w:r>
      <w:r w:rsidR="009446D8" w:rsidRPr="009446D8">
        <w:rPr>
          <w:rFonts w:ascii="Times New Roman" w:hAnsi="Times New Roman" w:cs="Times New Roman"/>
          <w:noProof/>
          <w:sz w:val="24"/>
          <w:szCs w:val="24"/>
        </w:rPr>
        <w:t>(Zeithaml, 1988)</w:t>
      </w:r>
      <w:r w:rsidR="009446D8">
        <w:rPr>
          <w:rFonts w:ascii="Times New Roman" w:hAnsi="Times New Roman" w:cs="Times New Roman"/>
          <w:sz w:val="24"/>
          <w:szCs w:val="24"/>
        </w:rPr>
        <w:fldChar w:fldCharType="end"/>
      </w:r>
      <w:r w:rsidRPr="00B31913">
        <w:rPr>
          <w:rFonts w:ascii="Times New Roman" w:hAnsi="Times New Roman" w:cs="Times New Roman"/>
          <w:sz w:val="24"/>
          <w:szCs w:val="24"/>
        </w:rPr>
        <w:t>.</w:t>
      </w:r>
    </w:p>
    <w:p w14:paraId="1D2F00C7" w14:textId="122F7628" w:rsidR="00AB0741" w:rsidRPr="00DF57E9" w:rsidRDefault="00AB0741" w:rsidP="001018B1">
      <w:pPr>
        <w:pStyle w:val="ListParagraph"/>
        <w:spacing w:line="480" w:lineRule="auto"/>
        <w:ind w:left="2268" w:firstLine="360"/>
        <w:jc w:val="both"/>
        <w:rPr>
          <w:rFonts w:ascii="Times New Roman" w:hAnsi="Times New Roman" w:cs="Times New Roman"/>
          <w:sz w:val="24"/>
          <w:szCs w:val="24"/>
        </w:rPr>
      </w:pPr>
      <w:r w:rsidRPr="00B31913">
        <w:rPr>
          <w:rFonts w:ascii="Times New Roman" w:hAnsi="Times New Roman" w:cs="Times New Roman"/>
          <w:sz w:val="24"/>
          <w:szCs w:val="24"/>
        </w:rPr>
        <w:t>Teori Kualitas Pelayanan (</w:t>
      </w:r>
      <w:r w:rsidRPr="00AB0741">
        <w:rPr>
          <w:rFonts w:ascii="Times New Roman" w:hAnsi="Times New Roman" w:cs="Times New Roman"/>
          <w:sz w:val="24"/>
          <w:szCs w:val="24"/>
        </w:rPr>
        <w:t xml:space="preserve"> </w:t>
      </w:r>
      <w:r w:rsidRPr="00B31913">
        <w:rPr>
          <w:rFonts w:ascii="Times New Roman" w:hAnsi="Times New Roman" w:cs="Times New Roman"/>
          <w:i/>
          <w:iCs/>
          <w:sz w:val="24"/>
          <w:szCs w:val="24"/>
        </w:rPr>
        <w:t>Service Quality Theory</w:t>
      </w:r>
      <w:r w:rsidRPr="00AB0741">
        <w:rPr>
          <w:rFonts w:ascii="Times New Roman" w:hAnsi="Times New Roman" w:cs="Times New Roman"/>
          <w:sz w:val="24"/>
          <w:szCs w:val="24"/>
        </w:rPr>
        <w:t>–</w:t>
      </w:r>
      <w:r w:rsidRPr="00B31913">
        <w:rPr>
          <w:rFonts w:ascii="Times New Roman" w:hAnsi="Times New Roman" w:cs="Times New Roman"/>
          <w:sz w:val="24"/>
          <w:szCs w:val="24"/>
        </w:rPr>
        <w:t>SERVQUAL</w:t>
      </w:r>
      <w:r w:rsidRPr="00AB0741">
        <w:rPr>
          <w:rFonts w:ascii="Times New Roman" w:hAnsi="Times New Roman" w:cs="Times New Roman"/>
          <w:sz w:val="24"/>
          <w:szCs w:val="24"/>
        </w:rPr>
        <w:t xml:space="preserve"> </w:t>
      </w:r>
      <w:r w:rsidRPr="00B31913">
        <w:rPr>
          <w:rFonts w:ascii="Times New Roman" w:hAnsi="Times New Roman" w:cs="Times New Roman"/>
          <w:sz w:val="24"/>
          <w:szCs w:val="24"/>
        </w:rPr>
        <w:t xml:space="preserve">) adalah model teori yang dikembangkan untuk mengukur </w:t>
      </w:r>
      <w:r w:rsidR="00697981" w:rsidRPr="00697981">
        <w:rPr>
          <w:rFonts w:ascii="Times New Roman" w:hAnsi="Times New Roman" w:cs="Times New Roman"/>
          <w:i/>
          <w:iCs/>
          <w:sz w:val="24"/>
          <w:szCs w:val="24"/>
        </w:rPr>
        <w:t>Perceived Quality</w:t>
      </w:r>
      <w:r w:rsidRPr="00B31913">
        <w:rPr>
          <w:rFonts w:ascii="Times New Roman" w:hAnsi="Times New Roman" w:cs="Times New Roman"/>
          <w:sz w:val="24"/>
          <w:szCs w:val="24"/>
        </w:rPr>
        <w:t xml:space="preserve"> dalam konteks jasa. Teori ini mengidentifikasi lima dimensi utama yang membentuk </w:t>
      </w:r>
      <w:r w:rsidR="00697981" w:rsidRPr="00697981">
        <w:rPr>
          <w:rFonts w:ascii="Times New Roman" w:hAnsi="Times New Roman" w:cs="Times New Roman"/>
          <w:i/>
          <w:sz w:val="24"/>
          <w:szCs w:val="24"/>
        </w:rPr>
        <w:t>Perceived Quality</w:t>
      </w:r>
      <w:r w:rsidRPr="00B31913">
        <w:rPr>
          <w:rFonts w:ascii="Times New Roman" w:hAnsi="Times New Roman" w:cs="Times New Roman"/>
          <w:sz w:val="24"/>
          <w:szCs w:val="24"/>
        </w:rPr>
        <w:t xml:space="preserve">: </w:t>
      </w:r>
      <w:r w:rsidRPr="00B31913">
        <w:rPr>
          <w:rFonts w:ascii="Times New Roman" w:hAnsi="Times New Roman" w:cs="Times New Roman"/>
          <w:i/>
          <w:iCs/>
          <w:sz w:val="24"/>
          <w:szCs w:val="24"/>
        </w:rPr>
        <w:t>tangible</w:t>
      </w:r>
      <w:r w:rsidRPr="00B31913">
        <w:rPr>
          <w:rFonts w:ascii="Times New Roman" w:hAnsi="Times New Roman" w:cs="Times New Roman"/>
          <w:sz w:val="24"/>
          <w:szCs w:val="24"/>
        </w:rPr>
        <w:t xml:space="preserve"> (bukti fisik), </w:t>
      </w:r>
      <w:r w:rsidRPr="00B31913">
        <w:rPr>
          <w:rFonts w:ascii="Times New Roman" w:hAnsi="Times New Roman" w:cs="Times New Roman"/>
          <w:i/>
          <w:iCs/>
          <w:sz w:val="24"/>
          <w:szCs w:val="24"/>
        </w:rPr>
        <w:t>reliability</w:t>
      </w:r>
      <w:r w:rsidRPr="00B31913">
        <w:rPr>
          <w:rFonts w:ascii="Times New Roman" w:hAnsi="Times New Roman" w:cs="Times New Roman"/>
          <w:sz w:val="24"/>
          <w:szCs w:val="24"/>
        </w:rPr>
        <w:t xml:space="preserve"> (keandalan), </w:t>
      </w:r>
      <w:r w:rsidRPr="00B31913">
        <w:rPr>
          <w:rFonts w:ascii="Times New Roman" w:hAnsi="Times New Roman" w:cs="Times New Roman"/>
          <w:i/>
          <w:iCs/>
          <w:sz w:val="24"/>
          <w:szCs w:val="24"/>
        </w:rPr>
        <w:lastRenderedPageBreak/>
        <w:t>responsiveness</w:t>
      </w:r>
      <w:r w:rsidRPr="00B31913">
        <w:rPr>
          <w:rFonts w:ascii="Times New Roman" w:hAnsi="Times New Roman" w:cs="Times New Roman"/>
          <w:sz w:val="24"/>
          <w:szCs w:val="24"/>
        </w:rPr>
        <w:t xml:space="preserve"> (daya tanggap), </w:t>
      </w:r>
      <w:r w:rsidRPr="00B31913">
        <w:rPr>
          <w:rFonts w:ascii="Times New Roman" w:hAnsi="Times New Roman" w:cs="Times New Roman"/>
          <w:i/>
          <w:iCs/>
          <w:sz w:val="24"/>
          <w:szCs w:val="24"/>
        </w:rPr>
        <w:t xml:space="preserve">assurance </w:t>
      </w:r>
      <w:r w:rsidRPr="00B31913">
        <w:rPr>
          <w:rFonts w:ascii="Times New Roman" w:hAnsi="Times New Roman" w:cs="Times New Roman"/>
          <w:sz w:val="24"/>
          <w:szCs w:val="24"/>
        </w:rPr>
        <w:t xml:space="preserve">(jaminan), dan </w:t>
      </w:r>
      <w:r w:rsidRPr="00B31913">
        <w:rPr>
          <w:rFonts w:ascii="Times New Roman" w:hAnsi="Times New Roman" w:cs="Times New Roman"/>
          <w:i/>
          <w:iCs/>
          <w:sz w:val="24"/>
          <w:szCs w:val="24"/>
        </w:rPr>
        <w:t>empathy</w:t>
      </w:r>
      <w:r w:rsidRPr="00B31913">
        <w:rPr>
          <w:rFonts w:ascii="Times New Roman" w:hAnsi="Times New Roman" w:cs="Times New Roman"/>
          <w:sz w:val="24"/>
          <w:szCs w:val="24"/>
        </w:rPr>
        <w:t xml:space="preserve"> (kepedulian). Dalam layanan jasa, kualitas bersifat </w:t>
      </w:r>
      <w:r w:rsidRPr="00B31913">
        <w:rPr>
          <w:rFonts w:ascii="Times New Roman" w:hAnsi="Times New Roman" w:cs="Times New Roman"/>
          <w:i/>
          <w:iCs/>
          <w:sz w:val="24"/>
          <w:szCs w:val="24"/>
        </w:rPr>
        <w:t>intangible</w:t>
      </w:r>
      <w:r w:rsidRPr="00B31913">
        <w:rPr>
          <w:rFonts w:ascii="Times New Roman" w:hAnsi="Times New Roman" w:cs="Times New Roman"/>
          <w:sz w:val="24"/>
          <w:szCs w:val="24"/>
        </w:rPr>
        <w:t xml:space="preserve"> dan tidak bisa diuji sebelum dikonsumsi, sehingga persepsi menjadi aspek yang sangat krusial. Konsumen membentuk </w:t>
      </w:r>
      <w:r w:rsidR="00697981" w:rsidRPr="00697981">
        <w:rPr>
          <w:rFonts w:ascii="Times New Roman" w:hAnsi="Times New Roman" w:cs="Times New Roman"/>
          <w:i/>
          <w:sz w:val="24"/>
          <w:szCs w:val="24"/>
        </w:rPr>
        <w:t>Perceived Quality</w:t>
      </w:r>
      <w:r w:rsidRPr="00B31913">
        <w:rPr>
          <w:rFonts w:ascii="Times New Roman" w:hAnsi="Times New Roman" w:cs="Times New Roman"/>
          <w:sz w:val="24"/>
          <w:szCs w:val="24"/>
        </w:rPr>
        <w:t xml:space="preserve"> berdasarkan gap antara harapan mereka dan kinerja aktual layanan yang diterima. Oleh karena itu, keberhasilan perusahaan jasa dalam menyampaikan kualitas akan langsung tercermin dalam persepsi pelanggan terhadap layanan tersebut (Parasuraman, Zeithaml, &amp; Berry, 1988).</w:t>
      </w:r>
    </w:p>
    <w:p w14:paraId="5B63559F" w14:textId="2ED993F4" w:rsidR="00245624" w:rsidRPr="004A11BF" w:rsidRDefault="00697981" w:rsidP="001018B1">
      <w:pPr>
        <w:pStyle w:val="ListParagraph"/>
        <w:numPr>
          <w:ilvl w:val="1"/>
          <w:numId w:val="4"/>
        </w:numPr>
        <w:spacing w:after="0" w:line="480" w:lineRule="auto"/>
        <w:ind w:left="2268" w:hanging="283"/>
        <w:rPr>
          <w:rFonts w:ascii="Times New Roman" w:hAnsi="Times New Roman" w:cs="Times New Roman"/>
          <w:i/>
          <w:iCs/>
          <w:sz w:val="24"/>
          <w:szCs w:val="24"/>
        </w:rPr>
      </w:pPr>
      <w:r w:rsidRPr="00697981">
        <w:rPr>
          <w:rFonts w:ascii="Times New Roman" w:hAnsi="Times New Roman" w:cs="Times New Roman"/>
          <w:i/>
          <w:iCs/>
          <w:sz w:val="24"/>
          <w:szCs w:val="24"/>
        </w:rPr>
        <w:t>Customer Experience</w:t>
      </w:r>
    </w:p>
    <w:p w14:paraId="32CF48ED" w14:textId="0026FD9B" w:rsidR="00245624" w:rsidRDefault="00697981" w:rsidP="001018B1">
      <w:pPr>
        <w:pStyle w:val="ListParagraph"/>
        <w:spacing w:line="480" w:lineRule="auto"/>
        <w:ind w:left="2268" w:firstLine="360"/>
        <w:jc w:val="both"/>
        <w:rPr>
          <w:rFonts w:ascii="Times New Roman" w:hAnsi="Times New Roman" w:cs="Times New Roman"/>
          <w:sz w:val="24"/>
          <w:szCs w:val="24"/>
        </w:rPr>
      </w:pPr>
      <w:r w:rsidRPr="00697981">
        <w:rPr>
          <w:rFonts w:ascii="Times New Roman" w:hAnsi="Times New Roman" w:cs="Times New Roman"/>
          <w:i/>
          <w:sz w:val="24"/>
          <w:szCs w:val="24"/>
        </w:rPr>
        <w:t>Customer Experience</w:t>
      </w:r>
      <w:r w:rsidR="00245624" w:rsidRPr="00245624">
        <w:rPr>
          <w:rFonts w:ascii="Times New Roman" w:hAnsi="Times New Roman" w:cs="Times New Roman"/>
          <w:sz w:val="24"/>
          <w:szCs w:val="24"/>
        </w:rPr>
        <w:t xml:space="preserve"> mengacu pada keseluruhan persepsi yang terbentuk dari interaksi konsumen dengan perusahaan, baik secara langsung maupun tidak langsung, sepanjang perjalanan konsumsi. Pengalaman ini mencakup aspek emosional, sensorik, afektif, kognitif, dan perilaku yang dirasakan konsumen sebelum, selama, dan setelah pembelian produk atau jasa.</w:t>
      </w:r>
    </w:p>
    <w:p w14:paraId="1F47C8A7" w14:textId="144015A5" w:rsidR="00245624" w:rsidRDefault="00245624" w:rsidP="001018B1">
      <w:pPr>
        <w:pStyle w:val="ListParagraph"/>
        <w:spacing w:line="480" w:lineRule="auto"/>
        <w:ind w:left="2268" w:firstLine="36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Intention","type":"article-journal","volume":"4"},"uris":["http://www.mendeley.com/documents/?uuid=7ab68a5f-02f6-4df6-a1e7-23988ed31094"]}],"mendeley":{"formattedCitation":"(Wijaya &amp; Sanusi, 2021)","manualFormatting":"Wijaya &amp; Sanusi (2021)","plainTextFormattedCitation":"(Wijaya &amp; Sanusi, 2021)","previouslyFormattedCitation":"(Wijaya &amp; Sanusi, 2021)"},"properties":{"noteIndex":0},"schema":"https://github.com/citation-style-language/schema/raw/master/csl-citation.json"}</w:instrText>
      </w:r>
      <w:r>
        <w:rPr>
          <w:rFonts w:ascii="Times New Roman" w:hAnsi="Times New Roman" w:cs="Times New Roman"/>
          <w:sz w:val="24"/>
          <w:szCs w:val="24"/>
        </w:rPr>
        <w:fldChar w:fldCharType="separate"/>
      </w:r>
      <w:r w:rsidRPr="00245624">
        <w:rPr>
          <w:rFonts w:ascii="Times New Roman" w:hAnsi="Times New Roman" w:cs="Times New Roman"/>
          <w:noProof/>
          <w:sz w:val="24"/>
          <w:szCs w:val="24"/>
        </w:rPr>
        <w:t xml:space="preserve">Wijaya &amp; Sanusi </w:t>
      </w:r>
      <w:r>
        <w:rPr>
          <w:rFonts w:ascii="Times New Roman" w:hAnsi="Times New Roman" w:cs="Times New Roman"/>
          <w:noProof/>
          <w:sz w:val="24"/>
          <w:szCs w:val="24"/>
        </w:rPr>
        <w:t>(</w:t>
      </w:r>
      <w:r w:rsidRPr="00245624">
        <w:rPr>
          <w:rFonts w:ascii="Times New Roman" w:hAnsi="Times New Roman" w:cs="Times New Roman"/>
          <w:noProof/>
          <w:sz w:val="24"/>
          <w:szCs w:val="24"/>
        </w:rPr>
        <w:t>2021)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Customer Experience</w:t>
      </w:r>
      <w:r>
        <w:rPr>
          <w:rFonts w:ascii="Times New Roman" w:hAnsi="Times New Roman" w:cs="Times New Roman"/>
          <w:i/>
          <w:iCs/>
          <w:sz w:val="24"/>
          <w:szCs w:val="24"/>
        </w:rPr>
        <w:t xml:space="preserve"> </w:t>
      </w:r>
      <w:r>
        <w:rPr>
          <w:rFonts w:ascii="Times New Roman" w:hAnsi="Times New Roman" w:cs="Times New Roman"/>
          <w:sz w:val="24"/>
          <w:szCs w:val="24"/>
        </w:rPr>
        <w:t>adalah respon pelanggan secara internal dan subjektif sebagai akibat dari interaksi secara langsung maupun tidak langsung.</w:t>
      </w:r>
      <w:r w:rsidRPr="00245624">
        <w:t xml:space="preserve"> </w:t>
      </w:r>
      <w:r w:rsidRPr="00245624">
        <w:rPr>
          <w:rFonts w:ascii="Times New Roman" w:hAnsi="Times New Roman" w:cs="Times New Roman"/>
          <w:sz w:val="24"/>
          <w:szCs w:val="24"/>
        </w:rPr>
        <w:t xml:space="preserve">Interaksi langsung meliputi kontak fisik atau digital antara pelanggan dengan produk, layanan, staf perusahaan, dan lingkungan layanan. Sementara itu, interaksi tidak langsung bisa </w:t>
      </w:r>
      <w:r w:rsidRPr="00245624">
        <w:rPr>
          <w:rFonts w:ascii="Times New Roman" w:hAnsi="Times New Roman" w:cs="Times New Roman"/>
          <w:sz w:val="24"/>
          <w:szCs w:val="24"/>
        </w:rPr>
        <w:lastRenderedPageBreak/>
        <w:t>berupa persepsi yang terbentuk dari iklan, ulasan pelanggan lain, media sosial, atau cerita dari mulut ke mulut.</w:t>
      </w:r>
    </w:p>
    <w:p w14:paraId="2422A600" w14:textId="4BC8E669" w:rsidR="00245624" w:rsidRDefault="00245624" w:rsidP="001018B1">
      <w:pPr>
        <w:pStyle w:val="ListParagraph"/>
        <w:spacing w:line="480" w:lineRule="auto"/>
        <w:ind w:left="2268" w:firstLine="360"/>
        <w:jc w:val="both"/>
        <w:rPr>
          <w:rFonts w:ascii="Times New Roman" w:hAnsi="Times New Roman" w:cs="Times New Roman"/>
          <w:sz w:val="24"/>
          <w:szCs w:val="24"/>
        </w:rPr>
      </w:pPr>
      <w:r w:rsidRPr="00A2371F">
        <w:rPr>
          <w:rFonts w:ascii="Times New Roman" w:hAnsi="Times New Roman" w:cs="Times New Roman"/>
          <w:sz w:val="24"/>
          <w:szCs w:val="24"/>
        </w:rPr>
        <w:t>Teori Pengalaman Konsumen (</w:t>
      </w:r>
      <w:r w:rsidRPr="00245624">
        <w:rPr>
          <w:rFonts w:ascii="Times New Roman" w:hAnsi="Times New Roman" w:cs="Times New Roman"/>
          <w:sz w:val="24"/>
          <w:szCs w:val="24"/>
        </w:rPr>
        <w:t xml:space="preserve"> </w:t>
      </w:r>
      <w:r w:rsidRPr="00A2371F">
        <w:rPr>
          <w:rFonts w:ascii="Times New Roman" w:hAnsi="Times New Roman" w:cs="Times New Roman"/>
          <w:i/>
          <w:iCs/>
          <w:sz w:val="24"/>
          <w:szCs w:val="24"/>
        </w:rPr>
        <w:t>Consumer Experience Theory</w:t>
      </w:r>
      <w:r w:rsidRPr="00245624">
        <w:rPr>
          <w:rFonts w:ascii="Times New Roman" w:hAnsi="Times New Roman" w:cs="Times New Roman"/>
          <w:i/>
          <w:iCs/>
          <w:sz w:val="24"/>
          <w:szCs w:val="24"/>
        </w:rPr>
        <w:t xml:space="preserve"> </w:t>
      </w:r>
      <w:r w:rsidRPr="00A2371F">
        <w:rPr>
          <w:rFonts w:ascii="Times New Roman" w:hAnsi="Times New Roman" w:cs="Times New Roman"/>
          <w:sz w:val="24"/>
          <w:szCs w:val="24"/>
        </w:rPr>
        <w:t>)</w:t>
      </w:r>
      <w:r w:rsidRPr="00245624">
        <w:rPr>
          <w:rFonts w:ascii="Times New Roman" w:hAnsi="Times New Roman" w:cs="Times New Roman"/>
          <w:sz w:val="24"/>
          <w:szCs w:val="24"/>
        </w:rPr>
        <w:t xml:space="preserve"> </w:t>
      </w:r>
      <w:r w:rsidRPr="00A2371F">
        <w:rPr>
          <w:rFonts w:ascii="Times New Roman" w:hAnsi="Times New Roman" w:cs="Times New Roman"/>
          <w:sz w:val="24"/>
          <w:szCs w:val="24"/>
        </w:rPr>
        <w:t xml:space="preserve">menekankan bahwa pengalaman yang dirasakan konsumen terhadap produk atau layanan merupakan hasil dari interaksi kompleks antara persepsi, emosi, dan kognisi yang berlangsung sepanjang perjalanan pembelian. Teori ini melihat bahwa pengalaman bukan hanya aspek fungsional dari sebuah produk, melainkan mencakup elemen afektif seperti kesenangan, kejutan, kenyamanan, atau kekecewaan. Dalam perspektif ini, </w:t>
      </w:r>
      <w:r w:rsidR="00697981" w:rsidRPr="00697981">
        <w:rPr>
          <w:rFonts w:ascii="Times New Roman" w:hAnsi="Times New Roman" w:cs="Times New Roman"/>
          <w:i/>
          <w:sz w:val="24"/>
          <w:szCs w:val="24"/>
        </w:rPr>
        <w:t>Customer Experience</w:t>
      </w:r>
      <w:r w:rsidRPr="00A2371F">
        <w:rPr>
          <w:rFonts w:ascii="Times New Roman" w:hAnsi="Times New Roman" w:cs="Times New Roman"/>
          <w:sz w:val="24"/>
          <w:szCs w:val="24"/>
        </w:rPr>
        <w:t xml:space="preserve"> terbentuk secara holistik dari berbagai titik kontak, mulai dari desain produk, layanan pelanggan, hingga komunikasi merek. Pengalaman positif dapat menciptakan hubungan emosional antara pelanggan dan merek, sementara pengalaman negatif dapat menyebabkan penolakan bahkan setelah produk dibeli. Teori ini menjadi dasar dalam pengembangan pendekatan pemasaran berbasis pengalaman (</w:t>
      </w:r>
      <w:r w:rsidRPr="00604651">
        <w:rPr>
          <w:rFonts w:ascii="Times New Roman" w:hAnsi="Times New Roman" w:cs="Times New Roman"/>
          <w:i/>
          <w:iCs/>
          <w:sz w:val="24"/>
          <w:szCs w:val="24"/>
        </w:rPr>
        <w:t>experiential marketing</w:t>
      </w:r>
      <w:r w:rsidRPr="00A2371F">
        <w:rPr>
          <w:rFonts w:ascii="Times New Roman" w:hAnsi="Times New Roman" w:cs="Times New Roman"/>
          <w:sz w:val="24"/>
          <w:szCs w:val="24"/>
        </w:rPr>
        <w:t xml:space="preserve">) yang menempatkan pengalaman sebagai inti strategi perusahaan </w:t>
      </w:r>
      <w:r w:rsidR="00C41D3C">
        <w:rPr>
          <w:rFonts w:ascii="Times New Roman" w:hAnsi="Times New Roman" w:cs="Times New Roman"/>
          <w:sz w:val="24"/>
          <w:szCs w:val="24"/>
        </w:rPr>
        <w:fldChar w:fldCharType="begin" w:fldLock="1"/>
      </w:r>
      <w:r w:rsidR="00C41D3C">
        <w:rPr>
          <w:rFonts w:ascii="Times New Roman" w:hAnsi="Times New Roman" w:cs="Times New Roman"/>
          <w:sz w:val="24"/>
          <w:szCs w:val="24"/>
        </w:rPr>
        <w:instrText>ADDIN CSL_CITATION {"citationItems":[{"id":"ITEM-1","itemData":{"DOI":"10.1002/cb.53","ISSN":"1472-0817","abstract":"Marketing managers currently face an explosion of subjectivity. A glance at the business world reveals new solutions developed to offer customised products. Mass customisation is stressed by academicians in different ways. For example, relationship marketing emphasises the role of the relationship between a vendor and its customer, with particular reference to the importance of personal involvement and trust. Reading such phenomena as manifesting an explosion of subjectivity in consumption suggests an enhanced opportunity for applying the experiential view of consumer behaviour. This paper invites marketing managers, as well as marketing and consumer researchers, to recognise the changing environment more proactively and to embrace the increasingly well‐established conceptions of the consumption experience more enthusiastically. Copyright © 2001 Henry Stewart Publications.","author":[{"dropping-particle":"","family":"Addis","given":"Michela","non-dropping-particle":"","parse-names":false,"suffix":""},{"dropping-particle":"","family":"Holbrook","given":"Morris B.","non-dropping-particle":"","parse-names":false,"suffix":""}],"container-title":"Journal of Consumer Behaviour","id":"ITEM-1","issue":"1","issued":{"date-parts":[["2001","6","11"]]},"page":"50-66","title":"On the conceptual link between mass customisation and experiential consumption: an explosion of subjectivity","type":"article-journal","volume":"1"},"uris":["http://www.mendeley.com/documents/?uuid=ac7cd876-1c86-48ac-926e-d1e66dfd96c2"]}],"mendeley":{"formattedCitation":"(Addis &amp; Holbrook, 2001)","plainTextFormattedCitation":"(Addis &amp; Holbrook, 2001)","previouslyFormattedCitation":"(Addis &amp; Holbrook, 2001)"},"properties":{"noteIndex":0},"schema":"https://github.com/citation-style-language/schema/raw/master/csl-citation.json"}</w:instrText>
      </w:r>
      <w:r w:rsidR="00C41D3C">
        <w:rPr>
          <w:rFonts w:ascii="Times New Roman" w:hAnsi="Times New Roman" w:cs="Times New Roman"/>
          <w:sz w:val="24"/>
          <w:szCs w:val="24"/>
        </w:rPr>
        <w:fldChar w:fldCharType="separate"/>
      </w:r>
      <w:r w:rsidR="00C41D3C" w:rsidRPr="00C41D3C">
        <w:rPr>
          <w:rFonts w:ascii="Times New Roman" w:hAnsi="Times New Roman" w:cs="Times New Roman"/>
          <w:noProof/>
          <w:sz w:val="24"/>
          <w:szCs w:val="24"/>
        </w:rPr>
        <w:t>(Addis &amp; Holbrook, 2001)</w:t>
      </w:r>
      <w:r w:rsidR="00C41D3C">
        <w:rPr>
          <w:rFonts w:ascii="Times New Roman" w:hAnsi="Times New Roman" w:cs="Times New Roman"/>
          <w:sz w:val="24"/>
          <w:szCs w:val="24"/>
        </w:rPr>
        <w:fldChar w:fldCharType="end"/>
      </w:r>
      <w:r w:rsidRPr="00A2371F">
        <w:rPr>
          <w:rFonts w:ascii="Times New Roman" w:hAnsi="Times New Roman" w:cs="Times New Roman"/>
          <w:sz w:val="24"/>
          <w:szCs w:val="24"/>
        </w:rPr>
        <w:t>.</w:t>
      </w:r>
    </w:p>
    <w:p w14:paraId="0A20E587" w14:textId="6D3ADBF0" w:rsidR="0038219C" w:rsidRDefault="00245624" w:rsidP="001018B1">
      <w:pPr>
        <w:pStyle w:val="ListParagraph"/>
        <w:spacing w:line="480" w:lineRule="auto"/>
        <w:ind w:left="2268" w:firstLine="360"/>
        <w:jc w:val="both"/>
        <w:rPr>
          <w:rFonts w:ascii="Times New Roman" w:hAnsi="Times New Roman" w:cs="Times New Roman"/>
          <w:sz w:val="24"/>
          <w:szCs w:val="24"/>
        </w:rPr>
      </w:pPr>
      <w:r w:rsidRPr="00A2371F">
        <w:rPr>
          <w:rFonts w:ascii="Times New Roman" w:hAnsi="Times New Roman" w:cs="Times New Roman"/>
          <w:sz w:val="24"/>
          <w:szCs w:val="24"/>
        </w:rPr>
        <w:t>Teori Modul Pengalaman Strategis (</w:t>
      </w:r>
      <w:r w:rsidR="0038219C">
        <w:rPr>
          <w:rFonts w:ascii="Times New Roman" w:hAnsi="Times New Roman" w:cs="Times New Roman"/>
          <w:sz w:val="24"/>
          <w:szCs w:val="24"/>
        </w:rPr>
        <w:t>S</w:t>
      </w:r>
      <w:r w:rsidRPr="00A2371F">
        <w:rPr>
          <w:rFonts w:ascii="Times New Roman" w:hAnsi="Times New Roman" w:cs="Times New Roman"/>
          <w:i/>
          <w:iCs/>
          <w:sz w:val="24"/>
          <w:szCs w:val="24"/>
        </w:rPr>
        <w:t>trategic Experience Modules</w:t>
      </w:r>
      <w:r w:rsidRPr="00A2371F">
        <w:rPr>
          <w:rFonts w:ascii="Times New Roman" w:hAnsi="Times New Roman" w:cs="Times New Roman"/>
          <w:sz w:val="24"/>
          <w:szCs w:val="24"/>
        </w:rPr>
        <w:t>)</w:t>
      </w:r>
      <w:r w:rsidR="006708C9">
        <w:rPr>
          <w:rFonts w:ascii="Times New Roman" w:hAnsi="Times New Roman" w:cs="Times New Roman"/>
          <w:sz w:val="24"/>
          <w:szCs w:val="24"/>
        </w:rPr>
        <w:t>,</w:t>
      </w:r>
      <w:r w:rsidR="0038219C" w:rsidRPr="0038219C">
        <w:rPr>
          <w:rFonts w:ascii="Times New Roman" w:hAnsi="Times New Roman" w:cs="Times New Roman"/>
          <w:sz w:val="24"/>
          <w:szCs w:val="24"/>
        </w:rPr>
        <w:t xml:space="preserve"> </w:t>
      </w:r>
      <w:r w:rsidR="0038219C" w:rsidRPr="00A2371F">
        <w:rPr>
          <w:rFonts w:ascii="Times New Roman" w:hAnsi="Times New Roman" w:cs="Times New Roman"/>
          <w:sz w:val="24"/>
          <w:szCs w:val="24"/>
        </w:rPr>
        <w:t>Schmitt</w:t>
      </w:r>
      <w:r w:rsidR="0038219C">
        <w:rPr>
          <w:rFonts w:ascii="Times New Roman" w:hAnsi="Times New Roman" w:cs="Times New Roman"/>
          <w:sz w:val="24"/>
          <w:szCs w:val="24"/>
        </w:rPr>
        <w:t>,</w:t>
      </w:r>
      <w:r w:rsidR="0038219C" w:rsidRPr="00A2371F">
        <w:rPr>
          <w:rFonts w:ascii="Times New Roman" w:hAnsi="Times New Roman" w:cs="Times New Roman"/>
          <w:sz w:val="24"/>
          <w:szCs w:val="24"/>
        </w:rPr>
        <w:t xml:space="preserve"> </w:t>
      </w:r>
      <w:r w:rsidR="0038219C">
        <w:rPr>
          <w:rFonts w:ascii="Times New Roman" w:hAnsi="Times New Roman" w:cs="Times New Roman"/>
          <w:sz w:val="24"/>
          <w:szCs w:val="24"/>
        </w:rPr>
        <w:t>(</w:t>
      </w:r>
      <w:r w:rsidR="0038219C" w:rsidRPr="00A2371F">
        <w:rPr>
          <w:rFonts w:ascii="Times New Roman" w:hAnsi="Times New Roman" w:cs="Times New Roman"/>
          <w:sz w:val="24"/>
          <w:szCs w:val="24"/>
        </w:rPr>
        <w:t>1999)</w:t>
      </w:r>
      <w:r w:rsidR="0038219C">
        <w:rPr>
          <w:rFonts w:ascii="Times New Roman" w:hAnsi="Times New Roman" w:cs="Times New Roman"/>
          <w:sz w:val="24"/>
          <w:szCs w:val="24"/>
        </w:rPr>
        <w:t xml:space="preserve"> </w:t>
      </w:r>
      <w:r w:rsidRPr="0038219C">
        <w:rPr>
          <w:rFonts w:ascii="Times New Roman" w:hAnsi="Times New Roman" w:cs="Times New Roman"/>
          <w:sz w:val="24"/>
          <w:szCs w:val="24"/>
        </w:rPr>
        <w:t xml:space="preserve">mengembangkan </w:t>
      </w:r>
      <w:r w:rsidRPr="0038219C">
        <w:rPr>
          <w:rFonts w:ascii="Times New Roman" w:hAnsi="Times New Roman" w:cs="Times New Roman"/>
          <w:i/>
          <w:iCs/>
          <w:sz w:val="24"/>
          <w:szCs w:val="24"/>
        </w:rPr>
        <w:t>Strategic Experience Modules</w:t>
      </w:r>
      <w:r w:rsidRPr="0038219C">
        <w:rPr>
          <w:rFonts w:ascii="Times New Roman" w:hAnsi="Times New Roman" w:cs="Times New Roman"/>
          <w:sz w:val="24"/>
          <w:szCs w:val="24"/>
        </w:rPr>
        <w:t xml:space="preserve"> (SEMs) sebagai pendekatan untuk memahami bagaimana perusahaan dapat menciptakan dan mengelola </w:t>
      </w:r>
      <w:r w:rsidR="00697981" w:rsidRPr="00697981">
        <w:rPr>
          <w:rFonts w:ascii="Times New Roman" w:hAnsi="Times New Roman" w:cs="Times New Roman"/>
          <w:i/>
          <w:sz w:val="24"/>
          <w:szCs w:val="24"/>
        </w:rPr>
        <w:lastRenderedPageBreak/>
        <w:t>Customer Experience</w:t>
      </w:r>
      <w:r w:rsidRPr="0038219C">
        <w:rPr>
          <w:rFonts w:ascii="Times New Roman" w:hAnsi="Times New Roman" w:cs="Times New Roman"/>
          <w:sz w:val="24"/>
          <w:szCs w:val="24"/>
        </w:rPr>
        <w:t xml:space="preserve"> secara strategis. SEM terdiri dari lima jenis pengalaman: </w:t>
      </w:r>
      <w:r w:rsidRPr="0038219C">
        <w:rPr>
          <w:rFonts w:ascii="Times New Roman" w:hAnsi="Times New Roman" w:cs="Times New Roman"/>
          <w:i/>
          <w:iCs/>
          <w:sz w:val="24"/>
          <w:szCs w:val="24"/>
        </w:rPr>
        <w:t xml:space="preserve">sensory </w:t>
      </w:r>
      <w:r w:rsidRPr="0038219C">
        <w:rPr>
          <w:rFonts w:ascii="Times New Roman" w:hAnsi="Times New Roman" w:cs="Times New Roman"/>
          <w:sz w:val="24"/>
          <w:szCs w:val="24"/>
        </w:rPr>
        <w:t xml:space="preserve">(indra), </w:t>
      </w:r>
      <w:r w:rsidRPr="0038219C">
        <w:rPr>
          <w:rFonts w:ascii="Times New Roman" w:hAnsi="Times New Roman" w:cs="Times New Roman"/>
          <w:i/>
          <w:iCs/>
          <w:sz w:val="24"/>
          <w:szCs w:val="24"/>
        </w:rPr>
        <w:t>affective</w:t>
      </w:r>
      <w:r w:rsidRPr="0038219C">
        <w:rPr>
          <w:rFonts w:ascii="Times New Roman" w:hAnsi="Times New Roman" w:cs="Times New Roman"/>
          <w:sz w:val="24"/>
          <w:szCs w:val="24"/>
        </w:rPr>
        <w:t xml:space="preserve"> (emosi), </w:t>
      </w:r>
      <w:r w:rsidRPr="0038219C">
        <w:rPr>
          <w:rFonts w:ascii="Times New Roman" w:hAnsi="Times New Roman" w:cs="Times New Roman"/>
          <w:i/>
          <w:iCs/>
          <w:sz w:val="24"/>
          <w:szCs w:val="24"/>
        </w:rPr>
        <w:t>cognitive</w:t>
      </w:r>
      <w:r w:rsidRPr="0038219C">
        <w:rPr>
          <w:rFonts w:ascii="Times New Roman" w:hAnsi="Times New Roman" w:cs="Times New Roman"/>
          <w:sz w:val="24"/>
          <w:szCs w:val="24"/>
        </w:rPr>
        <w:t xml:space="preserve"> (pola pikir), </w:t>
      </w:r>
      <w:r w:rsidRPr="0038219C">
        <w:rPr>
          <w:rFonts w:ascii="Times New Roman" w:hAnsi="Times New Roman" w:cs="Times New Roman"/>
          <w:i/>
          <w:iCs/>
          <w:sz w:val="24"/>
          <w:szCs w:val="24"/>
        </w:rPr>
        <w:t>behavioral</w:t>
      </w:r>
      <w:r w:rsidRPr="0038219C">
        <w:rPr>
          <w:rFonts w:ascii="Times New Roman" w:hAnsi="Times New Roman" w:cs="Times New Roman"/>
          <w:sz w:val="24"/>
          <w:szCs w:val="24"/>
        </w:rPr>
        <w:t xml:space="preserve"> (perilaku), dan </w:t>
      </w:r>
      <w:r w:rsidRPr="0038219C">
        <w:rPr>
          <w:rFonts w:ascii="Times New Roman" w:hAnsi="Times New Roman" w:cs="Times New Roman"/>
          <w:i/>
          <w:iCs/>
          <w:sz w:val="24"/>
          <w:szCs w:val="24"/>
        </w:rPr>
        <w:t>relational</w:t>
      </w:r>
      <w:r w:rsidRPr="0038219C">
        <w:rPr>
          <w:rFonts w:ascii="Times New Roman" w:hAnsi="Times New Roman" w:cs="Times New Roman"/>
          <w:sz w:val="24"/>
          <w:szCs w:val="24"/>
        </w:rPr>
        <w:t xml:space="preserve"> (hubungan sosial). Teori ini berpendapat bahwa pengalaman yang dirancang dengan baik mampu membangun keterlibatan emosional dan kognitif konsumen, yang pada akhirnya memengaruhi loyalitas dan nilai merek. Merek yang sukses tidak hanya menawarkan produk, tetapi juga menyentuh perasaan konsumen melalui desain, cerita, layanan, dan interaksi yang memikat. Model ini banyak digunakan dalam pemasaran modern yang menekankan pentingnya membentuk persepsi dan kenangan positif dari </w:t>
      </w:r>
      <w:r w:rsidR="00697981" w:rsidRPr="00697981">
        <w:rPr>
          <w:rFonts w:ascii="Times New Roman" w:hAnsi="Times New Roman" w:cs="Times New Roman"/>
          <w:i/>
          <w:sz w:val="24"/>
          <w:szCs w:val="24"/>
        </w:rPr>
        <w:t>Customer Experience</w:t>
      </w:r>
      <w:r w:rsidRPr="0038219C">
        <w:rPr>
          <w:rFonts w:ascii="Times New Roman" w:hAnsi="Times New Roman" w:cs="Times New Roman"/>
          <w:sz w:val="24"/>
          <w:szCs w:val="24"/>
        </w:rPr>
        <w:t xml:space="preserve">. </w:t>
      </w:r>
    </w:p>
    <w:p w14:paraId="453BFF1A" w14:textId="0146626C" w:rsidR="0038219C" w:rsidRDefault="00245624" w:rsidP="001018B1">
      <w:pPr>
        <w:pStyle w:val="ListParagraph"/>
        <w:spacing w:line="480" w:lineRule="auto"/>
        <w:ind w:left="2268" w:firstLine="360"/>
        <w:jc w:val="both"/>
        <w:rPr>
          <w:rFonts w:ascii="Times New Roman" w:hAnsi="Times New Roman" w:cs="Times New Roman"/>
          <w:sz w:val="24"/>
          <w:szCs w:val="24"/>
        </w:rPr>
      </w:pPr>
      <w:r w:rsidRPr="00A2371F">
        <w:rPr>
          <w:rFonts w:ascii="Times New Roman" w:hAnsi="Times New Roman" w:cs="Times New Roman"/>
          <w:sz w:val="24"/>
          <w:szCs w:val="24"/>
        </w:rPr>
        <w:t xml:space="preserve">Teori </w:t>
      </w:r>
      <w:r w:rsidR="0038219C">
        <w:rPr>
          <w:rFonts w:ascii="Times New Roman" w:hAnsi="Times New Roman" w:cs="Times New Roman"/>
          <w:sz w:val="24"/>
          <w:szCs w:val="24"/>
        </w:rPr>
        <w:t>Logika Dominan Layanan (</w:t>
      </w:r>
      <w:r w:rsidRPr="00A2371F">
        <w:rPr>
          <w:rFonts w:ascii="Times New Roman" w:hAnsi="Times New Roman" w:cs="Times New Roman"/>
          <w:i/>
          <w:iCs/>
          <w:sz w:val="24"/>
          <w:szCs w:val="24"/>
        </w:rPr>
        <w:t>Service-Dominant Logi</w:t>
      </w:r>
      <w:r w:rsidR="0038219C">
        <w:rPr>
          <w:rFonts w:ascii="Times New Roman" w:hAnsi="Times New Roman" w:cs="Times New Roman"/>
          <w:i/>
          <w:iCs/>
          <w:sz w:val="24"/>
          <w:szCs w:val="24"/>
        </w:rPr>
        <w:t>c Theory</w:t>
      </w:r>
      <w:r w:rsidR="0038219C">
        <w:rPr>
          <w:rFonts w:ascii="Times New Roman" w:hAnsi="Times New Roman" w:cs="Times New Roman"/>
          <w:sz w:val="24"/>
          <w:szCs w:val="24"/>
        </w:rPr>
        <w:t>)</w:t>
      </w:r>
      <w:r w:rsidRPr="00A2371F">
        <w:rPr>
          <w:rFonts w:ascii="Times New Roman" w:hAnsi="Times New Roman" w:cs="Times New Roman"/>
          <w:sz w:val="24"/>
          <w:szCs w:val="24"/>
        </w:rPr>
        <w:t xml:space="preserve"> diperkenalkan oleh </w:t>
      </w:r>
      <w:r w:rsidR="00C41D3C">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{"citationItems":[{"id":"ITEM-1","itemData":{"DOI":"10.1509/jmkg.68.1.1.24036","ISSN":"0022-2429","abstract":"Marketing inherited a model of exchange from economics, which had a dominant logic based on the exchange of “goods,” which usually are manufactured output. The dominant logic focused on tangible resources, embedded value, and transactions. Over the past several decades, new perspectives have emerged that have a revised logic focused on intangible resources, the cocreation of value, and relationships. The authors believe that the new perspectives are converging to form a new dominant logic for marketing, one in which service provision rather than goods is fundamental to economic exchange. The authors explore this evolving logic and the corresponding shift in perspective for marketing scholars, marketing practitioners, and marketing educators.","author":[{"dropping-particle":"","family":"Vargo","given":"Stephen L.","non-dropping-particle":"","parse-names":false,"suffix":""},{"dropping-particle":"","family":"Lusch","given":"Robert F.","non-dropping-particle":"","parse-names":false,"suffix":""}],"container-title":"Journal of Marketing","id":"ITEM-1","issue":"1","issued":{"date-parts":[["2004","1","1"]]},"page":"1-17","title":"Evolving to a New Dominant Logic for Marketing","type":"article-journal","volume":"68"},"uris":["http://www.mendeley.com/documents/?uuid=dce72301-660f-4ff7-8eaa-cd3447f886f5"]}],"mendeley":{"formattedCitation":"(Vargo &amp; Lusch, 2004)","manualFormatting":"Vargo &amp; Lusch (2004)","plainTextFormattedCitation":"(Vargo &amp; Lusch, 2004)","previouslyFormattedCitation":"(Vargo &amp; Lusch, 2004)"},"properties":{"noteIndex":0},"schema":"https://github.com/citation-style-language/schema/raw/master/csl-citation.json"}</w:instrText>
      </w:r>
      <w:r w:rsidR="00C41D3C">
        <w:rPr>
          <w:rFonts w:ascii="Times New Roman" w:hAnsi="Times New Roman" w:cs="Times New Roman"/>
          <w:sz w:val="24"/>
          <w:szCs w:val="24"/>
        </w:rPr>
        <w:fldChar w:fldCharType="separate"/>
      </w:r>
      <w:r w:rsidR="00C41D3C" w:rsidRPr="00C41D3C">
        <w:rPr>
          <w:rFonts w:ascii="Times New Roman" w:hAnsi="Times New Roman" w:cs="Times New Roman"/>
          <w:noProof/>
          <w:sz w:val="24"/>
          <w:szCs w:val="24"/>
        </w:rPr>
        <w:t xml:space="preserve">Vargo &amp; Lusch </w:t>
      </w:r>
      <w:r w:rsidR="00C41D3C">
        <w:rPr>
          <w:rFonts w:ascii="Times New Roman" w:hAnsi="Times New Roman" w:cs="Times New Roman"/>
          <w:noProof/>
          <w:sz w:val="24"/>
          <w:szCs w:val="24"/>
        </w:rPr>
        <w:t>(</w:t>
      </w:r>
      <w:r w:rsidR="00C41D3C" w:rsidRPr="00C41D3C">
        <w:rPr>
          <w:rFonts w:ascii="Times New Roman" w:hAnsi="Times New Roman" w:cs="Times New Roman"/>
          <w:noProof/>
          <w:sz w:val="24"/>
          <w:szCs w:val="24"/>
        </w:rPr>
        <w:t>2004)</w:t>
      </w:r>
      <w:r w:rsidR="00C41D3C">
        <w:rPr>
          <w:rFonts w:ascii="Times New Roman" w:hAnsi="Times New Roman" w:cs="Times New Roman"/>
          <w:sz w:val="24"/>
          <w:szCs w:val="24"/>
        </w:rPr>
        <w:fldChar w:fldCharType="end"/>
      </w:r>
      <w:r w:rsidRPr="00A2371F">
        <w:rPr>
          <w:rFonts w:ascii="Times New Roman" w:hAnsi="Times New Roman" w:cs="Times New Roman"/>
          <w:sz w:val="24"/>
          <w:szCs w:val="24"/>
        </w:rPr>
        <w:t xml:space="preserve"> memandang bahwa pengalaman konsumen terbentuk dalam proses </w:t>
      </w:r>
      <w:r w:rsidRPr="00A2371F">
        <w:rPr>
          <w:rFonts w:ascii="Times New Roman" w:hAnsi="Times New Roman" w:cs="Times New Roman"/>
          <w:i/>
          <w:iCs/>
          <w:sz w:val="24"/>
          <w:szCs w:val="24"/>
        </w:rPr>
        <w:t>co-creation</w:t>
      </w:r>
      <w:r w:rsidRPr="00A2371F">
        <w:rPr>
          <w:rFonts w:ascii="Times New Roman" w:hAnsi="Times New Roman" w:cs="Times New Roman"/>
          <w:sz w:val="24"/>
          <w:szCs w:val="24"/>
        </w:rPr>
        <w:t xml:space="preserve"> antara perusahaan dan pelanggan. Artinya, pelanggan bukan sekadar penerima nilai, tetapi turut aktif dalam menciptakan pengalaman melalui partisipasi dalam proses konsumsi. </w:t>
      </w:r>
      <w:r w:rsidR="0038219C">
        <w:rPr>
          <w:rFonts w:ascii="Times New Roman" w:hAnsi="Times New Roman" w:cs="Times New Roman"/>
          <w:i/>
          <w:iCs/>
          <w:sz w:val="24"/>
          <w:szCs w:val="24"/>
        </w:rPr>
        <w:t>Service-Dominant Logic Theory</w:t>
      </w:r>
      <w:r w:rsidRPr="00A2371F">
        <w:rPr>
          <w:rFonts w:ascii="Times New Roman" w:hAnsi="Times New Roman" w:cs="Times New Roman"/>
          <w:sz w:val="24"/>
          <w:szCs w:val="24"/>
        </w:rPr>
        <w:t xml:space="preserve"> menekankan bahwa semua bisnis pada dasarnya adalah layanan, dan nilai tidak melekat pada produk melainkan pada bagaimana produk digunakan oleh konsumen dalam konteks tertentu. Dengan demikian, </w:t>
      </w:r>
      <w:r w:rsidR="00697981" w:rsidRPr="00697981">
        <w:rPr>
          <w:rFonts w:ascii="Times New Roman" w:hAnsi="Times New Roman" w:cs="Times New Roman"/>
          <w:i/>
          <w:sz w:val="24"/>
          <w:szCs w:val="24"/>
        </w:rPr>
        <w:t>Customer Experience</w:t>
      </w:r>
      <w:r w:rsidRPr="00A2371F">
        <w:rPr>
          <w:rFonts w:ascii="Times New Roman" w:hAnsi="Times New Roman" w:cs="Times New Roman"/>
          <w:sz w:val="24"/>
          <w:szCs w:val="24"/>
        </w:rPr>
        <w:t xml:space="preserve"> sangat dipengaruhi oleh </w:t>
      </w:r>
      <w:r w:rsidRPr="00A2371F">
        <w:rPr>
          <w:rFonts w:ascii="Times New Roman" w:hAnsi="Times New Roman" w:cs="Times New Roman"/>
          <w:sz w:val="24"/>
          <w:szCs w:val="24"/>
        </w:rPr>
        <w:lastRenderedPageBreak/>
        <w:t>bagaimana perusahaan memfasilitasi partisipasi dan interaksi yang bermakna. Teori ini menekankan pentingnya keterlibatan, dialog, dan relasi jangka panjang dalam membentuk pengalaman yang bermakna dan berkelanjutan.</w:t>
      </w:r>
    </w:p>
    <w:p w14:paraId="4656EA14" w14:textId="6829A9FE" w:rsidR="0038219C" w:rsidRDefault="00245624" w:rsidP="001018B1">
      <w:pPr>
        <w:pStyle w:val="ListParagraph"/>
        <w:spacing w:line="480" w:lineRule="auto"/>
        <w:ind w:left="2268" w:firstLine="360"/>
        <w:jc w:val="both"/>
        <w:rPr>
          <w:rFonts w:ascii="Times New Roman" w:hAnsi="Times New Roman" w:cs="Times New Roman"/>
          <w:sz w:val="24"/>
          <w:szCs w:val="24"/>
        </w:rPr>
      </w:pPr>
      <w:r w:rsidRPr="00A2371F">
        <w:rPr>
          <w:rFonts w:ascii="Times New Roman" w:hAnsi="Times New Roman" w:cs="Times New Roman"/>
          <w:sz w:val="24"/>
          <w:szCs w:val="24"/>
        </w:rPr>
        <w:t>Teori</w:t>
      </w:r>
      <w:r w:rsidR="0038219C" w:rsidRPr="0038219C">
        <w:t xml:space="preserve"> </w:t>
      </w:r>
      <w:r w:rsidR="0038219C" w:rsidRPr="0038219C">
        <w:rPr>
          <w:rFonts w:ascii="Times New Roman" w:hAnsi="Times New Roman" w:cs="Times New Roman"/>
          <w:sz w:val="24"/>
          <w:szCs w:val="24"/>
        </w:rPr>
        <w:t>Pemetaan Perjalanan Pelanggan (</w:t>
      </w:r>
      <w:r w:rsidRPr="00A2371F">
        <w:rPr>
          <w:rFonts w:ascii="Times New Roman" w:hAnsi="Times New Roman" w:cs="Times New Roman"/>
          <w:sz w:val="24"/>
          <w:szCs w:val="24"/>
        </w:rPr>
        <w:t xml:space="preserve"> </w:t>
      </w:r>
      <w:r w:rsidRPr="00A2371F">
        <w:rPr>
          <w:rFonts w:ascii="Times New Roman" w:hAnsi="Times New Roman" w:cs="Times New Roman"/>
          <w:i/>
          <w:iCs/>
          <w:sz w:val="24"/>
          <w:szCs w:val="24"/>
        </w:rPr>
        <w:t>Customer Journey Mapping</w:t>
      </w:r>
      <w:r w:rsidR="0038219C" w:rsidRPr="0038219C">
        <w:rPr>
          <w:rFonts w:ascii="Times New Roman" w:hAnsi="Times New Roman" w:cs="Times New Roman"/>
          <w:i/>
          <w:iCs/>
          <w:sz w:val="24"/>
          <w:szCs w:val="24"/>
        </w:rPr>
        <w:t xml:space="preserve"> Theory )</w:t>
      </w:r>
      <w:r w:rsidRPr="00A2371F">
        <w:rPr>
          <w:rFonts w:ascii="Times New Roman" w:hAnsi="Times New Roman" w:cs="Times New Roman"/>
          <w:sz w:val="24"/>
          <w:szCs w:val="24"/>
        </w:rPr>
        <w:t xml:space="preserve"> merupakan pendekatan teoritis yang menjelaskan bagaimana konsumen mengalami berbagai fase saat berinteraksi dengan merek, mulai dari tahap kesadaran (</w:t>
      </w:r>
      <w:r w:rsidRPr="00A2371F">
        <w:rPr>
          <w:rFonts w:ascii="Times New Roman" w:hAnsi="Times New Roman" w:cs="Times New Roman"/>
          <w:i/>
          <w:iCs/>
          <w:sz w:val="24"/>
          <w:szCs w:val="24"/>
        </w:rPr>
        <w:t>awareness</w:t>
      </w:r>
      <w:r w:rsidRPr="00A2371F">
        <w:rPr>
          <w:rFonts w:ascii="Times New Roman" w:hAnsi="Times New Roman" w:cs="Times New Roman"/>
          <w:sz w:val="24"/>
          <w:szCs w:val="24"/>
        </w:rPr>
        <w:t>), pertimbangan (</w:t>
      </w:r>
      <w:r w:rsidRPr="00A2371F">
        <w:rPr>
          <w:rFonts w:ascii="Times New Roman" w:hAnsi="Times New Roman" w:cs="Times New Roman"/>
          <w:i/>
          <w:iCs/>
          <w:sz w:val="24"/>
          <w:szCs w:val="24"/>
        </w:rPr>
        <w:t>consideration</w:t>
      </w:r>
      <w:r w:rsidRPr="00A2371F">
        <w:rPr>
          <w:rFonts w:ascii="Times New Roman" w:hAnsi="Times New Roman" w:cs="Times New Roman"/>
          <w:sz w:val="24"/>
          <w:szCs w:val="24"/>
        </w:rPr>
        <w:t>), pembelian (</w:t>
      </w:r>
      <w:r w:rsidRPr="00A2371F">
        <w:rPr>
          <w:rFonts w:ascii="Times New Roman" w:hAnsi="Times New Roman" w:cs="Times New Roman"/>
          <w:i/>
          <w:iCs/>
          <w:sz w:val="24"/>
          <w:szCs w:val="24"/>
        </w:rPr>
        <w:t>purchase</w:t>
      </w:r>
      <w:r w:rsidRPr="00A2371F">
        <w:rPr>
          <w:rFonts w:ascii="Times New Roman" w:hAnsi="Times New Roman" w:cs="Times New Roman"/>
          <w:sz w:val="24"/>
          <w:szCs w:val="24"/>
        </w:rPr>
        <w:t>), penggunaan (</w:t>
      </w:r>
      <w:r w:rsidRPr="00A2371F">
        <w:rPr>
          <w:rFonts w:ascii="Times New Roman" w:hAnsi="Times New Roman" w:cs="Times New Roman"/>
          <w:i/>
          <w:iCs/>
          <w:sz w:val="24"/>
          <w:szCs w:val="24"/>
        </w:rPr>
        <w:t>use</w:t>
      </w:r>
      <w:r w:rsidRPr="00A2371F">
        <w:rPr>
          <w:rFonts w:ascii="Times New Roman" w:hAnsi="Times New Roman" w:cs="Times New Roman"/>
          <w:sz w:val="24"/>
          <w:szCs w:val="24"/>
        </w:rPr>
        <w:t>), hingga loyalitas (</w:t>
      </w:r>
      <w:r w:rsidRPr="00A2371F">
        <w:rPr>
          <w:rFonts w:ascii="Times New Roman" w:hAnsi="Times New Roman" w:cs="Times New Roman"/>
          <w:i/>
          <w:iCs/>
          <w:sz w:val="24"/>
          <w:szCs w:val="24"/>
        </w:rPr>
        <w:t>loyalty</w:t>
      </w:r>
      <w:r w:rsidRPr="00A2371F">
        <w:rPr>
          <w:rFonts w:ascii="Times New Roman" w:hAnsi="Times New Roman" w:cs="Times New Roman"/>
          <w:sz w:val="24"/>
          <w:szCs w:val="24"/>
        </w:rPr>
        <w:t>). Setiap titik kontak (</w:t>
      </w:r>
      <w:r w:rsidRPr="00A2371F">
        <w:rPr>
          <w:rFonts w:ascii="Times New Roman" w:hAnsi="Times New Roman" w:cs="Times New Roman"/>
          <w:i/>
          <w:iCs/>
          <w:sz w:val="24"/>
          <w:szCs w:val="24"/>
        </w:rPr>
        <w:t>touchpoint</w:t>
      </w:r>
      <w:r w:rsidRPr="00A2371F">
        <w:rPr>
          <w:rFonts w:ascii="Times New Roman" w:hAnsi="Times New Roman" w:cs="Times New Roman"/>
          <w:sz w:val="24"/>
          <w:szCs w:val="24"/>
        </w:rPr>
        <w:t xml:space="preserve">) pada perjalanan ini menjadi peluang untuk membentuk pengalaman yang bermakna. Teori ini menyatakan bahwa </w:t>
      </w:r>
      <w:r w:rsidR="00697981" w:rsidRPr="00697981">
        <w:rPr>
          <w:rFonts w:ascii="Times New Roman" w:hAnsi="Times New Roman" w:cs="Times New Roman"/>
          <w:i/>
          <w:sz w:val="24"/>
          <w:szCs w:val="24"/>
        </w:rPr>
        <w:t>Customer Experience</w:t>
      </w:r>
      <w:r w:rsidRPr="00A2371F">
        <w:rPr>
          <w:rFonts w:ascii="Times New Roman" w:hAnsi="Times New Roman" w:cs="Times New Roman"/>
          <w:sz w:val="24"/>
          <w:szCs w:val="24"/>
        </w:rPr>
        <w:t xml:space="preserve"> bukan bersifat acak, melainkan dapat dipetakan dan dioptimalkan untuk meningkatkan kepuasan dan retensi. Perusahaan yang berhasil memetakan dan memperbaiki </w:t>
      </w:r>
      <w:r w:rsidRPr="00604651">
        <w:rPr>
          <w:rFonts w:ascii="Times New Roman" w:hAnsi="Times New Roman" w:cs="Times New Roman"/>
          <w:i/>
          <w:iCs/>
          <w:sz w:val="24"/>
          <w:szCs w:val="24"/>
        </w:rPr>
        <w:t>customer journey</w:t>
      </w:r>
      <w:r w:rsidRPr="00A2371F">
        <w:rPr>
          <w:rFonts w:ascii="Times New Roman" w:hAnsi="Times New Roman" w:cs="Times New Roman"/>
          <w:sz w:val="24"/>
          <w:szCs w:val="24"/>
        </w:rPr>
        <w:t xml:space="preserve"> akan mampu menciptakan konsistensi pengalaman yang memperkuat merek dan hubungan dengan pelanggan (Richardson, 2010).</w:t>
      </w:r>
    </w:p>
    <w:p w14:paraId="5BA7560B" w14:textId="2F3FC51B" w:rsidR="00245624" w:rsidRPr="0038219C" w:rsidRDefault="00245624" w:rsidP="001018B1">
      <w:pPr>
        <w:pStyle w:val="ListParagraph"/>
        <w:spacing w:line="480" w:lineRule="auto"/>
        <w:ind w:left="2268" w:firstLine="360"/>
        <w:jc w:val="both"/>
        <w:rPr>
          <w:rFonts w:ascii="Times New Roman" w:hAnsi="Times New Roman" w:cs="Times New Roman"/>
          <w:sz w:val="24"/>
          <w:szCs w:val="24"/>
        </w:rPr>
      </w:pPr>
      <w:r w:rsidRPr="00A2371F">
        <w:rPr>
          <w:rFonts w:ascii="Times New Roman" w:hAnsi="Times New Roman" w:cs="Times New Roman"/>
          <w:sz w:val="24"/>
          <w:szCs w:val="24"/>
        </w:rPr>
        <w:t>Teori Emosi dalam Konsumsi (</w:t>
      </w:r>
      <w:r w:rsidR="0038219C">
        <w:rPr>
          <w:rFonts w:ascii="Times New Roman" w:hAnsi="Times New Roman" w:cs="Times New Roman"/>
          <w:sz w:val="24"/>
          <w:szCs w:val="24"/>
        </w:rPr>
        <w:t xml:space="preserve"> </w:t>
      </w:r>
      <w:r w:rsidRPr="00A2371F">
        <w:rPr>
          <w:rFonts w:ascii="Times New Roman" w:hAnsi="Times New Roman" w:cs="Times New Roman"/>
          <w:i/>
          <w:iCs/>
          <w:sz w:val="24"/>
          <w:szCs w:val="24"/>
        </w:rPr>
        <w:t>Consumption Emotion Theory</w:t>
      </w:r>
      <w:r w:rsidR="0038219C">
        <w:rPr>
          <w:rFonts w:ascii="Times New Roman" w:hAnsi="Times New Roman" w:cs="Times New Roman"/>
          <w:sz w:val="24"/>
          <w:szCs w:val="24"/>
        </w:rPr>
        <w:t xml:space="preserve"> </w:t>
      </w:r>
      <w:r w:rsidRPr="00A2371F">
        <w:rPr>
          <w:rFonts w:ascii="Times New Roman" w:hAnsi="Times New Roman" w:cs="Times New Roman"/>
          <w:sz w:val="24"/>
          <w:szCs w:val="24"/>
        </w:rPr>
        <w:t>)</w:t>
      </w:r>
      <w:r w:rsidR="0038219C">
        <w:rPr>
          <w:rFonts w:ascii="Times New Roman" w:hAnsi="Times New Roman" w:cs="Times New Roman"/>
          <w:sz w:val="24"/>
          <w:szCs w:val="24"/>
        </w:rPr>
        <w:t xml:space="preserve"> </w:t>
      </w:r>
      <w:r w:rsidRPr="00A2371F">
        <w:rPr>
          <w:rFonts w:ascii="Times New Roman" w:hAnsi="Times New Roman" w:cs="Times New Roman"/>
          <w:sz w:val="24"/>
          <w:szCs w:val="24"/>
        </w:rPr>
        <w:t xml:space="preserve">menjelaskan bahwa emosi yang dirasakan selama proses konsumsi berperan penting dalam membentuk persepsi dan penilaian konsumen terhadap pengalaman mereka. Bukan hanya fungsi produk yang dinilai, tetapi juga perasaan yang timbul </w:t>
      </w:r>
      <w:r w:rsidRPr="00A2371F">
        <w:rPr>
          <w:rFonts w:ascii="Times New Roman" w:hAnsi="Times New Roman" w:cs="Times New Roman"/>
          <w:sz w:val="24"/>
          <w:szCs w:val="24"/>
        </w:rPr>
        <w:lastRenderedPageBreak/>
        <w:t xml:space="preserve">selama interaksi, seperti rasa puas, senang, marah, kecewa, atau bangga. Konsumen membangun asosiasi emosional dengan merek yang mampu memberikan pengalaman positif secara konsisten. Dalam praktik pemasaran, perusahaan berusaha menciptakan </w:t>
      </w:r>
      <w:r w:rsidRPr="00A2371F">
        <w:rPr>
          <w:rFonts w:ascii="Times New Roman" w:hAnsi="Times New Roman" w:cs="Times New Roman"/>
          <w:i/>
          <w:iCs/>
          <w:sz w:val="24"/>
          <w:szCs w:val="24"/>
        </w:rPr>
        <w:t>emotional touchpoints</w:t>
      </w:r>
      <w:r w:rsidRPr="00A2371F">
        <w:rPr>
          <w:rFonts w:ascii="Times New Roman" w:hAnsi="Times New Roman" w:cs="Times New Roman"/>
          <w:sz w:val="24"/>
          <w:szCs w:val="24"/>
        </w:rPr>
        <w:t xml:space="preserve"> untuk memicu reaksi emosional yang mendalam. Semakin kuat keterikatan emosional konsumen terhadap pengalaman merek, semakin tinggi pula kemungkinan terjadinya loyalitas dan rekomendasi </w:t>
      </w:r>
      <w:r w:rsidR="00313FA8">
        <w:rPr>
          <w:rFonts w:ascii="Times New Roman" w:hAnsi="Times New Roman" w:cs="Times New Roman"/>
          <w:sz w:val="24"/>
          <w:szCs w:val="24"/>
        </w:rPr>
        <w:fldChar w:fldCharType="begin" w:fldLock="1"/>
      </w:r>
      <w:r w:rsidR="00313FA8">
        <w:rPr>
          <w:rFonts w:ascii="Times New Roman" w:hAnsi="Times New Roman" w:cs="Times New Roman"/>
          <w:sz w:val="24"/>
          <w:szCs w:val="24"/>
        </w:rPr>
        <w:instrText>ADDIN CSL_CITATION {"citationItems":[{"id":"ITEM-1","itemData":{"DOI":"10.1086/209499","ISSN":"0093-5301","author":[{"dropping-particle":"","family":"Richins","given":"Marsha L.","non-dropping-particle":"","parse-names":false,"suffix":""}],"container-title":"Journal of Consumer Research","id":"ITEM-1","issue":"2","issued":{"date-parts":[["1997","9"]]},"page":"127-146","title":"Measuring Emotions in the Consumption Experience","type":"article-journal","volume":"24"},"uris":["http://www.mendeley.com/documents/?uuid=0a5ef5ba-b393-438e-9b4a-ea26b8e1d99d"]}],"mendeley":{"formattedCitation":"(Richins, 1997)","plainTextFormattedCitation":"(Richins, 1997)","previouslyFormattedCitation":"(Richins, 1997)"},"properties":{"noteIndex":0},"schema":"https://github.com/citation-style-language/schema/raw/master/csl-citation.json"}</w:instrText>
      </w:r>
      <w:r w:rsidR="00313FA8">
        <w:rPr>
          <w:rFonts w:ascii="Times New Roman" w:hAnsi="Times New Roman" w:cs="Times New Roman"/>
          <w:sz w:val="24"/>
          <w:szCs w:val="24"/>
        </w:rPr>
        <w:fldChar w:fldCharType="separate"/>
      </w:r>
      <w:r w:rsidR="00313FA8" w:rsidRPr="00313FA8">
        <w:rPr>
          <w:rFonts w:ascii="Times New Roman" w:hAnsi="Times New Roman" w:cs="Times New Roman"/>
          <w:noProof/>
          <w:sz w:val="24"/>
          <w:szCs w:val="24"/>
        </w:rPr>
        <w:t>(Richins, 1997)</w:t>
      </w:r>
      <w:r w:rsidR="00313FA8">
        <w:rPr>
          <w:rFonts w:ascii="Times New Roman" w:hAnsi="Times New Roman" w:cs="Times New Roman"/>
          <w:sz w:val="24"/>
          <w:szCs w:val="24"/>
        </w:rPr>
        <w:fldChar w:fldCharType="end"/>
      </w:r>
      <w:r w:rsidRPr="00A2371F">
        <w:rPr>
          <w:rFonts w:ascii="Times New Roman" w:hAnsi="Times New Roman" w:cs="Times New Roman"/>
          <w:sz w:val="24"/>
          <w:szCs w:val="24"/>
        </w:rPr>
        <w:t>.</w:t>
      </w:r>
    </w:p>
    <w:p w14:paraId="4F2DC4DE" w14:textId="3ECAA08A" w:rsidR="005409B7" w:rsidRPr="004A11BF" w:rsidRDefault="00697981" w:rsidP="001018B1">
      <w:pPr>
        <w:pStyle w:val="ListParagraph"/>
        <w:numPr>
          <w:ilvl w:val="1"/>
          <w:numId w:val="4"/>
        </w:numPr>
        <w:spacing w:line="480" w:lineRule="auto"/>
        <w:ind w:left="2268" w:hanging="283"/>
        <w:rPr>
          <w:rFonts w:ascii="Times New Roman" w:hAnsi="Times New Roman" w:cs="Times New Roman"/>
          <w:i/>
          <w:iCs/>
          <w:sz w:val="24"/>
          <w:szCs w:val="24"/>
        </w:rPr>
      </w:pPr>
      <w:r w:rsidRPr="00697981">
        <w:rPr>
          <w:rFonts w:ascii="Times New Roman" w:hAnsi="Times New Roman" w:cs="Times New Roman"/>
          <w:i/>
          <w:iCs/>
          <w:sz w:val="24"/>
          <w:szCs w:val="24"/>
        </w:rPr>
        <w:t>Switching Cost</w:t>
      </w:r>
    </w:p>
    <w:p w14:paraId="5955A000" w14:textId="48C44DEF" w:rsidR="005409B7" w:rsidRDefault="00697981" w:rsidP="001018B1">
      <w:pPr>
        <w:pStyle w:val="ListParagraph"/>
        <w:spacing w:line="480" w:lineRule="auto"/>
        <w:ind w:left="2268" w:firstLine="360"/>
        <w:jc w:val="both"/>
        <w:rPr>
          <w:rFonts w:ascii="Times New Roman" w:hAnsi="Times New Roman" w:cs="Times New Roman"/>
          <w:sz w:val="24"/>
          <w:szCs w:val="24"/>
        </w:rPr>
      </w:pPr>
      <w:r w:rsidRPr="00697981">
        <w:rPr>
          <w:rFonts w:ascii="Times New Roman" w:hAnsi="Times New Roman" w:cs="Times New Roman"/>
          <w:i/>
          <w:iCs/>
          <w:sz w:val="24"/>
          <w:szCs w:val="24"/>
        </w:rPr>
        <w:t>Switching Cost</w:t>
      </w:r>
      <w:r w:rsidR="005409B7" w:rsidRPr="005409B7">
        <w:rPr>
          <w:rFonts w:ascii="Times New Roman" w:hAnsi="Times New Roman" w:cs="Times New Roman"/>
          <w:sz w:val="24"/>
          <w:szCs w:val="24"/>
        </w:rPr>
        <w:t xml:space="preserve"> atau biaya berpindah adalah hambatan yang dirasakan atau nyata yang dihadapi oleh konsumen saat ingin beralih dari satu produk atau penyedia layanan ke yang lain. Biaya ini dapat berbentuk finansial, prosedural, maupun relasional. </w:t>
      </w:r>
      <w:r w:rsidRPr="00697981">
        <w:rPr>
          <w:rFonts w:ascii="Times New Roman" w:hAnsi="Times New Roman" w:cs="Times New Roman"/>
          <w:i/>
          <w:sz w:val="24"/>
          <w:szCs w:val="24"/>
        </w:rPr>
        <w:t>Switching Cost</w:t>
      </w:r>
      <w:r w:rsidR="005409B7" w:rsidRPr="005409B7">
        <w:rPr>
          <w:rFonts w:ascii="Times New Roman" w:hAnsi="Times New Roman" w:cs="Times New Roman"/>
          <w:sz w:val="24"/>
          <w:szCs w:val="24"/>
        </w:rPr>
        <w:t xml:space="preserve"> menjadi faktor penting dalam mempertahankan pelanggan karena semakin tinggi hambatan untuk berpindah, semakin besar kemungkinan konsumen akan tetap loyal meskipun muncul alternatif baru di pasar.</w:t>
      </w:r>
    </w:p>
    <w:p w14:paraId="02FDB696" w14:textId="69A9F2D9" w:rsidR="006F40A9" w:rsidRDefault="006F40A9" w:rsidP="001018B1">
      <w:pPr>
        <w:pStyle w:val="ListParagraph"/>
        <w:spacing w:line="480" w:lineRule="auto"/>
        <w:ind w:left="2268" w:firstLine="36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Dergisi","id":"ITEM-1","issue":"36","issued":{"date-parts":[["2024","7","4"]]},"page":"308-330","title":"Effect of Switching Cost on Repurchase intention : A Mediation Model","type":"article-journal"},"uris":["http://www.mendeley.com/documents/?uuid=deecd833-98fd-46c8-b219-2129949d8bc3"]}],"mendeley":{"formattedCitation":"(Gün, 2024)","manualFormatting":"Gün (2024)","plainTextFormattedCitation":"(Gün, 2024)","previouslyFormattedCitation":"(Gün, 2024)"},"properties":{"noteIndex":0},"schema":"https://github.com/citation-style-language/schema/raw/master/csl-citation.json"}</w:instrText>
      </w:r>
      <w:r>
        <w:rPr>
          <w:rFonts w:ascii="Times New Roman" w:hAnsi="Times New Roman" w:cs="Times New Roman"/>
          <w:sz w:val="24"/>
          <w:szCs w:val="24"/>
        </w:rPr>
        <w:fldChar w:fldCharType="separate"/>
      </w:r>
      <w:r w:rsidRPr="006F40A9">
        <w:rPr>
          <w:rFonts w:ascii="Times New Roman" w:hAnsi="Times New Roman" w:cs="Times New Roman"/>
          <w:noProof/>
          <w:sz w:val="24"/>
          <w:szCs w:val="24"/>
        </w:rPr>
        <w:t xml:space="preserve">Gün </w:t>
      </w:r>
      <w:r>
        <w:rPr>
          <w:rFonts w:ascii="Times New Roman" w:hAnsi="Times New Roman" w:cs="Times New Roman"/>
          <w:noProof/>
          <w:sz w:val="24"/>
          <w:szCs w:val="24"/>
        </w:rPr>
        <w:t>(</w:t>
      </w:r>
      <w:r w:rsidRPr="006F40A9">
        <w:rPr>
          <w:rFonts w:ascii="Times New Roman" w:hAnsi="Times New Roman" w:cs="Times New Roman"/>
          <w:noProof/>
          <w:sz w:val="24"/>
          <w:szCs w:val="24"/>
        </w:rPr>
        <w:t>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Switching Cost</w:t>
      </w:r>
      <w:r>
        <w:rPr>
          <w:rFonts w:ascii="Times New Roman" w:hAnsi="Times New Roman" w:cs="Times New Roman"/>
          <w:sz w:val="24"/>
          <w:szCs w:val="24"/>
        </w:rPr>
        <w:t xml:space="preserve"> </w:t>
      </w:r>
      <w:r w:rsidRPr="006F40A9">
        <w:rPr>
          <w:rFonts w:ascii="Times New Roman" w:hAnsi="Times New Roman" w:cs="Times New Roman"/>
          <w:sz w:val="24"/>
          <w:szCs w:val="24"/>
        </w:rPr>
        <w:t>diartikan sebagai biaya yang terkait dengan keputusan pembeli untuk beralih penyedia layanan. Biaya ini dapat didefinisikan sebagai pengeluaran yang terlibat dalam transisi dari satu penyedia layanan ke penyedia layanan lain.</w:t>
      </w:r>
      <w:r w:rsidRPr="006F40A9">
        <w:t xml:space="preserve"> </w:t>
      </w:r>
      <w:r w:rsidRPr="006F40A9">
        <w:rPr>
          <w:rFonts w:ascii="Times New Roman" w:hAnsi="Times New Roman" w:cs="Times New Roman"/>
          <w:sz w:val="24"/>
          <w:szCs w:val="24"/>
        </w:rPr>
        <w:t xml:space="preserve">Pengeluaran ini bisa bersifat finansial (seperti biaya </w:t>
      </w:r>
      <w:r w:rsidRPr="006F40A9">
        <w:rPr>
          <w:rFonts w:ascii="Times New Roman" w:hAnsi="Times New Roman" w:cs="Times New Roman"/>
          <w:sz w:val="24"/>
          <w:szCs w:val="24"/>
        </w:rPr>
        <w:lastRenderedPageBreak/>
        <w:t>pembatalan langganan atau pembelian ulang), waktu (mempelajari sistem baru), kognitif (ketidakpastian terhadap kualitas alternatif), emosional (kehilangan kenyamanan atau hubungan dengan merek lama), hingga sosial (kehilangan komunitas pengguna atau rekomendasi dari orang lain).</w:t>
      </w:r>
    </w:p>
    <w:p w14:paraId="101A690B" w14:textId="009DFA15" w:rsidR="006F40A9" w:rsidRDefault="006F40A9" w:rsidP="001018B1">
      <w:pPr>
        <w:pStyle w:val="ListParagraph"/>
        <w:spacing w:line="480" w:lineRule="auto"/>
        <w:ind w:left="2268" w:firstLine="360"/>
        <w:jc w:val="both"/>
        <w:rPr>
          <w:rFonts w:ascii="Times New Roman" w:hAnsi="Times New Roman" w:cs="Times New Roman"/>
          <w:sz w:val="24"/>
          <w:szCs w:val="24"/>
        </w:rPr>
      </w:pPr>
      <w:r w:rsidRPr="006F40A9">
        <w:rPr>
          <w:rFonts w:ascii="Times New Roman" w:hAnsi="Times New Roman" w:cs="Times New Roman"/>
          <w:sz w:val="24"/>
          <w:szCs w:val="24"/>
        </w:rPr>
        <w:t xml:space="preserve">Teori Penghalang Peralihan </w:t>
      </w:r>
      <w:r w:rsidRPr="0083631C">
        <w:rPr>
          <w:rFonts w:ascii="Times New Roman" w:hAnsi="Times New Roman" w:cs="Times New Roman"/>
          <w:sz w:val="24"/>
          <w:szCs w:val="24"/>
        </w:rPr>
        <w:t>(</w:t>
      </w:r>
      <w:r>
        <w:rPr>
          <w:rFonts w:ascii="Times New Roman" w:hAnsi="Times New Roman" w:cs="Times New Roman"/>
          <w:sz w:val="24"/>
          <w:szCs w:val="24"/>
        </w:rPr>
        <w:t xml:space="preserve"> </w:t>
      </w:r>
      <w:r w:rsidRPr="0083631C">
        <w:rPr>
          <w:rFonts w:ascii="Times New Roman" w:hAnsi="Times New Roman" w:cs="Times New Roman"/>
          <w:i/>
          <w:iCs/>
          <w:sz w:val="24"/>
          <w:szCs w:val="24"/>
        </w:rPr>
        <w:t>Switching Barrier Theory</w:t>
      </w:r>
      <w:r>
        <w:rPr>
          <w:rFonts w:ascii="Times New Roman" w:hAnsi="Times New Roman" w:cs="Times New Roman"/>
          <w:sz w:val="24"/>
          <w:szCs w:val="24"/>
        </w:rPr>
        <w:t xml:space="preserve"> </w:t>
      </w:r>
      <w:r w:rsidRPr="0083631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3631C">
        <w:rPr>
          <w:rFonts w:ascii="Times New Roman" w:hAnsi="Times New Roman" w:cs="Times New Roman"/>
          <w:sz w:val="24"/>
          <w:szCs w:val="24"/>
        </w:rPr>
        <w:t xml:space="preserve">menjelaskan bahwa terdapat sejumlah hambatan yang membuat konsumen enggan berpindah dari satu merek ke merek lain, meskipun terdapat alternatif yang tampak lebih menarik. Hambatan tersebut bisa berupa faktor finansial (biaya pindah), psikologis (keterikatan emosional), maupun prosedural (kompleksitas atau waktu yang dibutuhkan untuk berpindah).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merupakan bagian penting dari hambatan ini, karena mencerminkan segala bentuk kerugian aktual atau persepsional yang ditanggung konsumen ketika mereka mengganti produk, layanan, atau penyedia jasa. Dalam konteks ini,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menjadi instrumen strategis yang dapat digunakan perusahaan untuk mempertahankan basis pelanggan dan menciptakan loyalitas melalui peningkatan kesulitan atau beban perpindahan </w:t>
      </w:r>
      <w:r w:rsidR="00313FA8">
        <w:rPr>
          <w:rFonts w:ascii="Times New Roman" w:hAnsi="Times New Roman" w:cs="Times New Roman"/>
          <w:sz w:val="24"/>
          <w:szCs w:val="24"/>
        </w:rPr>
        <w:fldChar w:fldCharType="begin" w:fldLock="1"/>
      </w:r>
      <w:r w:rsidR="00313FA8">
        <w:rPr>
          <w:rFonts w:ascii="Times New Roman" w:hAnsi="Times New Roman" w:cs="Times New Roman"/>
          <w:sz w:val="24"/>
          <w:szCs w:val="24"/>
        </w:rPr>
        <w:instrText>ADDIN CSL_CITATION {"citationItems":[{"id":"ITEM-1","itemData":{"DOI":"10.1177/0092070302250897","ISSN":"00000000","author":[{"dropping-particle":"","family":"Burnham","given":"Thomas A.","non-dropping-particle":"","parse-names":false,"suffix":""},{"dropping-particle":"","family":"Frels","given":"Judy K.","non-dropping-particle":"","parse-names":false,"suffix":""},{"dropping-particle":"","family":"Mahajan","given":"Vijay","non-dropping-particle":"","parse-names":false,"suffix":""}],"container-title":"Journal of the Academy of Marketing Science","id":"ITEM-1","issue":"2","issued":{"date-parts":[["2003","4","1"]]},"page":"109-126","title":"Consumer Switching Costs: A Typology, Antecedents, and Consequences","type":"article-journal","volume":"31"},"uris":["http://www.mendeley.com/documents/?uuid=c167e293-a502-4129-9f4c-36881adf0ec4"]}],"mendeley":{"formattedCitation":"(Burnham et al., 2003)","plainTextFormattedCitation":"(Burnham et al., 2003)","previouslyFormattedCitation":"(Burnham et al., 2003)"},"properties":{"noteIndex":0},"schema":"https://github.com/citation-style-language/schema/raw/master/csl-citation.json"}</w:instrText>
      </w:r>
      <w:r w:rsidR="00313FA8">
        <w:rPr>
          <w:rFonts w:ascii="Times New Roman" w:hAnsi="Times New Roman" w:cs="Times New Roman"/>
          <w:sz w:val="24"/>
          <w:szCs w:val="24"/>
        </w:rPr>
        <w:fldChar w:fldCharType="separate"/>
      </w:r>
      <w:r w:rsidR="00313FA8" w:rsidRPr="00313FA8">
        <w:rPr>
          <w:rFonts w:ascii="Times New Roman" w:hAnsi="Times New Roman" w:cs="Times New Roman"/>
          <w:noProof/>
          <w:sz w:val="24"/>
          <w:szCs w:val="24"/>
        </w:rPr>
        <w:t>(Burnham et al., 2003)</w:t>
      </w:r>
      <w:r w:rsidR="00313FA8">
        <w:rPr>
          <w:rFonts w:ascii="Times New Roman" w:hAnsi="Times New Roman" w:cs="Times New Roman"/>
          <w:sz w:val="24"/>
          <w:szCs w:val="24"/>
        </w:rPr>
        <w:fldChar w:fldCharType="end"/>
      </w:r>
      <w:r w:rsidRPr="0083631C">
        <w:rPr>
          <w:rFonts w:ascii="Times New Roman" w:hAnsi="Times New Roman" w:cs="Times New Roman"/>
          <w:sz w:val="24"/>
          <w:szCs w:val="24"/>
        </w:rPr>
        <w:t>.</w:t>
      </w:r>
    </w:p>
    <w:p w14:paraId="5C8E8D3B" w14:textId="60610E09" w:rsidR="006F40A9" w:rsidRDefault="006F40A9" w:rsidP="001018B1">
      <w:pPr>
        <w:pStyle w:val="ListParagraph"/>
        <w:spacing w:line="480" w:lineRule="auto"/>
        <w:ind w:left="2268" w:firstLine="360"/>
        <w:jc w:val="both"/>
        <w:rPr>
          <w:rFonts w:ascii="Times New Roman" w:hAnsi="Times New Roman" w:cs="Times New Roman"/>
          <w:sz w:val="24"/>
          <w:szCs w:val="24"/>
        </w:rPr>
      </w:pPr>
      <w:r w:rsidRPr="006F40A9">
        <w:rPr>
          <w:rFonts w:ascii="Times New Roman" w:hAnsi="Times New Roman" w:cs="Times New Roman"/>
          <w:sz w:val="24"/>
          <w:szCs w:val="24"/>
        </w:rPr>
        <w:t xml:space="preserve">Teori Ekonomi Biaya Transaksi </w:t>
      </w:r>
      <w:r>
        <w:rPr>
          <w:rFonts w:ascii="Times New Roman" w:hAnsi="Times New Roman" w:cs="Times New Roman"/>
          <w:sz w:val="24"/>
          <w:szCs w:val="24"/>
        </w:rPr>
        <w:t xml:space="preserve">( </w:t>
      </w:r>
      <w:r w:rsidRPr="0083631C">
        <w:rPr>
          <w:rFonts w:ascii="Times New Roman" w:hAnsi="Times New Roman" w:cs="Times New Roman"/>
          <w:i/>
          <w:iCs/>
          <w:sz w:val="24"/>
          <w:szCs w:val="24"/>
        </w:rPr>
        <w:t>Transaction Cost Economic</w:t>
      </w:r>
      <w:r>
        <w:rPr>
          <w:rFonts w:ascii="Times New Roman" w:hAnsi="Times New Roman" w:cs="Times New Roman"/>
          <w:i/>
          <w:iCs/>
          <w:sz w:val="24"/>
          <w:szCs w:val="24"/>
        </w:rPr>
        <w:t xml:space="preserve">s Theory </w:t>
      </w:r>
      <w:r w:rsidRPr="0083631C">
        <w:rPr>
          <w:rFonts w:ascii="Times New Roman" w:hAnsi="Times New Roman" w:cs="Times New Roman"/>
          <w:sz w:val="24"/>
          <w:szCs w:val="24"/>
        </w:rPr>
        <w:t xml:space="preserve">) memandang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sebagai bagian dari biaya transaksi yang timbul ketika konsumen memutuskan </w:t>
      </w:r>
      <w:r w:rsidRPr="0083631C">
        <w:rPr>
          <w:rFonts w:ascii="Times New Roman" w:hAnsi="Times New Roman" w:cs="Times New Roman"/>
          <w:sz w:val="24"/>
          <w:szCs w:val="24"/>
        </w:rPr>
        <w:lastRenderedPageBreak/>
        <w:t xml:space="preserve">untuk berpindah dari satu penyedia ke penyedia lainnya. Biaya ini mencakup pencarian informasi, negosiasi ulang, adaptasi terhadap sistem baru, hingga ketidakpastian terhadap hasil yang akan diperoleh. </w:t>
      </w:r>
      <w:r w:rsidRPr="0083631C">
        <w:rPr>
          <w:rFonts w:ascii="Times New Roman" w:hAnsi="Times New Roman" w:cs="Times New Roman"/>
          <w:i/>
          <w:iCs/>
          <w:sz w:val="24"/>
          <w:szCs w:val="24"/>
        </w:rPr>
        <w:t>Transaction Cost Economic</w:t>
      </w:r>
      <w:r>
        <w:rPr>
          <w:rFonts w:ascii="Times New Roman" w:hAnsi="Times New Roman" w:cs="Times New Roman"/>
          <w:i/>
          <w:iCs/>
          <w:sz w:val="24"/>
          <w:szCs w:val="24"/>
        </w:rPr>
        <w:t>s Theory</w:t>
      </w:r>
      <w:r w:rsidRPr="0083631C">
        <w:rPr>
          <w:rFonts w:ascii="Times New Roman" w:hAnsi="Times New Roman" w:cs="Times New Roman"/>
          <w:sz w:val="24"/>
          <w:szCs w:val="24"/>
        </w:rPr>
        <w:t xml:space="preserve"> menjelaskan bahwa semakin tinggi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semakin besar kemungkinan konsumen untuk tetap bertahan dengan penyedia yang ada, bahkan jika alternatifnya lebih menguntungkan secara nominal. Teori ini menempatkan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sebagai alat proteksi bagi perusahaan untuk menjaga stabilitas hubungan bisnis jangka panjang (Williamson, 1985).</w:t>
      </w:r>
    </w:p>
    <w:p w14:paraId="6D9D8854" w14:textId="396A5563" w:rsidR="006F40A9" w:rsidRDefault="006F40A9" w:rsidP="001018B1">
      <w:pPr>
        <w:pStyle w:val="ListParagraph"/>
        <w:spacing w:line="480" w:lineRule="auto"/>
        <w:ind w:left="2268" w:firstLine="360"/>
        <w:jc w:val="both"/>
        <w:rPr>
          <w:rFonts w:ascii="Times New Roman" w:hAnsi="Times New Roman" w:cs="Times New Roman"/>
          <w:sz w:val="24"/>
          <w:szCs w:val="24"/>
        </w:rPr>
      </w:pPr>
      <w:r w:rsidRPr="0083631C">
        <w:rPr>
          <w:rFonts w:ascii="Times New Roman" w:hAnsi="Times New Roman" w:cs="Times New Roman"/>
          <w:sz w:val="24"/>
          <w:szCs w:val="24"/>
        </w:rPr>
        <w:t>Teori</w:t>
      </w:r>
      <w:r>
        <w:rPr>
          <w:rFonts w:ascii="Times New Roman" w:hAnsi="Times New Roman" w:cs="Times New Roman"/>
          <w:sz w:val="24"/>
          <w:szCs w:val="24"/>
        </w:rPr>
        <w:t xml:space="preserve"> Efek Terkunci (</w:t>
      </w:r>
      <w:r w:rsidRPr="0083631C">
        <w:rPr>
          <w:rFonts w:ascii="Times New Roman" w:hAnsi="Times New Roman" w:cs="Times New Roman"/>
          <w:sz w:val="24"/>
          <w:szCs w:val="24"/>
        </w:rPr>
        <w:t xml:space="preserve"> </w:t>
      </w:r>
      <w:r w:rsidRPr="0083631C">
        <w:rPr>
          <w:rFonts w:ascii="Times New Roman" w:hAnsi="Times New Roman" w:cs="Times New Roman"/>
          <w:i/>
          <w:iCs/>
          <w:sz w:val="24"/>
          <w:szCs w:val="24"/>
        </w:rPr>
        <w:t>Lock-in Effect</w:t>
      </w:r>
      <w:r>
        <w:rPr>
          <w:rFonts w:ascii="Times New Roman" w:hAnsi="Times New Roman" w:cs="Times New Roman"/>
          <w:i/>
          <w:iCs/>
          <w:sz w:val="24"/>
          <w:szCs w:val="24"/>
        </w:rPr>
        <w:t xml:space="preserve"> Theory ) </w:t>
      </w:r>
      <w:r w:rsidRPr="0083631C">
        <w:rPr>
          <w:rFonts w:ascii="Times New Roman" w:hAnsi="Times New Roman" w:cs="Times New Roman"/>
          <w:sz w:val="24"/>
          <w:szCs w:val="24"/>
        </w:rPr>
        <w:t xml:space="preserve">menjelaskan bahwa konsumen akan cenderung tetap menggunakan produk atau layanan tertentu karena mereka telah melakukan investasi dalam bentuk waktu, uang, atau pembelajaran yang signifikan. Semakin besar investasi ini, semakin tinggi </w:t>
      </w:r>
      <w:r w:rsidR="00697981" w:rsidRPr="00697981">
        <w:rPr>
          <w:rFonts w:ascii="Times New Roman" w:hAnsi="Times New Roman" w:cs="Times New Roman"/>
          <w:i/>
          <w:sz w:val="24"/>
          <w:szCs w:val="24"/>
        </w:rPr>
        <w:t>Switching Cost</w:t>
      </w:r>
      <w:r w:rsidRPr="0083631C">
        <w:rPr>
          <w:rFonts w:ascii="Times New Roman" w:hAnsi="Times New Roman" w:cs="Times New Roman"/>
          <w:sz w:val="24"/>
          <w:szCs w:val="24"/>
        </w:rPr>
        <w:t>, dan semakin kuat efek penguncian (</w:t>
      </w:r>
      <w:r w:rsidRPr="0083631C">
        <w:rPr>
          <w:rFonts w:ascii="Times New Roman" w:hAnsi="Times New Roman" w:cs="Times New Roman"/>
          <w:i/>
          <w:iCs/>
          <w:sz w:val="24"/>
          <w:szCs w:val="24"/>
        </w:rPr>
        <w:t>lock-in</w:t>
      </w:r>
      <w:r w:rsidRPr="0083631C">
        <w:rPr>
          <w:rFonts w:ascii="Times New Roman" w:hAnsi="Times New Roman" w:cs="Times New Roman"/>
          <w:sz w:val="24"/>
          <w:szCs w:val="24"/>
        </w:rPr>
        <w:t xml:space="preserve">). Dalam konteks pemasaran, </w:t>
      </w:r>
      <w:r w:rsidRPr="0083631C">
        <w:rPr>
          <w:rFonts w:ascii="Times New Roman" w:hAnsi="Times New Roman" w:cs="Times New Roman"/>
          <w:i/>
          <w:iCs/>
          <w:sz w:val="24"/>
          <w:szCs w:val="24"/>
        </w:rPr>
        <w:t>lock-in effect</w:t>
      </w:r>
      <w:r w:rsidRPr="0083631C">
        <w:rPr>
          <w:rFonts w:ascii="Times New Roman" w:hAnsi="Times New Roman" w:cs="Times New Roman"/>
          <w:sz w:val="24"/>
          <w:szCs w:val="24"/>
        </w:rPr>
        <w:t xml:space="preserve"> tidak hanya meningkatkan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tetapi juga memperkuat ketergantungan pelanggan terhadap suatu merek atau sistem. Strategi ini umum digunakan oleh perusahaan berbasis teknologi atau langganan, seperti </w:t>
      </w:r>
      <w:r w:rsidRPr="006708C9">
        <w:rPr>
          <w:rFonts w:ascii="Times New Roman" w:hAnsi="Times New Roman" w:cs="Times New Roman"/>
          <w:i/>
          <w:iCs/>
          <w:sz w:val="24"/>
          <w:szCs w:val="24"/>
        </w:rPr>
        <w:t>software</w:t>
      </w:r>
      <w:r w:rsidRPr="0083631C">
        <w:rPr>
          <w:rFonts w:ascii="Times New Roman" w:hAnsi="Times New Roman" w:cs="Times New Roman"/>
          <w:sz w:val="24"/>
          <w:szCs w:val="24"/>
        </w:rPr>
        <w:t xml:space="preserve">, layanan </w:t>
      </w:r>
      <w:r w:rsidRPr="006708C9">
        <w:rPr>
          <w:rFonts w:ascii="Times New Roman" w:hAnsi="Times New Roman" w:cs="Times New Roman"/>
          <w:i/>
          <w:iCs/>
          <w:sz w:val="24"/>
          <w:szCs w:val="24"/>
        </w:rPr>
        <w:t>cloud</w:t>
      </w:r>
      <w:r w:rsidRPr="0083631C">
        <w:rPr>
          <w:rFonts w:ascii="Times New Roman" w:hAnsi="Times New Roman" w:cs="Times New Roman"/>
          <w:sz w:val="24"/>
          <w:szCs w:val="24"/>
        </w:rPr>
        <w:t>, atau ekosistem digital (Shapiro &amp; Varian, 1999).</w:t>
      </w:r>
    </w:p>
    <w:p w14:paraId="359FF719" w14:textId="1BBFCBCB" w:rsidR="006F40A9" w:rsidRDefault="006F40A9" w:rsidP="001018B1">
      <w:pPr>
        <w:pStyle w:val="ListParagraph"/>
        <w:spacing w:line="480" w:lineRule="auto"/>
        <w:ind w:left="2268" w:firstLine="360"/>
        <w:jc w:val="both"/>
        <w:rPr>
          <w:rFonts w:ascii="Times New Roman" w:hAnsi="Times New Roman" w:cs="Times New Roman"/>
          <w:sz w:val="24"/>
          <w:szCs w:val="24"/>
        </w:rPr>
      </w:pPr>
      <w:r w:rsidRPr="0083631C">
        <w:rPr>
          <w:rFonts w:ascii="Times New Roman" w:hAnsi="Times New Roman" w:cs="Times New Roman"/>
          <w:sz w:val="24"/>
          <w:szCs w:val="24"/>
        </w:rPr>
        <w:t>Teori Kepuasan-Pertahanan (</w:t>
      </w:r>
      <w:r>
        <w:rPr>
          <w:rFonts w:ascii="Times New Roman" w:hAnsi="Times New Roman" w:cs="Times New Roman"/>
          <w:sz w:val="24"/>
          <w:szCs w:val="24"/>
        </w:rPr>
        <w:t xml:space="preserve"> </w:t>
      </w:r>
      <w:r w:rsidRPr="0083631C">
        <w:rPr>
          <w:rFonts w:ascii="Times New Roman" w:hAnsi="Times New Roman" w:cs="Times New Roman"/>
          <w:i/>
          <w:iCs/>
          <w:sz w:val="24"/>
          <w:szCs w:val="24"/>
        </w:rPr>
        <w:t>Satisfaction–Retention Theory</w:t>
      </w:r>
      <w:r>
        <w:rPr>
          <w:rFonts w:ascii="Times New Roman" w:hAnsi="Times New Roman" w:cs="Times New Roman"/>
          <w:sz w:val="24"/>
          <w:szCs w:val="24"/>
        </w:rPr>
        <w:t xml:space="preserve"> </w:t>
      </w:r>
      <w:r w:rsidRPr="0083631C">
        <w:rPr>
          <w:rFonts w:ascii="Times New Roman" w:hAnsi="Times New Roman" w:cs="Times New Roman"/>
          <w:sz w:val="24"/>
          <w:szCs w:val="24"/>
        </w:rPr>
        <w:t>)</w:t>
      </w:r>
      <w:r>
        <w:rPr>
          <w:rFonts w:ascii="Times New Roman" w:hAnsi="Times New Roman" w:cs="Times New Roman"/>
          <w:sz w:val="24"/>
          <w:szCs w:val="24"/>
        </w:rPr>
        <w:t xml:space="preserve"> </w:t>
      </w:r>
      <w:r w:rsidRPr="0083631C">
        <w:rPr>
          <w:rFonts w:ascii="Times New Roman" w:hAnsi="Times New Roman" w:cs="Times New Roman"/>
          <w:sz w:val="24"/>
          <w:szCs w:val="24"/>
        </w:rPr>
        <w:t xml:space="preserve"> menghubungkan tingkat kepuasan pelanggan dengan </w:t>
      </w:r>
      <w:r w:rsidRPr="0083631C">
        <w:rPr>
          <w:rFonts w:ascii="Times New Roman" w:hAnsi="Times New Roman" w:cs="Times New Roman"/>
          <w:sz w:val="24"/>
          <w:szCs w:val="24"/>
        </w:rPr>
        <w:lastRenderedPageBreak/>
        <w:t xml:space="preserve">keputusannya untuk tetap bertahan atau berpindah. Namun, ketika </w:t>
      </w:r>
      <w:r w:rsidR="00697981" w:rsidRPr="00697981">
        <w:rPr>
          <w:rFonts w:ascii="Times New Roman" w:hAnsi="Times New Roman" w:cs="Times New Roman"/>
          <w:i/>
          <w:iCs/>
          <w:sz w:val="24"/>
          <w:szCs w:val="24"/>
        </w:rPr>
        <w:t>Switching Cost</w:t>
      </w:r>
      <w:r w:rsidRPr="0083631C">
        <w:rPr>
          <w:rFonts w:ascii="Times New Roman" w:hAnsi="Times New Roman" w:cs="Times New Roman"/>
          <w:i/>
          <w:iCs/>
          <w:sz w:val="24"/>
          <w:szCs w:val="24"/>
        </w:rPr>
        <w:t xml:space="preserve"> </w:t>
      </w:r>
      <w:r w:rsidRPr="006708C9">
        <w:rPr>
          <w:rFonts w:ascii="Times New Roman" w:hAnsi="Times New Roman" w:cs="Times New Roman"/>
          <w:sz w:val="24"/>
          <w:szCs w:val="24"/>
        </w:rPr>
        <w:t>tinggi,</w:t>
      </w:r>
      <w:r w:rsidRPr="0083631C">
        <w:rPr>
          <w:rFonts w:ascii="Times New Roman" w:hAnsi="Times New Roman" w:cs="Times New Roman"/>
          <w:sz w:val="24"/>
          <w:szCs w:val="24"/>
        </w:rPr>
        <w:t xml:space="preserve"> pelanggan yang tidak sepenuhnya puas tetap bisa bertahan karena berpindah dianggap lebih merugikan. Artinya,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dapat memoderasi hubungan antara kepuasan dan loyalitas. Teori ini memperlihatkan bahwa loyalitas pelanggan tidak selalu berdasarkan pada kepuasan, tetapi bisa juga karena hambatan untuk berpindah terlalu tinggi </w:t>
      </w:r>
      <w:r w:rsidR="00313FA8">
        <w:rPr>
          <w:rFonts w:ascii="Times New Roman" w:hAnsi="Times New Roman" w:cs="Times New Roman"/>
          <w:sz w:val="24"/>
          <w:szCs w:val="24"/>
        </w:rPr>
        <w:fldChar w:fldCharType="begin" w:fldLock="1"/>
      </w:r>
      <w:r w:rsidR="00313FA8">
        <w:rPr>
          <w:rFonts w:ascii="Times New Roman" w:hAnsi="Times New Roman" w:cs="Times New Roman"/>
          <w:sz w:val="24"/>
          <w:szCs w:val="24"/>
        </w:rPr>
        <w:instrText>ADDIN CSL_CITATION {"citationItems":[{"id":"ITEM-1","itemData":{"DOI":"10.1016/S0022-4359(00)00024-5","ISSN":"00224359","author":[{"dropping-particle":"","family":"Jones","given":"Michael A","non-dropping-particle":"","parse-names":false,"suffix":""},{"dropping-particle":"","family":"Mothersbaugh","given":"David L","non-dropping-particle":"","parse-names":false,"suffix":""},{"dropping-particle":"","family":"Beatty","given":"Sharon E","non-dropping-particle":"","parse-names":false,"suffix":""}],"container-title":"Journal of Retailing","id":"ITEM-1","issue":"2","issued":{"date-parts":[["2000","6"]]},"page":"259-274","title":"Switching barriers and repurchase intentions in services","type":"article-journal","volume":"76"},"uris":["http://www.mendeley.com/documents/?uuid=5be70ba1-97ca-42a4-9559-1feeaa14b0e2"]}],"mendeley":{"formattedCitation":"(Jones et al., 2000)","plainTextFormattedCitation":"(Jones et al., 2000)","previouslyFormattedCitation":"(Jones et al., 2000)"},"properties":{"noteIndex":0},"schema":"https://github.com/citation-style-language/schema/raw/master/csl-citation.json"}</w:instrText>
      </w:r>
      <w:r w:rsidR="00313FA8">
        <w:rPr>
          <w:rFonts w:ascii="Times New Roman" w:hAnsi="Times New Roman" w:cs="Times New Roman"/>
          <w:sz w:val="24"/>
          <w:szCs w:val="24"/>
        </w:rPr>
        <w:fldChar w:fldCharType="separate"/>
      </w:r>
      <w:r w:rsidR="00313FA8" w:rsidRPr="00313FA8">
        <w:rPr>
          <w:rFonts w:ascii="Times New Roman" w:hAnsi="Times New Roman" w:cs="Times New Roman"/>
          <w:noProof/>
          <w:sz w:val="24"/>
          <w:szCs w:val="24"/>
        </w:rPr>
        <w:t>(Jones et al., 2000)</w:t>
      </w:r>
      <w:r w:rsidR="00313FA8">
        <w:rPr>
          <w:rFonts w:ascii="Times New Roman" w:hAnsi="Times New Roman" w:cs="Times New Roman"/>
          <w:sz w:val="24"/>
          <w:szCs w:val="24"/>
        </w:rPr>
        <w:fldChar w:fldCharType="end"/>
      </w:r>
      <w:r w:rsidRPr="0083631C">
        <w:rPr>
          <w:rFonts w:ascii="Times New Roman" w:hAnsi="Times New Roman" w:cs="Times New Roman"/>
          <w:sz w:val="24"/>
          <w:szCs w:val="24"/>
        </w:rPr>
        <w:t>.</w:t>
      </w:r>
    </w:p>
    <w:p w14:paraId="398D440D" w14:textId="7BBA27B0" w:rsidR="006F40A9" w:rsidRPr="0083631C" w:rsidRDefault="006F40A9" w:rsidP="001018B1">
      <w:pPr>
        <w:pStyle w:val="ListParagraph"/>
        <w:spacing w:line="480" w:lineRule="auto"/>
        <w:ind w:left="2268" w:firstLine="360"/>
        <w:jc w:val="both"/>
        <w:rPr>
          <w:rFonts w:ascii="Times New Roman" w:hAnsi="Times New Roman" w:cs="Times New Roman"/>
          <w:sz w:val="24"/>
          <w:szCs w:val="24"/>
        </w:rPr>
      </w:pPr>
      <w:r w:rsidRPr="0083631C">
        <w:rPr>
          <w:rFonts w:ascii="Times New Roman" w:hAnsi="Times New Roman" w:cs="Times New Roman"/>
          <w:sz w:val="24"/>
          <w:szCs w:val="24"/>
        </w:rPr>
        <w:t xml:space="preserve">Teori </w:t>
      </w:r>
      <w:r>
        <w:rPr>
          <w:rFonts w:ascii="Times New Roman" w:hAnsi="Times New Roman" w:cs="Times New Roman"/>
          <w:sz w:val="24"/>
          <w:szCs w:val="24"/>
        </w:rPr>
        <w:t>Hubungan Marketing (</w:t>
      </w:r>
      <w:r w:rsidRPr="006F40A9">
        <w:rPr>
          <w:rFonts w:ascii="Times New Roman" w:hAnsi="Times New Roman" w:cs="Times New Roman"/>
          <w:i/>
          <w:iCs/>
          <w:sz w:val="24"/>
          <w:szCs w:val="24"/>
        </w:rPr>
        <w:t xml:space="preserve"> </w:t>
      </w:r>
      <w:r w:rsidRPr="0083631C">
        <w:rPr>
          <w:rFonts w:ascii="Times New Roman" w:hAnsi="Times New Roman" w:cs="Times New Roman"/>
          <w:i/>
          <w:iCs/>
          <w:sz w:val="24"/>
          <w:szCs w:val="24"/>
        </w:rPr>
        <w:t>Relationship Marketing</w:t>
      </w:r>
      <w:r w:rsidRPr="006F40A9">
        <w:rPr>
          <w:rFonts w:ascii="Times New Roman" w:hAnsi="Times New Roman" w:cs="Times New Roman"/>
          <w:i/>
          <w:iCs/>
          <w:sz w:val="24"/>
          <w:szCs w:val="24"/>
        </w:rPr>
        <w:t xml:space="preserve"> Theory </w:t>
      </w:r>
      <w:r>
        <w:rPr>
          <w:rFonts w:ascii="Times New Roman" w:hAnsi="Times New Roman" w:cs="Times New Roman"/>
          <w:sz w:val="24"/>
          <w:szCs w:val="24"/>
        </w:rPr>
        <w:t xml:space="preserve">) </w:t>
      </w:r>
      <w:r w:rsidRPr="0083631C">
        <w:rPr>
          <w:rFonts w:ascii="Times New Roman" w:hAnsi="Times New Roman" w:cs="Times New Roman"/>
          <w:sz w:val="24"/>
          <w:szCs w:val="24"/>
        </w:rPr>
        <w:t xml:space="preserve">menyatakan bahwa fokus utama pemasaran adalah membangun, memelihara, dan memperkuat hubungan jangka panjang dengan pelanggan.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dalam konteks ini dipandang sebagai salah satu alat untuk menciptakan ketergantungan yang lebih kuat terhadap hubungan tersebut. Ketika pelanggan merasa telah membangun relasi personal, emosional, atau bahkan operasional yang erat dengan penyedia, maka kemungkinan berpindah akan semakin rendah. Teori ini menunjukkan bahwa </w:t>
      </w:r>
      <w:r w:rsidR="00697981" w:rsidRPr="00697981">
        <w:rPr>
          <w:rFonts w:ascii="Times New Roman" w:hAnsi="Times New Roman" w:cs="Times New Roman"/>
          <w:i/>
          <w:iCs/>
          <w:sz w:val="24"/>
          <w:szCs w:val="24"/>
        </w:rPr>
        <w:t>Switching Cost</w:t>
      </w:r>
      <w:r w:rsidRPr="0083631C">
        <w:rPr>
          <w:rFonts w:ascii="Times New Roman" w:hAnsi="Times New Roman" w:cs="Times New Roman"/>
          <w:sz w:val="24"/>
          <w:szCs w:val="24"/>
        </w:rPr>
        <w:t xml:space="preserve"> bukan hanya berupa angka finansial, melainkan dapat berupa kepercayaan, kenyamanan, atau rasa aman yang telah terbentuk selama hubungan berlangsung </w:t>
      </w:r>
      <w:r w:rsidR="00313FA8">
        <w:rPr>
          <w:rFonts w:ascii="Times New Roman" w:hAnsi="Times New Roman" w:cs="Times New Roman"/>
          <w:sz w:val="24"/>
          <w:szCs w:val="24"/>
        </w:rPr>
        <w:fldChar w:fldCharType="begin" w:fldLock="1"/>
      </w:r>
      <w:r w:rsidR="008A04C5">
        <w:rPr>
          <w:rFonts w:ascii="Times New Roman" w:hAnsi="Times New Roman" w:cs="Times New Roman"/>
          <w:sz w:val="24"/>
          <w:szCs w:val="24"/>
        </w:rPr>
        <w:instrText>ADDIN CSL_CITATION {"citationItems":[{"id":"ITEM-1","itemData":{"DOI":"10.2307/1252308","ISSN":"00222429","author":[{"dropping-particle":"","family":"Morgan","given":"Robert M.","non-dropping-particle":"","parse-names":false,"suffix":""},{"dropping-particle":"","family":"Hunt","given":"Shelby D.","non-dropping-particle":"","parse-names":false,"suffix":""}],"container-title":"Journal of Marketing","id":"ITEM-1","issue":"3","issued":{"date-parts":[["1994","7"]]},"page":"20","title":"The Commitment-Trust Theory of Relationship Marketing","type":"article-journal","volume":"58"},"uris":["http://www.mendeley.com/documents/?uuid=7f01aa12-7a87-4222-a8e3-8b21f01c1473"]}],"mendeley":{"formattedCitation":"(Morgan &amp; Hunt, 1994)","plainTextFormattedCitation":"(Morgan &amp; Hunt, 1994)","previouslyFormattedCitation":"(Morgan &amp; Hunt, 1994)"},"properties":{"noteIndex":0},"schema":"https://github.com/citation-style-language/schema/raw/master/csl-citation.json"}</w:instrText>
      </w:r>
      <w:r w:rsidR="00313FA8">
        <w:rPr>
          <w:rFonts w:ascii="Times New Roman" w:hAnsi="Times New Roman" w:cs="Times New Roman"/>
          <w:sz w:val="24"/>
          <w:szCs w:val="24"/>
        </w:rPr>
        <w:fldChar w:fldCharType="separate"/>
      </w:r>
      <w:r w:rsidR="00313FA8" w:rsidRPr="00313FA8">
        <w:rPr>
          <w:rFonts w:ascii="Times New Roman" w:hAnsi="Times New Roman" w:cs="Times New Roman"/>
          <w:noProof/>
          <w:sz w:val="24"/>
          <w:szCs w:val="24"/>
        </w:rPr>
        <w:t>(Morgan &amp; Hunt, 1994)</w:t>
      </w:r>
      <w:r w:rsidR="00313FA8">
        <w:rPr>
          <w:rFonts w:ascii="Times New Roman" w:hAnsi="Times New Roman" w:cs="Times New Roman"/>
          <w:sz w:val="24"/>
          <w:szCs w:val="24"/>
        </w:rPr>
        <w:fldChar w:fldCharType="end"/>
      </w:r>
      <w:r w:rsidRPr="0083631C">
        <w:rPr>
          <w:rFonts w:ascii="Times New Roman" w:hAnsi="Times New Roman" w:cs="Times New Roman"/>
          <w:sz w:val="24"/>
          <w:szCs w:val="24"/>
        </w:rPr>
        <w:t>.</w:t>
      </w:r>
    </w:p>
    <w:p w14:paraId="0E4456C5" w14:textId="64E05A75" w:rsidR="00BC22EC" w:rsidRPr="004A11BF" w:rsidRDefault="00697981" w:rsidP="00920F3B">
      <w:pPr>
        <w:pStyle w:val="ListParagraph"/>
        <w:numPr>
          <w:ilvl w:val="1"/>
          <w:numId w:val="4"/>
        </w:numPr>
        <w:spacing w:after="0" w:line="480" w:lineRule="auto"/>
        <w:ind w:left="2268" w:hanging="283"/>
        <w:rPr>
          <w:rFonts w:ascii="Times New Roman" w:hAnsi="Times New Roman" w:cs="Times New Roman"/>
          <w:i/>
          <w:iCs/>
          <w:sz w:val="24"/>
          <w:szCs w:val="24"/>
        </w:rPr>
      </w:pPr>
      <w:r w:rsidRPr="00697981">
        <w:rPr>
          <w:rFonts w:ascii="Times New Roman" w:hAnsi="Times New Roman" w:cs="Times New Roman"/>
          <w:i/>
          <w:iCs/>
          <w:sz w:val="24"/>
          <w:szCs w:val="24"/>
        </w:rPr>
        <w:t>Repurchase Intention</w:t>
      </w:r>
    </w:p>
    <w:p w14:paraId="18017E6B" w14:textId="72DBCB2B" w:rsidR="00827936" w:rsidRDefault="00697981" w:rsidP="00920F3B">
      <w:pPr>
        <w:pStyle w:val="ListParagraph"/>
        <w:spacing w:line="480" w:lineRule="auto"/>
        <w:ind w:left="2268" w:firstLine="360"/>
        <w:jc w:val="both"/>
        <w:rPr>
          <w:rFonts w:ascii="Times New Roman" w:hAnsi="Times New Roman" w:cs="Times New Roman"/>
          <w:sz w:val="24"/>
          <w:szCs w:val="24"/>
        </w:rPr>
      </w:pPr>
      <w:r w:rsidRPr="00697981">
        <w:rPr>
          <w:rFonts w:ascii="Times New Roman" w:hAnsi="Times New Roman" w:cs="Times New Roman"/>
          <w:i/>
          <w:sz w:val="24"/>
          <w:szCs w:val="24"/>
        </w:rPr>
        <w:t>Repurchase Intention</w:t>
      </w:r>
      <w:r w:rsidR="00BC22EC" w:rsidRPr="00BC22EC">
        <w:rPr>
          <w:rFonts w:ascii="Times New Roman" w:hAnsi="Times New Roman" w:cs="Times New Roman"/>
          <w:sz w:val="24"/>
          <w:szCs w:val="24"/>
        </w:rPr>
        <w:t xml:space="preserve"> merujuk pada kecenderungan atau keinginan konsumen untuk melakukan pembelian kembali </w:t>
      </w:r>
      <w:r w:rsidR="00BC22EC" w:rsidRPr="00BC22EC">
        <w:rPr>
          <w:rFonts w:ascii="Times New Roman" w:hAnsi="Times New Roman" w:cs="Times New Roman"/>
          <w:sz w:val="24"/>
          <w:szCs w:val="24"/>
        </w:rPr>
        <w:lastRenderedPageBreak/>
        <w:t>terhadap produk atau jasa yang sama di masa mendatang. Variabel ini sering dijadikan indikator loyalitas pelanggan dan keberhasilan strategi pemasaran. Konsumen yang berniat melakukan pembelian ulang cenderung memiliki pengalaman positif, puas dengan produk atau layanan, dan percaya terhadap merek.</w:t>
      </w:r>
    </w:p>
    <w:p w14:paraId="69F7CE54" w14:textId="2D2C23AD" w:rsidR="00827936" w:rsidRDefault="005930E0" w:rsidP="00920F3B">
      <w:pPr>
        <w:pStyle w:val="ListParagraph"/>
        <w:spacing w:line="480" w:lineRule="auto"/>
        <w:ind w:left="2268" w:firstLine="360"/>
        <w:jc w:val="both"/>
        <w:rPr>
          <w:rFonts w:ascii="Times New Roman" w:hAnsi="Times New Roman" w:cs="Times New Roman"/>
          <w:sz w:val="24"/>
          <w:szCs w:val="24"/>
        </w:rPr>
      </w:pPr>
      <w:r w:rsidRPr="00AE407E">
        <w:rPr>
          <w:rFonts w:ascii="Times New Roman" w:hAnsi="Times New Roman" w:cs="Times New Roman"/>
          <w:sz w:val="24"/>
          <w:szCs w:val="24"/>
        </w:rPr>
        <w:t>Teori Niat Perilaku (</w:t>
      </w:r>
      <w:r w:rsidR="00827936">
        <w:rPr>
          <w:rFonts w:ascii="Times New Roman" w:hAnsi="Times New Roman" w:cs="Times New Roman"/>
          <w:sz w:val="24"/>
          <w:szCs w:val="24"/>
        </w:rPr>
        <w:t xml:space="preserve"> </w:t>
      </w:r>
      <w:r w:rsidRPr="00AE407E">
        <w:rPr>
          <w:rFonts w:ascii="Times New Roman" w:hAnsi="Times New Roman" w:cs="Times New Roman"/>
          <w:i/>
          <w:iCs/>
          <w:sz w:val="24"/>
          <w:szCs w:val="24"/>
        </w:rPr>
        <w:t>Theory of Behavioral Intention</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 xml:space="preserve">menyatakan bahwa perilaku konsumen dapat diprediksi dari niat mereka, dan niat tersebut terbentuk dari sikap terhadap perilaku dan norma subjektif. Dalam konteks pemasaran, </w:t>
      </w:r>
      <w:r w:rsidR="00697981" w:rsidRPr="00697981">
        <w:rPr>
          <w:rFonts w:ascii="Times New Roman" w:hAnsi="Times New Roman" w:cs="Times New Roman"/>
          <w:i/>
          <w:iCs/>
          <w:sz w:val="24"/>
          <w:szCs w:val="24"/>
        </w:rPr>
        <w:t>Repurchase Intention</w:t>
      </w:r>
      <w:r w:rsidRPr="00AE407E">
        <w:rPr>
          <w:rFonts w:ascii="Times New Roman" w:hAnsi="Times New Roman" w:cs="Times New Roman"/>
          <w:sz w:val="24"/>
          <w:szCs w:val="24"/>
        </w:rPr>
        <w:t xml:space="preserve"> mencerminkan sejauh mana konsumen memiliki niat untuk membeli kembali suatu produk atau layanan berdasarkan persepsi positif sebelumnya. Ketika konsumen merasa puas atau percaya terhadap merek tertentu, mereka akan membentuk intensi yang kuat untuk kembali membeli produk tersebut di masa depan. Teori ini menjelaskan bahwa </w:t>
      </w:r>
      <w:r w:rsidR="00697981" w:rsidRPr="00697981">
        <w:rPr>
          <w:rFonts w:ascii="Times New Roman" w:hAnsi="Times New Roman" w:cs="Times New Roman"/>
          <w:i/>
          <w:sz w:val="24"/>
          <w:szCs w:val="24"/>
        </w:rPr>
        <w:t>Repurchase Intention</w:t>
      </w:r>
      <w:r w:rsidRPr="00AE407E">
        <w:rPr>
          <w:rFonts w:ascii="Times New Roman" w:hAnsi="Times New Roman" w:cs="Times New Roman"/>
          <w:sz w:val="24"/>
          <w:szCs w:val="24"/>
        </w:rPr>
        <w:t xml:space="preserve"> bukanlah hal yang spontan, tetapi merupakan hasil dari evaluasi kognitif dan afektif terhadap pengalaman pembelian sebelumnya (Fishbein &amp; Ajzen, 1975).</w:t>
      </w:r>
    </w:p>
    <w:p w14:paraId="79F5FD4C" w14:textId="6267CE65" w:rsidR="00827936" w:rsidRDefault="005930E0" w:rsidP="00920F3B">
      <w:pPr>
        <w:pStyle w:val="ListParagraph"/>
        <w:spacing w:line="480" w:lineRule="auto"/>
        <w:ind w:left="2268" w:firstLine="360"/>
        <w:jc w:val="both"/>
        <w:rPr>
          <w:rFonts w:ascii="Times New Roman" w:hAnsi="Times New Roman" w:cs="Times New Roman"/>
          <w:sz w:val="24"/>
          <w:szCs w:val="24"/>
        </w:rPr>
      </w:pPr>
      <w:r w:rsidRPr="00AE407E">
        <w:rPr>
          <w:rFonts w:ascii="Times New Roman" w:hAnsi="Times New Roman" w:cs="Times New Roman"/>
          <w:sz w:val="24"/>
          <w:szCs w:val="24"/>
        </w:rPr>
        <w:t>Teori Kepuasan</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Pertahanan (</w:t>
      </w:r>
      <w:r w:rsidR="00827936">
        <w:rPr>
          <w:rFonts w:ascii="Times New Roman" w:hAnsi="Times New Roman" w:cs="Times New Roman"/>
          <w:sz w:val="24"/>
          <w:szCs w:val="24"/>
        </w:rPr>
        <w:t xml:space="preserve"> </w:t>
      </w:r>
      <w:r w:rsidRPr="00AE407E">
        <w:rPr>
          <w:rFonts w:ascii="Times New Roman" w:hAnsi="Times New Roman" w:cs="Times New Roman"/>
          <w:i/>
          <w:iCs/>
          <w:sz w:val="24"/>
          <w:szCs w:val="24"/>
        </w:rPr>
        <w:t>Satisfaction–Retention Theory</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 xml:space="preserve">menekankan bahwa kepuasan pelanggan memainkan peran penting dalam mempertahankan pelanggan dan mendorong </w:t>
      </w:r>
      <w:r w:rsidR="00697981" w:rsidRPr="00697981">
        <w:rPr>
          <w:rFonts w:ascii="Times New Roman" w:hAnsi="Times New Roman" w:cs="Times New Roman"/>
          <w:i/>
          <w:sz w:val="24"/>
          <w:szCs w:val="24"/>
        </w:rPr>
        <w:t>Repurchase Intention</w:t>
      </w:r>
      <w:r w:rsidRPr="00AE407E">
        <w:rPr>
          <w:rFonts w:ascii="Times New Roman" w:hAnsi="Times New Roman" w:cs="Times New Roman"/>
          <w:sz w:val="24"/>
          <w:szCs w:val="24"/>
        </w:rPr>
        <w:t xml:space="preserve">. Ketika pelanggan merasa puas atas </w:t>
      </w:r>
      <w:r w:rsidRPr="00AE407E">
        <w:rPr>
          <w:rFonts w:ascii="Times New Roman" w:hAnsi="Times New Roman" w:cs="Times New Roman"/>
          <w:sz w:val="24"/>
          <w:szCs w:val="24"/>
        </w:rPr>
        <w:lastRenderedPageBreak/>
        <w:t xml:space="preserve">pengalaman atau manfaat yang diperoleh dari suatu produk atau layanan, maka kemungkinan mereka untuk membeli kembali akan meningkat. Namun, teori ini juga mengakui bahwa meskipun kepuasan tinggi, jika tidak diikuti dengan </w:t>
      </w:r>
      <w:r w:rsidRPr="00AE407E">
        <w:rPr>
          <w:rFonts w:ascii="Times New Roman" w:hAnsi="Times New Roman" w:cs="Times New Roman"/>
          <w:i/>
          <w:iCs/>
          <w:sz w:val="24"/>
          <w:szCs w:val="24"/>
        </w:rPr>
        <w:t>engagement</w:t>
      </w:r>
      <w:r w:rsidRPr="00AE407E">
        <w:rPr>
          <w:rFonts w:ascii="Times New Roman" w:hAnsi="Times New Roman" w:cs="Times New Roman"/>
          <w:sz w:val="24"/>
          <w:szCs w:val="24"/>
        </w:rPr>
        <w:t xml:space="preserve"> dan nilai tambah yang berkelanjutan, niat untuk membeli ulang bisa melemah. Maka, kepuasan hanyalah syarat awal dari proses retensi dan pembelian ulang. Konsumen yang merasa puas cenderung memiliki persepsi risiko yang lebih rendah terhadap pembelian ulang </w:t>
      </w:r>
      <w:r w:rsidR="00313FA8">
        <w:rPr>
          <w:rFonts w:ascii="Times New Roman" w:hAnsi="Times New Roman" w:cs="Times New Roman"/>
          <w:sz w:val="24"/>
          <w:szCs w:val="24"/>
        </w:rPr>
        <w:fldChar w:fldCharType="begin" w:fldLock="1"/>
      </w:r>
      <w:r w:rsidR="00313FA8">
        <w:rPr>
          <w:rFonts w:ascii="Times New Roman" w:hAnsi="Times New Roman" w:cs="Times New Roman"/>
          <w:sz w:val="24"/>
          <w:szCs w:val="24"/>
        </w:rPr>
        <w:instrText>ADDIN CSL_CITATION {"citationItems":[{"id":"ITEM-1","itemData":{"DOI":"10.2307/3150499","ISSN":"00222437","author":[{"dropping-particle":"","family":"Oliver","given":"Richard L.","non-dropping-particle":"","parse-names":false,"suffix":""}],"container-title":"Journal of Marketing Research","id":"ITEM-1","issue":"4","issued":{"date-parts":[["1980","11"]]},"page":"460","title":"A Cognitive Model of the Antecedents and Consequences of Satisfaction Decisions","type":"article-journal","volume":"17"},"uris":["http://www.mendeley.com/documents/?uuid=2ce42967-20d6-45ce-a56a-a96b32f3c8ae"]}],"mendeley":{"formattedCitation":"(Oliver, 1980)","plainTextFormattedCitation":"(Oliver, 1980)","previouslyFormattedCitation":"(Oliver, 1980)"},"properties":{"noteIndex":0},"schema":"https://github.com/citation-style-language/schema/raw/master/csl-citation.json"}</w:instrText>
      </w:r>
      <w:r w:rsidR="00313FA8">
        <w:rPr>
          <w:rFonts w:ascii="Times New Roman" w:hAnsi="Times New Roman" w:cs="Times New Roman"/>
          <w:sz w:val="24"/>
          <w:szCs w:val="24"/>
        </w:rPr>
        <w:fldChar w:fldCharType="separate"/>
      </w:r>
      <w:r w:rsidR="00313FA8" w:rsidRPr="00313FA8">
        <w:rPr>
          <w:rFonts w:ascii="Times New Roman" w:hAnsi="Times New Roman" w:cs="Times New Roman"/>
          <w:noProof/>
          <w:sz w:val="24"/>
          <w:szCs w:val="24"/>
        </w:rPr>
        <w:t>(Oliver, 1980)</w:t>
      </w:r>
      <w:r w:rsidR="00313FA8">
        <w:rPr>
          <w:rFonts w:ascii="Times New Roman" w:hAnsi="Times New Roman" w:cs="Times New Roman"/>
          <w:sz w:val="24"/>
          <w:szCs w:val="24"/>
        </w:rPr>
        <w:fldChar w:fldCharType="end"/>
      </w:r>
      <w:r w:rsidRPr="00AE407E">
        <w:rPr>
          <w:rFonts w:ascii="Times New Roman" w:hAnsi="Times New Roman" w:cs="Times New Roman"/>
          <w:sz w:val="24"/>
          <w:szCs w:val="24"/>
        </w:rPr>
        <w:t>.</w:t>
      </w:r>
    </w:p>
    <w:p w14:paraId="6412501A" w14:textId="36BA4104" w:rsidR="00827936" w:rsidRDefault="005930E0" w:rsidP="00920F3B">
      <w:pPr>
        <w:pStyle w:val="ListParagraph"/>
        <w:spacing w:line="480" w:lineRule="auto"/>
        <w:ind w:left="2268" w:firstLine="360"/>
        <w:jc w:val="both"/>
        <w:rPr>
          <w:rFonts w:ascii="Times New Roman" w:hAnsi="Times New Roman" w:cs="Times New Roman"/>
          <w:sz w:val="24"/>
          <w:szCs w:val="24"/>
        </w:rPr>
      </w:pPr>
      <w:r w:rsidRPr="00AE407E">
        <w:rPr>
          <w:rFonts w:ascii="Times New Roman" w:hAnsi="Times New Roman" w:cs="Times New Roman"/>
          <w:sz w:val="24"/>
          <w:szCs w:val="24"/>
        </w:rPr>
        <w:t>Teori Loyalitas Merek (</w:t>
      </w:r>
      <w:r w:rsidR="00827936">
        <w:rPr>
          <w:rFonts w:ascii="Times New Roman" w:hAnsi="Times New Roman" w:cs="Times New Roman"/>
          <w:sz w:val="24"/>
          <w:szCs w:val="24"/>
        </w:rPr>
        <w:t xml:space="preserve"> </w:t>
      </w:r>
      <w:r w:rsidRPr="00AE407E">
        <w:rPr>
          <w:rFonts w:ascii="Times New Roman" w:hAnsi="Times New Roman" w:cs="Times New Roman"/>
          <w:i/>
          <w:iCs/>
          <w:sz w:val="24"/>
          <w:szCs w:val="24"/>
        </w:rPr>
        <w:t>Brand Loyalty Theory</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 xml:space="preserve">menyatakan bahwa pelanggan yang memiliki hubungan emosional dan kognitif yang kuat terhadap suatu merek akan menunjukkan kecenderungan untuk terus membeli produk dari merek tersebut, bahkan ketika terdapat alternatif yang lebih murah atau lebih menarik. Dalam konteks ini, </w:t>
      </w:r>
      <w:r w:rsidR="00697981" w:rsidRPr="00697981">
        <w:rPr>
          <w:rFonts w:ascii="Times New Roman" w:hAnsi="Times New Roman" w:cs="Times New Roman"/>
          <w:i/>
          <w:iCs/>
          <w:sz w:val="24"/>
          <w:szCs w:val="24"/>
        </w:rPr>
        <w:t>Repurchase Intention</w:t>
      </w:r>
      <w:r w:rsidRPr="00AE407E">
        <w:rPr>
          <w:rFonts w:ascii="Times New Roman" w:hAnsi="Times New Roman" w:cs="Times New Roman"/>
          <w:sz w:val="24"/>
          <w:szCs w:val="24"/>
        </w:rPr>
        <w:t xml:space="preserve"> dianggap sebagai salah satu dimensi utama dari loyalitas merek, yang menjadi indikator kuat atas keberhasilan strategi pemasaran jangka panjang. Konsumen yang loyal tidak hanya membeli ulang, tetapi juga merekomendasikan dan bertahan terhadap pengaruh pesaing. Loyalitas merek terbentuk melalui pengalaman konsisten yang memuaskan dan persepsi nilai yang kuat (Aaker, 1991).</w:t>
      </w:r>
    </w:p>
    <w:p w14:paraId="4DB036F9" w14:textId="656C9441" w:rsidR="00827936" w:rsidRDefault="005930E0" w:rsidP="00920F3B">
      <w:pPr>
        <w:pStyle w:val="ListParagraph"/>
        <w:spacing w:line="480" w:lineRule="auto"/>
        <w:ind w:left="2268" w:firstLine="360"/>
        <w:jc w:val="both"/>
        <w:rPr>
          <w:rFonts w:ascii="Times New Roman" w:hAnsi="Times New Roman" w:cs="Times New Roman"/>
          <w:sz w:val="24"/>
          <w:szCs w:val="24"/>
        </w:rPr>
      </w:pPr>
      <w:r w:rsidRPr="00AE407E">
        <w:rPr>
          <w:rFonts w:ascii="Times New Roman" w:hAnsi="Times New Roman" w:cs="Times New Roman"/>
          <w:sz w:val="24"/>
          <w:szCs w:val="24"/>
        </w:rPr>
        <w:lastRenderedPageBreak/>
        <w:t>Teori Nilai yang Dirasakan (</w:t>
      </w:r>
      <w:r w:rsidR="00827936">
        <w:rPr>
          <w:rFonts w:ascii="Times New Roman" w:hAnsi="Times New Roman" w:cs="Times New Roman"/>
          <w:sz w:val="24"/>
          <w:szCs w:val="24"/>
        </w:rPr>
        <w:t xml:space="preserve"> </w:t>
      </w:r>
      <w:r w:rsidR="00371A01" w:rsidRPr="00371A01">
        <w:rPr>
          <w:rFonts w:ascii="Times New Roman" w:hAnsi="Times New Roman" w:cs="Times New Roman"/>
          <w:i/>
          <w:iCs/>
          <w:sz w:val="24"/>
          <w:szCs w:val="24"/>
        </w:rPr>
        <w:t>Perceived</w:t>
      </w:r>
      <w:r w:rsidRPr="00AE407E">
        <w:rPr>
          <w:rFonts w:ascii="Times New Roman" w:hAnsi="Times New Roman" w:cs="Times New Roman"/>
          <w:i/>
          <w:iCs/>
          <w:sz w:val="24"/>
          <w:szCs w:val="24"/>
        </w:rPr>
        <w:t xml:space="preserve"> Value Theory</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 xml:space="preserve">menjelaskan bahwa keputusan konsumen untuk melakukan pembelian ulang sangat dipengaruhi oleh penilaian mereka terhadap nilai yang diperoleh dari produk atau layanan. </w:t>
      </w:r>
      <w:r w:rsidR="00371A01" w:rsidRPr="00371A01">
        <w:rPr>
          <w:rFonts w:ascii="Times New Roman" w:hAnsi="Times New Roman" w:cs="Times New Roman"/>
          <w:i/>
          <w:iCs/>
          <w:sz w:val="24"/>
          <w:szCs w:val="24"/>
        </w:rPr>
        <w:t>Perceived</w:t>
      </w:r>
      <w:r w:rsidRPr="00AE407E">
        <w:rPr>
          <w:rFonts w:ascii="Times New Roman" w:hAnsi="Times New Roman" w:cs="Times New Roman"/>
          <w:i/>
          <w:iCs/>
          <w:sz w:val="24"/>
          <w:szCs w:val="24"/>
        </w:rPr>
        <w:t xml:space="preserve"> value</w:t>
      </w:r>
      <w:r w:rsidRPr="00AE407E">
        <w:rPr>
          <w:rFonts w:ascii="Times New Roman" w:hAnsi="Times New Roman" w:cs="Times New Roman"/>
          <w:sz w:val="24"/>
          <w:szCs w:val="24"/>
        </w:rPr>
        <w:t xml:space="preserve"> adalah selisih antara manfaat yang dirasakan dengan pengorbanan yang dilakukan, seperti uang, waktu, dan usaha. Ketika konsumen merasa bahwa nilai yang diterima lebih besar daripada yang mereka berikan, maka kecenderungan untuk melakukan pembelian ulang meningkat. </w:t>
      </w:r>
      <w:r w:rsidR="00697981" w:rsidRPr="00697981">
        <w:rPr>
          <w:rFonts w:ascii="Times New Roman" w:hAnsi="Times New Roman" w:cs="Times New Roman"/>
          <w:i/>
          <w:sz w:val="24"/>
          <w:szCs w:val="24"/>
        </w:rPr>
        <w:t>Repurchase Intention</w:t>
      </w:r>
      <w:r w:rsidRPr="00AE407E">
        <w:rPr>
          <w:rFonts w:ascii="Times New Roman" w:hAnsi="Times New Roman" w:cs="Times New Roman"/>
          <w:sz w:val="24"/>
          <w:szCs w:val="24"/>
        </w:rPr>
        <w:t xml:space="preserve"> dalam teori ini merupakan refleksi dari evaluasi positif atas total nilai pengalaman konsumen </w:t>
      </w:r>
      <w:r w:rsidR="009446D8">
        <w:rPr>
          <w:rFonts w:ascii="Times New Roman" w:hAnsi="Times New Roman" w:cs="Times New Roman"/>
          <w:sz w:val="24"/>
          <w:szCs w:val="24"/>
        </w:rPr>
        <w:fldChar w:fldCharType="begin" w:fldLock="1"/>
      </w:r>
      <w:r w:rsidR="009446D8">
        <w:rPr>
          <w:rFonts w:ascii="Times New Roman" w:hAnsi="Times New Roman" w:cs="Times New Roman"/>
          <w:sz w:val="24"/>
          <w:szCs w:val="24"/>
        </w:rPr>
        <w:instrText>ADDIN CSL_CITATION {"citationItems":[{"id":"ITEM-1","itemData":{"DOI":"10.1177/002224298805200302","ISSN":"0022-2429","abstract":"Evidence from past research and insights from an exploratory investigation are combined in a conceptual model that defines and relates price, perceived quality, and perceived value. Propositions about the concepts and their relationships are presented, then supported with evidence from the literature. Discussion centers on directions for research and implications for managing price, quality, and value.","author":[{"dropping-particle":"","family":"Zeithaml","given":"Valarie A.","non-dropping-particle":"","parse-names":false,"suffix":""}],"container-title":"Journal of Marketing","id":"ITEM-1","issue":"3","issued":{"date-parts":[["1988","7","1"]]},"page":"2-22","title":"Consumer Perceptions of Price, Quality, and Value: A Means-End Model and Synthesis of Evidence","type":"article-journal","volume":"52"},"uris":["http://www.mendeley.com/documents/?uuid=ca4455f3-88a7-4ff1-8f50-8400a1efb8cb"]}],"mendeley":{"formattedCitation":"(Zeithaml, 1988)","plainTextFormattedCitation":"(Zeithaml, 1988)","previouslyFormattedCitation":"(Zeithaml, 1988)"},"properties":{"noteIndex":0},"schema":"https://github.com/citation-style-language/schema/raw/master/csl-citation.json"}</w:instrText>
      </w:r>
      <w:r w:rsidR="009446D8">
        <w:rPr>
          <w:rFonts w:ascii="Times New Roman" w:hAnsi="Times New Roman" w:cs="Times New Roman"/>
          <w:sz w:val="24"/>
          <w:szCs w:val="24"/>
        </w:rPr>
        <w:fldChar w:fldCharType="separate"/>
      </w:r>
      <w:r w:rsidR="009446D8" w:rsidRPr="009446D8">
        <w:rPr>
          <w:rFonts w:ascii="Times New Roman" w:hAnsi="Times New Roman" w:cs="Times New Roman"/>
          <w:noProof/>
          <w:sz w:val="24"/>
          <w:szCs w:val="24"/>
        </w:rPr>
        <w:t>(Zeithaml, 1988)</w:t>
      </w:r>
      <w:r w:rsidR="009446D8">
        <w:rPr>
          <w:rFonts w:ascii="Times New Roman" w:hAnsi="Times New Roman" w:cs="Times New Roman"/>
          <w:sz w:val="24"/>
          <w:szCs w:val="24"/>
        </w:rPr>
        <w:fldChar w:fldCharType="end"/>
      </w:r>
      <w:r w:rsidRPr="00AE407E">
        <w:rPr>
          <w:rFonts w:ascii="Times New Roman" w:hAnsi="Times New Roman" w:cs="Times New Roman"/>
          <w:sz w:val="24"/>
          <w:szCs w:val="24"/>
        </w:rPr>
        <w:t>.</w:t>
      </w:r>
    </w:p>
    <w:p w14:paraId="03F8B259" w14:textId="798BFEDF" w:rsidR="005930E0" w:rsidRPr="00AE407E" w:rsidRDefault="005930E0" w:rsidP="00920F3B">
      <w:pPr>
        <w:pStyle w:val="ListParagraph"/>
        <w:spacing w:line="480" w:lineRule="auto"/>
        <w:ind w:left="2268" w:firstLine="360"/>
        <w:jc w:val="both"/>
        <w:rPr>
          <w:rFonts w:ascii="Times New Roman" w:hAnsi="Times New Roman" w:cs="Times New Roman"/>
          <w:sz w:val="24"/>
          <w:szCs w:val="24"/>
        </w:rPr>
      </w:pPr>
      <w:r w:rsidRPr="00AE407E">
        <w:rPr>
          <w:rFonts w:ascii="Times New Roman" w:hAnsi="Times New Roman" w:cs="Times New Roman"/>
          <w:sz w:val="24"/>
          <w:szCs w:val="24"/>
        </w:rPr>
        <w:t>Teori Persepsi Risiko Konsumen (</w:t>
      </w:r>
      <w:r w:rsidR="00827936">
        <w:rPr>
          <w:rFonts w:ascii="Times New Roman" w:hAnsi="Times New Roman" w:cs="Times New Roman"/>
          <w:sz w:val="24"/>
          <w:szCs w:val="24"/>
        </w:rPr>
        <w:t xml:space="preserve"> </w:t>
      </w:r>
      <w:r w:rsidR="00371A01" w:rsidRPr="00371A01">
        <w:rPr>
          <w:rFonts w:ascii="Times New Roman" w:hAnsi="Times New Roman" w:cs="Times New Roman"/>
          <w:i/>
          <w:iCs/>
          <w:sz w:val="24"/>
          <w:szCs w:val="24"/>
        </w:rPr>
        <w:t>Perceived</w:t>
      </w:r>
      <w:r w:rsidRPr="00AE407E">
        <w:rPr>
          <w:rFonts w:ascii="Times New Roman" w:hAnsi="Times New Roman" w:cs="Times New Roman"/>
          <w:i/>
          <w:iCs/>
          <w:sz w:val="24"/>
          <w:szCs w:val="24"/>
        </w:rPr>
        <w:t xml:space="preserve"> Risk Theory</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w:t>
      </w:r>
      <w:r w:rsidR="00827936">
        <w:rPr>
          <w:rFonts w:ascii="Times New Roman" w:hAnsi="Times New Roman" w:cs="Times New Roman"/>
          <w:sz w:val="24"/>
          <w:szCs w:val="24"/>
        </w:rPr>
        <w:t xml:space="preserve"> </w:t>
      </w:r>
      <w:r w:rsidRPr="00AE407E">
        <w:rPr>
          <w:rFonts w:ascii="Times New Roman" w:hAnsi="Times New Roman" w:cs="Times New Roman"/>
          <w:sz w:val="24"/>
          <w:szCs w:val="24"/>
        </w:rPr>
        <w:t xml:space="preserve">menyatakan bahwa keputusan untuk melakukan pembelian ulang dipengaruhi oleh persepsi konsumen terhadap risiko yang mungkin mereka hadapi, seperti kualitas produk yang tidak konsisten, layanan yang menurun, atau kerugian finansial. </w:t>
      </w:r>
      <w:r w:rsidR="00697981" w:rsidRPr="00697981">
        <w:rPr>
          <w:rFonts w:ascii="Times New Roman" w:hAnsi="Times New Roman" w:cs="Times New Roman"/>
          <w:i/>
          <w:iCs/>
          <w:sz w:val="24"/>
          <w:szCs w:val="24"/>
        </w:rPr>
        <w:t>Repurchase Intention</w:t>
      </w:r>
      <w:r w:rsidRPr="00AE407E">
        <w:rPr>
          <w:rFonts w:ascii="Times New Roman" w:hAnsi="Times New Roman" w:cs="Times New Roman"/>
          <w:sz w:val="24"/>
          <w:szCs w:val="24"/>
        </w:rPr>
        <w:t xml:space="preserve"> akan tinggi ketika konsumen merasa bahwa risiko pembelian sangat rendah atau dapat dikendalikan. Oleh karena itu, perusahaan perlu memberikan rasa aman melalui jaminan kualitas, layanan konsisten, dan reputasi merek. Dalam konteks ini, kepercayaan terhadap merek atau penyedia memainkan peran kunci dalam menekan persepsi risiko dan meningkatkan </w:t>
      </w:r>
      <w:r w:rsidR="00697981" w:rsidRPr="00697981">
        <w:rPr>
          <w:rFonts w:ascii="Times New Roman" w:hAnsi="Times New Roman" w:cs="Times New Roman"/>
          <w:i/>
          <w:sz w:val="24"/>
          <w:szCs w:val="24"/>
        </w:rPr>
        <w:t>Repurchase Intention</w:t>
      </w:r>
      <w:r w:rsidRPr="00AE407E">
        <w:rPr>
          <w:rFonts w:ascii="Times New Roman" w:hAnsi="Times New Roman" w:cs="Times New Roman"/>
          <w:sz w:val="24"/>
          <w:szCs w:val="24"/>
        </w:rPr>
        <w:t xml:space="preserve"> (Bauer, 1960).</w:t>
      </w:r>
    </w:p>
    <w:p w14:paraId="39ACE59A" w14:textId="729B59D3" w:rsidR="0043373A" w:rsidRPr="00E03517" w:rsidRDefault="00697981" w:rsidP="00920F3B">
      <w:pPr>
        <w:pStyle w:val="Subsubab211"/>
        <w:tabs>
          <w:tab w:val="left" w:pos="1985"/>
        </w:tabs>
        <w:spacing w:before="240" w:after="0"/>
        <w:ind w:hanging="306"/>
        <w:rPr>
          <w:i/>
          <w:iCs/>
        </w:rPr>
      </w:pPr>
      <w:bookmarkStart w:id="39" w:name="_Toc214481732"/>
      <w:r w:rsidRPr="00697981">
        <w:rPr>
          <w:i/>
          <w:iCs/>
        </w:rPr>
        <w:lastRenderedPageBreak/>
        <w:t>Perceived Price</w:t>
      </w:r>
      <w:bookmarkEnd w:id="39"/>
    </w:p>
    <w:p w14:paraId="01A11AC7" w14:textId="4045B795" w:rsidR="0043373A" w:rsidRDefault="00697981" w:rsidP="00920F3B">
      <w:pPr>
        <w:pStyle w:val="ListParagraph"/>
        <w:spacing w:line="480" w:lineRule="auto"/>
        <w:ind w:left="1985" w:firstLine="360"/>
        <w:jc w:val="both"/>
        <w:rPr>
          <w:rFonts w:ascii="Times New Roman" w:hAnsi="Times New Roman" w:cs="Times New Roman"/>
          <w:sz w:val="24"/>
          <w:szCs w:val="24"/>
        </w:rPr>
      </w:pPr>
      <w:r w:rsidRPr="00697981">
        <w:rPr>
          <w:rFonts w:ascii="Times New Roman" w:hAnsi="Times New Roman" w:cs="Times New Roman"/>
          <w:i/>
          <w:sz w:val="24"/>
          <w:szCs w:val="24"/>
        </w:rPr>
        <w:t>Perceived Price</w:t>
      </w:r>
      <w:r w:rsidR="0043373A" w:rsidRPr="0043373A">
        <w:rPr>
          <w:rFonts w:ascii="Times New Roman" w:hAnsi="Times New Roman" w:cs="Times New Roman"/>
          <w:sz w:val="24"/>
          <w:szCs w:val="24"/>
        </w:rPr>
        <w:t xml:space="preserve">  adalah sesuatu yang harus dikeluarkan konsumen untuk menikmati, memiliki, dan menggunakan fungsi barang atau jasa, Oleh karena itu, harga harus sesuai dengan </w:t>
      </w:r>
      <w:r w:rsidR="0043373A">
        <w:rPr>
          <w:rFonts w:ascii="Times New Roman" w:hAnsi="Times New Roman" w:cs="Times New Roman"/>
          <w:sz w:val="24"/>
          <w:szCs w:val="24"/>
        </w:rPr>
        <w:t>p</w:t>
      </w:r>
      <w:r w:rsidR="0043373A" w:rsidRPr="0043373A">
        <w:rPr>
          <w:rFonts w:ascii="Times New Roman" w:hAnsi="Times New Roman" w:cs="Times New Roman"/>
          <w:sz w:val="24"/>
          <w:szCs w:val="24"/>
        </w:rPr>
        <w:t>er</w:t>
      </w:r>
      <w:r w:rsidR="0043373A">
        <w:rPr>
          <w:rFonts w:ascii="Times New Roman" w:hAnsi="Times New Roman" w:cs="Times New Roman"/>
          <w:sz w:val="24"/>
          <w:szCs w:val="24"/>
        </w:rPr>
        <w:t>sepsi</w:t>
      </w:r>
      <w:r w:rsidR="0043373A" w:rsidRPr="0043373A">
        <w:rPr>
          <w:rFonts w:ascii="Times New Roman" w:hAnsi="Times New Roman" w:cs="Times New Roman"/>
          <w:sz w:val="24"/>
          <w:szCs w:val="24"/>
        </w:rPr>
        <w:t xml:space="preserve"> konsumen terhadap produk yang ditawarkan. Persepsi ini mencakup pertimbangan rasional maupun emosional dari konsumen. </w:t>
      </w:r>
      <w:r w:rsidRPr="00697981">
        <w:rPr>
          <w:rFonts w:ascii="Times New Roman" w:hAnsi="Times New Roman" w:cs="Times New Roman"/>
          <w:i/>
          <w:sz w:val="24"/>
          <w:szCs w:val="24"/>
        </w:rPr>
        <w:t>Perceived Price</w:t>
      </w:r>
      <w:r w:rsidR="0043373A" w:rsidRPr="0043373A">
        <w:rPr>
          <w:rFonts w:ascii="Times New Roman" w:hAnsi="Times New Roman" w:cs="Times New Roman"/>
          <w:sz w:val="24"/>
          <w:szCs w:val="24"/>
        </w:rPr>
        <w:t xml:space="preserve"> menjadi bagian dari elemen nilai pelanggan (</w:t>
      </w:r>
      <w:r w:rsidR="0043373A" w:rsidRPr="00604651">
        <w:rPr>
          <w:rFonts w:ascii="Times New Roman" w:hAnsi="Times New Roman" w:cs="Times New Roman"/>
          <w:i/>
          <w:iCs/>
          <w:sz w:val="24"/>
          <w:szCs w:val="24"/>
        </w:rPr>
        <w:t>customer value</w:t>
      </w:r>
      <w:r w:rsidR="0043373A" w:rsidRPr="0043373A">
        <w:rPr>
          <w:rFonts w:ascii="Times New Roman" w:hAnsi="Times New Roman" w:cs="Times New Roman"/>
          <w:sz w:val="24"/>
          <w:szCs w:val="24"/>
        </w:rPr>
        <w:t>) yang mengukur keseimbangan antara apa yang diberikan (harga, waktu, usaha) dan apa yang diterima (manfaat, kepuasan)</w:t>
      </w:r>
      <w:r w:rsidR="0043373A">
        <w:rPr>
          <w:rFonts w:ascii="Times New Roman" w:hAnsi="Times New Roman" w:cs="Times New Roman"/>
          <w:sz w:val="24"/>
          <w:szCs w:val="24"/>
        </w:rPr>
        <w:t xml:space="preserve"> </w:t>
      </w:r>
      <w:r w:rsidR="0043373A">
        <w:rPr>
          <w:rFonts w:ascii="Times New Roman" w:hAnsi="Times New Roman" w:cs="Times New Roman"/>
          <w:sz w:val="24"/>
          <w:szCs w:val="24"/>
        </w:rPr>
        <w:fldChar w:fldCharType="begin" w:fldLock="1"/>
      </w:r>
      <w:r w:rsidR="004F0A75">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0043373A">
        <w:rPr>
          <w:rFonts w:ascii="Times New Roman" w:hAnsi="Times New Roman" w:cs="Times New Roman"/>
          <w:sz w:val="24"/>
          <w:szCs w:val="24"/>
        </w:rPr>
        <w:fldChar w:fldCharType="separate"/>
      </w:r>
      <w:r w:rsidR="0043373A" w:rsidRPr="0043373A">
        <w:rPr>
          <w:rFonts w:ascii="Times New Roman" w:hAnsi="Times New Roman" w:cs="Times New Roman"/>
          <w:noProof/>
          <w:sz w:val="24"/>
          <w:szCs w:val="24"/>
        </w:rPr>
        <w:t>(Ratnafuri et al., 2022)</w:t>
      </w:r>
      <w:r w:rsidR="0043373A">
        <w:rPr>
          <w:rFonts w:ascii="Times New Roman" w:hAnsi="Times New Roman" w:cs="Times New Roman"/>
          <w:sz w:val="24"/>
          <w:szCs w:val="24"/>
        </w:rPr>
        <w:fldChar w:fldCharType="end"/>
      </w:r>
      <w:r w:rsidR="004F0A75">
        <w:rPr>
          <w:rFonts w:ascii="Times New Roman" w:hAnsi="Times New Roman" w:cs="Times New Roman"/>
          <w:sz w:val="24"/>
          <w:szCs w:val="24"/>
        </w:rPr>
        <w:t>.</w:t>
      </w:r>
    </w:p>
    <w:p w14:paraId="347734FF" w14:textId="24D002AD" w:rsidR="004F0A75" w:rsidRDefault="004F0A75" w:rsidP="00920F3B">
      <w:pPr>
        <w:pStyle w:val="ListParagraph"/>
        <w:spacing w:line="480" w:lineRule="auto"/>
        <w:ind w:left="1985" w:firstLine="360"/>
        <w:jc w:val="both"/>
        <w:rPr>
          <w:rFonts w:ascii="Times New Roman" w:hAnsi="Times New Roman" w:cs="Times New Roman"/>
          <w:sz w:val="24"/>
          <w:szCs w:val="24"/>
        </w:rPr>
      </w:pPr>
      <w:r w:rsidRPr="004F0A75">
        <w:rPr>
          <w:rFonts w:ascii="Times New Roman" w:hAnsi="Times New Roman" w:cs="Times New Roman"/>
          <w:sz w:val="24"/>
          <w:szCs w:val="24"/>
        </w:rPr>
        <w:t xml:space="preserve">Persepsi adalah proses yang digunakan oleh individu untuk memilih, mengorganisasi, dan menginterpretasi masukan informasi guna menciptakan gambaran dunia yang memiliki. </w:t>
      </w:r>
      <w:r w:rsidR="00697981" w:rsidRPr="00697981">
        <w:rPr>
          <w:rFonts w:ascii="Times New Roman" w:hAnsi="Times New Roman" w:cs="Times New Roman"/>
          <w:i/>
          <w:sz w:val="24"/>
          <w:szCs w:val="24"/>
        </w:rPr>
        <w:t>Perceived Price</w:t>
      </w:r>
      <w:r w:rsidRPr="004F0A75">
        <w:rPr>
          <w:rFonts w:ascii="Times New Roman" w:hAnsi="Times New Roman" w:cs="Times New Roman"/>
          <w:sz w:val="24"/>
          <w:szCs w:val="24"/>
        </w:rPr>
        <w:t xml:space="preserve"> dapat diartikan sebagai informasi persepsi mengenai harga yang dapat diterima dan dipahami oleh konsumen serta dibuat bermakna bagi konsumen. Konsumen bisa membandingkan harga yang dinyatakan dengan harga yang dibayangkan atas produk tersebut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C5687D">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2024)","plainTextFormattedCitation":"(Amalia &amp; Nurtiahiadi, 2024)","previouslyFormattedCitation":"(Amalia &amp; Nurtiahiadi, 2024)"},"properties":{"noteIndex":0},"schema":"https://github.com/citation-style-language/schema/raw/master/csl-citation.json"}</w:instrText>
      </w:r>
      <w:r>
        <w:rPr>
          <w:rFonts w:ascii="Times New Roman" w:hAnsi="Times New Roman" w:cs="Times New Roman"/>
          <w:sz w:val="24"/>
          <w:szCs w:val="24"/>
        </w:rPr>
        <w:fldChar w:fldCharType="separate"/>
      </w:r>
      <w:r w:rsidRPr="004F0A75">
        <w:rPr>
          <w:rFonts w:ascii="Times New Roman" w:hAnsi="Times New Roman" w:cs="Times New Roman"/>
          <w:noProof/>
          <w:sz w:val="24"/>
          <w:szCs w:val="24"/>
        </w:rPr>
        <w:t>(Amalia &amp; Nurtiahiadi, 2024)</w:t>
      </w:r>
      <w:r>
        <w:rPr>
          <w:rFonts w:ascii="Times New Roman" w:hAnsi="Times New Roman" w:cs="Times New Roman"/>
          <w:sz w:val="24"/>
          <w:szCs w:val="24"/>
        </w:rPr>
        <w:fldChar w:fldCharType="end"/>
      </w:r>
      <w:r>
        <w:rPr>
          <w:rFonts w:ascii="Times New Roman" w:hAnsi="Times New Roman" w:cs="Times New Roman"/>
          <w:sz w:val="24"/>
          <w:szCs w:val="24"/>
        </w:rPr>
        <w:t>.</w:t>
      </w:r>
    </w:p>
    <w:p w14:paraId="7F6E47F6" w14:textId="7528A50E" w:rsidR="00C5687D" w:rsidRPr="00421E2C" w:rsidRDefault="00697981" w:rsidP="00920F3B">
      <w:pPr>
        <w:pStyle w:val="ListParagraph"/>
        <w:spacing w:line="480" w:lineRule="auto"/>
        <w:ind w:left="1985" w:firstLine="360"/>
        <w:jc w:val="both"/>
      </w:pPr>
      <w:r w:rsidRPr="00697981">
        <w:rPr>
          <w:rFonts w:ascii="Times New Roman" w:hAnsi="Times New Roman" w:cs="Times New Roman"/>
          <w:i/>
          <w:iCs/>
          <w:sz w:val="24"/>
          <w:szCs w:val="24"/>
        </w:rPr>
        <w:t>Perceived Price</w:t>
      </w:r>
      <w:r w:rsidR="00C5687D" w:rsidRPr="00421E2C">
        <w:rPr>
          <w:rFonts w:ascii="Times New Roman" w:hAnsi="Times New Roman" w:cs="Times New Roman"/>
          <w:sz w:val="24"/>
          <w:szCs w:val="24"/>
        </w:rPr>
        <w:t xml:space="preserve"> berkaitan dengan bagaimana konsumen memproses dan menafsirkan informasi harga</w:t>
      </w:r>
      <w:r w:rsidR="00421E2C" w:rsidRPr="00421E2C">
        <w:rPr>
          <w:rFonts w:ascii="Times New Roman" w:hAnsi="Times New Roman" w:cs="Times New Roman"/>
          <w:sz w:val="24"/>
          <w:szCs w:val="24"/>
        </w:rPr>
        <w:t>.</w:t>
      </w:r>
      <w:r w:rsidR="00C5687D" w:rsidRPr="00421E2C">
        <w:rPr>
          <w:rFonts w:ascii="Times New Roman" w:eastAsia="Times New Roman" w:hAnsi="Times New Roman" w:cs="Times New Roman"/>
          <w:kern w:val="0"/>
          <w:sz w:val="24"/>
          <w:szCs w:val="24"/>
          <w:lang w:eastAsia="en-ID"/>
          <w14:ligatures w14:val="none"/>
        </w:rPr>
        <w:t xml:space="preserve"> </w:t>
      </w:r>
      <w:r w:rsidR="00C5687D" w:rsidRPr="00421E2C">
        <w:rPr>
          <w:rFonts w:ascii="Times New Roman" w:hAnsi="Times New Roman" w:cs="Times New Roman"/>
          <w:sz w:val="24"/>
          <w:szCs w:val="24"/>
        </w:rPr>
        <w:t>Proses ini tidak hanya mencakup angka nominal semata, tetapi juga mempertimbangkan konteks emosional, pengalaman sebelumnya, serta ekspektasi terhadap manfaat yang akan diterima.</w:t>
      </w:r>
      <w:r w:rsidR="00421E2C" w:rsidRPr="00421E2C">
        <w:rPr>
          <w:rFonts w:ascii="Times New Roman" w:hAnsi="Times New Roman" w:cs="Times New Roman"/>
          <w:sz w:val="24"/>
          <w:szCs w:val="24"/>
        </w:rPr>
        <w:t xml:space="preserve"> </w:t>
      </w:r>
      <w:r w:rsidR="00C5687D" w:rsidRPr="00421E2C">
        <w:rPr>
          <w:rFonts w:ascii="Times New Roman" w:hAnsi="Times New Roman" w:cs="Times New Roman"/>
          <w:sz w:val="24"/>
          <w:szCs w:val="24"/>
        </w:rPr>
        <w:t xml:space="preserve">Dalam hal ini, harga tidak </w:t>
      </w:r>
      <w:r w:rsidR="00C5687D" w:rsidRPr="00421E2C">
        <w:rPr>
          <w:rFonts w:ascii="Times New Roman" w:hAnsi="Times New Roman" w:cs="Times New Roman"/>
          <w:sz w:val="24"/>
          <w:szCs w:val="24"/>
        </w:rPr>
        <w:lastRenderedPageBreak/>
        <w:t xml:space="preserve">dipahami secara objektif sebagai angka semata, melainkan melalui proses psikologis yang dipengaruhi oleh persepsi nilai, pembanding sosial, serta persepsi terhadap kualitas produk </w:t>
      </w:r>
      <w:r w:rsidR="00C5687D" w:rsidRPr="00421E2C">
        <w:rPr>
          <w:rFonts w:ascii="Times New Roman" w:hAnsi="Times New Roman" w:cs="Times New Roman"/>
          <w:sz w:val="24"/>
          <w:szCs w:val="24"/>
        </w:rPr>
        <w:fldChar w:fldCharType="begin" w:fldLock="1"/>
      </w:r>
      <w:r w:rsidR="00C5687D" w:rsidRPr="00421E2C">
        <w:rPr>
          <w:rFonts w:ascii="Times New Roman" w:hAnsi="Times New Roman" w:cs="Times New Roman"/>
          <w:sz w:val="24"/>
          <w:szCs w:val="24"/>
        </w:rPr>
        <w:instrText>ADDIN CSL_CITATION {"citationItems":[{"id":"ITEM-1","itemData":{"DOI":"https://doi.org/10.38035/dijms.v6i4.4247","abstract":"The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Science","id":"ITEM-1","issued":{"date-parts":[["2025"]]},"title":"Analysis of The Effect of Perceived Price, Social Media Review, Brand Image, And Word of Mouth on The Re-Purchase Intention","type":"article-journal","volume":"6"},"uris":["http://www.mendeley.com/documents/?uuid=75a19977-938d-4768-9cf1-b8493c07e956"]}],"mendeley":{"formattedCitation":"(Sari &amp; Mulia, 2025)","plainTextFormattedCitation":"(Sari &amp; Mulia, 2025)","previouslyFormattedCitation":"(Sari &amp; Mulia, 2025)"},"properties":{"noteIndex":0},"schema":"https://github.com/citation-style-language/schema/raw/master/csl-citation.json"}</w:instrText>
      </w:r>
      <w:r w:rsidR="00C5687D" w:rsidRPr="00421E2C">
        <w:rPr>
          <w:rFonts w:ascii="Times New Roman" w:hAnsi="Times New Roman" w:cs="Times New Roman"/>
          <w:sz w:val="24"/>
          <w:szCs w:val="24"/>
        </w:rPr>
        <w:fldChar w:fldCharType="separate"/>
      </w:r>
      <w:r w:rsidR="00C5687D" w:rsidRPr="00421E2C">
        <w:rPr>
          <w:rFonts w:ascii="Times New Roman" w:hAnsi="Times New Roman" w:cs="Times New Roman"/>
          <w:noProof/>
          <w:sz w:val="24"/>
          <w:szCs w:val="24"/>
        </w:rPr>
        <w:t>(Sari &amp; Mulia, 2025)</w:t>
      </w:r>
      <w:r w:rsidR="00C5687D" w:rsidRPr="00421E2C">
        <w:rPr>
          <w:rFonts w:ascii="Times New Roman" w:hAnsi="Times New Roman" w:cs="Times New Roman"/>
          <w:sz w:val="24"/>
          <w:szCs w:val="24"/>
        </w:rPr>
        <w:fldChar w:fldCharType="end"/>
      </w:r>
      <w:r w:rsidR="005B3682">
        <w:rPr>
          <w:rFonts w:ascii="Times New Roman" w:hAnsi="Times New Roman" w:cs="Times New Roman"/>
          <w:sz w:val="24"/>
          <w:szCs w:val="24"/>
        </w:rPr>
        <w:t>.</w:t>
      </w:r>
    </w:p>
    <w:p w14:paraId="37101147" w14:textId="22897764" w:rsidR="00C5687D" w:rsidRDefault="00C5687D" w:rsidP="00920F3B">
      <w:pPr>
        <w:pStyle w:val="ListParagraph"/>
        <w:spacing w:line="480" w:lineRule="auto"/>
        <w:ind w:left="1985" w:firstLine="360"/>
        <w:jc w:val="both"/>
        <w:rPr>
          <w:rFonts w:ascii="Times New Roman" w:hAnsi="Times New Roman" w:cs="Times New Roman"/>
          <w:sz w:val="24"/>
          <w:szCs w:val="24"/>
        </w:rPr>
      </w:pPr>
      <w:r w:rsidRPr="00421E2C">
        <w:rPr>
          <w:rFonts w:ascii="Times New Roman" w:hAnsi="Times New Roman" w:cs="Times New Roman"/>
          <w:i/>
          <w:iCs/>
          <w:sz w:val="24"/>
          <w:szCs w:val="24"/>
        </w:rPr>
        <w:t>Perceive price fairness</w:t>
      </w:r>
      <w:r>
        <w:rPr>
          <w:rFonts w:ascii="Times New Roman" w:hAnsi="Times New Roman" w:cs="Times New Roman"/>
          <w:sz w:val="24"/>
          <w:szCs w:val="24"/>
        </w:rPr>
        <w:t xml:space="preserve"> didefinisikan sebagai evaluasi konsumen terhadap apakah harga yang ditawarkan adil dan wajar</w:t>
      </w:r>
      <w:r w:rsidR="00421E2C">
        <w:rPr>
          <w:rFonts w:ascii="Times New Roman" w:hAnsi="Times New Roman" w:cs="Times New Roman"/>
          <w:sz w:val="24"/>
          <w:szCs w:val="24"/>
        </w:rPr>
        <w:t>.</w:t>
      </w:r>
      <w:r w:rsidR="00421E2C" w:rsidRPr="00421E2C">
        <w:t xml:space="preserve"> </w:t>
      </w:r>
      <w:r w:rsidR="00421E2C">
        <w:rPr>
          <w:rFonts w:ascii="Times New Roman" w:hAnsi="Times New Roman" w:cs="Times New Roman"/>
          <w:sz w:val="24"/>
          <w:szCs w:val="24"/>
        </w:rPr>
        <w:t>P</w:t>
      </w:r>
      <w:r w:rsidR="00421E2C" w:rsidRPr="00421E2C">
        <w:rPr>
          <w:rFonts w:ascii="Times New Roman" w:hAnsi="Times New Roman" w:cs="Times New Roman"/>
          <w:sz w:val="24"/>
          <w:szCs w:val="24"/>
        </w:rPr>
        <w:t>enilaian ini mencakup pertimbangan apakah harga tersebut proporsional terhadap nilai yang diberikan, apakah setara dengan harga yang dikenakan kepada konsumen lain, serta apakah harga tersebut mencerminkan transparansi dan etika dalam penetapannya</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Applications","id":"ITEM-1","issued":{"date-parts":[["2024","3"]]},"page":"101370","title":"Determinants of trust and purchase intention in social commerce: Perceived price fairness and trust disposition as moderators","type":"article-journal","volume":"64"},"uris":["http://www.mendeley.com/documents/?uuid=b3294871-7add-4b65-b430-410570dca118"]}],"mendeley":{"formattedCitation":"(Senali et al., 2024)","plainTextFormattedCitation":"(Senali et al., 2024)","previouslyFormattedCitation":"(Senali et al., 2024)"},"properties":{"noteIndex":0},"schema":"https://github.com/citation-style-language/schema/raw/master/csl-citation.json"}</w:instrText>
      </w:r>
      <w:r>
        <w:rPr>
          <w:rFonts w:ascii="Times New Roman" w:hAnsi="Times New Roman" w:cs="Times New Roman"/>
          <w:sz w:val="24"/>
          <w:szCs w:val="24"/>
        </w:rPr>
        <w:fldChar w:fldCharType="separate"/>
      </w:r>
      <w:r w:rsidRPr="00C5687D">
        <w:rPr>
          <w:rFonts w:ascii="Times New Roman" w:hAnsi="Times New Roman" w:cs="Times New Roman"/>
          <w:noProof/>
          <w:sz w:val="24"/>
          <w:szCs w:val="24"/>
        </w:rPr>
        <w:t>(Senali et al., 2024)</w:t>
      </w:r>
      <w:r>
        <w:rPr>
          <w:rFonts w:ascii="Times New Roman" w:hAnsi="Times New Roman" w:cs="Times New Roman"/>
          <w:sz w:val="24"/>
          <w:szCs w:val="24"/>
        </w:rPr>
        <w:fldChar w:fldCharType="end"/>
      </w:r>
      <w:r w:rsidR="005B3682">
        <w:rPr>
          <w:rFonts w:ascii="Times New Roman" w:hAnsi="Times New Roman" w:cs="Times New Roman"/>
          <w:sz w:val="24"/>
          <w:szCs w:val="24"/>
        </w:rPr>
        <w:t>.</w:t>
      </w:r>
    </w:p>
    <w:p w14:paraId="6DF8F738" w14:textId="6DDA4148" w:rsidR="00562F9F" w:rsidRDefault="00697981" w:rsidP="00920F3B">
      <w:pPr>
        <w:pStyle w:val="ListParagraph"/>
        <w:spacing w:line="480" w:lineRule="auto"/>
        <w:ind w:left="1985" w:firstLine="360"/>
        <w:jc w:val="both"/>
        <w:rPr>
          <w:rFonts w:ascii="Times New Roman" w:hAnsi="Times New Roman" w:cs="Times New Roman"/>
          <w:sz w:val="24"/>
          <w:szCs w:val="24"/>
        </w:rPr>
      </w:pPr>
      <w:r w:rsidRPr="00697981">
        <w:rPr>
          <w:rFonts w:ascii="Times New Roman" w:hAnsi="Times New Roman" w:cs="Times New Roman"/>
          <w:i/>
          <w:iCs/>
          <w:sz w:val="24"/>
          <w:szCs w:val="24"/>
        </w:rPr>
        <w:t>Perceived Price</w:t>
      </w:r>
      <w:r w:rsidR="00C5687D">
        <w:rPr>
          <w:rFonts w:ascii="Times New Roman" w:hAnsi="Times New Roman" w:cs="Times New Roman"/>
          <w:sz w:val="24"/>
          <w:szCs w:val="24"/>
        </w:rPr>
        <w:t xml:space="preserve"> merupakan pandangan konsumen tentang nilai suatu produk atau layanan dalam kaitannya dengan harganya, yang dapat </w:t>
      </w:r>
      <w:r w:rsidR="00604651">
        <w:rPr>
          <w:rFonts w:ascii="Times New Roman" w:hAnsi="Times New Roman" w:cs="Times New Roman"/>
          <w:sz w:val="24"/>
          <w:szCs w:val="24"/>
        </w:rPr>
        <w:t>memengaruhi</w:t>
      </w:r>
      <w:r w:rsidR="00C5687D">
        <w:rPr>
          <w:rFonts w:ascii="Times New Roman" w:hAnsi="Times New Roman" w:cs="Times New Roman"/>
          <w:sz w:val="24"/>
          <w:szCs w:val="24"/>
        </w:rPr>
        <w:t xml:space="preserve"> </w:t>
      </w:r>
      <w:r w:rsidRPr="00697981">
        <w:rPr>
          <w:rFonts w:ascii="Times New Roman" w:hAnsi="Times New Roman" w:cs="Times New Roman"/>
          <w:i/>
          <w:sz w:val="24"/>
          <w:szCs w:val="24"/>
        </w:rPr>
        <w:t>Repurchase Intention</w:t>
      </w:r>
      <w:r w:rsidR="00C5687D">
        <w:rPr>
          <w:rFonts w:ascii="Times New Roman" w:hAnsi="Times New Roman" w:cs="Times New Roman"/>
          <w:sz w:val="24"/>
          <w:szCs w:val="24"/>
        </w:rPr>
        <w:t xml:space="preserve"> mereka</w:t>
      </w:r>
      <w:r w:rsidR="00421E2C">
        <w:rPr>
          <w:rFonts w:ascii="Times New Roman" w:hAnsi="Times New Roman" w:cs="Times New Roman"/>
          <w:sz w:val="24"/>
          <w:szCs w:val="24"/>
        </w:rPr>
        <w:t>.</w:t>
      </w:r>
      <w:r w:rsidR="00421E2C" w:rsidRPr="00421E2C">
        <w:t xml:space="preserve"> </w:t>
      </w:r>
      <w:r w:rsidR="00421E2C">
        <w:rPr>
          <w:rFonts w:ascii="Times New Roman" w:hAnsi="Times New Roman" w:cs="Times New Roman"/>
          <w:sz w:val="24"/>
          <w:szCs w:val="24"/>
        </w:rPr>
        <w:t>K</w:t>
      </w:r>
      <w:r w:rsidR="00421E2C" w:rsidRPr="00421E2C">
        <w:rPr>
          <w:rFonts w:ascii="Times New Roman" w:hAnsi="Times New Roman" w:cs="Times New Roman"/>
          <w:sz w:val="24"/>
          <w:szCs w:val="24"/>
        </w:rPr>
        <w:t xml:space="preserve">onsumen tidak sekadar menilai harga dari sisi nominal atau angka, tetapi lebih pada apakah harga tersebut </w:t>
      </w:r>
      <w:r w:rsidR="00421E2C" w:rsidRPr="00604651">
        <w:rPr>
          <w:rFonts w:ascii="Times New Roman" w:hAnsi="Times New Roman" w:cs="Times New Roman"/>
          <w:sz w:val="24"/>
          <w:szCs w:val="24"/>
        </w:rPr>
        <w:t>layak</w:t>
      </w:r>
      <w:r w:rsidR="00421E2C" w:rsidRPr="00421E2C">
        <w:rPr>
          <w:rFonts w:ascii="Times New Roman" w:hAnsi="Times New Roman" w:cs="Times New Roman"/>
          <w:sz w:val="24"/>
          <w:szCs w:val="24"/>
        </w:rPr>
        <w:t xml:space="preserve"> dibandingkan dengan manfaat yang mereka rasakan</w:t>
      </w:r>
      <w:r w:rsidR="00421E2C">
        <w:rPr>
          <w:rFonts w:ascii="Times New Roman" w:hAnsi="Times New Roman" w:cs="Times New Roman"/>
          <w:sz w:val="24"/>
          <w:szCs w:val="24"/>
        </w:rPr>
        <w:t xml:space="preserve"> </w:t>
      </w:r>
      <w:r w:rsidR="00421E2C" w:rsidRPr="00421E2C">
        <w:rPr>
          <w:rFonts w:ascii="Times New Roman" w:hAnsi="Times New Roman" w:cs="Times New Roman"/>
          <w:sz w:val="24"/>
          <w:szCs w:val="24"/>
        </w:rPr>
        <w:t xml:space="preserve">baik secara fungsional, emosional, maupun simbolis. Jika konsumen merasa bahwa harga yang dibayarkan memberikan manfaat yang memuaskan atau bahkan melebihi ekspektasi, maka mereka akan menganggap harga tersebut wajar dan sepadan. Sebaliknya, apabila manfaat yang diperoleh dirasa lebih rendah daripada biaya yang dikeluarkan, maka </w:t>
      </w:r>
      <w:r w:rsidRPr="00697981">
        <w:rPr>
          <w:rFonts w:ascii="Times New Roman" w:hAnsi="Times New Roman" w:cs="Times New Roman"/>
          <w:i/>
          <w:sz w:val="24"/>
          <w:szCs w:val="24"/>
        </w:rPr>
        <w:t>Perceived Price</w:t>
      </w:r>
      <w:r w:rsidR="00421E2C" w:rsidRPr="00421E2C">
        <w:rPr>
          <w:rFonts w:ascii="Times New Roman" w:hAnsi="Times New Roman" w:cs="Times New Roman"/>
          <w:sz w:val="24"/>
          <w:szCs w:val="24"/>
        </w:rPr>
        <w:t xml:space="preserve"> menjadi negatif dan menurunkan kemungkinan pembelian ulang</w:t>
      </w:r>
      <w:r w:rsidR="00C5687D">
        <w:rPr>
          <w:rFonts w:ascii="Times New Roman" w:hAnsi="Times New Roman" w:cs="Times New Roman"/>
          <w:sz w:val="24"/>
          <w:szCs w:val="24"/>
        </w:rPr>
        <w:t xml:space="preserve"> </w:t>
      </w:r>
      <w:r w:rsidR="00C5687D">
        <w:rPr>
          <w:rFonts w:ascii="Times New Roman" w:hAnsi="Times New Roman" w:cs="Times New Roman"/>
          <w:sz w:val="24"/>
          <w:szCs w:val="24"/>
        </w:rPr>
        <w:fldChar w:fldCharType="begin" w:fldLock="1"/>
      </w:r>
      <w:r w:rsidR="00532053">
        <w:rPr>
          <w:rFonts w:ascii="Times New Roman" w:hAnsi="Times New Roman" w:cs="Times New Roman"/>
          <w:sz w:val="24"/>
          <w:szCs w:val="24"/>
        </w:rPr>
        <w:instrText>ADDIN CSL_CITATION {"citationItems":[{"id":"ITEM-1","itemData":{"DOI":"10.31106/jema.v19i1.11218","ISSN":"2597-4017","abstract":"The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Manajemen","id":"ITEM-1","issue":"1","issued":{"date-parts":[["2022","3","31"]]},"page":"77-96","title":"Perceived price, eTrust, eSatisfaction, and online repurchase intention: A study of young online consumer behavior","type":"article-journal","volume":"19"},"uris":["http://www.mendeley.com/documents/?uuid=b5b0101a-fd35-45e3-b69b-587deff577c0"]}],"mendeley":{"formattedCitation":"(Khalikussabir et al., 2022)","plainTextFormattedCitation":"(Khalikussabir et al., 2022)","previouslyFormattedCitation":"(Khalikussabir et al., 2022)"},"properties":{"noteIndex":0},"schema":"https://github.com/citation-style-language/schema/raw/master/csl-citation.json"}</w:instrText>
      </w:r>
      <w:r w:rsidR="00C5687D">
        <w:rPr>
          <w:rFonts w:ascii="Times New Roman" w:hAnsi="Times New Roman" w:cs="Times New Roman"/>
          <w:sz w:val="24"/>
          <w:szCs w:val="24"/>
        </w:rPr>
        <w:fldChar w:fldCharType="separate"/>
      </w:r>
      <w:r w:rsidR="00C5687D" w:rsidRPr="00C5687D">
        <w:rPr>
          <w:rFonts w:ascii="Times New Roman" w:hAnsi="Times New Roman" w:cs="Times New Roman"/>
          <w:noProof/>
          <w:sz w:val="24"/>
          <w:szCs w:val="24"/>
        </w:rPr>
        <w:t>(Khalikussabir et al., 2022)</w:t>
      </w:r>
      <w:r w:rsidR="00C5687D">
        <w:rPr>
          <w:rFonts w:ascii="Times New Roman" w:hAnsi="Times New Roman" w:cs="Times New Roman"/>
          <w:sz w:val="24"/>
          <w:szCs w:val="24"/>
        </w:rPr>
        <w:fldChar w:fldCharType="end"/>
      </w:r>
      <w:r w:rsidR="005B3682">
        <w:rPr>
          <w:rFonts w:ascii="Times New Roman" w:hAnsi="Times New Roman" w:cs="Times New Roman"/>
          <w:sz w:val="24"/>
          <w:szCs w:val="24"/>
        </w:rPr>
        <w:t>.</w:t>
      </w:r>
    </w:p>
    <w:p w14:paraId="309D119F" w14:textId="0CA340C8" w:rsidR="00C5687D" w:rsidRDefault="00C5687D" w:rsidP="00920F3B">
      <w:pPr>
        <w:pStyle w:val="ListParagraph"/>
        <w:spacing w:line="480" w:lineRule="auto"/>
        <w:ind w:left="1985"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Dalam membangun variabel </w:t>
      </w:r>
      <w:r w:rsidR="00697981" w:rsidRPr="00697981">
        <w:rPr>
          <w:rFonts w:ascii="Times New Roman" w:hAnsi="Times New Roman" w:cs="Times New Roman"/>
          <w:i/>
          <w:iCs/>
          <w:sz w:val="24"/>
          <w:szCs w:val="24"/>
        </w:rPr>
        <w:t>Perceived Price</w:t>
      </w:r>
      <w:r>
        <w:rPr>
          <w:rFonts w:ascii="Times New Roman" w:hAnsi="Times New Roman" w:cs="Times New Roman"/>
          <w:sz w:val="24"/>
          <w:szCs w:val="24"/>
        </w:rPr>
        <w:t xml:space="preserve">, terdapat beberapa indikator yang harus diperhatikan, yaitu : </w:t>
      </w:r>
    </w:p>
    <w:p w14:paraId="71489BF1" w14:textId="45BCDB5F" w:rsidR="00C5687D" w:rsidRDefault="00C5687D" w:rsidP="00920F3B">
      <w:pPr>
        <w:pStyle w:val="ListParagraph"/>
        <w:numPr>
          <w:ilvl w:val="1"/>
          <w:numId w:val="31"/>
        </w:numPr>
        <w:spacing w:line="480" w:lineRule="auto"/>
        <w:ind w:left="2268" w:hanging="283"/>
        <w:jc w:val="both"/>
        <w:rPr>
          <w:rFonts w:ascii="Times New Roman" w:hAnsi="Times New Roman" w:cs="Times New Roman"/>
          <w:sz w:val="24"/>
          <w:szCs w:val="24"/>
        </w:rPr>
      </w:pPr>
      <w:r>
        <w:rPr>
          <w:rFonts w:ascii="Times New Roman" w:hAnsi="Times New Roman" w:cs="Times New Roman"/>
          <w:sz w:val="24"/>
          <w:szCs w:val="24"/>
        </w:rPr>
        <w:t xml:space="preserve">Keterjangkauan </w:t>
      </w:r>
      <w:r w:rsidR="00B55419">
        <w:rPr>
          <w:rFonts w:ascii="Times New Roman" w:hAnsi="Times New Roman" w:cs="Times New Roman"/>
          <w:sz w:val="24"/>
          <w:szCs w:val="24"/>
        </w:rPr>
        <w:t>h</w:t>
      </w:r>
      <w:r>
        <w:rPr>
          <w:rFonts w:ascii="Times New Roman" w:hAnsi="Times New Roman" w:cs="Times New Roman"/>
          <w:sz w:val="24"/>
          <w:szCs w:val="24"/>
        </w:rPr>
        <w:t>arga</w:t>
      </w:r>
    </w:p>
    <w:p w14:paraId="43296849" w14:textId="390A06DB" w:rsidR="00C5687D" w:rsidRDefault="00C5687D" w:rsidP="00920F3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M</w:t>
      </w:r>
      <w:r w:rsidRPr="00C5687D">
        <w:rPr>
          <w:rFonts w:ascii="Times New Roman" w:hAnsi="Times New Roman" w:cs="Times New Roman"/>
          <w:sz w:val="24"/>
          <w:szCs w:val="24"/>
        </w:rPr>
        <w:t xml:space="preserve">encerminkan persepsi konsumen terhadap kemampuan mereka untuk membeli produk pada harga yang ditawarkan. Ketika harga dianggap wajar dan sesuai dengan daya beli konsumen, maka akan memunculkan persepsi bahwa produk tersebut terjangkau. Indikator ini penting karena harga yang dirasakan terlalu tinggi dapat menghalangi </w:t>
      </w:r>
      <w:r w:rsidR="00697981" w:rsidRPr="00697981">
        <w:rPr>
          <w:rFonts w:ascii="Times New Roman" w:hAnsi="Times New Roman" w:cs="Times New Roman"/>
          <w:i/>
          <w:sz w:val="24"/>
          <w:szCs w:val="24"/>
        </w:rPr>
        <w:t>Repurchase Intention</w:t>
      </w:r>
      <w:r w:rsidRPr="00C5687D">
        <w:rPr>
          <w:rFonts w:ascii="Times New Roman" w:hAnsi="Times New Roman" w:cs="Times New Roman"/>
          <w:sz w:val="24"/>
          <w:szCs w:val="24"/>
        </w:rPr>
        <w:t xml:space="preserve"> meskipun produknya berkualitas.</w:t>
      </w:r>
    </w:p>
    <w:p w14:paraId="41E96AEB" w14:textId="0B3DD59D" w:rsidR="00C5687D" w:rsidRDefault="00C5687D" w:rsidP="00920F3B">
      <w:pPr>
        <w:pStyle w:val="ListParagraph"/>
        <w:numPr>
          <w:ilvl w:val="1"/>
          <w:numId w:val="31"/>
        </w:numPr>
        <w:spacing w:line="480" w:lineRule="auto"/>
        <w:ind w:left="2268" w:hanging="283"/>
        <w:jc w:val="both"/>
        <w:rPr>
          <w:rFonts w:ascii="Times New Roman" w:hAnsi="Times New Roman" w:cs="Times New Roman"/>
          <w:sz w:val="24"/>
          <w:szCs w:val="24"/>
        </w:rPr>
      </w:pPr>
      <w:r>
        <w:rPr>
          <w:rFonts w:ascii="Times New Roman" w:hAnsi="Times New Roman" w:cs="Times New Roman"/>
          <w:sz w:val="24"/>
          <w:szCs w:val="24"/>
        </w:rPr>
        <w:t xml:space="preserve">Kesesuaian </w:t>
      </w:r>
      <w:r w:rsidR="00B55419">
        <w:rPr>
          <w:rFonts w:ascii="Times New Roman" w:hAnsi="Times New Roman" w:cs="Times New Roman"/>
          <w:sz w:val="24"/>
          <w:szCs w:val="24"/>
        </w:rPr>
        <w:t>h</w:t>
      </w:r>
      <w:r>
        <w:rPr>
          <w:rFonts w:ascii="Times New Roman" w:hAnsi="Times New Roman" w:cs="Times New Roman"/>
          <w:sz w:val="24"/>
          <w:szCs w:val="24"/>
        </w:rPr>
        <w:t>arga dengan kualitas produk</w:t>
      </w:r>
    </w:p>
    <w:p w14:paraId="36E9BFD4" w14:textId="17638BAC" w:rsidR="00C5687D" w:rsidRDefault="00C5687D" w:rsidP="00920F3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Hal ini </w:t>
      </w:r>
      <w:r w:rsidRPr="00C5687D">
        <w:rPr>
          <w:rFonts w:ascii="Times New Roman" w:hAnsi="Times New Roman" w:cs="Times New Roman"/>
          <w:sz w:val="24"/>
          <w:szCs w:val="24"/>
        </w:rPr>
        <w:t>mengacu pada evaluasi konsumen terhadap kesesuaian antara harga yang dibayarkan dan kualitas yang diperoleh. Jika konsumen merasa bahwa kualitas produk sebanding atau bahkan melebihi harga yang dibayarkan, maka mereka cenderung membentuk persepsi positif terhadap harga.</w:t>
      </w:r>
    </w:p>
    <w:p w14:paraId="74B6159B" w14:textId="5C9AC27A" w:rsidR="00C5687D" w:rsidRDefault="00C5687D" w:rsidP="00920F3B">
      <w:pPr>
        <w:pStyle w:val="ListParagraph"/>
        <w:numPr>
          <w:ilvl w:val="1"/>
          <w:numId w:val="31"/>
        </w:numPr>
        <w:spacing w:line="480" w:lineRule="auto"/>
        <w:ind w:left="2268" w:hanging="283"/>
        <w:jc w:val="both"/>
        <w:rPr>
          <w:rFonts w:ascii="Times New Roman" w:hAnsi="Times New Roman" w:cs="Times New Roman"/>
          <w:sz w:val="24"/>
          <w:szCs w:val="24"/>
        </w:rPr>
      </w:pPr>
      <w:r>
        <w:rPr>
          <w:rFonts w:ascii="Times New Roman" w:hAnsi="Times New Roman" w:cs="Times New Roman"/>
          <w:sz w:val="24"/>
          <w:szCs w:val="24"/>
        </w:rPr>
        <w:t>Daya saing harga</w:t>
      </w:r>
    </w:p>
    <w:p w14:paraId="3D700C79" w14:textId="68964309" w:rsidR="00C5687D" w:rsidRPr="00C5687D" w:rsidRDefault="00C5687D" w:rsidP="00920F3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Hal ini</w:t>
      </w:r>
      <w:r w:rsidRPr="00C5687D">
        <w:rPr>
          <w:rFonts w:ascii="Times New Roman" w:hAnsi="Times New Roman" w:cs="Times New Roman"/>
          <w:sz w:val="24"/>
          <w:szCs w:val="24"/>
        </w:rPr>
        <w:t xml:space="preserve"> mengacu pada bagaimana harga suatu produk dibandingkan dengan harga produk sejenis dari kompetitor.</w:t>
      </w:r>
      <w:r>
        <w:rPr>
          <w:rFonts w:ascii="Times New Roman" w:hAnsi="Times New Roman" w:cs="Times New Roman"/>
          <w:sz w:val="24"/>
          <w:szCs w:val="24"/>
        </w:rPr>
        <w:t xml:space="preserve"> </w:t>
      </w:r>
      <w:r w:rsidRPr="00C5687D">
        <w:rPr>
          <w:rFonts w:ascii="Times New Roman" w:hAnsi="Times New Roman" w:cs="Times New Roman"/>
          <w:sz w:val="24"/>
          <w:szCs w:val="24"/>
        </w:rPr>
        <w:t>Jika harga suatu produk lebih rendah atau setidaknya setara dengan produk kompetitor namun menawarkan manfaat yang sama atau lebih, maka konsumen akan cenderung menilai harga tersebut bersaing dan adil.</w:t>
      </w:r>
    </w:p>
    <w:p w14:paraId="4A6F73F4" w14:textId="511AF330" w:rsidR="00C5687D" w:rsidRDefault="00C5687D" w:rsidP="00920F3B">
      <w:pPr>
        <w:pStyle w:val="ListParagraph"/>
        <w:numPr>
          <w:ilvl w:val="1"/>
          <w:numId w:val="31"/>
        </w:numPr>
        <w:spacing w:line="480" w:lineRule="auto"/>
        <w:ind w:left="2268" w:hanging="283"/>
        <w:jc w:val="both"/>
        <w:rPr>
          <w:rFonts w:ascii="Times New Roman" w:hAnsi="Times New Roman" w:cs="Times New Roman"/>
          <w:sz w:val="24"/>
          <w:szCs w:val="24"/>
        </w:rPr>
      </w:pPr>
      <w:r>
        <w:rPr>
          <w:rFonts w:ascii="Times New Roman" w:hAnsi="Times New Roman" w:cs="Times New Roman"/>
          <w:sz w:val="24"/>
          <w:szCs w:val="24"/>
        </w:rPr>
        <w:lastRenderedPageBreak/>
        <w:t>Kesesuaian harga dengan manfaat</w:t>
      </w:r>
    </w:p>
    <w:p w14:paraId="163CFA56" w14:textId="04ECA89A" w:rsidR="00C5687D" w:rsidRPr="00C5687D" w:rsidRDefault="00C5687D" w:rsidP="00920F3B">
      <w:pPr>
        <w:pStyle w:val="ListParagraph"/>
        <w:spacing w:line="480" w:lineRule="auto"/>
        <w:ind w:left="2268"/>
        <w:jc w:val="both"/>
        <w:rPr>
          <w:rFonts w:ascii="Times New Roman" w:hAnsi="Times New Roman" w:cs="Times New Roman"/>
          <w:sz w:val="24"/>
          <w:szCs w:val="24"/>
        </w:rPr>
      </w:pPr>
      <w:r w:rsidRPr="00C5687D">
        <w:rPr>
          <w:rFonts w:ascii="Times New Roman" w:hAnsi="Times New Roman" w:cs="Times New Roman"/>
          <w:sz w:val="24"/>
          <w:szCs w:val="24"/>
        </w:rPr>
        <w:t xml:space="preserve">Indikator ini menilai apakah harga produk sebanding dengan manfaat fungsional maupun emosional yang diperoleh konsumen dari produk tersebut. Konsumen akan memiliki </w:t>
      </w:r>
      <w:r w:rsidR="00697981" w:rsidRPr="00697981">
        <w:rPr>
          <w:rFonts w:ascii="Times New Roman" w:hAnsi="Times New Roman" w:cs="Times New Roman"/>
          <w:i/>
          <w:sz w:val="24"/>
          <w:szCs w:val="24"/>
        </w:rPr>
        <w:t>Perceived Price</w:t>
      </w:r>
      <w:r w:rsidRPr="00C5687D">
        <w:rPr>
          <w:rFonts w:ascii="Times New Roman" w:hAnsi="Times New Roman" w:cs="Times New Roman"/>
          <w:sz w:val="24"/>
          <w:szCs w:val="24"/>
        </w:rPr>
        <w:t xml:space="preserve"> yang baik jika merasa bahwa uang yang mereka keluarkan memberikan manfaat yang layak atau bahkan melebihi ekspektasi</w:t>
      </w:r>
      <w:r w:rsidR="005B3682">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C5687D">
        <w:rPr>
          <w:rFonts w:ascii="Times New Roman" w:hAnsi="Times New Roman" w:cs="Times New Roman"/>
          <w:noProof/>
          <w:sz w:val="24"/>
          <w:szCs w:val="24"/>
        </w:rPr>
        <w:t>(Ratnafuri et al., 2022)</w:t>
      </w:r>
      <w:r>
        <w:rPr>
          <w:rFonts w:ascii="Times New Roman" w:hAnsi="Times New Roman" w:cs="Times New Roman"/>
          <w:sz w:val="24"/>
          <w:szCs w:val="24"/>
        </w:rPr>
        <w:fldChar w:fldCharType="end"/>
      </w:r>
      <w:r w:rsidR="005B3682">
        <w:rPr>
          <w:rFonts w:ascii="Times New Roman" w:hAnsi="Times New Roman" w:cs="Times New Roman"/>
          <w:sz w:val="24"/>
          <w:szCs w:val="24"/>
        </w:rPr>
        <w:t>.</w:t>
      </w:r>
    </w:p>
    <w:p w14:paraId="58453A93" w14:textId="67E986FE" w:rsidR="00094EE8" w:rsidRPr="00E03517" w:rsidRDefault="00697981" w:rsidP="00920F3B">
      <w:pPr>
        <w:pStyle w:val="Subsubab211"/>
        <w:tabs>
          <w:tab w:val="left" w:pos="1985"/>
        </w:tabs>
        <w:spacing w:before="240" w:after="0"/>
        <w:ind w:hanging="306"/>
        <w:rPr>
          <w:i/>
          <w:iCs/>
        </w:rPr>
      </w:pPr>
      <w:bookmarkStart w:id="40" w:name="_Toc214481733"/>
      <w:r w:rsidRPr="00697981">
        <w:rPr>
          <w:i/>
          <w:iCs/>
        </w:rPr>
        <w:t>Perceived Quality</w:t>
      </w:r>
      <w:bookmarkEnd w:id="40"/>
    </w:p>
    <w:p w14:paraId="544CC3E6" w14:textId="47A9D8FA" w:rsidR="00532053" w:rsidRPr="006D2C42" w:rsidRDefault="00697981" w:rsidP="00920F3B">
      <w:pPr>
        <w:spacing w:after="0" w:line="480" w:lineRule="auto"/>
        <w:ind w:left="1985" w:firstLine="709"/>
        <w:jc w:val="both"/>
        <w:rPr>
          <w:rFonts w:ascii="Times New Roman" w:hAnsi="Times New Roman" w:cs="Times New Roman"/>
          <w:sz w:val="24"/>
          <w:szCs w:val="24"/>
        </w:rPr>
      </w:pPr>
      <w:bookmarkStart w:id="41" w:name="_Toc200396899"/>
      <w:bookmarkStart w:id="42" w:name="_Toc200459690"/>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merupakan salah satu dimensi penting dalam membentuk keputusan pembelian dan loyalitas konsumen. Menurut </w:t>
      </w:r>
      <w:r w:rsidR="00532053" w:rsidRPr="006D2C42">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2022)","manualFormatting":"Larasati &amp; Baehaqi (2022)","plainTextFormattedCitation":"(Larasati &amp; Baehaqi, 2022)","previouslyFormattedCitation":"(Larasati &amp; Baehaqi, 2022)"},"properties":{"noteIndex":0},"schema":"https://github.com/citation-style-language/schema/raw/master/csl-citation.json"}</w:instrText>
      </w:r>
      <w:r w:rsidR="00532053" w:rsidRPr="006D2C42">
        <w:rPr>
          <w:rFonts w:ascii="Times New Roman" w:hAnsi="Times New Roman" w:cs="Times New Roman"/>
          <w:sz w:val="24"/>
          <w:szCs w:val="24"/>
        </w:rPr>
        <w:fldChar w:fldCharType="separate"/>
      </w:r>
      <w:r w:rsidR="00532053" w:rsidRPr="006D2C42">
        <w:rPr>
          <w:rFonts w:ascii="Times New Roman" w:hAnsi="Times New Roman" w:cs="Times New Roman"/>
          <w:noProof/>
          <w:sz w:val="24"/>
          <w:szCs w:val="24"/>
        </w:rPr>
        <w:t>Larasati &amp; Baehaqi (2022)</w:t>
      </w:r>
      <w:r w:rsidR="00532053" w:rsidRPr="006D2C42">
        <w:rPr>
          <w:rFonts w:ascii="Times New Roman" w:hAnsi="Times New Roman" w:cs="Times New Roman"/>
          <w:sz w:val="24"/>
          <w:szCs w:val="24"/>
        </w:rPr>
        <w:fldChar w:fldCharType="end"/>
      </w:r>
      <w:r w:rsidR="00532053" w:rsidRPr="006D2C42">
        <w:rPr>
          <w:rFonts w:ascii="Times New Roman" w:hAnsi="Times New Roman" w:cs="Times New Roman"/>
          <w:sz w:val="24"/>
          <w:szCs w:val="24"/>
        </w:rPr>
        <w:t xml:space="preserve">, </w:t>
      </w:r>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diartikan sebagai penilaian konsumen terhadap kualitas atau keunggulan suatu produk atau layanan secara keseluruhan relatif terhadap alternatifnya. Artinya, persepsi ini bukan berdasarkan kualitas objektif yang diukur secara teknis, melainkan pada bagaimana konsumen merasakan kualitas tersebut berdasarkan pengalaman, informasi, dan ekspektasi mereka.</w:t>
      </w:r>
      <w:bookmarkEnd w:id="41"/>
      <w:bookmarkEnd w:id="42"/>
    </w:p>
    <w:p w14:paraId="0CD7AA5A" w14:textId="43DC6684" w:rsidR="00532053" w:rsidRPr="006D2C42" w:rsidRDefault="00697981" w:rsidP="00920F3B">
      <w:pPr>
        <w:spacing w:after="0" w:line="480" w:lineRule="auto"/>
        <w:ind w:left="1985" w:firstLine="709"/>
        <w:jc w:val="both"/>
        <w:rPr>
          <w:rFonts w:ascii="Times New Roman" w:hAnsi="Times New Roman" w:cs="Times New Roman"/>
          <w:sz w:val="24"/>
          <w:szCs w:val="24"/>
        </w:rPr>
      </w:pPr>
      <w:bookmarkStart w:id="43" w:name="_Toc200396900"/>
      <w:bookmarkStart w:id="44" w:name="_Toc200459691"/>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merupakan salah satu faktor utama yang memengaruhi perilaku konsumen dalam menilai suatu produk atau layanan. </w:t>
      </w:r>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tidak semata-mata didasarkan pada kualitas teknis atau spesifikasi objektif, tetapi lebih kepada bagaimana konsumen menilai secara subjektif keunggulan suatu produk secara keseluruhan. Penilaian ini sangat dipengaruhi oleh </w:t>
      </w:r>
      <w:r w:rsidR="00532053" w:rsidRPr="006D2C42">
        <w:rPr>
          <w:rFonts w:ascii="Times New Roman" w:hAnsi="Times New Roman" w:cs="Times New Roman"/>
          <w:sz w:val="24"/>
          <w:szCs w:val="24"/>
        </w:rPr>
        <w:lastRenderedPageBreak/>
        <w:t>ekspektasi, pengalaman pribadi, reputasi merek, serta informasi dari lingkungan sosial.</w:t>
      </w:r>
      <w:bookmarkEnd w:id="43"/>
      <w:bookmarkEnd w:id="44"/>
    </w:p>
    <w:p w14:paraId="250A593D" w14:textId="058EC363" w:rsidR="00532053" w:rsidRPr="006D2C42" w:rsidRDefault="00697981" w:rsidP="00920F3B">
      <w:pPr>
        <w:spacing w:after="0" w:line="480" w:lineRule="auto"/>
        <w:ind w:left="1985" w:firstLine="709"/>
        <w:jc w:val="both"/>
        <w:rPr>
          <w:rFonts w:ascii="Times New Roman" w:hAnsi="Times New Roman" w:cs="Times New Roman"/>
          <w:sz w:val="24"/>
          <w:szCs w:val="24"/>
        </w:rPr>
      </w:pPr>
      <w:bookmarkStart w:id="45" w:name="_Toc200396901"/>
      <w:bookmarkStart w:id="46" w:name="_Toc200459692"/>
      <w:r w:rsidRPr="00697981">
        <w:rPr>
          <w:rFonts w:ascii="Times New Roman" w:hAnsi="Times New Roman" w:cs="Times New Roman"/>
          <w:i/>
          <w:iCs/>
          <w:sz w:val="24"/>
          <w:szCs w:val="24"/>
        </w:rPr>
        <w:t>Perceived Quality</w:t>
      </w:r>
      <w:r w:rsidR="00532053" w:rsidRPr="003A4655">
        <w:rPr>
          <w:rFonts w:ascii="Times New Roman" w:hAnsi="Times New Roman" w:cs="Times New Roman"/>
          <w:i/>
          <w:iCs/>
          <w:sz w:val="24"/>
          <w:szCs w:val="24"/>
        </w:rPr>
        <w:t xml:space="preserve"> </w:t>
      </w:r>
      <w:r w:rsidR="00A977BE">
        <w:rPr>
          <w:rFonts w:ascii="Times New Roman" w:hAnsi="Times New Roman" w:cs="Times New Roman"/>
          <w:sz w:val="24"/>
          <w:szCs w:val="24"/>
        </w:rPr>
        <w:t>adalah penilaian konsumen mengenai keunggulan atau keistimewaan keseluruhan dari suatu produk atau layanan</w:t>
      </w:r>
      <w:r w:rsidR="00532053" w:rsidRPr="006D2C42">
        <w:rPr>
          <w:rFonts w:ascii="Times New Roman" w:hAnsi="Times New Roman" w:cs="Times New Roman"/>
          <w:sz w:val="24"/>
          <w:szCs w:val="24"/>
        </w:rPr>
        <w:t xml:space="preserve"> </w:t>
      </w:r>
      <w:r w:rsidR="00532053" w:rsidRPr="006D2C42">
        <w:rPr>
          <w:rFonts w:ascii="Times New Roman" w:hAnsi="Times New Roman" w:cs="Times New Roman"/>
          <w:sz w:val="24"/>
          <w:szCs w:val="24"/>
        </w:rPr>
        <w:fldChar w:fldCharType="begin" w:fldLock="1"/>
      </w:r>
      <w:r w:rsidR="00FF3B74" w:rsidRPr="006D2C42">
        <w:rPr>
          <w:rFonts w:ascii="Times New Roman" w:hAnsi="Times New Roman" w:cs="Times New Roman"/>
          <w:sz w:val="24"/>
          <w:szCs w:val="24"/>
        </w:rPr>
        <w:instrText>ADDIN CSL_CITATION {"citationItems":[{"id":"ITEM-1","itemData":{"DOI":"10.32832/jm-uika.v15i2.16279","ISSN":"2301-4628","abstract":"Current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Manajemen","id":"ITEM-1","issue":"2","issued":{"date-parts":[["2024","6","5"]]},"page":"244-258","title":"The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Surabaya","type":"article-journal","volume":"15"},"uris":["http://www.mendeley.com/documents/?uuid=8e8de565-79da-47f8-9483-f5ad127e0f3f"]}],"mendeley":{"formattedCitation":"(Elizabet &amp; Nurhadi, 2024)","plainTextFormattedCitation":"(Elizabet &amp; Nurhadi, 2024)","previouslyFormattedCitation":"(Elizabet &amp; Nurhadi, 2024)"},"properties":{"noteIndex":0},"schema":"https://github.com/citation-style-language/schema/raw/master/csl-citation.json"}</w:instrText>
      </w:r>
      <w:r w:rsidR="00532053" w:rsidRPr="006D2C42">
        <w:rPr>
          <w:rFonts w:ascii="Times New Roman" w:hAnsi="Times New Roman" w:cs="Times New Roman"/>
          <w:sz w:val="24"/>
          <w:szCs w:val="24"/>
        </w:rPr>
        <w:fldChar w:fldCharType="separate"/>
      </w:r>
      <w:r w:rsidR="00532053" w:rsidRPr="006D2C42">
        <w:rPr>
          <w:rFonts w:ascii="Times New Roman" w:hAnsi="Times New Roman" w:cs="Times New Roman"/>
          <w:noProof/>
          <w:sz w:val="24"/>
          <w:szCs w:val="24"/>
        </w:rPr>
        <w:t>(Elizabet &amp; Nurhadi, 2024)</w:t>
      </w:r>
      <w:r w:rsidR="00532053" w:rsidRPr="006D2C42">
        <w:rPr>
          <w:rFonts w:ascii="Times New Roman" w:hAnsi="Times New Roman" w:cs="Times New Roman"/>
          <w:sz w:val="24"/>
          <w:szCs w:val="24"/>
        </w:rPr>
        <w:fldChar w:fldCharType="end"/>
      </w:r>
      <w:r w:rsidR="00532053" w:rsidRPr="006D2C42">
        <w:rPr>
          <w:rFonts w:ascii="Times New Roman" w:hAnsi="Times New Roman" w:cs="Times New Roman"/>
          <w:sz w:val="24"/>
          <w:szCs w:val="24"/>
        </w:rPr>
        <w:t xml:space="preserve">. Artinya, kualitas yang dirasakan mencerminkan sejauh mana konsumen menganggap suatu produk lebih unggul dibandingkan alternatif lain di pasar. Konsumen akan cenderung memilih produk dengan </w:t>
      </w:r>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yang tinggi karena mereka meyakini bahwa produk tersebut memberikan nilai yang sepadan, bahkan jika harganya lebih tinggi.</w:t>
      </w:r>
      <w:bookmarkEnd w:id="45"/>
      <w:bookmarkEnd w:id="46"/>
    </w:p>
    <w:p w14:paraId="33BEAB42" w14:textId="4E5A9EE6" w:rsidR="00532053" w:rsidRPr="006D2C42" w:rsidRDefault="00697981" w:rsidP="00920F3B">
      <w:pPr>
        <w:spacing w:after="0" w:line="480" w:lineRule="auto"/>
        <w:ind w:left="1985" w:firstLine="709"/>
        <w:jc w:val="both"/>
        <w:rPr>
          <w:rFonts w:ascii="Times New Roman" w:hAnsi="Times New Roman" w:cs="Times New Roman"/>
          <w:sz w:val="24"/>
          <w:szCs w:val="24"/>
        </w:rPr>
      </w:pPr>
      <w:bookmarkStart w:id="47" w:name="_Toc200396902"/>
      <w:bookmarkStart w:id="48" w:name="_Toc200459693"/>
      <w:r w:rsidRPr="00697981">
        <w:rPr>
          <w:rFonts w:ascii="Times New Roman" w:hAnsi="Times New Roman" w:cs="Times New Roman"/>
          <w:i/>
          <w:iCs/>
          <w:sz w:val="24"/>
          <w:szCs w:val="24"/>
        </w:rPr>
        <w:t>Perceived Quality</w:t>
      </w:r>
      <w:r w:rsidR="00532053" w:rsidRPr="006D2C42">
        <w:rPr>
          <w:rFonts w:ascii="Times New Roman" w:hAnsi="Times New Roman" w:cs="Times New Roman"/>
          <w:sz w:val="24"/>
          <w:szCs w:val="24"/>
        </w:rPr>
        <w:t xml:space="preserve"> adalah persepsi konsumen terhadap kualitas produk atau jasa secara keseluruhan yang dibandingkan dengan alternatifnya</w:t>
      </w:r>
      <w:r w:rsidR="00FF3B74" w:rsidRPr="006D2C42">
        <w:rPr>
          <w:rFonts w:ascii="Times New Roman" w:hAnsi="Times New Roman" w:cs="Times New Roman"/>
          <w:sz w:val="24"/>
          <w:szCs w:val="24"/>
        </w:rPr>
        <w:t xml:space="preserve">. </w:t>
      </w:r>
      <w:r w:rsidRPr="00697981">
        <w:rPr>
          <w:rFonts w:ascii="Times New Roman" w:hAnsi="Times New Roman" w:cs="Times New Roman"/>
          <w:i/>
          <w:iCs/>
          <w:sz w:val="24"/>
          <w:szCs w:val="24"/>
        </w:rPr>
        <w:t>Perceived Quality</w:t>
      </w:r>
      <w:r w:rsidR="00FF3B74" w:rsidRPr="006D2C42">
        <w:rPr>
          <w:rFonts w:ascii="Times New Roman" w:hAnsi="Times New Roman" w:cs="Times New Roman"/>
          <w:sz w:val="24"/>
          <w:szCs w:val="24"/>
        </w:rPr>
        <w:t xml:space="preserve"> tidak hanya mencerminkan kualitas nyata yang dimiliki oleh suatu produk, tetapi lebih menekankan pada bagaimana kualitas tersebut ditangkap dan dinilai secara subjektif oleh konsumen. Penilaian ini muncul dari kombinasi antara pengalaman pribadi, ekspektasi, reputasi merek, serta perbandingan dengan produk sejenis di pasar</w:t>
      </w:r>
      <w:r w:rsidR="00532053" w:rsidRPr="006D2C42">
        <w:rPr>
          <w:rFonts w:ascii="Times New Roman" w:hAnsi="Times New Roman" w:cs="Times New Roman"/>
          <w:sz w:val="24"/>
          <w:szCs w:val="24"/>
        </w:rPr>
        <w:t xml:space="preserve"> </w:t>
      </w:r>
      <w:r w:rsidR="00FF3B74" w:rsidRPr="006D2C42">
        <w:rPr>
          <w:rFonts w:ascii="Times New Roman" w:hAnsi="Times New Roman" w:cs="Times New Roman"/>
          <w:sz w:val="24"/>
          <w:szCs w:val="24"/>
        </w:rPr>
        <w:fldChar w:fldCharType="begin" w:fldLock="1"/>
      </w:r>
      <w:r w:rsidR="001C54E8" w:rsidRPr="006D2C42">
        <w:rPr>
          <w:rFonts w:ascii="Times New Roman" w:hAnsi="Times New Roman" w:cs="Times New Roman"/>
          <w:sz w:val="24"/>
          <w:szCs w:val="24"/>
        </w:rPr>
        <w:instrText>ADDIN CSL_CITATION {"citationItems":[{"id":"ITEM-1","itemData":{"DOI":"10.37715/jp.v8i6.3742","ISSN":"2527-4635","abstract":"This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accepted","author":[{"dropping-particle":"","family":"Jauwena","given":"Claudio","non-dropping-particle":"","parse-names":false,"suffix":""}],"container-title":"PERFORMA","id":"ITEM-1","issue":"6","issued":{"date-parts":[["2023","12","23"]]},"page":"700-717","title":"Pengaruh Perceived Quality dan Value Terhadap Repurchase Intention Melalui Statisfaction Rosita Cookies","type":"article-journal","volume":"8"},"uris":["http://www.mendeley.com/documents/?uuid=0ac92aa7-309d-4899-a08b-26f2df7707fe"]}],"mendeley":{"formattedCitation":"(Jauwena, 2023)","plainTextFormattedCitation":"(Jauwena, 2023)","previouslyFormattedCitation":"(Jauwena, 2023)"},"properties":{"noteIndex":0},"schema":"https://github.com/citation-style-language/schema/raw/master/csl-citation.json"}</w:instrText>
      </w:r>
      <w:r w:rsidR="00FF3B74" w:rsidRPr="006D2C42">
        <w:rPr>
          <w:rFonts w:ascii="Times New Roman" w:hAnsi="Times New Roman" w:cs="Times New Roman"/>
          <w:sz w:val="24"/>
          <w:szCs w:val="24"/>
        </w:rPr>
        <w:fldChar w:fldCharType="separate"/>
      </w:r>
      <w:r w:rsidR="00FF3B74" w:rsidRPr="006D2C42">
        <w:rPr>
          <w:rFonts w:ascii="Times New Roman" w:hAnsi="Times New Roman" w:cs="Times New Roman"/>
          <w:noProof/>
          <w:sz w:val="24"/>
          <w:szCs w:val="24"/>
        </w:rPr>
        <w:t>(Jauwena, 2023)</w:t>
      </w:r>
      <w:bookmarkEnd w:id="47"/>
      <w:bookmarkEnd w:id="48"/>
      <w:r w:rsidR="00FF3B74" w:rsidRPr="006D2C42">
        <w:rPr>
          <w:rFonts w:ascii="Times New Roman" w:hAnsi="Times New Roman" w:cs="Times New Roman"/>
          <w:sz w:val="24"/>
          <w:szCs w:val="24"/>
        </w:rPr>
        <w:fldChar w:fldCharType="end"/>
      </w:r>
      <w:r w:rsidR="005B3682">
        <w:rPr>
          <w:rFonts w:ascii="Times New Roman" w:hAnsi="Times New Roman" w:cs="Times New Roman"/>
          <w:sz w:val="24"/>
          <w:szCs w:val="24"/>
        </w:rPr>
        <w:t>.</w:t>
      </w:r>
    </w:p>
    <w:p w14:paraId="6338B77D" w14:textId="3E85CC67" w:rsidR="001C54E8" w:rsidRPr="006D2C42" w:rsidRDefault="00697981" w:rsidP="00920F3B">
      <w:pPr>
        <w:spacing w:after="0" w:line="480" w:lineRule="auto"/>
        <w:ind w:left="1985" w:firstLine="709"/>
        <w:jc w:val="both"/>
        <w:rPr>
          <w:rFonts w:ascii="Times New Roman" w:hAnsi="Times New Roman" w:cs="Times New Roman"/>
          <w:sz w:val="24"/>
          <w:szCs w:val="24"/>
        </w:rPr>
      </w:pPr>
      <w:bookmarkStart w:id="49" w:name="_Toc200396903"/>
      <w:bookmarkStart w:id="50" w:name="_Toc200459694"/>
      <w:r w:rsidRPr="00697981">
        <w:rPr>
          <w:rFonts w:ascii="Times New Roman" w:hAnsi="Times New Roman" w:cs="Times New Roman"/>
          <w:i/>
          <w:iCs/>
          <w:sz w:val="24"/>
          <w:szCs w:val="24"/>
        </w:rPr>
        <w:t>Perceived Quality</w:t>
      </w:r>
      <w:r w:rsidR="00532053" w:rsidRPr="003A4655">
        <w:rPr>
          <w:rFonts w:ascii="Times New Roman" w:hAnsi="Times New Roman" w:cs="Times New Roman"/>
          <w:i/>
          <w:iCs/>
          <w:sz w:val="24"/>
          <w:szCs w:val="24"/>
        </w:rPr>
        <w:t xml:space="preserve"> </w:t>
      </w:r>
      <w:r w:rsidR="00A977BE">
        <w:rPr>
          <w:rFonts w:ascii="Times New Roman" w:hAnsi="Times New Roman" w:cs="Times New Roman"/>
          <w:sz w:val="24"/>
          <w:szCs w:val="24"/>
        </w:rPr>
        <w:t>adalah penilaian yang dibuat oleh knosumen terhadap keunggulan keseluruhan suatu produk atau layanan</w:t>
      </w:r>
      <w:r w:rsidR="001C54E8" w:rsidRPr="006D2C42">
        <w:rPr>
          <w:rFonts w:ascii="Times New Roman" w:hAnsi="Times New Roman" w:cs="Times New Roman"/>
          <w:sz w:val="24"/>
          <w:szCs w:val="24"/>
        </w:rPr>
        <w:t xml:space="preserve"> </w:t>
      </w:r>
      <w:r w:rsidR="001C54E8" w:rsidRPr="006D2C42">
        <w:rPr>
          <w:rFonts w:ascii="Times New Roman" w:hAnsi="Times New Roman" w:cs="Times New Roman"/>
          <w:sz w:val="24"/>
          <w:szCs w:val="24"/>
        </w:rPr>
        <w:fldChar w:fldCharType="begin" w:fldLock="1"/>
      </w:r>
      <w:r w:rsidR="001C54E8" w:rsidRPr="006D2C42">
        <w:rPr>
          <w:rFonts w:ascii="Times New Roman" w:hAnsi="Times New Roman" w:cs="Times New Roman"/>
          <w:sz w:val="24"/>
          <w:szCs w:val="24"/>
        </w:rPr>
        <w:instrText>ADDIN CSL_CITATION {"citationItems":[{"id":"ITEM-1","itemData":{"DOI":"10.37641/jimkes.v11i3.2311","ISSN":"2721-169X","abstract":"The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Kesatuan","id":"ITEM-1","issue":"3","issued":{"date-parts":[["2024","1","4"]]},"title":"The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Jabodetabek","type":"article-journal","volume":"11"},"uris":["http://www.mendeley.com/documents/?uuid=a9df29f4-23a2-4ed9-86d0-1bd4fdb2d02d"]}],"mendeley":{"formattedCitation":"(Purnamasari &amp; Fadli, 2024)","plainTextFormattedCitation":"(Purnamasari &amp; Fadli, 2024)","previouslyFormattedCitation":"(Purnamasari &amp; Fadli, 2024)"},"properties":{"noteIndex":0},"schema":"https://github.com/citation-style-language/schema/raw/master/csl-citation.json"}</w:instrText>
      </w:r>
      <w:r w:rsidR="001C54E8" w:rsidRPr="006D2C42">
        <w:rPr>
          <w:rFonts w:ascii="Times New Roman" w:hAnsi="Times New Roman" w:cs="Times New Roman"/>
          <w:sz w:val="24"/>
          <w:szCs w:val="24"/>
        </w:rPr>
        <w:fldChar w:fldCharType="separate"/>
      </w:r>
      <w:r w:rsidR="001C54E8" w:rsidRPr="006D2C42">
        <w:rPr>
          <w:rFonts w:ascii="Times New Roman" w:hAnsi="Times New Roman" w:cs="Times New Roman"/>
          <w:noProof/>
          <w:sz w:val="24"/>
          <w:szCs w:val="24"/>
        </w:rPr>
        <w:t>(Purnamasari &amp; Fadli, 2024)</w:t>
      </w:r>
      <w:r w:rsidR="001C54E8" w:rsidRPr="006D2C42">
        <w:rPr>
          <w:rFonts w:ascii="Times New Roman" w:hAnsi="Times New Roman" w:cs="Times New Roman"/>
          <w:sz w:val="24"/>
          <w:szCs w:val="24"/>
        </w:rPr>
        <w:fldChar w:fldCharType="end"/>
      </w:r>
      <w:r w:rsidR="001C54E8" w:rsidRPr="006D2C42">
        <w:rPr>
          <w:rFonts w:ascii="Times New Roman" w:hAnsi="Times New Roman" w:cs="Times New Roman"/>
          <w:sz w:val="24"/>
          <w:szCs w:val="24"/>
        </w:rPr>
        <w:t xml:space="preserve">. Dengan kata lain, konsumen membentuk penilaian menyeluruh atas seberapa baik suatu produk atau layanan memenuhi harapan mereka dibandingkan dengan </w:t>
      </w:r>
      <w:r w:rsidR="001C54E8" w:rsidRPr="006D2C42">
        <w:rPr>
          <w:rFonts w:ascii="Times New Roman" w:hAnsi="Times New Roman" w:cs="Times New Roman"/>
          <w:sz w:val="24"/>
          <w:szCs w:val="24"/>
        </w:rPr>
        <w:lastRenderedPageBreak/>
        <w:t>alternatif yang tersedia. Penilaian ini bersifat menyeluruh dan integratif, mencakup aspek fungsional seperti kinerja dan daya tahan, serta aspek emosional seperti kepuasan dan kenyamanan dalam penggunaan. Konsep ini menggambarkan bagaimana konsumen menilai keunggulan keseluruhan suatu produk atau layanan berdasarkan persepsi pribadi mereka, bukan semata-mata pada spesifikasi teknis atau standar objektif yang dimiliki produk tersebut. Penilaian ini sangat dipengaruhi oleh pengalaman penggunaan, ekspektasi, reputasi merek, serta informasi dari sumber eksternal seperti ulasan, promosi, atau rekomendasi orang lain.</w:t>
      </w:r>
      <w:bookmarkEnd w:id="49"/>
      <w:bookmarkEnd w:id="50"/>
    </w:p>
    <w:p w14:paraId="7619AD11" w14:textId="028B9DF5" w:rsidR="00562F9F" w:rsidRDefault="00697981" w:rsidP="00920F3B">
      <w:pPr>
        <w:spacing w:after="0" w:line="480" w:lineRule="auto"/>
        <w:ind w:left="1985" w:firstLine="709"/>
        <w:jc w:val="both"/>
        <w:rPr>
          <w:rFonts w:ascii="Times New Roman" w:hAnsi="Times New Roman" w:cs="Times New Roman"/>
          <w:sz w:val="24"/>
          <w:szCs w:val="24"/>
        </w:rPr>
      </w:pPr>
      <w:bookmarkStart w:id="51" w:name="_Toc200396904"/>
      <w:bookmarkStart w:id="52" w:name="_Toc200459695"/>
      <w:r w:rsidRPr="00697981">
        <w:rPr>
          <w:rFonts w:ascii="Times New Roman" w:hAnsi="Times New Roman" w:cs="Times New Roman"/>
          <w:i/>
          <w:iCs/>
          <w:sz w:val="24"/>
          <w:szCs w:val="24"/>
        </w:rPr>
        <w:t>Perceived Quality</w:t>
      </w:r>
      <w:r w:rsidR="001C54E8" w:rsidRPr="006D2C42">
        <w:rPr>
          <w:rFonts w:ascii="Times New Roman" w:hAnsi="Times New Roman" w:cs="Times New Roman"/>
          <w:sz w:val="24"/>
          <w:szCs w:val="24"/>
        </w:rPr>
        <w:t xml:space="preserve"> merupakan komponen utama dalam membentuk persepsi konsumen terhadap nilai suatu produk atau jasa. Konsep ini mencerminkan bagaimana konsumen menilai keunggulan atau keistimewaan produk secara menyeluruh, bukan hanya berdasarkan kualitas objektif, tetapi berdasarkan bagaimana produk tersebut dirasakan selama atau setelah digunakan. Penilaian ini bersifat subjektif dan sangat dipengaruhi oleh pengalaman pribadi, reputasi merek, ekspektasi, serta informasi eksternal lainnya. Kualitas tidak hanya diukur dari segi teknis seperti bahan, spesifikasi, atau fitur, tetapi dari bagaimana konsumen membandingkan kualitas tersebut dengan produk lain dan apakah produk itu mampu memberikan kepuasan serta kepercayaan jangka panjang. </w:t>
      </w:r>
      <w:r w:rsidRPr="00697981">
        <w:rPr>
          <w:rFonts w:ascii="Times New Roman" w:hAnsi="Times New Roman" w:cs="Times New Roman"/>
          <w:i/>
          <w:iCs/>
          <w:sz w:val="24"/>
          <w:szCs w:val="24"/>
        </w:rPr>
        <w:t>Perceived Quality</w:t>
      </w:r>
      <w:r w:rsidR="00532053" w:rsidRPr="003A4655">
        <w:rPr>
          <w:rFonts w:ascii="Times New Roman" w:hAnsi="Times New Roman" w:cs="Times New Roman"/>
          <w:i/>
          <w:iCs/>
          <w:sz w:val="24"/>
          <w:szCs w:val="24"/>
        </w:rPr>
        <w:t xml:space="preserve"> </w:t>
      </w:r>
      <w:r w:rsidR="00A977BE">
        <w:rPr>
          <w:rFonts w:ascii="Times New Roman" w:hAnsi="Times New Roman" w:cs="Times New Roman"/>
          <w:sz w:val="24"/>
          <w:szCs w:val="24"/>
        </w:rPr>
        <w:t xml:space="preserve">adalah penilaian konsumen terhadap </w:t>
      </w:r>
      <w:r w:rsidR="00A977BE">
        <w:rPr>
          <w:rFonts w:ascii="Times New Roman" w:hAnsi="Times New Roman" w:cs="Times New Roman"/>
          <w:sz w:val="24"/>
          <w:szCs w:val="24"/>
        </w:rPr>
        <w:lastRenderedPageBreak/>
        <w:t xml:space="preserve">keunggulan atau superioritas keseluruhan suatu produk </w:t>
      </w:r>
      <w:r w:rsidR="001C54E8" w:rsidRPr="006D2C42">
        <w:rPr>
          <w:rFonts w:ascii="Times New Roman" w:hAnsi="Times New Roman" w:cs="Times New Roman"/>
          <w:sz w:val="24"/>
          <w:szCs w:val="24"/>
        </w:rPr>
        <w:fldChar w:fldCharType="begin" w:fldLock="1"/>
      </w:r>
      <w:r w:rsidR="00407BF2" w:rsidRPr="006D2C42">
        <w:rPr>
          <w:rFonts w:ascii="Times New Roman" w:hAnsi="Times New Roman" w:cs="Times New Roman"/>
          <w:sz w:val="24"/>
          <w:szCs w:val="24"/>
        </w:rPr>
        <w:instrText>ADDIN CSL_CITATION {"citationItems":[{"id":"ITEM-1","itemData":{"DOI":"10.2991/aebmr.k.210311.076","abstract":"The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-1","issued":{"date-parts":[["2020"]]},"title":"The Role of Perceived Quality and Brand Loyalty Influencing Repurchase Intention","type":"paper-conference"},"uris":["http://www.mendeley.com/documents/?uuid=25877d6c-ce2c-4a6f-8ee3-8b56cfb93308"]}],"mendeley":{"formattedCitation":"(Aquinia et al., 2020)","plainTextFormattedCitation":"(Aquinia et al., 2020)","previouslyFormattedCitation":"(Aquinia et al., 2020)"},"properties":{"noteIndex":0},"schema":"https://github.com/citation-style-language/schema/raw/master/csl-citation.json"}</w:instrText>
      </w:r>
      <w:r w:rsidR="001C54E8" w:rsidRPr="006D2C42">
        <w:rPr>
          <w:rFonts w:ascii="Times New Roman" w:hAnsi="Times New Roman" w:cs="Times New Roman"/>
          <w:sz w:val="24"/>
          <w:szCs w:val="24"/>
        </w:rPr>
        <w:fldChar w:fldCharType="separate"/>
      </w:r>
      <w:r w:rsidR="001C54E8" w:rsidRPr="006D2C42">
        <w:rPr>
          <w:rFonts w:ascii="Times New Roman" w:hAnsi="Times New Roman" w:cs="Times New Roman"/>
          <w:noProof/>
          <w:sz w:val="24"/>
          <w:szCs w:val="24"/>
        </w:rPr>
        <w:t>(Aquinia et al., 2020)</w:t>
      </w:r>
      <w:bookmarkEnd w:id="51"/>
      <w:bookmarkEnd w:id="52"/>
      <w:r w:rsidR="001C54E8" w:rsidRPr="006D2C42">
        <w:rPr>
          <w:rFonts w:ascii="Times New Roman" w:hAnsi="Times New Roman" w:cs="Times New Roman"/>
          <w:sz w:val="24"/>
          <w:szCs w:val="24"/>
        </w:rPr>
        <w:fldChar w:fldCharType="end"/>
      </w:r>
      <w:r w:rsidR="005B3682">
        <w:rPr>
          <w:rFonts w:ascii="Times New Roman" w:hAnsi="Times New Roman" w:cs="Times New Roman"/>
          <w:sz w:val="24"/>
          <w:szCs w:val="24"/>
        </w:rPr>
        <w:t>.</w:t>
      </w:r>
      <w:bookmarkStart w:id="53" w:name="_Toc200396905"/>
      <w:bookmarkStart w:id="54" w:name="_Toc200459696"/>
    </w:p>
    <w:p w14:paraId="63FFDF21" w14:textId="66F8E943" w:rsidR="003513DC" w:rsidRPr="006D2C42" w:rsidRDefault="003513DC" w:rsidP="00920F3B">
      <w:pPr>
        <w:spacing w:after="0" w:line="480" w:lineRule="auto"/>
        <w:ind w:left="1985" w:firstLine="709"/>
        <w:jc w:val="both"/>
        <w:rPr>
          <w:rFonts w:ascii="Times New Roman" w:hAnsi="Times New Roman" w:cs="Times New Roman"/>
          <w:sz w:val="24"/>
          <w:szCs w:val="24"/>
        </w:rPr>
      </w:pPr>
      <w:r w:rsidRPr="006D2C42">
        <w:rPr>
          <w:rFonts w:ascii="Times New Roman" w:hAnsi="Times New Roman" w:cs="Times New Roman"/>
          <w:sz w:val="24"/>
          <w:szCs w:val="24"/>
        </w:rPr>
        <w:t xml:space="preserve">Dalam membangun variabel </w:t>
      </w:r>
      <w:r w:rsidR="00697981" w:rsidRPr="00697981">
        <w:rPr>
          <w:rFonts w:ascii="Times New Roman" w:hAnsi="Times New Roman" w:cs="Times New Roman"/>
          <w:i/>
          <w:iCs/>
          <w:sz w:val="24"/>
          <w:szCs w:val="24"/>
        </w:rPr>
        <w:t>Perceived Quality</w:t>
      </w:r>
      <w:r w:rsidRPr="006D2C42">
        <w:rPr>
          <w:rFonts w:ascii="Times New Roman" w:hAnsi="Times New Roman" w:cs="Times New Roman"/>
          <w:sz w:val="24"/>
          <w:szCs w:val="24"/>
        </w:rPr>
        <w:t>, terdapat beberapa indikator yang harus diperhatikan, yaitu :</w:t>
      </w:r>
      <w:bookmarkEnd w:id="53"/>
      <w:bookmarkEnd w:id="54"/>
    </w:p>
    <w:p w14:paraId="1C4CAEAD" w14:textId="77777777" w:rsidR="003513DC" w:rsidRPr="008D59FA" w:rsidRDefault="003513DC" w:rsidP="00920F3B">
      <w:pPr>
        <w:pStyle w:val="ListParagraph"/>
        <w:numPr>
          <w:ilvl w:val="0"/>
          <w:numId w:val="13"/>
        </w:numPr>
        <w:spacing w:after="0" w:line="480" w:lineRule="auto"/>
        <w:ind w:left="2268" w:hanging="284"/>
        <w:jc w:val="both"/>
        <w:rPr>
          <w:rFonts w:ascii="Times New Roman" w:hAnsi="Times New Roman" w:cs="Times New Roman"/>
          <w:sz w:val="24"/>
          <w:szCs w:val="24"/>
        </w:rPr>
      </w:pPr>
      <w:bookmarkStart w:id="55" w:name="_Toc200396906"/>
      <w:bookmarkStart w:id="56" w:name="_Toc200459697"/>
      <w:r w:rsidRPr="008D59FA">
        <w:rPr>
          <w:rFonts w:ascii="Times New Roman" w:hAnsi="Times New Roman" w:cs="Times New Roman"/>
          <w:sz w:val="24"/>
          <w:szCs w:val="24"/>
        </w:rPr>
        <w:t>Kesesuaian kualitas dengan produk.</w:t>
      </w:r>
      <w:bookmarkEnd w:id="55"/>
      <w:bookmarkEnd w:id="56"/>
    </w:p>
    <w:p w14:paraId="59094A6A" w14:textId="4613743F" w:rsidR="003513DC" w:rsidRPr="008D59FA" w:rsidRDefault="003513DC" w:rsidP="00920F3B">
      <w:pPr>
        <w:pStyle w:val="ListParagraph"/>
        <w:spacing w:after="0" w:line="480" w:lineRule="auto"/>
        <w:ind w:left="2268"/>
        <w:jc w:val="both"/>
        <w:rPr>
          <w:rFonts w:ascii="Times New Roman" w:hAnsi="Times New Roman" w:cs="Times New Roman"/>
          <w:sz w:val="24"/>
          <w:szCs w:val="24"/>
        </w:rPr>
      </w:pPr>
      <w:bookmarkStart w:id="57" w:name="_Toc200396907"/>
      <w:bookmarkStart w:id="58" w:name="_Toc200459698"/>
      <w:r w:rsidRPr="008D59FA">
        <w:rPr>
          <w:rFonts w:ascii="Times New Roman" w:hAnsi="Times New Roman" w:cs="Times New Roman"/>
          <w:sz w:val="24"/>
          <w:szCs w:val="24"/>
        </w:rPr>
        <w:t xml:space="preserve">Indikator ini mengukur sejauh mana kualitas produk sesuai dengan jenis produk itu sendiri. Artinya, produk harus mampu menjalankan fungsi utamanya sebagaimana diharapkan oleh konsumen. Bila konsumen merasa bahwa kualitas yang mereka terima mencerminkan harapan dasar terhadap produk tersebut, maka </w:t>
      </w:r>
      <w:r w:rsidR="00697981" w:rsidRPr="00697981">
        <w:rPr>
          <w:rFonts w:ascii="Times New Roman" w:hAnsi="Times New Roman" w:cs="Times New Roman"/>
          <w:i/>
          <w:iCs/>
          <w:sz w:val="24"/>
          <w:szCs w:val="24"/>
        </w:rPr>
        <w:t>Perceived Quality</w:t>
      </w:r>
      <w:r w:rsidRPr="008D59FA">
        <w:rPr>
          <w:rFonts w:ascii="Times New Roman" w:hAnsi="Times New Roman" w:cs="Times New Roman"/>
          <w:sz w:val="24"/>
          <w:szCs w:val="24"/>
        </w:rPr>
        <w:t xml:space="preserve"> akan meningkat.</w:t>
      </w:r>
      <w:bookmarkEnd w:id="57"/>
      <w:bookmarkEnd w:id="58"/>
    </w:p>
    <w:p w14:paraId="653EB319" w14:textId="77777777" w:rsidR="003513DC" w:rsidRPr="008D59FA" w:rsidRDefault="003513DC" w:rsidP="00920F3B">
      <w:pPr>
        <w:pStyle w:val="ListParagraph"/>
        <w:numPr>
          <w:ilvl w:val="0"/>
          <w:numId w:val="13"/>
        </w:numPr>
        <w:spacing w:after="0" w:line="480" w:lineRule="auto"/>
        <w:ind w:left="2268" w:hanging="284"/>
        <w:jc w:val="both"/>
        <w:rPr>
          <w:rFonts w:ascii="Times New Roman" w:hAnsi="Times New Roman" w:cs="Times New Roman"/>
          <w:sz w:val="24"/>
          <w:szCs w:val="24"/>
        </w:rPr>
      </w:pPr>
      <w:bookmarkStart w:id="59" w:name="_Toc200396908"/>
      <w:bookmarkStart w:id="60" w:name="_Toc200459699"/>
      <w:r w:rsidRPr="008D59FA">
        <w:rPr>
          <w:rFonts w:ascii="Times New Roman" w:hAnsi="Times New Roman" w:cs="Times New Roman"/>
          <w:sz w:val="24"/>
          <w:szCs w:val="24"/>
        </w:rPr>
        <w:t>Kesesuaian kualitas dengan manfaat.</w:t>
      </w:r>
      <w:bookmarkEnd w:id="59"/>
      <w:bookmarkEnd w:id="60"/>
    </w:p>
    <w:p w14:paraId="34DFDBC9" w14:textId="72421B22" w:rsidR="003513DC" w:rsidRPr="008D59FA" w:rsidRDefault="003513DC" w:rsidP="00920F3B">
      <w:pPr>
        <w:pStyle w:val="ListParagraph"/>
        <w:spacing w:after="0" w:line="480" w:lineRule="auto"/>
        <w:ind w:left="2268"/>
        <w:jc w:val="both"/>
        <w:rPr>
          <w:rFonts w:ascii="Times New Roman" w:hAnsi="Times New Roman" w:cs="Times New Roman"/>
          <w:sz w:val="24"/>
          <w:szCs w:val="24"/>
        </w:rPr>
      </w:pPr>
      <w:bookmarkStart w:id="61" w:name="_Toc200396909"/>
      <w:bookmarkStart w:id="62" w:name="_Toc200459700"/>
      <w:r w:rsidRPr="008D59FA">
        <w:rPr>
          <w:rFonts w:ascii="Times New Roman" w:hAnsi="Times New Roman" w:cs="Times New Roman"/>
          <w:sz w:val="24"/>
          <w:szCs w:val="24"/>
        </w:rPr>
        <w:t>Fokus dari indikator ini adalah manfaat aktual yang dirasakan oleh konsumen saat menggunakan produk. Produk dengan kualitas baik bukan hanya dilihat dari fisiknya saja, melainkan sejauh mana produk tersebut memberikan manfaat yang dijanjikan atau diharapkan, baik secara fungsional maupun emosional.</w:t>
      </w:r>
      <w:bookmarkEnd w:id="61"/>
      <w:bookmarkEnd w:id="62"/>
    </w:p>
    <w:p w14:paraId="3E49D657" w14:textId="77777777" w:rsidR="003513DC" w:rsidRPr="008D59FA" w:rsidRDefault="003513DC" w:rsidP="00920F3B">
      <w:pPr>
        <w:pStyle w:val="ListParagraph"/>
        <w:numPr>
          <w:ilvl w:val="0"/>
          <w:numId w:val="13"/>
        </w:numPr>
        <w:spacing w:after="0" w:line="480" w:lineRule="auto"/>
        <w:ind w:left="2268" w:hanging="284"/>
        <w:jc w:val="both"/>
        <w:rPr>
          <w:rFonts w:ascii="Times New Roman" w:hAnsi="Times New Roman" w:cs="Times New Roman"/>
          <w:sz w:val="24"/>
          <w:szCs w:val="24"/>
        </w:rPr>
      </w:pPr>
      <w:bookmarkStart w:id="63" w:name="_Toc200396910"/>
      <w:bookmarkStart w:id="64" w:name="_Toc200459701"/>
      <w:r w:rsidRPr="008D59FA">
        <w:rPr>
          <w:rFonts w:ascii="Times New Roman" w:hAnsi="Times New Roman" w:cs="Times New Roman"/>
          <w:sz w:val="24"/>
          <w:szCs w:val="24"/>
        </w:rPr>
        <w:t>Informasi produk.</w:t>
      </w:r>
      <w:bookmarkEnd w:id="63"/>
      <w:bookmarkEnd w:id="64"/>
    </w:p>
    <w:p w14:paraId="7F3A59B1" w14:textId="05F19766" w:rsidR="003513DC" w:rsidRPr="00562F9F" w:rsidRDefault="003513DC" w:rsidP="00920F3B">
      <w:pPr>
        <w:pStyle w:val="ListParagraph"/>
        <w:spacing w:after="0" w:line="480" w:lineRule="auto"/>
        <w:ind w:left="2268"/>
        <w:jc w:val="both"/>
        <w:rPr>
          <w:rFonts w:ascii="Times New Roman" w:hAnsi="Times New Roman" w:cs="Times New Roman"/>
          <w:sz w:val="24"/>
          <w:szCs w:val="24"/>
        </w:rPr>
      </w:pPr>
      <w:bookmarkStart w:id="65" w:name="_Toc200396911"/>
      <w:bookmarkStart w:id="66" w:name="_Toc200459702"/>
      <w:r w:rsidRPr="008D59FA">
        <w:rPr>
          <w:rFonts w:ascii="Times New Roman" w:hAnsi="Times New Roman" w:cs="Times New Roman"/>
          <w:sz w:val="24"/>
          <w:szCs w:val="24"/>
        </w:rPr>
        <w:t xml:space="preserve">Informasi yang jelas, akurat, dan mudah dipahami mengenai produk sangat berkontribusi terhadap </w:t>
      </w:r>
      <w:r w:rsidR="00697981" w:rsidRPr="00697981">
        <w:rPr>
          <w:rFonts w:ascii="Times New Roman" w:hAnsi="Times New Roman" w:cs="Times New Roman"/>
          <w:i/>
          <w:iCs/>
          <w:sz w:val="24"/>
          <w:szCs w:val="24"/>
        </w:rPr>
        <w:t>Perceived Quality</w:t>
      </w:r>
      <w:r w:rsidRPr="008D59FA">
        <w:rPr>
          <w:rFonts w:ascii="Times New Roman" w:hAnsi="Times New Roman" w:cs="Times New Roman"/>
          <w:sz w:val="24"/>
          <w:szCs w:val="24"/>
        </w:rPr>
        <w:t>. Ketika produsen mampu memberikan detail produk yang informatif dan transparan</w:t>
      </w:r>
      <w:r w:rsidR="003A4655">
        <w:rPr>
          <w:rFonts w:ascii="Times New Roman" w:hAnsi="Times New Roman" w:cs="Times New Roman"/>
          <w:sz w:val="24"/>
          <w:szCs w:val="24"/>
        </w:rPr>
        <w:t xml:space="preserve"> </w:t>
      </w:r>
      <w:r w:rsidRPr="008D59FA">
        <w:rPr>
          <w:rFonts w:ascii="Times New Roman" w:hAnsi="Times New Roman" w:cs="Times New Roman"/>
          <w:sz w:val="24"/>
          <w:szCs w:val="24"/>
        </w:rPr>
        <w:t xml:space="preserve">baik dalam kemasan, promosi, maupun interaksi </w:t>
      </w:r>
      <w:r w:rsidRPr="008D59FA">
        <w:rPr>
          <w:rFonts w:ascii="Times New Roman" w:hAnsi="Times New Roman" w:cs="Times New Roman"/>
          <w:sz w:val="24"/>
          <w:szCs w:val="24"/>
        </w:rPr>
        <w:lastRenderedPageBreak/>
        <w:t>langsung</w:t>
      </w:r>
      <w:r w:rsidR="003A4655">
        <w:rPr>
          <w:rFonts w:ascii="Times New Roman" w:hAnsi="Times New Roman" w:cs="Times New Roman"/>
          <w:sz w:val="24"/>
          <w:szCs w:val="24"/>
        </w:rPr>
        <w:t xml:space="preserve"> </w:t>
      </w:r>
      <w:r w:rsidRPr="008D59FA">
        <w:rPr>
          <w:rFonts w:ascii="Times New Roman" w:hAnsi="Times New Roman" w:cs="Times New Roman"/>
          <w:sz w:val="24"/>
          <w:szCs w:val="24"/>
        </w:rPr>
        <w:t>konsumen akan lebih mudah membentuk persepsi yang positif terhadap kualitas produk tersebut.</w:t>
      </w:r>
      <w:bookmarkEnd w:id="65"/>
      <w:bookmarkEnd w:id="66"/>
    </w:p>
    <w:p w14:paraId="48ECB0AD" w14:textId="11DFA6FA" w:rsidR="003513DC" w:rsidRPr="008D59FA" w:rsidRDefault="003513DC" w:rsidP="00920F3B">
      <w:pPr>
        <w:pStyle w:val="ListParagraph"/>
        <w:numPr>
          <w:ilvl w:val="0"/>
          <w:numId w:val="13"/>
        </w:numPr>
        <w:spacing w:after="0" w:line="480" w:lineRule="auto"/>
        <w:ind w:left="2268" w:hanging="284"/>
        <w:jc w:val="both"/>
        <w:rPr>
          <w:rFonts w:ascii="Times New Roman" w:hAnsi="Times New Roman" w:cs="Times New Roman"/>
          <w:sz w:val="24"/>
          <w:szCs w:val="24"/>
        </w:rPr>
      </w:pPr>
      <w:bookmarkStart w:id="67" w:name="_Toc200396912"/>
      <w:bookmarkStart w:id="68" w:name="_Toc200459703"/>
      <w:r w:rsidRPr="008D59FA">
        <w:rPr>
          <w:rFonts w:ascii="Times New Roman" w:hAnsi="Times New Roman" w:cs="Times New Roman"/>
          <w:sz w:val="24"/>
          <w:szCs w:val="24"/>
        </w:rPr>
        <w:t>Kualitas bersaing</w:t>
      </w:r>
      <w:bookmarkEnd w:id="67"/>
      <w:bookmarkEnd w:id="68"/>
    </w:p>
    <w:p w14:paraId="6F7E043A" w14:textId="02485B47" w:rsidR="003513DC" w:rsidRPr="008D59FA" w:rsidRDefault="003513DC" w:rsidP="00920F3B">
      <w:pPr>
        <w:pStyle w:val="ListParagraph"/>
        <w:spacing w:after="0" w:line="480" w:lineRule="auto"/>
        <w:ind w:left="2268"/>
        <w:jc w:val="both"/>
        <w:rPr>
          <w:rFonts w:ascii="Times New Roman" w:hAnsi="Times New Roman" w:cs="Times New Roman"/>
          <w:sz w:val="24"/>
          <w:szCs w:val="24"/>
        </w:rPr>
      </w:pPr>
      <w:bookmarkStart w:id="69" w:name="_Toc200396913"/>
      <w:bookmarkStart w:id="70" w:name="_Toc200459704"/>
      <w:r w:rsidRPr="008D59FA">
        <w:rPr>
          <w:rFonts w:ascii="Times New Roman" w:hAnsi="Times New Roman" w:cs="Times New Roman"/>
          <w:sz w:val="24"/>
          <w:szCs w:val="24"/>
        </w:rPr>
        <w:t xml:space="preserve">Indikator ini berkaitan dengan bagaimana konsumen membandingkan kualitas suatu produk dengan produk sejenis dari kompetitor. Jika konsumen menilai bahwa kualitas produk lebih unggul atau setidaknya sebanding dengan pesaing dalam kelas yang sama, maka hal ini memperkuat </w:t>
      </w:r>
      <w:r w:rsidR="00697981" w:rsidRPr="00697981">
        <w:rPr>
          <w:rFonts w:ascii="Times New Roman" w:hAnsi="Times New Roman" w:cs="Times New Roman"/>
          <w:i/>
          <w:iCs/>
          <w:sz w:val="24"/>
          <w:szCs w:val="24"/>
        </w:rPr>
        <w:t>Perceived Quality</w:t>
      </w:r>
      <w:r w:rsidRPr="008D59FA">
        <w:rPr>
          <w:rFonts w:ascii="Times New Roman" w:hAnsi="Times New Roman" w:cs="Times New Roman"/>
          <w:sz w:val="24"/>
          <w:szCs w:val="24"/>
        </w:rPr>
        <w:t xml:space="preserve"> positif</w:t>
      </w:r>
      <w:r w:rsidR="00EB2761" w:rsidRPr="008D59FA">
        <w:rPr>
          <w:rFonts w:ascii="Times New Roman" w:hAnsi="Times New Roman" w:cs="Times New Roman"/>
          <w:sz w:val="24"/>
          <w:szCs w:val="24"/>
        </w:rPr>
        <w:t xml:space="preserve"> </w:t>
      </w:r>
      <w:r w:rsidR="00EB2761" w:rsidRPr="008D59FA">
        <w:rPr>
          <w:rFonts w:ascii="Times New Roman" w:hAnsi="Times New Roman" w:cs="Times New Roman"/>
          <w:sz w:val="24"/>
          <w:szCs w:val="24"/>
        </w:rPr>
        <w:fldChar w:fldCharType="begin" w:fldLock="1"/>
      </w:r>
      <w:r w:rsidR="00EB2761" w:rsidRPr="008D59FA">
        <w:rPr>
          <w:rFonts w:ascii="Times New Roman" w:hAnsi="Times New Roman" w:cs="Times New Roman"/>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2022)","plainTextFormattedCitation":"(Larasati &amp; Baehaqi, 2022)","previouslyFormattedCitation":"(Larasati &amp; Baehaqi, 2022)"},"properties":{"noteIndex":0},"schema":"https://github.com/citation-style-language/schema/raw/master/csl-citation.json"}</w:instrText>
      </w:r>
      <w:r w:rsidR="00EB2761" w:rsidRPr="008D59FA">
        <w:rPr>
          <w:rFonts w:ascii="Times New Roman" w:hAnsi="Times New Roman" w:cs="Times New Roman"/>
          <w:sz w:val="24"/>
          <w:szCs w:val="24"/>
        </w:rPr>
        <w:fldChar w:fldCharType="separate"/>
      </w:r>
      <w:r w:rsidR="00EB2761" w:rsidRPr="008D59FA">
        <w:rPr>
          <w:rFonts w:ascii="Times New Roman" w:hAnsi="Times New Roman" w:cs="Times New Roman"/>
          <w:noProof/>
          <w:sz w:val="24"/>
          <w:szCs w:val="24"/>
        </w:rPr>
        <w:t>(Larasati &amp; Baehaqi, 2022)</w:t>
      </w:r>
      <w:r w:rsidR="00EB2761" w:rsidRPr="008D59FA">
        <w:rPr>
          <w:rFonts w:ascii="Times New Roman" w:hAnsi="Times New Roman" w:cs="Times New Roman"/>
          <w:sz w:val="24"/>
          <w:szCs w:val="24"/>
        </w:rPr>
        <w:fldChar w:fldCharType="end"/>
      </w:r>
      <w:r w:rsidR="00EB2761" w:rsidRPr="008D59FA">
        <w:rPr>
          <w:rFonts w:ascii="Times New Roman" w:hAnsi="Times New Roman" w:cs="Times New Roman"/>
          <w:sz w:val="24"/>
          <w:szCs w:val="24"/>
        </w:rPr>
        <w:t>.</w:t>
      </w:r>
      <w:bookmarkEnd w:id="69"/>
      <w:bookmarkEnd w:id="70"/>
    </w:p>
    <w:p w14:paraId="67350760" w14:textId="31056C53" w:rsidR="00094EE8" w:rsidRPr="00E03517" w:rsidRDefault="00697981" w:rsidP="00920F3B">
      <w:pPr>
        <w:pStyle w:val="Subsubab211"/>
        <w:tabs>
          <w:tab w:val="left" w:pos="1985"/>
        </w:tabs>
        <w:spacing w:before="240" w:after="0"/>
        <w:ind w:hanging="306"/>
        <w:rPr>
          <w:i/>
          <w:iCs/>
        </w:rPr>
      </w:pPr>
      <w:bookmarkStart w:id="71" w:name="_Toc214481734"/>
      <w:r w:rsidRPr="00697981">
        <w:rPr>
          <w:i/>
          <w:iCs/>
        </w:rPr>
        <w:t>Customer Experience</w:t>
      </w:r>
      <w:bookmarkEnd w:id="71"/>
    </w:p>
    <w:p w14:paraId="5BE821B0" w14:textId="56C27464" w:rsidR="00407BF2" w:rsidRPr="008D59FA" w:rsidRDefault="00697981" w:rsidP="00107989">
      <w:pPr>
        <w:spacing w:after="0" w:line="480" w:lineRule="auto"/>
        <w:ind w:left="1985" w:firstLine="283"/>
        <w:jc w:val="both"/>
        <w:rPr>
          <w:rFonts w:ascii="Times New Roman" w:hAnsi="Times New Roman" w:cs="Times New Roman"/>
          <w:sz w:val="24"/>
          <w:szCs w:val="24"/>
        </w:rPr>
      </w:pPr>
      <w:bookmarkStart w:id="72" w:name="_Toc200396915"/>
      <w:bookmarkStart w:id="73" w:name="_Toc200459706"/>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merupakan salah satu faktor strategis yang memainkan peran penting dalam membentuk persepsi dan keputusan pembelian konsumen. </w:t>
      </w:r>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tidak hanya terbatas pada interaksi saat transaksi berlangsung, tetapi juga mencakup keseluruhan perjalanan konsumen sebelum, selama, dan setelah berinteraksi dengan produk atau layanan suatu perusahaan. Aspek ini mencakup respons emosional, persepsi nilai, kenyamanan, kemudahan akses, hingga kualitas layanan yang diterima secara keseluruhan </w:t>
      </w:r>
      <w:r w:rsidR="00407BF2" w:rsidRPr="008D59FA">
        <w:rPr>
          <w:rFonts w:ascii="Times New Roman" w:hAnsi="Times New Roman" w:cs="Times New Roman"/>
          <w:sz w:val="24"/>
          <w:szCs w:val="24"/>
        </w:rPr>
        <w:fldChar w:fldCharType="begin" w:fldLock="1"/>
      </w:r>
      <w:r w:rsidR="00407BF2" w:rsidRPr="008D59FA">
        <w:rPr>
          <w:rFonts w:ascii="Times New Roman" w:hAnsi="Times New Roman" w:cs="Times New Roman"/>
          <w:sz w:val="24"/>
          <w:szCs w:val="24"/>
        </w:rPr>
        <w:instrText>ADDIN CSL_CITATION {"citationItems":[{"id":"ITEM-1","itemData":{"DOI":"10.23887/jmpp.v6i2.66996","ISSN":"2714-7835","abstract":"Penelitian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Pariwisata","id":"ITEM-1","issue":"2","issued":{"date-parts":[["2023","8","25"]]},"page":"683-691","title":"Pengaruh Customer Experience dan Variasi Menu Breakfast Terhadap Repurchase Intention Truntum Hotel Padang","type":"article-journal","volume":"6"},"uris":["http://www.mendeley.com/documents/?uuid=6dc4cc46-fea8-44fc-80ae-c53eeb5f99b9"]}],"mendeley":{"formattedCitation":"(Mulyani &amp; Wulansari, 2023)","plainTextFormattedCitation":"(Mulyani &amp; Wulansari, 2023)","previouslyFormattedCitation":"(Mulyani &amp; Wulansari, 2023)"},"properties":{"noteIndex":0},"schema":"https://github.com/citation-style-language/schema/raw/master/csl-citation.json"}</w:instrText>
      </w:r>
      <w:r w:rsidR="00407BF2" w:rsidRPr="008D59FA">
        <w:rPr>
          <w:rFonts w:ascii="Times New Roman" w:hAnsi="Times New Roman" w:cs="Times New Roman"/>
          <w:sz w:val="24"/>
          <w:szCs w:val="24"/>
        </w:rPr>
        <w:fldChar w:fldCharType="separate"/>
      </w:r>
      <w:r w:rsidR="00407BF2" w:rsidRPr="008D59FA">
        <w:rPr>
          <w:rFonts w:ascii="Times New Roman" w:hAnsi="Times New Roman" w:cs="Times New Roman"/>
          <w:noProof/>
          <w:sz w:val="24"/>
          <w:szCs w:val="24"/>
        </w:rPr>
        <w:t>(Mulyani &amp; Wulansari, 2023)</w:t>
      </w:r>
      <w:r w:rsidR="00407BF2" w:rsidRPr="008D59FA">
        <w:rPr>
          <w:rFonts w:ascii="Times New Roman" w:hAnsi="Times New Roman" w:cs="Times New Roman"/>
          <w:sz w:val="24"/>
          <w:szCs w:val="24"/>
        </w:rPr>
        <w:fldChar w:fldCharType="end"/>
      </w:r>
      <w:r w:rsidR="00407BF2" w:rsidRPr="008D59FA">
        <w:rPr>
          <w:rFonts w:ascii="Times New Roman" w:hAnsi="Times New Roman" w:cs="Times New Roman"/>
          <w:sz w:val="24"/>
          <w:szCs w:val="24"/>
        </w:rPr>
        <w:t>.</w:t>
      </w:r>
      <w:bookmarkEnd w:id="72"/>
      <w:bookmarkEnd w:id="73"/>
    </w:p>
    <w:p w14:paraId="3CEBCECD" w14:textId="03BEEC3A" w:rsidR="00407BF2" w:rsidRPr="008D59FA" w:rsidRDefault="00697981" w:rsidP="00107989">
      <w:pPr>
        <w:spacing w:after="0" w:line="480" w:lineRule="auto"/>
        <w:ind w:left="1985" w:firstLine="283"/>
        <w:jc w:val="both"/>
        <w:rPr>
          <w:rFonts w:ascii="Times New Roman" w:hAnsi="Times New Roman" w:cs="Times New Roman"/>
          <w:sz w:val="24"/>
          <w:szCs w:val="24"/>
        </w:rPr>
      </w:pPr>
      <w:bookmarkStart w:id="74" w:name="_Toc200396916"/>
      <w:bookmarkStart w:id="75" w:name="_Toc200459707"/>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adalah kumpulan interaksi dan persepsi yang positif yang mendorong konsumen untuk kembali melakukan pembelian. ketika konsumen merasakan pengalaman yang menyenangkan dan melebihi ekspektasi contohnya melalui </w:t>
      </w:r>
      <w:r w:rsidR="00407BF2" w:rsidRPr="008D59FA">
        <w:rPr>
          <w:rFonts w:ascii="Times New Roman" w:hAnsi="Times New Roman" w:cs="Times New Roman"/>
          <w:sz w:val="24"/>
          <w:szCs w:val="24"/>
        </w:rPr>
        <w:lastRenderedPageBreak/>
        <w:t xml:space="preserve">pelayanan yang cepat, interaksi yang ramah, kemudahan navigasi aplikasi, atau kualitas produk yang konsisten mereka akan membentuk persepsi positif terhadap merek. Persepsi inilah yang akan memengaruhi sikap dan keputusan mereka untuk kembali melakukan pembelian </w:t>
      </w:r>
      <w:r w:rsidR="00407BF2" w:rsidRPr="008D59FA">
        <w:rPr>
          <w:rFonts w:ascii="Times New Roman" w:hAnsi="Times New Roman" w:cs="Times New Roman"/>
          <w:sz w:val="24"/>
          <w:szCs w:val="24"/>
        </w:rPr>
        <w:fldChar w:fldCharType="begin" w:fldLock="1"/>
      </w:r>
      <w:r w:rsidR="00407BF2" w:rsidRPr="008D59FA">
        <w:rPr>
          <w:rFonts w:ascii="Times New Roman" w:hAnsi="Times New Roman" w:cs="Times New Roman"/>
          <w:sz w:val="24"/>
          <w:szCs w:val="24"/>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Intention","type":"article-journal","volume":"4"},"uris":["http://www.mendeley.com/documents/?uuid=7ab68a5f-02f6-4df6-a1e7-23988ed31094"]}],"mendeley":{"formattedCitation":"(Wijaya &amp; Sanusi, 2021)","plainTextFormattedCitation":"(Wijaya &amp; Sanusi, 2021)","previouslyFormattedCitation":"(Wijaya &amp; Sanusi, 2021)"},"properties":{"noteIndex":0},"schema":"https://github.com/citation-style-language/schema/raw/master/csl-citation.json"}</w:instrText>
      </w:r>
      <w:r w:rsidR="00407BF2" w:rsidRPr="008D59FA">
        <w:rPr>
          <w:rFonts w:ascii="Times New Roman" w:hAnsi="Times New Roman" w:cs="Times New Roman"/>
          <w:sz w:val="24"/>
          <w:szCs w:val="24"/>
        </w:rPr>
        <w:fldChar w:fldCharType="separate"/>
      </w:r>
      <w:r w:rsidR="00407BF2" w:rsidRPr="008D59FA">
        <w:rPr>
          <w:rFonts w:ascii="Times New Roman" w:hAnsi="Times New Roman" w:cs="Times New Roman"/>
          <w:noProof/>
          <w:sz w:val="24"/>
          <w:szCs w:val="24"/>
        </w:rPr>
        <w:t>(Wijaya &amp; Sanusi, 2021)</w:t>
      </w:r>
      <w:r w:rsidR="00407BF2" w:rsidRPr="008D59FA">
        <w:rPr>
          <w:rFonts w:ascii="Times New Roman" w:hAnsi="Times New Roman" w:cs="Times New Roman"/>
          <w:sz w:val="24"/>
          <w:szCs w:val="24"/>
        </w:rPr>
        <w:fldChar w:fldCharType="end"/>
      </w:r>
      <w:r w:rsidR="00407BF2" w:rsidRPr="008D59FA">
        <w:rPr>
          <w:rFonts w:ascii="Times New Roman" w:hAnsi="Times New Roman" w:cs="Times New Roman"/>
          <w:sz w:val="24"/>
          <w:szCs w:val="24"/>
        </w:rPr>
        <w:t>.</w:t>
      </w:r>
      <w:bookmarkEnd w:id="74"/>
      <w:bookmarkEnd w:id="75"/>
    </w:p>
    <w:p w14:paraId="66CC345E" w14:textId="56D2F07C" w:rsidR="00407BF2" w:rsidRPr="008D59FA" w:rsidRDefault="00697981" w:rsidP="00107989">
      <w:pPr>
        <w:spacing w:after="0" w:line="480" w:lineRule="auto"/>
        <w:ind w:left="1985" w:firstLine="283"/>
        <w:jc w:val="both"/>
        <w:rPr>
          <w:rFonts w:ascii="Times New Roman" w:hAnsi="Times New Roman" w:cs="Times New Roman"/>
          <w:sz w:val="24"/>
          <w:szCs w:val="24"/>
        </w:rPr>
      </w:pPr>
      <w:bookmarkStart w:id="76" w:name="_Toc200396917"/>
      <w:bookmarkStart w:id="77" w:name="_Toc200459708"/>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sebagai keseluruhan </w:t>
      </w:r>
      <w:r w:rsidR="00E718E3">
        <w:rPr>
          <w:rFonts w:ascii="Times New Roman" w:hAnsi="Times New Roman" w:cs="Times New Roman"/>
          <w:sz w:val="24"/>
          <w:szCs w:val="24"/>
        </w:rPr>
        <w:t>pengalaman pelanggan</w:t>
      </w:r>
      <w:r w:rsidR="00407BF2" w:rsidRPr="008D59FA">
        <w:rPr>
          <w:rFonts w:ascii="Times New Roman" w:hAnsi="Times New Roman" w:cs="Times New Roman"/>
          <w:sz w:val="24"/>
          <w:szCs w:val="24"/>
        </w:rPr>
        <w:t xml:space="preserve">, termasuk pelayanan dan promosi yang disediakan, yang pada akhirnya dapat </w:t>
      </w:r>
      <w:r w:rsidR="00604651">
        <w:rPr>
          <w:rFonts w:ascii="Times New Roman" w:hAnsi="Times New Roman" w:cs="Times New Roman"/>
          <w:sz w:val="24"/>
          <w:szCs w:val="24"/>
        </w:rPr>
        <w:t>memengaruhi</w:t>
      </w:r>
      <w:r w:rsidR="00407BF2" w:rsidRPr="008D59FA">
        <w:rPr>
          <w:rFonts w:ascii="Times New Roman" w:hAnsi="Times New Roman" w:cs="Times New Roman"/>
          <w:sz w:val="24"/>
          <w:szCs w:val="24"/>
        </w:rPr>
        <w:t xml:space="preserve"> kepercayaan merek dan niat pembelian ulang. </w:t>
      </w:r>
      <w:r w:rsidR="005B3682">
        <w:rPr>
          <w:rFonts w:ascii="Times New Roman" w:hAnsi="Times New Roman" w:cs="Times New Roman"/>
          <w:sz w:val="24"/>
          <w:szCs w:val="24"/>
        </w:rPr>
        <w:t>Hal ini mencakup a</w:t>
      </w:r>
      <w:r w:rsidR="00407BF2" w:rsidRPr="008D59FA">
        <w:rPr>
          <w:rFonts w:ascii="Times New Roman" w:hAnsi="Times New Roman" w:cs="Times New Roman"/>
          <w:sz w:val="24"/>
          <w:szCs w:val="24"/>
        </w:rPr>
        <w:t xml:space="preserve">kumulasi dari seluruh interaksi yang dialami konsumen saat berhubungan dengan suatu merek, mulai dari tahap pra-pembelian, proses pembelian, hingga pasca-pembelian. Pengalaman ini mencakup berbagai elemen seperti kualitas pelayanan, interaksi dengan staf, kemudahan akses produk atau layanan, hingga promosi yang ditawarkan oleh perusahaan. Setiap elemen tersebut berkontribusi terhadap bagaimana konsumen membentuk persepsi menyeluruh terhadap merek dan menjadi landasan utama dalam membangun loyalitas </w:t>
      </w:r>
      <w:r w:rsidR="00407BF2" w:rsidRPr="008D59FA">
        <w:rPr>
          <w:rFonts w:ascii="Times New Roman" w:hAnsi="Times New Roman" w:cs="Times New Roman"/>
          <w:sz w:val="24"/>
          <w:szCs w:val="24"/>
        </w:rPr>
        <w:fldChar w:fldCharType="begin" w:fldLock="1"/>
      </w:r>
      <w:r w:rsidR="00407BF2" w:rsidRPr="008D59FA">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sidR="00407BF2" w:rsidRPr="008D59FA">
        <w:rPr>
          <w:rFonts w:ascii="Times New Roman" w:hAnsi="Times New Roman" w:cs="Times New Roman"/>
          <w:sz w:val="24"/>
          <w:szCs w:val="24"/>
        </w:rPr>
        <w:fldChar w:fldCharType="separate"/>
      </w:r>
      <w:r w:rsidR="00407BF2" w:rsidRPr="008D59FA">
        <w:rPr>
          <w:rFonts w:ascii="Times New Roman" w:hAnsi="Times New Roman" w:cs="Times New Roman"/>
          <w:noProof/>
          <w:sz w:val="24"/>
          <w:szCs w:val="24"/>
        </w:rPr>
        <w:t>(Chandra et al., 2023)</w:t>
      </w:r>
      <w:r w:rsidR="00407BF2" w:rsidRPr="008D59FA">
        <w:rPr>
          <w:rFonts w:ascii="Times New Roman" w:hAnsi="Times New Roman" w:cs="Times New Roman"/>
          <w:sz w:val="24"/>
          <w:szCs w:val="24"/>
        </w:rPr>
        <w:fldChar w:fldCharType="end"/>
      </w:r>
      <w:r w:rsidR="007C2043" w:rsidRPr="008D59FA">
        <w:rPr>
          <w:rFonts w:ascii="Times New Roman" w:hAnsi="Times New Roman" w:cs="Times New Roman"/>
          <w:sz w:val="24"/>
          <w:szCs w:val="24"/>
        </w:rPr>
        <w:t>.</w:t>
      </w:r>
      <w:bookmarkEnd w:id="76"/>
      <w:bookmarkEnd w:id="77"/>
    </w:p>
    <w:p w14:paraId="22434BD7" w14:textId="5EFDFD19" w:rsidR="00407BF2" w:rsidRPr="008D59FA" w:rsidRDefault="00697981" w:rsidP="00107989">
      <w:pPr>
        <w:spacing w:after="0" w:line="480" w:lineRule="auto"/>
        <w:ind w:left="1985" w:firstLine="283"/>
        <w:jc w:val="both"/>
        <w:rPr>
          <w:rFonts w:ascii="Times New Roman" w:hAnsi="Times New Roman" w:cs="Times New Roman"/>
          <w:sz w:val="24"/>
          <w:szCs w:val="24"/>
        </w:rPr>
      </w:pPr>
      <w:bookmarkStart w:id="78" w:name="_Toc200396918"/>
      <w:bookmarkStart w:id="79" w:name="_Toc200459709"/>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merujuk pada keseluruhan interaksi dan persepsi yang membentuk kepuasan pelanggan dan mendorong minat untuk pembelian ulang</w:t>
      </w:r>
      <w:r w:rsidR="007C2043" w:rsidRPr="008D59FA">
        <w:rPr>
          <w:rFonts w:ascii="Times New Roman" w:hAnsi="Times New Roman" w:cs="Times New Roman"/>
          <w:sz w:val="24"/>
          <w:szCs w:val="24"/>
        </w:rPr>
        <w:t xml:space="preserve">. Pengalaman yang positif akan meningkatkan kepuasan pelanggan, yang kemudian menjadi fondasi bagi terbentuknya minat beli ulang. Ketika konsumen merasa dihargai, dilayani dengan baik, dan mendapatkan nilai yang </w:t>
      </w:r>
      <w:r w:rsidR="007C2043" w:rsidRPr="008D59FA">
        <w:rPr>
          <w:rFonts w:ascii="Times New Roman" w:hAnsi="Times New Roman" w:cs="Times New Roman"/>
          <w:sz w:val="24"/>
          <w:szCs w:val="24"/>
        </w:rPr>
        <w:lastRenderedPageBreak/>
        <w:t xml:space="preserve">sebanding atau melebihi harapan mereka, maka kemungkinan besar mereka akan kembali melakukan pembelian dan bahkan merekomendasikan produk atau layanan tersebut kepada orang lain </w:t>
      </w:r>
      <w:r w:rsidR="00407BF2" w:rsidRPr="008D59FA">
        <w:rPr>
          <w:rFonts w:ascii="Times New Roman" w:hAnsi="Times New Roman" w:cs="Times New Roman"/>
          <w:sz w:val="24"/>
          <w:szCs w:val="24"/>
        </w:rPr>
        <w:fldChar w:fldCharType="begin" w:fldLock="1"/>
      </w:r>
      <w:r w:rsidR="00407BF2" w:rsidRPr="008D59FA">
        <w:rPr>
          <w:rFonts w:ascii="Times New Roman" w:hAnsi="Times New Roman" w:cs="Times New Roman"/>
          <w:sz w:val="24"/>
          <w:szCs w:val="24"/>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Jakarta)","type":"article-journal","volume":"12"},"uris":["http://www.mendeley.com/documents/?uuid=da2287b1-515e-443a-b4c1-d01f67659e34"]}],"mendeley":{"formattedCitation":"(Safrina et al., 2023)","plainTextFormattedCitation":"(Safrina et al., 2023)","previouslyFormattedCitation":"(Safrina et al., 2023)"},"properties":{"noteIndex":0},"schema":"https://github.com/citation-style-language/schema/raw/master/csl-citation.json"}</w:instrText>
      </w:r>
      <w:r w:rsidR="00407BF2" w:rsidRPr="008D59FA">
        <w:rPr>
          <w:rFonts w:ascii="Times New Roman" w:hAnsi="Times New Roman" w:cs="Times New Roman"/>
          <w:sz w:val="24"/>
          <w:szCs w:val="24"/>
        </w:rPr>
        <w:fldChar w:fldCharType="separate"/>
      </w:r>
      <w:r w:rsidR="00407BF2" w:rsidRPr="008D59FA">
        <w:rPr>
          <w:rFonts w:ascii="Times New Roman" w:hAnsi="Times New Roman" w:cs="Times New Roman"/>
          <w:noProof/>
          <w:sz w:val="24"/>
          <w:szCs w:val="24"/>
        </w:rPr>
        <w:t>(Safrina et al., 2023)</w:t>
      </w:r>
      <w:r w:rsidR="00407BF2" w:rsidRPr="008D59FA">
        <w:rPr>
          <w:rFonts w:ascii="Times New Roman" w:hAnsi="Times New Roman" w:cs="Times New Roman"/>
          <w:sz w:val="24"/>
          <w:szCs w:val="24"/>
        </w:rPr>
        <w:fldChar w:fldCharType="end"/>
      </w:r>
      <w:r w:rsidR="007C2043" w:rsidRPr="008D59FA">
        <w:rPr>
          <w:rFonts w:ascii="Times New Roman" w:hAnsi="Times New Roman" w:cs="Times New Roman"/>
          <w:sz w:val="24"/>
          <w:szCs w:val="24"/>
        </w:rPr>
        <w:t>.</w:t>
      </w:r>
      <w:bookmarkEnd w:id="78"/>
      <w:bookmarkEnd w:id="79"/>
    </w:p>
    <w:p w14:paraId="291EFF0C" w14:textId="0B656317" w:rsidR="00EB2761" w:rsidRPr="008D59FA" w:rsidRDefault="00697981" w:rsidP="00107989">
      <w:pPr>
        <w:spacing w:after="0" w:line="480" w:lineRule="auto"/>
        <w:ind w:left="1985" w:firstLine="283"/>
        <w:jc w:val="both"/>
        <w:rPr>
          <w:rFonts w:ascii="Times New Roman" w:hAnsi="Times New Roman" w:cs="Times New Roman"/>
          <w:sz w:val="24"/>
          <w:szCs w:val="24"/>
        </w:rPr>
      </w:pPr>
      <w:bookmarkStart w:id="80" w:name="_Toc200396919"/>
      <w:bookmarkStart w:id="81" w:name="_Toc200459710"/>
      <w:r w:rsidRPr="00697981">
        <w:rPr>
          <w:rFonts w:ascii="Times New Roman" w:hAnsi="Times New Roman" w:cs="Times New Roman"/>
          <w:i/>
          <w:iCs/>
          <w:sz w:val="24"/>
          <w:szCs w:val="24"/>
        </w:rPr>
        <w:t>Customer Experience</w:t>
      </w:r>
      <w:r w:rsidR="00407BF2" w:rsidRPr="008D59FA">
        <w:rPr>
          <w:rFonts w:ascii="Times New Roman" w:hAnsi="Times New Roman" w:cs="Times New Roman"/>
          <w:sz w:val="24"/>
          <w:szCs w:val="24"/>
        </w:rPr>
        <w:t xml:space="preserve"> adalah pengalaman yang komprehensif dan persepsi pelanggan terhadap interaksi dengan </w:t>
      </w:r>
      <w:r w:rsidR="00407BF2" w:rsidRPr="005B3682">
        <w:rPr>
          <w:rFonts w:ascii="Times New Roman" w:hAnsi="Times New Roman" w:cs="Times New Roman"/>
          <w:i/>
          <w:iCs/>
          <w:sz w:val="24"/>
          <w:szCs w:val="24"/>
        </w:rPr>
        <w:t>minimarket</w:t>
      </w:r>
      <w:r w:rsidR="00407BF2" w:rsidRPr="008D59FA">
        <w:rPr>
          <w:rFonts w:ascii="Times New Roman" w:hAnsi="Times New Roman" w:cs="Times New Roman"/>
          <w:sz w:val="24"/>
          <w:szCs w:val="24"/>
        </w:rPr>
        <w:t>, yang secara kolektif memengaruhi keputusan mereka untuk kembali berbelanja</w:t>
      </w:r>
      <w:r w:rsidR="007C2043" w:rsidRPr="008D59FA">
        <w:rPr>
          <w:rFonts w:ascii="Times New Roman" w:hAnsi="Times New Roman" w:cs="Times New Roman"/>
          <w:sz w:val="24"/>
          <w:szCs w:val="24"/>
        </w:rPr>
        <w:t xml:space="preserve">. Keputusan pelanggan untuk melakukan pembelian ulang bukan hanya dipengaruhi oleh harga atau produk, tetapi juga oleh kesan menyeluruh yang mereka rasakan saat berbelanja. Misalnya, kenyamanan tata letak toko, keramahan karyawan, kebersihan, kemudahan menemukan barang, dan efisiensi saat pembayaran, semuanya membentuk persepsi yang utuh terhadap kualitas pengalaman </w:t>
      </w:r>
      <w:r w:rsidR="00407BF2" w:rsidRPr="008D59FA">
        <w:rPr>
          <w:rFonts w:ascii="Times New Roman" w:hAnsi="Times New Roman" w:cs="Times New Roman"/>
          <w:sz w:val="24"/>
          <w:szCs w:val="24"/>
        </w:rPr>
        <w:fldChar w:fldCharType="begin" w:fldLock="1"/>
      </w:r>
      <w:r w:rsidR="00EB2761" w:rsidRPr="008D59FA">
        <w:rPr>
          <w:rFonts w:ascii="Times New Roman" w:hAnsi="Times New Roman" w:cs="Times New Roman"/>
          <w:sz w:val="24"/>
          <w:szCs w:val="24"/>
        </w:rPr>
        <w:instrText>ADDIN CSL_CITATION {"citationItems":[{"id":"ITEM-1","itemData":{"DOI":"10.52238/ideb.v4i1.108","ISSN":"2723-5432","abstract":"The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Business","id":"ITEM-1","issue":"1","issued":{"date-parts":[["2023","2","24"]]},"title":"Customer Experience and Sales Promotion towards Repurchase Intention: An insight into Jakarta’s highly Competitive Minimarkets","type":"article-journal","volume":"4"},"uris":["http://www.mendeley.com/documents/?uuid=f9004ad9-13d5-42f3-b941-c0c7f947a4a1"]}],"mendeley":{"formattedCitation":"(Yulida et al., 2023)","plainTextFormattedCitation":"(Yulida et al., 2023)","previouslyFormattedCitation":"(Yulida et al., 2023)"},"properties":{"noteIndex":0},"schema":"https://github.com/citation-style-language/schema/raw/master/csl-citation.json"}</w:instrText>
      </w:r>
      <w:r w:rsidR="00407BF2" w:rsidRPr="008D59FA">
        <w:rPr>
          <w:rFonts w:ascii="Times New Roman" w:hAnsi="Times New Roman" w:cs="Times New Roman"/>
          <w:sz w:val="24"/>
          <w:szCs w:val="24"/>
        </w:rPr>
        <w:fldChar w:fldCharType="separate"/>
      </w:r>
      <w:r w:rsidR="00407BF2" w:rsidRPr="008D59FA">
        <w:rPr>
          <w:rFonts w:ascii="Times New Roman" w:hAnsi="Times New Roman" w:cs="Times New Roman"/>
          <w:noProof/>
          <w:sz w:val="24"/>
          <w:szCs w:val="24"/>
        </w:rPr>
        <w:t>(Yulida et al., 2023)</w:t>
      </w:r>
      <w:r w:rsidR="00407BF2" w:rsidRPr="008D59FA">
        <w:rPr>
          <w:rFonts w:ascii="Times New Roman" w:hAnsi="Times New Roman" w:cs="Times New Roman"/>
          <w:sz w:val="24"/>
          <w:szCs w:val="24"/>
        </w:rPr>
        <w:fldChar w:fldCharType="end"/>
      </w:r>
      <w:r w:rsidR="007C2043" w:rsidRPr="008D59FA">
        <w:rPr>
          <w:rFonts w:ascii="Times New Roman" w:hAnsi="Times New Roman" w:cs="Times New Roman"/>
          <w:sz w:val="24"/>
          <w:szCs w:val="24"/>
        </w:rPr>
        <w:t>.</w:t>
      </w:r>
      <w:bookmarkEnd w:id="80"/>
      <w:bookmarkEnd w:id="81"/>
      <w:r w:rsidR="00EB2761" w:rsidRPr="008D59FA">
        <w:rPr>
          <w:rFonts w:ascii="Times New Roman" w:hAnsi="Times New Roman" w:cs="Times New Roman"/>
          <w:sz w:val="24"/>
          <w:szCs w:val="24"/>
        </w:rPr>
        <w:t xml:space="preserve"> </w:t>
      </w:r>
    </w:p>
    <w:p w14:paraId="36173A4E" w14:textId="1D7733A2" w:rsidR="00EB2761" w:rsidRPr="008D59FA" w:rsidRDefault="00EB2761" w:rsidP="00107989">
      <w:pPr>
        <w:spacing w:after="0" w:line="480" w:lineRule="auto"/>
        <w:ind w:left="1985" w:firstLine="283"/>
        <w:jc w:val="both"/>
        <w:rPr>
          <w:rFonts w:ascii="Times New Roman" w:hAnsi="Times New Roman" w:cs="Times New Roman"/>
          <w:sz w:val="24"/>
          <w:szCs w:val="24"/>
        </w:rPr>
      </w:pPr>
      <w:bookmarkStart w:id="82" w:name="_Toc200396920"/>
      <w:bookmarkStart w:id="83" w:name="_Toc200459711"/>
      <w:r w:rsidRPr="008D59FA">
        <w:rPr>
          <w:rFonts w:ascii="Times New Roman" w:hAnsi="Times New Roman" w:cs="Times New Roman"/>
          <w:sz w:val="24"/>
          <w:szCs w:val="24"/>
        </w:rPr>
        <w:t xml:space="preserve">Dalam membangun variabel </w:t>
      </w:r>
      <w:r w:rsidR="00697981" w:rsidRPr="00697981">
        <w:rPr>
          <w:rFonts w:ascii="Times New Roman" w:hAnsi="Times New Roman" w:cs="Times New Roman"/>
          <w:i/>
          <w:iCs/>
          <w:sz w:val="24"/>
          <w:szCs w:val="24"/>
        </w:rPr>
        <w:t>Customer Experience</w:t>
      </w:r>
      <w:r w:rsidRPr="008D59FA">
        <w:rPr>
          <w:rFonts w:ascii="Times New Roman" w:hAnsi="Times New Roman" w:cs="Times New Roman"/>
          <w:sz w:val="24"/>
          <w:szCs w:val="24"/>
        </w:rPr>
        <w:t>, terdapat beberapa indikator yang harus diperhatikan, yaitu :</w:t>
      </w:r>
      <w:bookmarkEnd w:id="82"/>
      <w:bookmarkEnd w:id="83"/>
    </w:p>
    <w:p w14:paraId="41FFABBA" w14:textId="77777777" w:rsidR="00EB2761" w:rsidRPr="008D59FA" w:rsidRDefault="00EB2761" w:rsidP="00920F3B">
      <w:pPr>
        <w:pStyle w:val="ListParagraph"/>
        <w:numPr>
          <w:ilvl w:val="0"/>
          <w:numId w:val="14"/>
        </w:numPr>
        <w:spacing w:after="0" w:line="480" w:lineRule="auto"/>
        <w:ind w:left="2268" w:hanging="284"/>
        <w:jc w:val="both"/>
        <w:rPr>
          <w:rFonts w:ascii="Times New Roman" w:hAnsi="Times New Roman" w:cs="Times New Roman"/>
          <w:sz w:val="24"/>
          <w:szCs w:val="24"/>
        </w:rPr>
      </w:pPr>
      <w:bookmarkStart w:id="84" w:name="_Toc200396921"/>
      <w:bookmarkStart w:id="85" w:name="_Toc200459712"/>
      <w:r w:rsidRPr="008D59FA">
        <w:rPr>
          <w:rFonts w:ascii="Times New Roman" w:hAnsi="Times New Roman" w:cs="Times New Roman"/>
          <w:i/>
          <w:iCs/>
          <w:sz w:val="24"/>
          <w:szCs w:val="24"/>
        </w:rPr>
        <w:t>Environment</w:t>
      </w:r>
      <w:r w:rsidRPr="008D59FA">
        <w:rPr>
          <w:rFonts w:ascii="Times New Roman" w:hAnsi="Times New Roman" w:cs="Times New Roman"/>
          <w:sz w:val="24"/>
          <w:szCs w:val="24"/>
        </w:rPr>
        <w:t xml:space="preserve"> yaitu sebuah faktor lingkungan yang dirasakan oleh konsumen ketika berada pada lokasi tempat penyedia layanan atau jasa berada.</w:t>
      </w:r>
      <w:bookmarkEnd w:id="84"/>
      <w:bookmarkEnd w:id="85"/>
      <w:r w:rsidRPr="008D59FA">
        <w:rPr>
          <w:rFonts w:ascii="Times New Roman" w:hAnsi="Times New Roman" w:cs="Times New Roman"/>
          <w:sz w:val="24"/>
          <w:szCs w:val="24"/>
        </w:rPr>
        <w:t xml:space="preserve"> </w:t>
      </w:r>
    </w:p>
    <w:p w14:paraId="6DC821F4" w14:textId="77777777" w:rsidR="005B3682" w:rsidRDefault="00EB2761" w:rsidP="00920F3B">
      <w:pPr>
        <w:pStyle w:val="ListParagraph"/>
        <w:numPr>
          <w:ilvl w:val="0"/>
          <w:numId w:val="14"/>
        </w:numPr>
        <w:spacing w:after="0" w:line="480" w:lineRule="auto"/>
        <w:ind w:left="2268" w:hanging="284"/>
        <w:jc w:val="both"/>
        <w:rPr>
          <w:rFonts w:ascii="Times New Roman" w:hAnsi="Times New Roman" w:cs="Times New Roman"/>
          <w:sz w:val="24"/>
          <w:szCs w:val="24"/>
        </w:rPr>
      </w:pPr>
      <w:bookmarkStart w:id="86" w:name="_Toc200396922"/>
      <w:bookmarkStart w:id="87" w:name="_Toc200459713"/>
      <w:r w:rsidRPr="005B3682">
        <w:rPr>
          <w:rFonts w:ascii="Times New Roman" w:hAnsi="Times New Roman" w:cs="Times New Roman"/>
          <w:i/>
          <w:iCs/>
          <w:sz w:val="24"/>
          <w:szCs w:val="24"/>
        </w:rPr>
        <w:t>Accessibility</w:t>
      </w:r>
      <w:r w:rsidRPr="005B3682">
        <w:rPr>
          <w:rFonts w:ascii="Times New Roman" w:hAnsi="Times New Roman" w:cs="Times New Roman"/>
          <w:sz w:val="24"/>
          <w:szCs w:val="24"/>
        </w:rPr>
        <w:t xml:space="preserve"> yaitu </w:t>
      </w:r>
      <w:bookmarkStart w:id="88" w:name="_Toc200396923"/>
      <w:bookmarkStart w:id="89" w:name="_Toc200459714"/>
      <w:bookmarkEnd w:id="86"/>
      <w:bookmarkEnd w:id="87"/>
      <w:r w:rsidR="005B3682" w:rsidRPr="005B3682">
        <w:rPr>
          <w:rFonts w:ascii="Times New Roman" w:hAnsi="Times New Roman" w:cs="Times New Roman"/>
          <w:sz w:val="24"/>
          <w:szCs w:val="24"/>
        </w:rPr>
        <w:t>faktor yang menggambarkan kemudahan konsumen dalam menjangkau produk, baik berupa kemudahan memperoleh produk secara langsung maupun kemudahan dalam mengakses informasi produk yang dibutuhkan.</w:t>
      </w:r>
    </w:p>
    <w:p w14:paraId="0978F94D" w14:textId="75984626" w:rsidR="00EB2761" w:rsidRPr="005B3682" w:rsidRDefault="00EB2761" w:rsidP="00920F3B">
      <w:pPr>
        <w:pStyle w:val="ListParagraph"/>
        <w:numPr>
          <w:ilvl w:val="0"/>
          <w:numId w:val="14"/>
        </w:numPr>
        <w:spacing w:after="0" w:line="480" w:lineRule="auto"/>
        <w:ind w:left="2268" w:hanging="284"/>
        <w:jc w:val="both"/>
        <w:rPr>
          <w:rFonts w:ascii="Times New Roman" w:hAnsi="Times New Roman" w:cs="Times New Roman"/>
          <w:sz w:val="24"/>
          <w:szCs w:val="24"/>
        </w:rPr>
      </w:pPr>
      <w:r w:rsidRPr="005B3682">
        <w:rPr>
          <w:rFonts w:ascii="Times New Roman" w:hAnsi="Times New Roman" w:cs="Times New Roman"/>
          <w:i/>
          <w:iCs/>
          <w:sz w:val="24"/>
          <w:szCs w:val="24"/>
        </w:rPr>
        <w:lastRenderedPageBreak/>
        <w:t>Benefit</w:t>
      </w:r>
      <w:r w:rsidRPr="005B3682">
        <w:rPr>
          <w:rFonts w:ascii="Times New Roman" w:hAnsi="Times New Roman" w:cs="Times New Roman"/>
          <w:sz w:val="24"/>
          <w:szCs w:val="24"/>
        </w:rPr>
        <w:t xml:space="preserve"> yaitu sesuatu yang dirasakan oleh konsumen ketika konsumen sudah atau sedang menggunakan layanan atau produk yang disediakan.</w:t>
      </w:r>
      <w:bookmarkEnd w:id="88"/>
      <w:bookmarkEnd w:id="89"/>
    </w:p>
    <w:p w14:paraId="10DF1DF6" w14:textId="24A2D402" w:rsidR="00407BF2" w:rsidRPr="008D59FA" w:rsidRDefault="00EB2761" w:rsidP="00920F3B">
      <w:pPr>
        <w:pStyle w:val="ListParagraph"/>
        <w:numPr>
          <w:ilvl w:val="0"/>
          <w:numId w:val="14"/>
        </w:numPr>
        <w:spacing w:after="0" w:line="480" w:lineRule="auto"/>
        <w:ind w:left="2268" w:hanging="284"/>
        <w:jc w:val="both"/>
        <w:rPr>
          <w:rFonts w:ascii="Times New Roman" w:hAnsi="Times New Roman" w:cs="Times New Roman"/>
          <w:sz w:val="24"/>
          <w:szCs w:val="24"/>
        </w:rPr>
      </w:pPr>
      <w:bookmarkStart w:id="90" w:name="_Toc200396924"/>
      <w:bookmarkStart w:id="91" w:name="_Toc200459715"/>
      <w:r w:rsidRPr="008D59FA">
        <w:rPr>
          <w:rFonts w:ascii="Times New Roman" w:hAnsi="Times New Roman" w:cs="Times New Roman"/>
          <w:i/>
          <w:iCs/>
          <w:sz w:val="24"/>
          <w:szCs w:val="24"/>
        </w:rPr>
        <w:t>Convenience</w:t>
      </w:r>
      <w:r w:rsidRPr="008D59FA">
        <w:rPr>
          <w:rFonts w:ascii="Times New Roman" w:hAnsi="Times New Roman" w:cs="Times New Roman"/>
          <w:sz w:val="24"/>
          <w:szCs w:val="24"/>
        </w:rPr>
        <w:t xml:space="preserve"> yaitu merupakan perasaan nyaman yang didapatkan konsumen ketika sedang berada atau menggunakan produk dan layanan penyedia</w:t>
      </w:r>
      <w:r w:rsidR="00B966E9">
        <w:rPr>
          <w:rFonts w:ascii="Times New Roman" w:hAnsi="Times New Roman" w:cs="Times New Roman"/>
          <w:sz w:val="24"/>
          <w:szCs w:val="24"/>
        </w:rPr>
        <w:t xml:space="preserve"> </w:t>
      </w:r>
      <w:r w:rsidRPr="008D59FA">
        <w:rPr>
          <w:rFonts w:ascii="Times New Roman" w:hAnsi="Times New Roman" w:cs="Times New Roman"/>
          <w:sz w:val="24"/>
          <w:szCs w:val="24"/>
        </w:rPr>
        <w:fldChar w:fldCharType="begin" w:fldLock="1"/>
      </w:r>
      <w:r w:rsidR="00862B8C" w:rsidRPr="008D59FA">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sidRPr="008D59FA">
        <w:rPr>
          <w:rFonts w:ascii="Times New Roman" w:hAnsi="Times New Roman" w:cs="Times New Roman"/>
          <w:sz w:val="24"/>
          <w:szCs w:val="24"/>
        </w:rPr>
        <w:fldChar w:fldCharType="separate"/>
      </w:r>
      <w:r w:rsidRPr="008D59FA">
        <w:rPr>
          <w:rFonts w:ascii="Times New Roman" w:hAnsi="Times New Roman" w:cs="Times New Roman"/>
          <w:noProof/>
          <w:sz w:val="24"/>
          <w:szCs w:val="24"/>
        </w:rPr>
        <w:t>(Chandra et al., 2023)</w:t>
      </w:r>
      <w:bookmarkEnd w:id="90"/>
      <w:bookmarkEnd w:id="91"/>
      <w:r w:rsidRPr="008D59FA">
        <w:rPr>
          <w:rFonts w:ascii="Times New Roman" w:hAnsi="Times New Roman" w:cs="Times New Roman"/>
          <w:sz w:val="24"/>
          <w:szCs w:val="24"/>
        </w:rPr>
        <w:fldChar w:fldCharType="end"/>
      </w:r>
      <w:r w:rsidR="00B966E9">
        <w:rPr>
          <w:rFonts w:ascii="Times New Roman" w:hAnsi="Times New Roman" w:cs="Times New Roman"/>
          <w:sz w:val="24"/>
          <w:szCs w:val="24"/>
        </w:rPr>
        <w:t>.</w:t>
      </w:r>
    </w:p>
    <w:p w14:paraId="29DF675B" w14:textId="7C2F45DC" w:rsidR="00094EE8" w:rsidRPr="00E03517" w:rsidRDefault="00697981" w:rsidP="00920F3B">
      <w:pPr>
        <w:pStyle w:val="Subsubab211"/>
        <w:tabs>
          <w:tab w:val="left" w:pos="1985"/>
        </w:tabs>
        <w:spacing w:before="240" w:after="0"/>
        <w:rPr>
          <w:i/>
          <w:iCs/>
        </w:rPr>
      </w:pPr>
      <w:bookmarkStart w:id="92" w:name="_Toc214481735"/>
      <w:r w:rsidRPr="00697981">
        <w:rPr>
          <w:i/>
          <w:iCs/>
        </w:rPr>
        <w:t>Switching Cost</w:t>
      </w:r>
      <w:bookmarkEnd w:id="92"/>
    </w:p>
    <w:p w14:paraId="7F7D40CD" w14:textId="2CB4A434" w:rsidR="006F1D09" w:rsidRPr="00B92DFE" w:rsidRDefault="00697981" w:rsidP="00107989">
      <w:pPr>
        <w:spacing w:after="0" w:line="480" w:lineRule="auto"/>
        <w:ind w:left="1985" w:firstLine="283"/>
        <w:jc w:val="both"/>
        <w:rPr>
          <w:rFonts w:ascii="Times New Roman" w:hAnsi="Times New Roman" w:cs="Times New Roman"/>
          <w:sz w:val="24"/>
          <w:szCs w:val="24"/>
        </w:rPr>
      </w:pPr>
      <w:bookmarkStart w:id="93" w:name="_Toc200396926"/>
      <w:bookmarkStart w:id="94" w:name="_Toc200459717"/>
      <w:r w:rsidRPr="00697981">
        <w:rPr>
          <w:rFonts w:ascii="Times New Roman" w:hAnsi="Times New Roman" w:cs="Times New Roman"/>
          <w:i/>
          <w:iCs/>
          <w:sz w:val="24"/>
          <w:szCs w:val="24"/>
        </w:rPr>
        <w:t>Switching Cost</w:t>
      </w:r>
      <w:r w:rsidR="006F1D09" w:rsidRPr="00B92DFE">
        <w:rPr>
          <w:rFonts w:ascii="Times New Roman" w:hAnsi="Times New Roman" w:cs="Times New Roman"/>
          <w:sz w:val="24"/>
          <w:szCs w:val="24"/>
        </w:rPr>
        <w:t xml:space="preserve"> adalah salah satu variabel penting dalam perilaku konsumen yang berfungsi sebagai penghambat keputusan untuk berpindah dari satu merek atau penyedia layanan ke yang lain. Konsep ini mencakup segala bentuk pengorbanan yang harus dilakukan konsumen ketika mereka memutuskan untuk mengganti produk atau layanan yang selama ini mereka gunakan.</w:t>
      </w:r>
      <w:bookmarkEnd w:id="93"/>
      <w:bookmarkEnd w:id="94"/>
    </w:p>
    <w:p w14:paraId="26E1CD80" w14:textId="251520E7" w:rsidR="00C17FFB" w:rsidRPr="00B92DFE" w:rsidRDefault="006F1D09" w:rsidP="00107989">
      <w:pPr>
        <w:spacing w:after="0" w:line="480" w:lineRule="auto"/>
        <w:ind w:left="1985" w:firstLine="283"/>
        <w:jc w:val="both"/>
        <w:rPr>
          <w:rFonts w:ascii="Times New Roman" w:hAnsi="Times New Roman" w:cs="Times New Roman"/>
          <w:sz w:val="24"/>
          <w:szCs w:val="24"/>
        </w:rPr>
      </w:pPr>
      <w:bookmarkStart w:id="95" w:name="_Toc200396927"/>
      <w:bookmarkStart w:id="96" w:name="_Toc200459718"/>
      <w:r w:rsidRPr="00B92DFE">
        <w:rPr>
          <w:rFonts w:ascii="Times New Roman" w:hAnsi="Times New Roman" w:cs="Times New Roman"/>
          <w:sz w:val="24"/>
          <w:szCs w:val="24"/>
        </w:rPr>
        <w:t xml:space="preserve">Menurut </w:t>
      </w:r>
      <w:r w:rsidRPr="00B92DFE">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Dergisi","id":"ITEM-1","issue":"36","issued":{"date-parts":[["2024","7","4"]]},"page":"308-330","title":"Effect of Switching Cost on Repurchase intention : A Mediation Model","type":"article-journal"},"uris":["http://www.mendeley.com/documents/?uuid=deecd833-98fd-46c8-b219-2129949d8bc3"]}],"mendeley":{"formattedCitation":"(Gün, 2024)","manualFormatting":"Gün (2024)","plainTextFormattedCitation":"(Gün, 2024)","previouslyFormattedCitation":"(Gün, 2024)"},"properties":{"noteIndex":0},"schema":"https://github.com/citation-style-language/schema/raw/master/csl-citation.json"}</w:instrText>
      </w:r>
      <w:r w:rsidRPr="00B92DFE">
        <w:rPr>
          <w:rFonts w:ascii="Times New Roman" w:hAnsi="Times New Roman" w:cs="Times New Roman"/>
          <w:sz w:val="24"/>
          <w:szCs w:val="24"/>
        </w:rPr>
        <w:fldChar w:fldCharType="separate"/>
      </w:r>
      <w:r w:rsidRPr="00B92DFE">
        <w:rPr>
          <w:rFonts w:ascii="Times New Roman" w:hAnsi="Times New Roman" w:cs="Times New Roman"/>
          <w:noProof/>
          <w:sz w:val="24"/>
          <w:szCs w:val="24"/>
        </w:rPr>
        <w:t>Gün (2024)</w:t>
      </w:r>
      <w:r w:rsidRPr="00B92DFE">
        <w:rPr>
          <w:rFonts w:ascii="Times New Roman" w:hAnsi="Times New Roman" w:cs="Times New Roman"/>
          <w:sz w:val="24"/>
          <w:szCs w:val="24"/>
        </w:rPr>
        <w:fldChar w:fldCharType="end"/>
      </w:r>
      <w:r w:rsidR="00B966E9">
        <w:rPr>
          <w:rFonts w:ascii="Times New Roman" w:hAnsi="Times New Roman" w:cs="Times New Roman"/>
          <w:sz w:val="24"/>
          <w:szCs w:val="24"/>
        </w:rPr>
        <w:t>,</w:t>
      </w:r>
      <w:r w:rsidRPr="00B92DFE">
        <w:rPr>
          <w:rFonts w:ascii="Times New Roman" w:hAnsi="Times New Roman" w:cs="Times New Roman"/>
          <w:sz w:val="24"/>
          <w:szCs w:val="24"/>
        </w:rPr>
        <w:t xml:space="preserve"> </w:t>
      </w:r>
      <w:r w:rsidR="00B966E9">
        <w:rPr>
          <w:rFonts w:ascii="Times New Roman" w:hAnsi="Times New Roman" w:cs="Times New Roman"/>
          <w:sz w:val="24"/>
          <w:szCs w:val="24"/>
        </w:rPr>
        <w:t xml:space="preserve">dengan mingkatnya </w:t>
      </w:r>
      <w:r w:rsidR="00B966E9">
        <w:rPr>
          <w:rFonts w:ascii="Times New Roman" w:hAnsi="Times New Roman" w:cs="Times New Roman"/>
          <w:i/>
          <w:iCs/>
          <w:sz w:val="24"/>
          <w:szCs w:val="24"/>
        </w:rPr>
        <w:t>Switching Cost</w:t>
      </w:r>
      <w:r w:rsidR="00B966E9">
        <w:rPr>
          <w:rFonts w:ascii="Times New Roman" w:hAnsi="Times New Roman" w:cs="Times New Roman"/>
          <w:sz w:val="24"/>
          <w:szCs w:val="24"/>
        </w:rPr>
        <w:t xml:space="preserve">, </w:t>
      </w:r>
      <w:r w:rsidR="00B966E9" w:rsidRPr="00B966E9">
        <w:rPr>
          <w:rFonts w:ascii="Times New Roman" w:hAnsi="Times New Roman" w:cs="Times New Roman"/>
          <w:sz w:val="24"/>
          <w:szCs w:val="24"/>
        </w:rPr>
        <w:t>pelanggan cenderung lebih memilih untuk tetap menggunakan penyedia layanan mereka saat ini karena beralih ke penyedia lain membutuhkan waktu, usaha, dan kemungkinan pengeluaran finansial</w:t>
      </w:r>
      <w:r w:rsidRPr="00B92DFE">
        <w:rPr>
          <w:rFonts w:ascii="Times New Roman" w:hAnsi="Times New Roman" w:cs="Times New Roman"/>
          <w:sz w:val="24"/>
          <w:szCs w:val="24"/>
        </w:rPr>
        <w:t xml:space="preserve">. Artinya, semakin tinggi </w:t>
      </w:r>
      <w:r w:rsidR="00697981" w:rsidRPr="00697981">
        <w:rPr>
          <w:rFonts w:ascii="Times New Roman" w:hAnsi="Times New Roman" w:cs="Times New Roman"/>
          <w:i/>
          <w:iCs/>
          <w:sz w:val="24"/>
          <w:szCs w:val="24"/>
        </w:rPr>
        <w:t>Switching Cost</w:t>
      </w:r>
      <w:r w:rsidRPr="00B92DFE">
        <w:rPr>
          <w:rFonts w:ascii="Times New Roman" w:hAnsi="Times New Roman" w:cs="Times New Roman"/>
          <w:sz w:val="24"/>
          <w:szCs w:val="24"/>
        </w:rPr>
        <w:t xml:space="preserve"> yang dirasakan, semakin besar kemungkinan konsumen untuk tetap menggunakan merek atau penyedia saat ini, meskipun terdapat pilihan lain di pasar. Hal ini disebabkan karena proses berpindah sering kali melibatkan pengeluaran tambahan, baik dalam bentuk waktu, tenaga, maupun biaya aktual.</w:t>
      </w:r>
      <w:bookmarkEnd w:id="95"/>
      <w:bookmarkEnd w:id="96"/>
    </w:p>
    <w:p w14:paraId="3C23AEAC" w14:textId="30828F2F" w:rsidR="00C17FFB" w:rsidRPr="00B92DFE" w:rsidRDefault="006F1D09" w:rsidP="00107989">
      <w:pPr>
        <w:spacing w:after="0" w:line="480" w:lineRule="auto"/>
        <w:ind w:left="1985" w:firstLine="283"/>
        <w:jc w:val="both"/>
        <w:rPr>
          <w:rFonts w:ascii="Times New Roman" w:hAnsi="Times New Roman" w:cs="Times New Roman"/>
          <w:sz w:val="24"/>
          <w:szCs w:val="24"/>
        </w:rPr>
      </w:pPr>
      <w:bookmarkStart w:id="97" w:name="_Toc200396928"/>
      <w:bookmarkStart w:id="98" w:name="_Toc200459719"/>
      <w:r w:rsidRPr="00B92DFE">
        <w:rPr>
          <w:rFonts w:ascii="Times New Roman" w:hAnsi="Times New Roman" w:cs="Times New Roman"/>
          <w:sz w:val="24"/>
          <w:szCs w:val="24"/>
        </w:rPr>
        <w:lastRenderedPageBreak/>
        <w:t xml:space="preserve">Menurut </w:t>
      </w:r>
      <w:r w:rsidRPr="00B92DFE">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Vietnam","type":"article-journal","volume":"9"},"uris":["http://www.mendeley.com/documents/?uuid=65d8de81-126a-414e-ac41-0e6d14c33dac"]}],"mendeley":{"formattedCitation":"(Thuy &amp; Ngoc Quang, 2022)","manualFormatting":"Thuy &amp; Ngoc Quang (2022)","plainTextFormattedCitation":"(Thuy &amp; Ngoc Quang, 2022)","previouslyFormattedCitation":"(Thuy &amp; Ngoc Quang, 2022)"},"properties":{"noteIndex":0},"schema":"https://github.com/citation-style-language/schema/raw/master/csl-citation.json"}</w:instrText>
      </w:r>
      <w:r w:rsidRPr="00B92DFE">
        <w:rPr>
          <w:rFonts w:ascii="Times New Roman" w:hAnsi="Times New Roman" w:cs="Times New Roman"/>
          <w:sz w:val="24"/>
          <w:szCs w:val="24"/>
        </w:rPr>
        <w:fldChar w:fldCharType="separate"/>
      </w:r>
      <w:r w:rsidRPr="00B92DFE">
        <w:rPr>
          <w:rFonts w:ascii="Times New Roman" w:hAnsi="Times New Roman" w:cs="Times New Roman"/>
          <w:noProof/>
          <w:sz w:val="24"/>
          <w:szCs w:val="24"/>
        </w:rPr>
        <w:t>Thuy &amp; Ngoc Quang (2022)</w:t>
      </w:r>
      <w:r w:rsidRPr="00B92DFE">
        <w:rPr>
          <w:rFonts w:ascii="Times New Roman" w:hAnsi="Times New Roman" w:cs="Times New Roman"/>
          <w:sz w:val="24"/>
          <w:szCs w:val="24"/>
        </w:rPr>
        <w:fldChar w:fldCharType="end"/>
      </w:r>
      <w:r w:rsidR="00B966E9">
        <w:rPr>
          <w:rFonts w:ascii="Times New Roman" w:hAnsi="Times New Roman" w:cs="Times New Roman"/>
          <w:sz w:val="24"/>
          <w:szCs w:val="24"/>
        </w:rPr>
        <w:t>,</w:t>
      </w:r>
      <w:r w:rsidRPr="00B92DFE">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Switching Cost</w:t>
      </w:r>
      <w:r w:rsidR="00C17FFB" w:rsidRPr="008E0D9F">
        <w:rPr>
          <w:rFonts w:ascii="Times New Roman" w:hAnsi="Times New Roman" w:cs="Times New Roman"/>
          <w:i/>
          <w:iCs/>
          <w:sz w:val="24"/>
          <w:szCs w:val="24"/>
        </w:rPr>
        <w:t>s</w:t>
      </w:r>
      <w:r w:rsidR="00B966E9" w:rsidRPr="00B966E9">
        <w:t xml:space="preserve"> </w:t>
      </w:r>
      <w:r w:rsidR="00B966E9" w:rsidRPr="00B966E9">
        <w:rPr>
          <w:rFonts w:ascii="Times New Roman" w:hAnsi="Times New Roman" w:cs="Times New Roman"/>
          <w:sz w:val="24"/>
          <w:szCs w:val="24"/>
        </w:rPr>
        <w:t xml:space="preserve">secara umum dipahami sebagai biaya yang dikeluarkan pelanggan saat mereka beralih dari satu penyedia layanan ke penyedia lain. Biaya ini bisa bersifat moneter (misalnya, biaya pembatalan, biaya pengaturan baru) atau </w:t>
      </w:r>
      <w:r w:rsidR="00B966E9" w:rsidRPr="00B966E9">
        <w:rPr>
          <w:rFonts w:ascii="Times New Roman" w:hAnsi="Times New Roman" w:cs="Times New Roman"/>
          <w:i/>
          <w:iCs/>
          <w:sz w:val="24"/>
          <w:szCs w:val="24"/>
        </w:rPr>
        <w:t>non-moneter</w:t>
      </w:r>
      <w:r w:rsidR="00B966E9" w:rsidRPr="00B966E9">
        <w:rPr>
          <w:rFonts w:ascii="Times New Roman" w:hAnsi="Times New Roman" w:cs="Times New Roman"/>
          <w:sz w:val="24"/>
          <w:szCs w:val="24"/>
        </w:rPr>
        <w:t xml:space="preserve"> (misalnya, usaha psikologis, waktu yang dihabiskan untuk mencari penyedia baru, mempelajari sistem baru)</w:t>
      </w:r>
      <w:r w:rsidR="00C17FFB" w:rsidRPr="00B92DFE">
        <w:rPr>
          <w:rFonts w:ascii="Times New Roman" w:hAnsi="Times New Roman" w:cs="Times New Roman"/>
          <w:sz w:val="24"/>
          <w:szCs w:val="24"/>
        </w:rPr>
        <w:t>.</w:t>
      </w:r>
      <w:r w:rsidRPr="00B92DFE">
        <w:rPr>
          <w:rFonts w:ascii="Times New Roman" w:hAnsi="Times New Roman" w:cs="Times New Roman"/>
          <w:sz w:val="24"/>
          <w:szCs w:val="24"/>
        </w:rPr>
        <w:t xml:space="preserve"> Dengan kata lain, </w:t>
      </w:r>
      <w:r w:rsidR="00697981" w:rsidRPr="00697981">
        <w:rPr>
          <w:rFonts w:ascii="Times New Roman" w:hAnsi="Times New Roman" w:cs="Times New Roman"/>
          <w:i/>
          <w:iCs/>
          <w:sz w:val="24"/>
          <w:szCs w:val="24"/>
        </w:rPr>
        <w:t>Switching Cost</w:t>
      </w:r>
      <w:r w:rsidRPr="00B92DFE">
        <w:rPr>
          <w:rFonts w:ascii="Times New Roman" w:hAnsi="Times New Roman" w:cs="Times New Roman"/>
          <w:sz w:val="24"/>
          <w:szCs w:val="24"/>
        </w:rPr>
        <w:t xml:space="preserve"> tidak selalu berbentuk materi, tetapi juga bisa berupa beban psikologis, seperti stres atau ketidaknyamanan akibat harus beradaptasi dengan sistem atau layanan baru</w:t>
      </w:r>
      <w:bookmarkEnd w:id="97"/>
      <w:bookmarkEnd w:id="98"/>
    </w:p>
    <w:p w14:paraId="7BDA90B7" w14:textId="7AC7E92B" w:rsidR="00C17FFB" w:rsidRPr="00B92DFE" w:rsidRDefault="00697981" w:rsidP="00107989">
      <w:pPr>
        <w:spacing w:after="0" w:line="480" w:lineRule="auto"/>
        <w:ind w:left="1985" w:firstLine="283"/>
        <w:jc w:val="both"/>
        <w:rPr>
          <w:rFonts w:ascii="Times New Roman" w:hAnsi="Times New Roman" w:cs="Times New Roman"/>
          <w:sz w:val="24"/>
          <w:szCs w:val="24"/>
        </w:rPr>
      </w:pPr>
      <w:bookmarkStart w:id="99" w:name="_Toc200396929"/>
      <w:bookmarkStart w:id="100" w:name="_Toc200459720"/>
      <w:r w:rsidRPr="00697981">
        <w:rPr>
          <w:rFonts w:ascii="Times New Roman" w:hAnsi="Times New Roman" w:cs="Times New Roman"/>
          <w:i/>
          <w:iCs/>
          <w:sz w:val="24"/>
          <w:szCs w:val="24"/>
        </w:rPr>
        <w:t>Switching Cost</w:t>
      </w:r>
      <w:r w:rsidR="00C17FFB" w:rsidRPr="00B92DFE">
        <w:rPr>
          <w:rFonts w:ascii="Times New Roman" w:hAnsi="Times New Roman" w:cs="Times New Roman"/>
          <w:sz w:val="24"/>
          <w:szCs w:val="24"/>
        </w:rPr>
        <w:t xml:space="preserve"> adalah semua biaya yang harus ditanggung pelanggan untuk beralih dari satu penyedia layanan ke penyedia layanan lain. Biaya ini tidak hanya bersifat finansial, tetapi juga mencakup biaya psikologis, waktu, dan usaha</w:t>
      </w:r>
      <w:r w:rsidR="006F1D09" w:rsidRPr="00B92DFE">
        <w:rPr>
          <w:rFonts w:ascii="Times New Roman" w:hAnsi="Times New Roman" w:cs="Times New Roman"/>
          <w:sz w:val="24"/>
          <w:szCs w:val="24"/>
        </w:rPr>
        <w:t>. Keputusan untuk berpindah tidak hanya dipengaruhi oleh harga atau kualitas layanan semata, tetapi juga oleh seberapa besar hambatan yang dirasakan pelanggan dalam melakukan perpindahan tersebut</w:t>
      </w:r>
      <w:r w:rsidR="00C17FFB" w:rsidRPr="00B92DFE">
        <w:rPr>
          <w:rFonts w:ascii="Times New Roman" w:hAnsi="Times New Roman" w:cs="Times New Roman"/>
          <w:sz w:val="24"/>
          <w:szCs w:val="24"/>
        </w:rPr>
        <w:t xml:space="preserve"> </w:t>
      </w:r>
      <w:r w:rsidR="006F1D09" w:rsidRPr="00B92DFE">
        <w:rPr>
          <w:rFonts w:ascii="Times New Roman" w:hAnsi="Times New Roman" w:cs="Times New Roman"/>
          <w:sz w:val="24"/>
          <w:szCs w:val="24"/>
        </w:rPr>
        <w:fldChar w:fldCharType="begin" w:fldLock="1"/>
      </w:r>
      <w:r w:rsidR="006F1D09" w:rsidRPr="00B92DFE">
        <w:rPr>
          <w:rFonts w:ascii="Times New Roman" w:hAnsi="Times New Roman" w:cs="Times New Roman"/>
          <w:sz w:val="24"/>
          <w:szCs w:val="24"/>
        </w:rPr>
        <w:instrText>ADDIN CSL_CITATION {"citationItems":[{"id":"ITEM-1","itemData":{"DOI":"https://doi.org/10.33059/jseb.v16i1.10805","abstract":"The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Bisnis","id":"ITEM-1","issue":"1","issued":{"date-parts":[["2025"]]},"page":"147-161","title":"Faktor yang Mempengaruhi Kepuasan dan Niat Pembelian Ulang dengan Peran Moderasi Biaya Peralihan dan Komitmen Perbankan Digital","type":"article-journal","volume":"16"},"uris":["http://www.mendeley.com/documents/?uuid=85ced869-5bae-4ef2-8230-8af0a71fdb86"]}],"mendeley":{"formattedCitation":"(Putra et al., 2025)","plainTextFormattedCitation":"(Putra et al., 2025)","previouslyFormattedCitation":"(Putra et al., 2025)"},"properties":{"noteIndex":0},"schema":"https://github.com/citation-style-language/schema/raw/master/csl-citation.json"}</w:instrText>
      </w:r>
      <w:r w:rsidR="006F1D09" w:rsidRPr="00B92DFE">
        <w:rPr>
          <w:rFonts w:ascii="Times New Roman" w:hAnsi="Times New Roman" w:cs="Times New Roman"/>
          <w:sz w:val="24"/>
          <w:szCs w:val="24"/>
        </w:rPr>
        <w:fldChar w:fldCharType="separate"/>
      </w:r>
      <w:r w:rsidR="006F1D09" w:rsidRPr="00B92DFE">
        <w:rPr>
          <w:rFonts w:ascii="Times New Roman" w:hAnsi="Times New Roman" w:cs="Times New Roman"/>
          <w:noProof/>
          <w:sz w:val="24"/>
          <w:szCs w:val="24"/>
        </w:rPr>
        <w:t>(Putra et al., 2025)</w:t>
      </w:r>
      <w:r w:rsidR="006F1D09" w:rsidRPr="00B92DFE">
        <w:rPr>
          <w:rFonts w:ascii="Times New Roman" w:hAnsi="Times New Roman" w:cs="Times New Roman"/>
          <w:sz w:val="24"/>
          <w:szCs w:val="24"/>
        </w:rPr>
        <w:fldChar w:fldCharType="end"/>
      </w:r>
      <w:r w:rsidR="00C17FFB" w:rsidRPr="00B92DFE">
        <w:rPr>
          <w:rFonts w:ascii="Times New Roman" w:hAnsi="Times New Roman" w:cs="Times New Roman"/>
          <w:sz w:val="24"/>
          <w:szCs w:val="24"/>
        </w:rPr>
        <w:t>.</w:t>
      </w:r>
      <w:bookmarkEnd w:id="99"/>
      <w:bookmarkEnd w:id="100"/>
    </w:p>
    <w:p w14:paraId="03B029D7" w14:textId="6C3F7901" w:rsidR="00C17FFB" w:rsidRPr="00B92DFE" w:rsidRDefault="00697981" w:rsidP="00107989">
      <w:pPr>
        <w:spacing w:after="0" w:line="480" w:lineRule="auto"/>
        <w:ind w:left="1985" w:firstLine="283"/>
        <w:jc w:val="both"/>
        <w:rPr>
          <w:rFonts w:ascii="Times New Roman" w:hAnsi="Times New Roman" w:cs="Times New Roman"/>
          <w:sz w:val="24"/>
          <w:szCs w:val="24"/>
        </w:rPr>
      </w:pPr>
      <w:bookmarkStart w:id="101" w:name="_Toc200396930"/>
      <w:bookmarkStart w:id="102" w:name="_Toc200459721"/>
      <w:r w:rsidRPr="00697981">
        <w:rPr>
          <w:rFonts w:ascii="Times New Roman" w:hAnsi="Times New Roman" w:cs="Times New Roman"/>
          <w:i/>
          <w:iCs/>
          <w:sz w:val="24"/>
          <w:szCs w:val="24"/>
        </w:rPr>
        <w:t>Switching Cost</w:t>
      </w:r>
      <w:r w:rsidR="00C17FFB" w:rsidRPr="008E0D9F">
        <w:rPr>
          <w:rFonts w:ascii="Times New Roman" w:hAnsi="Times New Roman" w:cs="Times New Roman"/>
          <w:i/>
          <w:iCs/>
          <w:sz w:val="24"/>
          <w:szCs w:val="24"/>
        </w:rPr>
        <w:t>s</w:t>
      </w:r>
      <w:r w:rsidR="00C17FFB" w:rsidRPr="00B92DFE">
        <w:rPr>
          <w:rFonts w:ascii="Times New Roman" w:hAnsi="Times New Roman" w:cs="Times New Roman"/>
          <w:sz w:val="24"/>
          <w:szCs w:val="24"/>
        </w:rPr>
        <w:t xml:space="preserve"> adalah biaya yang timbul ketika pelanggan beralih dari satu penyedia layanan ke penyedia layanan lain. Biaya ini dapat berupa biaya finansial, biaya waktu, atau biaya psikologis seperti ketidakpastian akan kualitas penyedia baru</w:t>
      </w:r>
      <w:r w:rsidR="009A00E3" w:rsidRPr="00B92DFE">
        <w:rPr>
          <w:rFonts w:ascii="Times New Roman" w:hAnsi="Times New Roman" w:cs="Times New Roman"/>
          <w:sz w:val="24"/>
          <w:szCs w:val="24"/>
        </w:rPr>
        <w:t xml:space="preserve">. </w:t>
      </w:r>
      <w:r w:rsidRPr="00697981">
        <w:rPr>
          <w:rFonts w:ascii="Times New Roman" w:hAnsi="Times New Roman" w:cs="Times New Roman"/>
          <w:i/>
          <w:iCs/>
          <w:sz w:val="24"/>
          <w:szCs w:val="24"/>
        </w:rPr>
        <w:t>Switching Cost</w:t>
      </w:r>
      <w:r w:rsidR="009A00E3" w:rsidRPr="00B92DFE">
        <w:rPr>
          <w:rFonts w:ascii="Times New Roman" w:hAnsi="Times New Roman" w:cs="Times New Roman"/>
          <w:sz w:val="24"/>
          <w:szCs w:val="24"/>
        </w:rPr>
        <w:t xml:space="preserve"> tidak selalu bersifat langsung atau kasat mata. Bahkan dalam kasus </w:t>
      </w:r>
      <w:r w:rsidR="008770F8">
        <w:rPr>
          <w:rFonts w:ascii="Times New Roman" w:hAnsi="Times New Roman" w:cs="Times New Roman"/>
          <w:sz w:val="24"/>
          <w:szCs w:val="24"/>
        </w:rPr>
        <w:lastRenderedPageBreak/>
        <w:t>dimana</w:t>
      </w:r>
      <w:r w:rsidR="009A00E3" w:rsidRPr="00B92DFE">
        <w:rPr>
          <w:rFonts w:ascii="Times New Roman" w:hAnsi="Times New Roman" w:cs="Times New Roman"/>
          <w:sz w:val="24"/>
          <w:szCs w:val="24"/>
        </w:rPr>
        <w:t xml:space="preserve"> tidak ada biaya finansial yang dikenakan, pelanggan tetap bisa merasa terbebani oleh ketidakpastian, keraguan, atau ketakutan akan penurunan kualitas layanan dari penyedia baru</w:t>
      </w:r>
      <w:r w:rsidR="00C17FFB" w:rsidRPr="00B92DFE">
        <w:rPr>
          <w:rFonts w:ascii="Times New Roman" w:hAnsi="Times New Roman" w:cs="Times New Roman"/>
          <w:sz w:val="24"/>
          <w:szCs w:val="24"/>
        </w:rPr>
        <w:t xml:space="preserve"> </w:t>
      </w:r>
      <w:r w:rsidR="006F1D09" w:rsidRPr="00B92DFE">
        <w:rPr>
          <w:rFonts w:ascii="Times New Roman" w:hAnsi="Times New Roman" w:cs="Times New Roman"/>
          <w:sz w:val="24"/>
          <w:szCs w:val="24"/>
        </w:rPr>
        <w:fldChar w:fldCharType="begin" w:fldLock="1"/>
      </w:r>
      <w:r w:rsidR="00E03517" w:rsidRPr="00B92DFE">
        <w:rPr>
          <w:rFonts w:ascii="Times New Roman" w:hAnsi="Times New Roman" w:cs="Times New Roman"/>
          <w:sz w:val="24"/>
          <w:szCs w:val="24"/>
        </w:rPr>
        <w:instrText>ADDIN CSL_CITATION {"citationItems":[{"id":"ITEM-1","itemData":{"DOI":"https://doi.org/10.33369/tmr.v1i1.7686","abstract":"The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Manajemen","id":"ITEM-1","issue":"1","issued":{"date-parts":[["2019"]]},"page":"43-56","title":"Peran Switching Cost terhadap Kualitas layanan dan Niat Pembelian Ulang","type":"article-journal","volume":"1"},"uris":["http://www.mendeley.com/documents/?uuid=ad21bd83-a560-438f-b6fa-e5d9ce36a698"]}],"mendeley":{"formattedCitation":"(Widodo, 2019)","plainTextFormattedCitation":"(Widodo, 2019)","previouslyFormattedCitation":"(Widodo, 2019)"},"properties":{"noteIndex":0},"schema":"https://github.com/citation-style-language/schema/raw/master/csl-citation.json"}</w:instrText>
      </w:r>
      <w:r w:rsidR="006F1D09" w:rsidRPr="00B92DFE">
        <w:rPr>
          <w:rFonts w:ascii="Times New Roman" w:hAnsi="Times New Roman" w:cs="Times New Roman"/>
          <w:sz w:val="24"/>
          <w:szCs w:val="24"/>
        </w:rPr>
        <w:fldChar w:fldCharType="separate"/>
      </w:r>
      <w:r w:rsidR="006F1D09" w:rsidRPr="00B92DFE">
        <w:rPr>
          <w:rFonts w:ascii="Times New Roman" w:hAnsi="Times New Roman" w:cs="Times New Roman"/>
          <w:noProof/>
          <w:sz w:val="24"/>
          <w:szCs w:val="24"/>
        </w:rPr>
        <w:t>(Widodo, 2019)</w:t>
      </w:r>
      <w:r w:rsidR="006F1D09" w:rsidRPr="00B92DFE">
        <w:rPr>
          <w:rFonts w:ascii="Times New Roman" w:hAnsi="Times New Roman" w:cs="Times New Roman"/>
          <w:sz w:val="24"/>
          <w:szCs w:val="24"/>
        </w:rPr>
        <w:fldChar w:fldCharType="end"/>
      </w:r>
      <w:r w:rsidR="00C17FFB" w:rsidRPr="00B92DFE">
        <w:rPr>
          <w:rFonts w:ascii="Times New Roman" w:hAnsi="Times New Roman" w:cs="Times New Roman"/>
          <w:sz w:val="24"/>
          <w:szCs w:val="24"/>
        </w:rPr>
        <w:t>.</w:t>
      </w:r>
      <w:bookmarkEnd w:id="101"/>
      <w:bookmarkEnd w:id="102"/>
    </w:p>
    <w:p w14:paraId="62C47C6D" w14:textId="77F9E425" w:rsidR="00862B8C" w:rsidRPr="00B92DFE" w:rsidRDefault="00697981" w:rsidP="00107989">
      <w:pPr>
        <w:spacing w:after="0" w:line="480" w:lineRule="auto"/>
        <w:ind w:left="1985" w:firstLine="283"/>
        <w:jc w:val="both"/>
        <w:rPr>
          <w:rFonts w:ascii="Times New Roman" w:hAnsi="Times New Roman" w:cs="Times New Roman"/>
          <w:sz w:val="24"/>
          <w:szCs w:val="24"/>
        </w:rPr>
      </w:pPr>
      <w:bookmarkStart w:id="103" w:name="_Toc200396931"/>
      <w:bookmarkStart w:id="104" w:name="_Toc200459722"/>
      <w:r w:rsidRPr="00697981">
        <w:rPr>
          <w:rFonts w:ascii="Times New Roman" w:hAnsi="Times New Roman" w:cs="Times New Roman"/>
          <w:i/>
          <w:iCs/>
          <w:sz w:val="24"/>
          <w:szCs w:val="24"/>
        </w:rPr>
        <w:t>Switching Cost</w:t>
      </w:r>
      <w:r w:rsidR="00862B8C" w:rsidRPr="00B92DFE">
        <w:rPr>
          <w:rFonts w:ascii="Times New Roman" w:hAnsi="Times New Roman" w:cs="Times New Roman"/>
          <w:sz w:val="24"/>
          <w:szCs w:val="24"/>
        </w:rPr>
        <w:t xml:space="preserve"> adalah biaya yang dikeluarkan oleh konsumen karena berpindah ke penyedia layanan yang lain yang tidak akan dialami jika konsumen tetap setia dengan penyedia layanan saat ini </w:t>
      </w:r>
      <w:r w:rsidR="00862B8C" w:rsidRPr="00B92DFE">
        <w:rPr>
          <w:rFonts w:ascii="Times New Roman" w:hAnsi="Times New Roman" w:cs="Times New Roman"/>
          <w:sz w:val="24"/>
          <w:szCs w:val="24"/>
        </w:rPr>
        <w:fldChar w:fldCharType="begin" w:fldLock="1"/>
      </w:r>
      <w:r w:rsidR="00862B8C" w:rsidRPr="00B92DFE">
        <w:rPr>
          <w:rFonts w:ascii="Times New Roman" w:hAnsi="Times New Roman" w:cs="Times New Roman"/>
          <w:sz w:val="24"/>
          <w:szCs w:val="24"/>
        </w:rPr>
        <w:instrText>ADDIN CSL_CITATION {"citationItems":[{"id":"ITEM-1","itemData":{"abstract":"Penelitian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loyalty.","author":[{"dropping-particle":"","family":"Rahiim","given":"Febriana","non-dropping-particle":"","parse-names":false,"suffix":""}],"id":"ITEM-1","issued":{"date-parts":[["2021"]]},"title":"Pengaruh Perceived Value dan E-Service Quality Terhadap Switcing Cost dan Customer Loyalty","type":"article-journal"},"uris":["http://www.mendeley.com/documents/?uuid=24099e95-bc93-41c9-b0a5-a2319b1f64f9"]}],"mendeley":{"formattedCitation":"(Rahiim, 2021)","plainTextFormattedCitation":"(Rahiim, 2021)","previouslyFormattedCitation":"(Rahiim, 2021)"},"properties":{"noteIndex":0},"schema":"https://github.com/citation-style-language/schema/raw/master/csl-citation.json"}</w:instrText>
      </w:r>
      <w:r w:rsidR="00862B8C" w:rsidRPr="00B92DFE">
        <w:rPr>
          <w:rFonts w:ascii="Times New Roman" w:hAnsi="Times New Roman" w:cs="Times New Roman"/>
          <w:sz w:val="24"/>
          <w:szCs w:val="24"/>
        </w:rPr>
        <w:fldChar w:fldCharType="separate"/>
      </w:r>
      <w:r w:rsidR="00862B8C" w:rsidRPr="00B92DFE">
        <w:rPr>
          <w:rFonts w:ascii="Times New Roman" w:hAnsi="Times New Roman" w:cs="Times New Roman"/>
          <w:noProof/>
          <w:sz w:val="24"/>
          <w:szCs w:val="24"/>
        </w:rPr>
        <w:t>(Rahiim, 2021)</w:t>
      </w:r>
      <w:bookmarkEnd w:id="103"/>
      <w:bookmarkEnd w:id="104"/>
      <w:r w:rsidR="00862B8C" w:rsidRPr="00B92DFE">
        <w:rPr>
          <w:rFonts w:ascii="Times New Roman" w:hAnsi="Times New Roman" w:cs="Times New Roman"/>
          <w:sz w:val="24"/>
          <w:szCs w:val="24"/>
        </w:rPr>
        <w:fldChar w:fldCharType="end"/>
      </w:r>
      <w:r w:rsidR="00004819">
        <w:rPr>
          <w:rFonts w:ascii="Times New Roman" w:hAnsi="Times New Roman" w:cs="Times New Roman"/>
          <w:sz w:val="24"/>
          <w:szCs w:val="24"/>
        </w:rPr>
        <w:t>.</w:t>
      </w:r>
    </w:p>
    <w:p w14:paraId="3EB7406A" w14:textId="54F027FC" w:rsidR="00862B8C" w:rsidRPr="00B92DFE" w:rsidRDefault="00862B8C" w:rsidP="00107989">
      <w:pPr>
        <w:spacing w:after="0" w:line="480" w:lineRule="auto"/>
        <w:ind w:left="1985" w:firstLine="283"/>
        <w:jc w:val="both"/>
        <w:rPr>
          <w:rFonts w:ascii="Times New Roman" w:hAnsi="Times New Roman" w:cs="Times New Roman"/>
          <w:sz w:val="24"/>
          <w:szCs w:val="24"/>
        </w:rPr>
      </w:pPr>
      <w:bookmarkStart w:id="105" w:name="_Toc200396932"/>
      <w:bookmarkStart w:id="106" w:name="_Toc200459723"/>
      <w:r w:rsidRPr="00B92DFE">
        <w:rPr>
          <w:rFonts w:ascii="Times New Roman" w:hAnsi="Times New Roman" w:cs="Times New Roman"/>
          <w:sz w:val="24"/>
          <w:szCs w:val="24"/>
        </w:rPr>
        <w:t xml:space="preserve">Dalam membangun variabel </w:t>
      </w:r>
      <w:r w:rsidR="00697981" w:rsidRPr="00697981">
        <w:rPr>
          <w:rFonts w:ascii="Times New Roman" w:hAnsi="Times New Roman" w:cs="Times New Roman"/>
          <w:i/>
          <w:iCs/>
          <w:sz w:val="24"/>
          <w:szCs w:val="24"/>
        </w:rPr>
        <w:t>Switching Cost</w:t>
      </w:r>
      <w:r w:rsidRPr="00B92DFE">
        <w:rPr>
          <w:rFonts w:ascii="Times New Roman" w:hAnsi="Times New Roman" w:cs="Times New Roman"/>
          <w:sz w:val="24"/>
          <w:szCs w:val="24"/>
        </w:rPr>
        <w:t>, terdapat beberapa indikator yang harus diperhatikan, yaitu :</w:t>
      </w:r>
      <w:bookmarkEnd w:id="105"/>
      <w:bookmarkEnd w:id="106"/>
    </w:p>
    <w:p w14:paraId="6C884691" w14:textId="4BFE7B12"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sz w:val="24"/>
          <w:szCs w:val="24"/>
        </w:rPr>
      </w:pPr>
      <w:bookmarkStart w:id="107" w:name="_Toc200396933"/>
      <w:bookmarkStart w:id="108" w:name="_Toc200459724"/>
      <w:r w:rsidRPr="008E0D9F">
        <w:rPr>
          <w:rFonts w:ascii="Times New Roman" w:hAnsi="Times New Roman" w:cs="Times New Roman"/>
          <w:sz w:val="24"/>
          <w:szCs w:val="24"/>
        </w:rPr>
        <w:t>Biaya resiko ekonomik</w:t>
      </w:r>
      <w:bookmarkEnd w:id="107"/>
      <w:bookmarkEnd w:id="108"/>
    </w:p>
    <w:p w14:paraId="33561F97" w14:textId="46179B6A"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09" w:name="_Toc200396934"/>
      <w:bookmarkStart w:id="110" w:name="_Toc200459725"/>
      <w:r w:rsidRPr="008E0D9F">
        <w:rPr>
          <w:rFonts w:ascii="Times New Roman" w:hAnsi="Times New Roman" w:cs="Times New Roman"/>
          <w:sz w:val="24"/>
          <w:szCs w:val="24"/>
        </w:rPr>
        <w:t>Mengacu pada ketakutan atau kekhawatiran konsumen bahwa produk atau layanan baru yang akan digunakan mungkin tidak memberikan manfaat ekonomi yang setara atau lebih baik dibandingkan penyedia sebelumnya. Konsumen cenderung mempertimbangkan apakah keputusan untuk beralih akan menimbulkan kerugian finansial, seperti tidak sesuainya kualitas dengan harga atau risiko kehilangan garansi dan diskon.</w:t>
      </w:r>
      <w:bookmarkEnd w:id="109"/>
      <w:bookmarkEnd w:id="110"/>
    </w:p>
    <w:p w14:paraId="0F23EA0B" w14:textId="0DD5CF11"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sz w:val="24"/>
          <w:szCs w:val="24"/>
        </w:rPr>
      </w:pPr>
      <w:bookmarkStart w:id="111" w:name="_Toc200396935"/>
      <w:bookmarkStart w:id="112" w:name="_Toc200459726"/>
      <w:r w:rsidRPr="008E0D9F">
        <w:rPr>
          <w:rFonts w:ascii="Times New Roman" w:hAnsi="Times New Roman" w:cs="Times New Roman"/>
          <w:sz w:val="24"/>
          <w:szCs w:val="24"/>
        </w:rPr>
        <w:t>Biaya evaluasi</w:t>
      </w:r>
      <w:bookmarkEnd w:id="111"/>
      <w:bookmarkEnd w:id="112"/>
    </w:p>
    <w:p w14:paraId="5133E07B" w14:textId="0AFDBD28"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13" w:name="_Toc200396936"/>
      <w:bookmarkStart w:id="114" w:name="_Toc200459727"/>
      <w:r w:rsidRPr="008E0D9F">
        <w:rPr>
          <w:rFonts w:ascii="Times New Roman" w:hAnsi="Times New Roman" w:cs="Times New Roman"/>
          <w:sz w:val="24"/>
          <w:szCs w:val="24"/>
        </w:rPr>
        <w:t xml:space="preserve">Biaya ini mencakup upaya dan waktu yang dibutuhkan untuk mengevaluasi berbagai pilihan sebelum beralih ke merek atau penyedia layanan baru. Proses pencarian informasi, membandingkan fitur, membaca ulasan, dan menilai reputasi </w:t>
      </w:r>
      <w:r w:rsidRPr="008E0D9F">
        <w:rPr>
          <w:rFonts w:ascii="Times New Roman" w:hAnsi="Times New Roman" w:cs="Times New Roman"/>
          <w:sz w:val="24"/>
          <w:szCs w:val="24"/>
        </w:rPr>
        <w:lastRenderedPageBreak/>
        <w:t>produk membutuhkan keterlibatan kognitif yang tinggi dan dapat menimbulkan kelelahan psikologis.</w:t>
      </w:r>
      <w:bookmarkEnd w:id="113"/>
      <w:bookmarkEnd w:id="114"/>
    </w:p>
    <w:p w14:paraId="5BA7F7BC" w14:textId="4F537DEB"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i/>
          <w:iCs/>
          <w:sz w:val="24"/>
          <w:szCs w:val="24"/>
        </w:rPr>
      </w:pPr>
      <w:bookmarkStart w:id="115" w:name="_Toc200396937"/>
      <w:bookmarkStart w:id="116" w:name="_Toc200459728"/>
      <w:r w:rsidRPr="008E0D9F">
        <w:rPr>
          <w:rFonts w:ascii="Times New Roman" w:hAnsi="Times New Roman" w:cs="Times New Roman"/>
          <w:i/>
          <w:iCs/>
          <w:sz w:val="24"/>
          <w:szCs w:val="24"/>
        </w:rPr>
        <w:t>Set-Up cost</w:t>
      </w:r>
      <w:bookmarkEnd w:id="115"/>
      <w:bookmarkEnd w:id="116"/>
    </w:p>
    <w:p w14:paraId="2557FA03" w14:textId="7AF7B718"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17" w:name="_Toc200396938"/>
      <w:bookmarkStart w:id="118" w:name="_Toc200459729"/>
      <w:r w:rsidRPr="008E0D9F">
        <w:rPr>
          <w:rFonts w:ascii="Times New Roman" w:hAnsi="Times New Roman" w:cs="Times New Roman"/>
          <w:i/>
          <w:iCs/>
          <w:sz w:val="24"/>
          <w:szCs w:val="24"/>
        </w:rPr>
        <w:t>Set-up cost</w:t>
      </w:r>
      <w:r w:rsidRPr="008E0D9F">
        <w:rPr>
          <w:rFonts w:ascii="Times New Roman" w:hAnsi="Times New Roman" w:cs="Times New Roman"/>
          <w:sz w:val="24"/>
          <w:szCs w:val="24"/>
        </w:rPr>
        <w:t xml:space="preserve"> adalah pengeluaran dan tenaga tambahan yang diperlukan untuk memulai penggunaan produk atau layanan baru. Misalnya, membeli peralatan tambahan, menyiapkan akun baru, atau melakukan instalasi ulang sistem. Ini termasuk dalam </w:t>
      </w:r>
      <w:r w:rsidRPr="008E0D9F">
        <w:rPr>
          <w:rFonts w:ascii="Times New Roman" w:hAnsi="Times New Roman" w:cs="Times New Roman"/>
          <w:i/>
          <w:iCs/>
          <w:sz w:val="24"/>
          <w:szCs w:val="24"/>
        </w:rPr>
        <w:t>entry barrier</w:t>
      </w:r>
      <w:r w:rsidRPr="008E0D9F">
        <w:rPr>
          <w:rFonts w:ascii="Times New Roman" w:hAnsi="Times New Roman" w:cs="Times New Roman"/>
          <w:sz w:val="24"/>
          <w:szCs w:val="24"/>
        </w:rPr>
        <w:t xml:space="preserve"> yang sering membuat pelanggan enggan untuk berpindah.</w:t>
      </w:r>
      <w:bookmarkEnd w:id="117"/>
      <w:bookmarkEnd w:id="118"/>
    </w:p>
    <w:p w14:paraId="4CA7FE22" w14:textId="379CB0E7"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sz w:val="24"/>
          <w:szCs w:val="24"/>
        </w:rPr>
      </w:pPr>
      <w:bookmarkStart w:id="119" w:name="_Toc200396939"/>
      <w:bookmarkStart w:id="120" w:name="_Toc200459730"/>
      <w:r w:rsidRPr="008E0D9F">
        <w:rPr>
          <w:rFonts w:ascii="Times New Roman" w:hAnsi="Times New Roman" w:cs="Times New Roman"/>
          <w:sz w:val="24"/>
          <w:szCs w:val="24"/>
        </w:rPr>
        <w:t>Biaya belajar</w:t>
      </w:r>
      <w:bookmarkEnd w:id="119"/>
      <w:bookmarkEnd w:id="120"/>
    </w:p>
    <w:p w14:paraId="2F73E1D4" w14:textId="2EC41194"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21" w:name="_Toc200396940"/>
      <w:bookmarkStart w:id="122" w:name="_Toc200459731"/>
      <w:r w:rsidRPr="008E0D9F">
        <w:rPr>
          <w:rFonts w:ascii="Times New Roman" w:hAnsi="Times New Roman" w:cs="Times New Roman"/>
          <w:sz w:val="24"/>
          <w:szCs w:val="24"/>
        </w:rPr>
        <w:t>Ketika beralih ke produk atau sistem baru, konsumen harus meluangkan waktu dan tenaga untuk memahami cara kerja dan fitur-fiturnya. Biaya ini terasa tinggi terutama jika sistem baru lebih kompleks atau berbeda secara signifikan dari sistem yang biasa digunakan, yang dapat menciptakan rasa tidak nyaman atau ketidakpastian.</w:t>
      </w:r>
      <w:bookmarkEnd w:id="121"/>
      <w:bookmarkEnd w:id="122"/>
    </w:p>
    <w:p w14:paraId="2D19E565" w14:textId="4B9BA377"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i/>
          <w:iCs/>
          <w:sz w:val="24"/>
          <w:szCs w:val="24"/>
        </w:rPr>
      </w:pPr>
      <w:bookmarkStart w:id="123" w:name="_Toc200396941"/>
      <w:bookmarkStart w:id="124" w:name="_Toc200459732"/>
      <w:r w:rsidRPr="008E0D9F">
        <w:rPr>
          <w:rFonts w:ascii="Times New Roman" w:hAnsi="Times New Roman" w:cs="Times New Roman"/>
          <w:i/>
          <w:iCs/>
          <w:sz w:val="24"/>
          <w:szCs w:val="24"/>
        </w:rPr>
        <w:t>Benefit lost cost</w:t>
      </w:r>
      <w:bookmarkEnd w:id="123"/>
      <w:bookmarkEnd w:id="124"/>
    </w:p>
    <w:p w14:paraId="75110358" w14:textId="22969BA4" w:rsidR="00862B8C" w:rsidRDefault="00862B8C" w:rsidP="00920F3B">
      <w:pPr>
        <w:pStyle w:val="ListParagraph"/>
        <w:spacing w:after="0" w:line="480" w:lineRule="auto"/>
        <w:ind w:left="2268"/>
        <w:jc w:val="both"/>
        <w:rPr>
          <w:rFonts w:ascii="Times New Roman" w:hAnsi="Times New Roman" w:cs="Times New Roman"/>
          <w:sz w:val="24"/>
          <w:szCs w:val="24"/>
        </w:rPr>
      </w:pPr>
      <w:bookmarkStart w:id="125" w:name="_Toc200396942"/>
      <w:bookmarkStart w:id="126" w:name="_Toc200459733"/>
      <w:r w:rsidRPr="008E0D9F">
        <w:rPr>
          <w:rFonts w:ascii="Times New Roman" w:hAnsi="Times New Roman" w:cs="Times New Roman"/>
          <w:sz w:val="24"/>
          <w:szCs w:val="24"/>
        </w:rPr>
        <w:t xml:space="preserve">Ini merujuk pada hilangnya manfaat eksklusif yang biasa dinikmati konsumen dari penyedia sebelumnya, seperti program loyalitas, </w:t>
      </w:r>
      <w:r w:rsidRPr="00004819">
        <w:rPr>
          <w:rFonts w:ascii="Times New Roman" w:hAnsi="Times New Roman" w:cs="Times New Roman"/>
          <w:i/>
          <w:iCs/>
          <w:sz w:val="24"/>
          <w:szCs w:val="24"/>
        </w:rPr>
        <w:t>poin reward</w:t>
      </w:r>
      <w:r w:rsidRPr="008E0D9F">
        <w:rPr>
          <w:rFonts w:ascii="Times New Roman" w:hAnsi="Times New Roman" w:cs="Times New Roman"/>
          <w:sz w:val="24"/>
          <w:szCs w:val="24"/>
        </w:rPr>
        <w:t>, fasilitas eksklusif, atau penawaran khusus yang tidak tersedia di tempat lain. Kehilangan ini dapat mengurangi insentif untuk berpindah meskipun produk lain memiliki harga lebih rendah.</w:t>
      </w:r>
      <w:bookmarkEnd w:id="125"/>
      <w:bookmarkEnd w:id="126"/>
    </w:p>
    <w:p w14:paraId="719BAF16" w14:textId="77777777" w:rsidR="00920F3B" w:rsidRPr="008E0D9F" w:rsidRDefault="00920F3B" w:rsidP="00920F3B">
      <w:pPr>
        <w:pStyle w:val="ListParagraph"/>
        <w:spacing w:after="0" w:line="480" w:lineRule="auto"/>
        <w:ind w:left="2268"/>
        <w:jc w:val="both"/>
        <w:rPr>
          <w:rFonts w:ascii="Times New Roman" w:hAnsi="Times New Roman" w:cs="Times New Roman"/>
          <w:sz w:val="24"/>
          <w:szCs w:val="24"/>
        </w:rPr>
      </w:pPr>
    </w:p>
    <w:p w14:paraId="5F7A12DB" w14:textId="77777777"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i/>
          <w:iCs/>
          <w:sz w:val="24"/>
          <w:szCs w:val="24"/>
        </w:rPr>
      </w:pPr>
      <w:bookmarkStart w:id="127" w:name="_Toc200396943"/>
      <w:bookmarkStart w:id="128" w:name="_Toc200459734"/>
      <w:r w:rsidRPr="008E0D9F">
        <w:rPr>
          <w:rFonts w:ascii="Times New Roman" w:hAnsi="Times New Roman" w:cs="Times New Roman"/>
          <w:i/>
          <w:iCs/>
          <w:sz w:val="24"/>
          <w:szCs w:val="24"/>
        </w:rPr>
        <w:lastRenderedPageBreak/>
        <w:t>Monetary lost costs</w:t>
      </w:r>
      <w:bookmarkEnd w:id="127"/>
      <w:bookmarkEnd w:id="128"/>
    </w:p>
    <w:p w14:paraId="6AD689D7" w14:textId="4021EFBD" w:rsidR="00004819" w:rsidRPr="00920F3B" w:rsidRDefault="00862B8C" w:rsidP="00920F3B">
      <w:pPr>
        <w:pStyle w:val="ListParagraph"/>
        <w:spacing w:after="0" w:line="480" w:lineRule="auto"/>
        <w:ind w:left="2268"/>
        <w:jc w:val="both"/>
        <w:rPr>
          <w:rFonts w:ascii="Times New Roman" w:hAnsi="Times New Roman" w:cs="Times New Roman"/>
          <w:sz w:val="24"/>
          <w:szCs w:val="24"/>
        </w:rPr>
      </w:pPr>
      <w:bookmarkStart w:id="129" w:name="_Toc200396944"/>
      <w:bookmarkStart w:id="130" w:name="_Toc200459735"/>
      <w:r w:rsidRPr="008E0D9F">
        <w:rPr>
          <w:rFonts w:ascii="Times New Roman" w:hAnsi="Times New Roman" w:cs="Times New Roman"/>
          <w:sz w:val="24"/>
          <w:szCs w:val="24"/>
        </w:rPr>
        <w:t xml:space="preserve">Selain </w:t>
      </w:r>
      <w:r w:rsidRPr="008E0D9F">
        <w:rPr>
          <w:rFonts w:ascii="Times New Roman" w:hAnsi="Times New Roman" w:cs="Times New Roman"/>
          <w:i/>
          <w:iCs/>
          <w:sz w:val="24"/>
          <w:szCs w:val="24"/>
        </w:rPr>
        <w:t>set-up cost</w:t>
      </w:r>
      <w:r w:rsidRPr="008E0D9F">
        <w:rPr>
          <w:rFonts w:ascii="Times New Roman" w:hAnsi="Times New Roman" w:cs="Times New Roman"/>
          <w:sz w:val="24"/>
          <w:szCs w:val="24"/>
        </w:rPr>
        <w:t>, ada potensi kerugian finansial langsung ketika konsumen menghentikan layanan atau kontrak sebelumnya, seperti denda pembatalan, kehilangan deposit, atau penyesuaian tarif. Biaya ini memberikan hambatan nyata yang memengaruhi keputusan pembelian ulang.</w:t>
      </w:r>
      <w:bookmarkEnd w:id="129"/>
      <w:bookmarkEnd w:id="130"/>
    </w:p>
    <w:p w14:paraId="15D8CFA8" w14:textId="0F28FB36"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i/>
          <w:iCs/>
          <w:sz w:val="24"/>
          <w:szCs w:val="24"/>
        </w:rPr>
      </w:pPr>
      <w:bookmarkStart w:id="131" w:name="_Toc200396945"/>
      <w:bookmarkStart w:id="132" w:name="_Toc200459736"/>
      <w:r w:rsidRPr="008E0D9F">
        <w:rPr>
          <w:rFonts w:ascii="Times New Roman" w:hAnsi="Times New Roman" w:cs="Times New Roman"/>
          <w:i/>
          <w:iCs/>
          <w:sz w:val="24"/>
          <w:szCs w:val="24"/>
        </w:rPr>
        <w:t>Personal relationship lost costs</w:t>
      </w:r>
      <w:bookmarkEnd w:id="131"/>
      <w:bookmarkEnd w:id="132"/>
    </w:p>
    <w:p w14:paraId="3F012F82" w14:textId="5ACDDE51"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33" w:name="_Toc200396946"/>
      <w:bookmarkStart w:id="134" w:name="_Toc200459737"/>
      <w:r w:rsidRPr="008E0D9F">
        <w:rPr>
          <w:rFonts w:ascii="Times New Roman" w:hAnsi="Times New Roman" w:cs="Times New Roman"/>
          <w:sz w:val="24"/>
          <w:szCs w:val="24"/>
        </w:rPr>
        <w:t>Konsumen yang telah membentuk hubungan personal dengan staf layanan, karyawan, atau representatif merek tertentu sering kali merasa enggan untuk beralih karena adanya nilai emosional dalam hubungan tersebut. Perasaan dihargai dan dikenali secara personal menciptakan keterikatan yang kuat.</w:t>
      </w:r>
      <w:bookmarkEnd w:id="133"/>
      <w:bookmarkEnd w:id="134"/>
    </w:p>
    <w:p w14:paraId="73ACAE5D" w14:textId="3AB6D5A3" w:rsidR="00862B8C" w:rsidRPr="008E0D9F" w:rsidRDefault="00862B8C" w:rsidP="00920F3B">
      <w:pPr>
        <w:pStyle w:val="ListParagraph"/>
        <w:numPr>
          <w:ilvl w:val="0"/>
          <w:numId w:val="15"/>
        </w:numPr>
        <w:spacing w:after="0" w:line="480" w:lineRule="auto"/>
        <w:ind w:left="2268" w:hanging="284"/>
        <w:jc w:val="both"/>
        <w:rPr>
          <w:rFonts w:ascii="Times New Roman" w:hAnsi="Times New Roman" w:cs="Times New Roman"/>
          <w:i/>
          <w:iCs/>
          <w:sz w:val="24"/>
          <w:szCs w:val="24"/>
        </w:rPr>
      </w:pPr>
      <w:bookmarkStart w:id="135" w:name="_Toc200396947"/>
      <w:bookmarkStart w:id="136" w:name="_Toc200459738"/>
      <w:r w:rsidRPr="008E0D9F">
        <w:rPr>
          <w:rFonts w:ascii="Times New Roman" w:hAnsi="Times New Roman" w:cs="Times New Roman"/>
          <w:i/>
          <w:iCs/>
          <w:sz w:val="24"/>
          <w:szCs w:val="24"/>
        </w:rPr>
        <w:t>Brand relationship lost cost</w:t>
      </w:r>
      <w:bookmarkEnd w:id="135"/>
      <w:bookmarkEnd w:id="136"/>
    </w:p>
    <w:p w14:paraId="6088B5C8" w14:textId="3CD4879C" w:rsidR="00862B8C" w:rsidRPr="008E0D9F" w:rsidRDefault="00862B8C" w:rsidP="00920F3B">
      <w:pPr>
        <w:pStyle w:val="ListParagraph"/>
        <w:spacing w:after="0" w:line="480" w:lineRule="auto"/>
        <w:ind w:left="2268"/>
        <w:jc w:val="both"/>
        <w:rPr>
          <w:rFonts w:ascii="Times New Roman" w:hAnsi="Times New Roman" w:cs="Times New Roman"/>
          <w:sz w:val="24"/>
          <w:szCs w:val="24"/>
        </w:rPr>
      </w:pPr>
      <w:bookmarkStart w:id="137" w:name="_Toc200396948"/>
      <w:bookmarkStart w:id="138" w:name="_Toc200459739"/>
      <w:r w:rsidRPr="008E0D9F">
        <w:rPr>
          <w:rFonts w:ascii="Times New Roman" w:hAnsi="Times New Roman" w:cs="Times New Roman"/>
          <w:sz w:val="24"/>
          <w:szCs w:val="24"/>
        </w:rPr>
        <w:t>Selain hubungan dengan individu, konsumen juga dapat memiliki ikatan emosional dengan merek itu sendiri. Ini terjadi ketika merek berhasil membangun citra dan pengalaman positif yang konsisten, sehingga berpindah ke merek lain dapat dirasakan sebagai bentuk "pengkhianatan" terhadap loyalitas yang telah dibangun</w:t>
      </w:r>
      <w:r w:rsidR="00004819">
        <w:rPr>
          <w:rFonts w:ascii="Times New Roman" w:hAnsi="Times New Roman" w:cs="Times New Roman"/>
          <w:sz w:val="24"/>
          <w:szCs w:val="24"/>
        </w:rPr>
        <w:t xml:space="preserve"> </w:t>
      </w:r>
      <w:r w:rsidRPr="008E0D9F">
        <w:rPr>
          <w:rFonts w:ascii="Times New Roman" w:hAnsi="Times New Roman" w:cs="Times New Roman"/>
          <w:sz w:val="24"/>
          <w:szCs w:val="24"/>
        </w:rPr>
        <w:fldChar w:fldCharType="begin" w:fldLock="1"/>
      </w:r>
      <w:r w:rsidR="006F1D09" w:rsidRPr="008E0D9F">
        <w:rPr>
          <w:rFonts w:ascii="Times New Roman" w:hAnsi="Times New Roman" w:cs="Times New Roman"/>
          <w:sz w:val="24"/>
          <w:szCs w:val="24"/>
        </w:rPr>
        <w:instrText>ADDIN CSL_CITATION {"citationItems":[{"id":"ITEM-1","itemData":{"abstract":"Penelitian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loyalty.","author":[{"dropping-particle":"","family":"Rahiim","given":"Febriana","non-dropping-particle":"","parse-names":false,"suffix":""}],"id":"ITEM-1","issued":{"date-parts":[["2021"]]},"title":"Pengaruh Perceived Value dan E-Service Quality Terhadap Switcing Cost dan Customer Loyalty","type":"article-journal"},"uris":["http://www.mendeley.com/documents/?uuid=24099e95-bc93-41c9-b0a5-a2319b1f64f9"]}],"mendeley":{"formattedCitation":"(Rahiim, 2021)","plainTextFormattedCitation":"(Rahiim, 2021)","previouslyFormattedCitation":"(Rahiim, 2021)"},"properties":{"noteIndex":0},"schema":"https://github.com/citation-style-language/schema/raw/master/csl-citation.json"}</w:instrText>
      </w:r>
      <w:r w:rsidRPr="008E0D9F">
        <w:rPr>
          <w:rFonts w:ascii="Times New Roman" w:hAnsi="Times New Roman" w:cs="Times New Roman"/>
          <w:sz w:val="24"/>
          <w:szCs w:val="24"/>
        </w:rPr>
        <w:fldChar w:fldCharType="separate"/>
      </w:r>
      <w:r w:rsidRPr="008E0D9F">
        <w:rPr>
          <w:rFonts w:ascii="Times New Roman" w:hAnsi="Times New Roman" w:cs="Times New Roman"/>
          <w:noProof/>
          <w:sz w:val="24"/>
          <w:szCs w:val="24"/>
        </w:rPr>
        <w:t>(Rahiim, 2021)</w:t>
      </w:r>
      <w:bookmarkEnd w:id="137"/>
      <w:bookmarkEnd w:id="138"/>
      <w:r w:rsidRPr="008E0D9F">
        <w:rPr>
          <w:rFonts w:ascii="Times New Roman" w:hAnsi="Times New Roman" w:cs="Times New Roman"/>
          <w:sz w:val="24"/>
          <w:szCs w:val="24"/>
        </w:rPr>
        <w:fldChar w:fldCharType="end"/>
      </w:r>
      <w:r w:rsidR="00004819">
        <w:rPr>
          <w:rFonts w:ascii="Times New Roman" w:hAnsi="Times New Roman" w:cs="Times New Roman"/>
          <w:sz w:val="24"/>
          <w:szCs w:val="24"/>
        </w:rPr>
        <w:t>.</w:t>
      </w:r>
    </w:p>
    <w:p w14:paraId="3E612B38" w14:textId="697665D7" w:rsidR="00094EE8" w:rsidRPr="00E03517" w:rsidRDefault="00697981" w:rsidP="00920F3B">
      <w:pPr>
        <w:pStyle w:val="Subsubab211"/>
        <w:tabs>
          <w:tab w:val="left" w:pos="1985"/>
        </w:tabs>
        <w:spacing w:before="240" w:after="0"/>
        <w:rPr>
          <w:i/>
          <w:iCs/>
        </w:rPr>
      </w:pPr>
      <w:bookmarkStart w:id="139" w:name="_Toc214481736"/>
      <w:r w:rsidRPr="00697981">
        <w:rPr>
          <w:i/>
          <w:iCs/>
        </w:rPr>
        <w:t>Repurchase Intention</w:t>
      </w:r>
      <w:bookmarkEnd w:id="139"/>
    </w:p>
    <w:p w14:paraId="17E38878" w14:textId="06F238F4" w:rsidR="00E03517" w:rsidRPr="008E0D9F" w:rsidRDefault="00697981" w:rsidP="00107989">
      <w:pPr>
        <w:spacing w:after="0" w:line="480" w:lineRule="auto"/>
        <w:ind w:left="1985" w:firstLine="283"/>
        <w:jc w:val="both"/>
        <w:rPr>
          <w:rFonts w:ascii="Times New Roman" w:hAnsi="Times New Roman" w:cs="Times New Roman"/>
          <w:sz w:val="24"/>
          <w:szCs w:val="24"/>
        </w:rPr>
      </w:pPr>
      <w:bookmarkStart w:id="140" w:name="_Toc200396950"/>
      <w:bookmarkStart w:id="141" w:name="_Toc200459741"/>
      <w:r w:rsidRPr="00697981">
        <w:rPr>
          <w:rFonts w:ascii="Times New Roman" w:hAnsi="Times New Roman" w:cs="Times New Roman"/>
          <w:i/>
          <w:iCs/>
          <w:sz w:val="24"/>
          <w:szCs w:val="24"/>
        </w:rPr>
        <w:t>Repurchase Intention</w:t>
      </w:r>
      <w:r w:rsidR="00E03517" w:rsidRPr="008E0D9F">
        <w:rPr>
          <w:rFonts w:ascii="Times New Roman" w:hAnsi="Times New Roman" w:cs="Times New Roman"/>
          <w:sz w:val="24"/>
          <w:szCs w:val="24"/>
        </w:rPr>
        <w:t xml:space="preserve"> adalah perilaku konsumen yang menunjukkan tingkat komitmen mereka untuk membeli. Niat beli dihasilkan setelah proses evaluasi alternatif. Dalam proses evaluasi, </w:t>
      </w:r>
      <w:r w:rsidR="00E03517" w:rsidRPr="008E0D9F">
        <w:rPr>
          <w:rFonts w:ascii="Times New Roman" w:hAnsi="Times New Roman" w:cs="Times New Roman"/>
          <w:sz w:val="24"/>
          <w:szCs w:val="24"/>
        </w:rPr>
        <w:lastRenderedPageBreak/>
        <w:t xml:space="preserve">seseorang akan membuat serangkaian pilihan tentang produk yang akan dibeli berdasarkan merek dan minat. Niat pembelian kembali dianggap sebagai penilaian individu atas pembelian berulang dari perusahaan atau merek yang sama </w:t>
      </w:r>
      <w:r w:rsidR="00E03517" w:rsidRPr="008E0D9F">
        <w:rPr>
          <w:rFonts w:ascii="Times New Roman" w:hAnsi="Times New Roman" w:cs="Times New Roman"/>
          <w:sz w:val="24"/>
          <w:szCs w:val="24"/>
        </w:rPr>
        <w:fldChar w:fldCharType="begin" w:fldLock="1"/>
      </w:r>
      <w:r w:rsidR="00E03517" w:rsidRPr="008E0D9F">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00E03517" w:rsidRPr="008E0D9F">
        <w:rPr>
          <w:rFonts w:ascii="Times New Roman" w:hAnsi="Times New Roman" w:cs="Times New Roman"/>
          <w:sz w:val="24"/>
          <w:szCs w:val="24"/>
        </w:rPr>
        <w:fldChar w:fldCharType="separate"/>
      </w:r>
      <w:r w:rsidR="00E03517" w:rsidRPr="008E0D9F">
        <w:rPr>
          <w:rFonts w:ascii="Times New Roman" w:hAnsi="Times New Roman" w:cs="Times New Roman"/>
          <w:noProof/>
          <w:sz w:val="24"/>
          <w:szCs w:val="24"/>
        </w:rPr>
        <w:t>(Ratnafuri et al., 2022)</w:t>
      </w:r>
      <w:bookmarkEnd w:id="140"/>
      <w:bookmarkEnd w:id="141"/>
      <w:r w:rsidR="00E03517" w:rsidRPr="008E0D9F">
        <w:rPr>
          <w:rFonts w:ascii="Times New Roman" w:hAnsi="Times New Roman" w:cs="Times New Roman"/>
          <w:sz w:val="24"/>
          <w:szCs w:val="24"/>
        </w:rPr>
        <w:fldChar w:fldCharType="end"/>
      </w:r>
      <w:r w:rsidR="00004819">
        <w:rPr>
          <w:rFonts w:ascii="Times New Roman" w:hAnsi="Times New Roman" w:cs="Times New Roman"/>
          <w:sz w:val="24"/>
          <w:szCs w:val="24"/>
        </w:rPr>
        <w:t>.</w:t>
      </w:r>
    </w:p>
    <w:p w14:paraId="7B7F1FB3" w14:textId="6CBB2321" w:rsidR="00C4243B" w:rsidRPr="008E0D9F" w:rsidRDefault="00697981" w:rsidP="00107989">
      <w:pPr>
        <w:spacing w:after="0" w:line="480" w:lineRule="auto"/>
        <w:ind w:left="1985" w:firstLine="283"/>
        <w:jc w:val="both"/>
        <w:rPr>
          <w:rFonts w:ascii="Times New Roman" w:hAnsi="Times New Roman" w:cs="Times New Roman"/>
          <w:sz w:val="24"/>
          <w:szCs w:val="24"/>
        </w:rPr>
      </w:pPr>
      <w:bookmarkStart w:id="142" w:name="_Toc200396951"/>
      <w:bookmarkStart w:id="143" w:name="_Toc200459742"/>
      <w:r w:rsidRPr="00697981">
        <w:rPr>
          <w:rFonts w:ascii="Times New Roman" w:hAnsi="Times New Roman" w:cs="Times New Roman"/>
          <w:i/>
          <w:iCs/>
          <w:sz w:val="24"/>
          <w:szCs w:val="24"/>
        </w:rPr>
        <w:t>Repurchase Intention</w:t>
      </w:r>
      <w:r w:rsidR="00C4243B" w:rsidRPr="008E0D9F">
        <w:rPr>
          <w:rFonts w:ascii="Times New Roman" w:hAnsi="Times New Roman" w:cs="Times New Roman"/>
          <w:sz w:val="24"/>
          <w:szCs w:val="24"/>
        </w:rPr>
        <w:t xml:space="preserve"> adalah sebuah minat konsumen untuk melakukan pembelian ulang sebuah produk atau diakibatkan pengalaman positif yang didapat setelah penggunaan produk atau jasa tersebut. </w:t>
      </w:r>
      <w:r w:rsidRPr="00697981">
        <w:rPr>
          <w:rFonts w:ascii="Times New Roman" w:hAnsi="Times New Roman" w:cs="Times New Roman"/>
          <w:i/>
          <w:iCs/>
          <w:sz w:val="24"/>
          <w:szCs w:val="24"/>
        </w:rPr>
        <w:t>Repurchase Intention</w:t>
      </w:r>
      <w:r w:rsidR="00C4243B" w:rsidRPr="008E0D9F">
        <w:rPr>
          <w:rFonts w:ascii="Times New Roman" w:hAnsi="Times New Roman" w:cs="Times New Roman"/>
          <w:sz w:val="24"/>
          <w:szCs w:val="24"/>
        </w:rPr>
        <w:t xml:space="preserve"> merupakan suatu kecenderungan psikologis dalam diri konsumen untuk kembali membeli produk atau jasa yang sama, biasanya didasari oleh kepuasan, kenyamanan, serta kepercayaan yang terbentuk dari pengalaman positif sebelumnya. Minat ini muncul tidak hanya sebagai reaksi spontan, tetapi juga sebagai hasil dari proses evaluatif terhadap manfaat, kualitas, serta nilai yang dirasakan konsumen selama penggunaan pertama. Dengan demikian, </w:t>
      </w:r>
      <w:r w:rsidRPr="00697981">
        <w:rPr>
          <w:rFonts w:ascii="Times New Roman" w:hAnsi="Times New Roman" w:cs="Times New Roman"/>
          <w:i/>
          <w:iCs/>
          <w:sz w:val="24"/>
          <w:szCs w:val="24"/>
        </w:rPr>
        <w:t>Repurchase Intention</w:t>
      </w:r>
      <w:r w:rsidR="00C4243B" w:rsidRPr="008E0D9F">
        <w:rPr>
          <w:rFonts w:ascii="Times New Roman" w:hAnsi="Times New Roman" w:cs="Times New Roman"/>
          <w:sz w:val="24"/>
          <w:szCs w:val="24"/>
        </w:rPr>
        <w:t xml:space="preserve"> mencerminkan loyalitas awal yang dapat berkembang menjadi komitmen jangka panjang terhadap suatu merek atau penyedia layanan </w:t>
      </w:r>
      <w:r w:rsidR="00C4243B" w:rsidRPr="008E0D9F">
        <w:rPr>
          <w:rFonts w:ascii="Times New Roman" w:hAnsi="Times New Roman" w:cs="Times New Roman"/>
          <w:sz w:val="24"/>
          <w:szCs w:val="24"/>
        </w:rPr>
        <w:fldChar w:fldCharType="begin" w:fldLock="1"/>
      </w:r>
      <w:r w:rsidR="00C4243B" w:rsidRPr="008E0D9F">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2024)","plainTextFormattedCitation":"(Amalia &amp; Nurtiahiadi, 2024)","previouslyFormattedCitation":"(Amalia &amp; Nurtiahiadi, 2024)"},"properties":{"noteIndex":0},"schema":"https://github.com/citation-style-language/schema/raw/master/csl-citation.json"}</w:instrText>
      </w:r>
      <w:r w:rsidR="00C4243B" w:rsidRPr="008E0D9F">
        <w:rPr>
          <w:rFonts w:ascii="Times New Roman" w:hAnsi="Times New Roman" w:cs="Times New Roman"/>
          <w:sz w:val="24"/>
          <w:szCs w:val="24"/>
        </w:rPr>
        <w:fldChar w:fldCharType="separate"/>
      </w:r>
      <w:r w:rsidR="00C4243B" w:rsidRPr="008E0D9F">
        <w:rPr>
          <w:rFonts w:ascii="Times New Roman" w:hAnsi="Times New Roman" w:cs="Times New Roman"/>
          <w:noProof/>
          <w:sz w:val="24"/>
          <w:szCs w:val="24"/>
        </w:rPr>
        <w:t>(Amalia &amp; Nurtiahiadi, 2024)</w:t>
      </w:r>
      <w:r w:rsidR="00C4243B" w:rsidRPr="008E0D9F">
        <w:rPr>
          <w:rFonts w:ascii="Times New Roman" w:hAnsi="Times New Roman" w:cs="Times New Roman"/>
          <w:sz w:val="24"/>
          <w:szCs w:val="24"/>
        </w:rPr>
        <w:fldChar w:fldCharType="end"/>
      </w:r>
      <w:r w:rsidR="00C4243B" w:rsidRPr="008E0D9F">
        <w:rPr>
          <w:rFonts w:ascii="Times New Roman" w:hAnsi="Times New Roman" w:cs="Times New Roman"/>
          <w:sz w:val="24"/>
          <w:szCs w:val="24"/>
        </w:rPr>
        <w:t>.</w:t>
      </w:r>
      <w:bookmarkEnd w:id="142"/>
      <w:bookmarkEnd w:id="143"/>
    </w:p>
    <w:p w14:paraId="4C16CBC8" w14:textId="5D35571F" w:rsidR="00C4243B" w:rsidRPr="008E0D9F" w:rsidRDefault="00C4243B" w:rsidP="00107989">
      <w:pPr>
        <w:spacing w:after="0" w:line="480" w:lineRule="auto"/>
        <w:ind w:left="1985" w:firstLine="283"/>
        <w:jc w:val="both"/>
        <w:rPr>
          <w:rFonts w:ascii="Times New Roman" w:hAnsi="Times New Roman" w:cs="Times New Roman"/>
          <w:sz w:val="24"/>
          <w:szCs w:val="24"/>
        </w:rPr>
      </w:pPr>
      <w:bookmarkStart w:id="144" w:name="_Toc200396952"/>
      <w:bookmarkStart w:id="145" w:name="_Toc200459743"/>
      <w:r w:rsidRPr="008E0D9F">
        <w:rPr>
          <w:rFonts w:ascii="Times New Roman" w:hAnsi="Times New Roman" w:cs="Times New Roman"/>
          <w:sz w:val="24"/>
          <w:szCs w:val="24"/>
        </w:rPr>
        <w:t xml:space="preserve">Menurut </w:t>
      </w:r>
      <w:r w:rsidRPr="008E0D9F">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2022)","manualFormatting":"Larasati &amp; Baehaqi (2022)","plainTextFormattedCitation":"(Larasati &amp; Baehaqi, 2022)","previouslyFormattedCitation":"(Larasati &amp; Baehaqi, 2022)"},"properties":{"noteIndex":0},"schema":"https://github.com/citation-style-language/schema/raw/master/csl-citation.json"}</w:instrText>
      </w:r>
      <w:r w:rsidRPr="008E0D9F">
        <w:rPr>
          <w:rFonts w:ascii="Times New Roman" w:hAnsi="Times New Roman" w:cs="Times New Roman"/>
          <w:sz w:val="24"/>
          <w:szCs w:val="24"/>
        </w:rPr>
        <w:fldChar w:fldCharType="separate"/>
      </w:r>
      <w:r w:rsidRPr="008E0D9F">
        <w:rPr>
          <w:rFonts w:ascii="Times New Roman" w:hAnsi="Times New Roman" w:cs="Times New Roman"/>
          <w:noProof/>
          <w:sz w:val="24"/>
          <w:szCs w:val="24"/>
        </w:rPr>
        <w:t>Larasati &amp; Baehaqi (2022)</w:t>
      </w:r>
      <w:r w:rsidRPr="008E0D9F">
        <w:rPr>
          <w:rFonts w:ascii="Times New Roman" w:hAnsi="Times New Roman" w:cs="Times New Roman"/>
          <w:sz w:val="24"/>
          <w:szCs w:val="24"/>
        </w:rPr>
        <w:fldChar w:fldCharType="end"/>
      </w:r>
      <w:r w:rsidRPr="008E0D9F">
        <w:rPr>
          <w:rFonts w:ascii="Times New Roman" w:hAnsi="Times New Roman" w:cs="Times New Roman"/>
          <w:sz w:val="24"/>
          <w:szCs w:val="24"/>
        </w:rPr>
        <w:t xml:space="preserve">, </w:t>
      </w:r>
      <w:r w:rsidR="005B3682">
        <w:rPr>
          <w:rFonts w:ascii="Times New Roman" w:hAnsi="Times New Roman" w:cs="Times New Roman"/>
          <w:sz w:val="24"/>
          <w:szCs w:val="24"/>
        </w:rPr>
        <w:t>minat pembelian ulang</w:t>
      </w:r>
      <w:r w:rsidRPr="008E0D9F">
        <w:rPr>
          <w:rFonts w:ascii="Times New Roman" w:hAnsi="Times New Roman" w:cs="Times New Roman"/>
          <w:sz w:val="24"/>
          <w:szCs w:val="24"/>
        </w:rPr>
        <w:t xml:space="preserve"> atau </w:t>
      </w:r>
      <w:r w:rsidR="00697981" w:rsidRPr="00697981">
        <w:rPr>
          <w:rFonts w:ascii="Times New Roman" w:hAnsi="Times New Roman" w:cs="Times New Roman"/>
          <w:i/>
          <w:iCs/>
          <w:sz w:val="24"/>
          <w:szCs w:val="24"/>
        </w:rPr>
        <w:t>Repurchase Intention</w:t>
      </w:r>
      <w:r w:rsidRPr="008E0D9F">
        <w:rPr>
          <w:rFonts w:ascii="Times New Roman" w:hAnsi="Times New Roman" w:cs="Times New Roman"/>
          <w:sz w:val="24"/>
          <w:szCs w:val="24"/>
        </w:rPr>
        <w:t xml:space="preserve"> didasari oleh sikap seseorang terhadap perilaku membeli produk tersebut. Sikap tersebut ditunjukkan dalam hal minat untuk pembelian kembali atas produk tersebut. Sikap ini mencerminkan persepsi, keyakinan, serta evaluasi konsumen </w:t>
      </w:r>
      <w:r w:rsidRPr="008E0D9F">
        <w:rPr>
          <w:rFonts w:ascii="Times New Roman" w:hAnsi="Times New Roman" w:cs="Times New Roman"/>
          <w:sz w:val="24"/>
          <w:szCs w:val="24"/>
        </w:rPr>
        <w:lastRenderedPageBreak/>
        <w:t xml:space="preserve">terhadap pengalaman sebelumnya dalam menggunakan produk tersebut. Ketika pengalaman tersebut dinilai memuaskan atau melampaui harapan, maka akan tumbuh dorongan dalam diri konsumen untuk mengulangi pembelian di masa mendatang. Dengan kata lain, minat beli ulang merupakan cerminan dari sikap positif yang terbentuk akibat </w:t>
      </w:r>
      <w:r w:rsidR="00697981" w:rsidRPr="00697981">
        <w:rPr>
          <w:rFonts w:ascii="Times New Roman" w:hAnsi="Times New Roman" w:cs="Times New Roman"/>
          <w:i/>
          <w:iCs/>
          <w:sz w:val="24"/>
          <w:szCs w:val="24"/>
        </w:rPr>
        <w:t>Perceived Quality</w:t>
      </w:r>
      <w:r w:rsidRPr="008E0D9F">
        <w:rPr>
          <w:rFonts w:ascii="Times New Roman" w:hAnsi="Times New Roman" w:cs="Times New Roman"/>
          <w:sz w:val="24"/>
          <w:szCs w:val="24"/>
        </w:rPr>
        <w:t>, nilai yang diterima, maupun keterikatan emosional terhadap merek atau produk tertentu.</w:t>
      </w:r>
      <w:bookmarkEnd w:id="144"/>
      <w:bookmarkEnd w:id="145"/>
    </w:p>
    <w:p w14:paraId="39C0DDD8" w14:textId="12F978F1" w:rsidR="00C4243B" w:rsidRPr="008E0D9F" w:rsidRDefault="00697981" w:rsidP="00107989">
      <w:pPr>
        <w:spacing w:after="0" w:line="480" w:lineRule="auto"/>
        <w:ind w:left="1985" w:firstLine="283"/>
        <w:jc w:val="both"/>
        <w:rPr>
          <w:rFonts w:ascii="Times New Roman" w:hAnsi="Times New Roman" w:cs="Times New Roman"/>
          <w:sz w:val="24"/>
          <w:szCs w:val="24"/>
        </w:rPr>
      </w:pPr>
      <w:bookmarkStart w:id="146" w:name="_Toc200396953"/>
      <w:bookmarkStart w:id="147" w:name="_Toc200459744"/>
      <w:r w:rsidRPr="00697981">
        <w:rPr>
          <w:rFonts w:ascii="Times New Roman" w:hAnsi="Times New Roman" w:cs="Times New Roman"/>
          <w:i/>
          <w:iCs/>
          <w:sz w:val="24"/>
          <w:szCs w:val="24"/>
        </w:rPr>
        <w:t>Repurchase Intention</w:t>
      </w:r>
      <w:r w:rsidR="00C4243B" w:rsidRPr="008E0D9F">
        <w:rPr>
          <w:rFonts w:ascii="Times New Roman" w:hAnsi="Times New Roman" w:cs="Times New Roman"/>
          <w:sz w:val="24"/>
          <w:szCs w:val="24"/>
        </w:rPr>
        <w:t xml:space="preserve"> </w:t>
      </w:r>
      <w:r w:rsidR="00D1289D" w:rsidRPr="008E0D9F">
        <w:rPr>
          <w:rFonts w:ascii="Times New Roman" w:hAnsi="Times New Roman" w:cs="Times New Roman"/>
          <w:sz w:val="24"/>
          <w:szCs w:val="24"/>
        </w:rPr>
        <w:t xml:space="preserve">adalah perilaku konsumen dimana konsumen menggunakan pengalaman masa lalu dalam membeli,memilih, memiliki dan menggunakan atau memilih suatu produk atau jasa. Perilaku ini tidak hanya melibatkan ingatan terhadap pengalaman sebelumnya, tetapi juga mencakup evaluasi subjektif terhadap sejauh mana produk atau jasa tersebut memenuhi harapan dan kebutuhan konsumen. Ketika pengalaman tersebut bersifat positif baik dari segi kualitas, layanan, maupun nilai yang dirasakan maka akan terbentuk kecenderungan kuat dalam diri konsumen untuk kembali melakukan pembelian pada produk atau jasa yang sama. Dengan demikian, </w:t>
      </w:r>
      <w:r w:rsidRPr="00697981">
        <w:rPr>
          <w:rFonts w:ascii="Times New Roman" w:hAnsi="Times New Roman" w:cs="Times New Roman"/>
          <w:i/>
          <w:iCs/>
          <w:sz w:val="24"/>
          <w:szCs w:val="24"/>
        </w:rPr>
        <w:t>Repurchase Intention</w:t>
      </w:r>
      <w:r w:rsidR="00D1289D" w:rsidRPr="008E0D9F">
        <w:rPr>
          <w:rFonts w:ascii="Times New Roman" w:hAnsi="Times New Roman" w:cs="Times New Roman"/>
          <w:sz w:val="24"/>
          <w:szCs w:val="24"/>
        </w:rPr>
        <w:t xml:space="preserve"> dapat dipahami sebagai bentuk loyalitas awal yang lahir dari proses kognitif dan afektif konsumen terhadap pengalamannya terdahulu. </w:t>
      </w:r>
      <w:r w:rsidR="00D1289D" w:rsidRPr="008E0D9F">
        <w:rPr>
          <w:rFonts w:ascii="Times New Roman" w:hAnsi="Times New Roman" w:cs="Times New Roman"/>
          <w:sz w:val="24"/>
          <w:szCs w:val="24"/>
        </w:rPr>
        <w:fldChar w:fldCharType="begin" w:fldLock="1"/>
      </w:r>
      <w:r w:rsidR="00D1289D" w:rsidRPr="008E0D9F">
        <w:rPr>
          <w:rFonts w:ascii="Times New Roman" w:hAnsi="Times New Roman" w:cs="Times New Roman"/>
          <w:sz w:val="24"/>
          <w:szCs w:val="24"/>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Jakarta)","type":"article-journal","volume":"12"},"uris":["http://www.mendeley.com/documents/?uuid=da2287b1-515e-443a-b4c1-d01f67659e34"]}],"mendeley":{"formattedCitation":"(Safrina et al., 2023)","plainTextFormattedCitation":"(Safrina et al., 2023)","previouslyFormattedCitation":"(Safrina et al., 2023)"},"properties":{"noteIndex":0},"schema":"https://github.com/citation-style-language/schema/raw/master/csl-citation.json"}</w:instrText>
      </w:r>
      <w:r w:rsidR="00D1289D" w:rsidRPr="008E0D9F">
        <w:rPr>
          <w:rFonts w:ascii="Times New Roman" w:hAnsi="Times New Roman" w:cs="Times New Roman"/>
          <w:sz w:val="24"/>
          <w:szCs w:val="24"/>
        </w:rPr>
        <w:fldChar w:fldCharType="separate"/>
      </w:r>
      <w:r w:rsidR="00D1289D" w:rsidRPr="008E0D9F">
        <w:rPr>
          <w:rFonts w:ascii="Times New Roman" w:hAnsi="Times New Roman" w:cs="Times New Roman"/>
          <w:noProof/>
          <w:sz w:val="24"/>
          <w:szCs w:val="24"/>
        </w:rPr>
        <w:t>(Safrina et al., 2023)</w:t>
      </w:r>
      <w:bookmarkEnd w:id="146"/>
      <w:bookmarkEnd w:id="147"/>
      <w:r w:rsidR="00D1289D" w:rsidRPr="008E0D9F">
        <w:rPr>
          <w:rFonts w:ascii="Times New Roman" w:hAnsi="Times New Roman" w:cs="Times New Roman"/>
          <w:sz w:val="24"/>
          <w:szCs w:val="24"/>
        </w:rPr>
        <w:fldChar w:fldCharType="end"/>
      </w:r>
    </w:p>
    <w:p w14:paraId="6AA3782D" w14:textId="4DA66F54" w:rsidR="00004819" w:rsidRDefault="00697981" w:rsidP="00107989">
      <w:pPr>
        <w:spacing w:after="0" w:line="480" w:lineRule="auto"/>
        <w:ind w:left="1985" w:firstLine="283"/>
        <w:jc w:val="both"/>
        <w:rPr>
          <w:rFonts w:ascii="Times New Roman" w:hAnsi="Times New Roman" w:cs="Times New Roman"/>
          <w:sz w:val="24"/>
          <w:szCs w:val="24"/>
        </w:rPr>
      </w:pPr>
      <w:bookmarkStart w:id="148" w:name="_Toc200396954"/>
      <w:bookmarkStart w:id="149" w:name="_Toc200459745"/>
      <w:r w:rsidRPr="00697981">
        <w:rPr>
          <w:rFonts w:ascii="Times New Roman" w:hAnsi="Times New Roman" w:cs="Times New Roman"/>
          <w:i/>
          <w:iCs/>
          <w:sz w:val="24"/>
          <w:szCs w:val="24"/>
        </w:rPr>
        <w:t>Repurchase Intention</w:t>
      </w:r>
      <w:r w:rsidR="00D1289D" w:rsidRPr="008E0D9F">
        <w:rPr>
          <w:rFonts w:ascii="Times New Roman" w:hAnsi="Times New Roman" w:cs="Times New Roman"/>
          <w:sz w:val="24"/>
          <w:szCs w:val="24"/>
        </w:rPr>
        <w:t xml:space="preserve"> didefinisikan sebagai sebuah keputusan untuk melakukan pembelian kembali atas produk atau jasa secara </w:t>
      </w:r>
      <w:r w:rsidR="00D1289D" w:rsidRPr="008E0D9F">
        <w:rPr>
          <w:rFonts w:ascii="Times New Roman" w:hAnsi="Times New Roman" w:cs="Times New Roman"/>
          <w:sz w:val="24"/>
          <w:szCs w:val="24"/>
        </w:rPr>
        <w:lastRenderedPageBreak/>
        <w:t>berulang di masa yang akan datang. Proses ini akan menghasilkan beberapa informasi dan evaluasi yang munc</w:t>
      </w:r>
      <w:r w:rsidR="005B3682">
        <w:rPr>
          <w:rFonts w:ascii="Times New Roman" w:hAnsi="Times New Roman" w:cs="Times New Roman"/>
          <w:sz w:val="24"/>
          <w:szCs w:val="24"/>
        </w:rPr>
        <w:t>u</w:t>
      </w:r>
      <w:r w:rsidR="00D1289D" w:rsidRPr="008E0D9F">
        <w:rPr>
          <w:rFonts w:ascii="Times New Roman" w:hAnsi="Times New Roman" w:cs="Times New Roman"/>
          <w:sz w:val="24"/>
          <w:szCs w:val="24"/>
        </w:rPr>
        <w:t xml:space="preserve">l ketika konsumen sudah melakukan pembelian sebuah barang atau jasa yang diinginkan. Dalam proses ini akan muncul beberapa keputusan antara lain bisa menjadi ketidakpuasan, penolakan atas barang atau jasa, atau bahkan kepuasan yang akhirnya dapat menghasilan pembelian kembali </w:t>
      </w:r>
      <w:r w:rsidR="00D1289D" w:rsidRPr="008E0D9F">
        <w:rPr>
          <w:rFonts w:ascii="Times New Roman" w:hAnsi="Times New Roman" w:cs="Times New Roman"/>
          <w:sz w:val="24"/>
          <w:szCs w:val="24"/>
        </w:rPr>
        <w:fldChar w:fldCharType="begin" w:fldLock="1"/>
      </w:r>
      <w:r w:rsidR="00351523" w:rsidRPr="008E0D9F">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sidR="00D1289D" w:rsidRPr="008E0D9F">
        <w:rPr>
          <w:rFonts w:ascii="Times New Roman" w:hAnsi="Times New Roman" w:cs="Times New Roman"/>
          <w:sz w:val="24"/>
          <w:szCs w:val="24"/>
        </w:rPr>
        <w:fldChar w:fldCharType="separate"/>
      </w:r>
      <w:r w:rsidR="00D1289D" w:rsidRPr="008E0D9F">
        <w:rPr>
          <w:rFonts w:ascii="Times New Roman" w:hAnsi="Times New Roman" w:cs="Times New Roman"/>
          <w:noProof/>
          <w:sz w:val="24"/>
          <w:szCs w:val="24"/>
        </w:rPr>
        <w:t>(Chandra et al., 2023)</w:t>
      </w:r>
      <w:bookmarkEnd w:id="148"/>
      <w:bookmarkEnd w:id="149"/>
      <w:r w:rsidR="00D1289D" w:rsidRPr="008E0D9F">
        <w:rPr>
          <w:rFonts w:ascii="Times New Roman" w:hAnsi="Times New Roman" w:cs="Times New Roman"/>
          <w:sz w:val="24"/>
          <w:szCs w:val="24"/>
        </w:rPr>
        <w:fldChar w:fldCharType="end"/>
      </w:r>
      <w:r w:rsidR="00004819">
        <w:rPr>
          <w:rFonts w:ascii="Times New Roman" w:hAnsi="Times New Roman" w:cs="Times New Roman"/>
          <w:sz w:val="24"/>
          <w:szCs w:val="24"/>
        </w:rPr>
        <w:t>.</w:t>
      </w:r>
      <w:bookmarkStart w:id="150" w:name="_Toc200396955"/>
      <w:bookmarkStart w:id="151" w:name="_Toc200459746"/>
    </w:p>
    <w:p w14:paraId="5235A784" w14:textId="658CEE6B" w:rsidR="00E03517" w:rsidRPr="008E0D9F" w:rsidRDefault="00E03517" w:rsidP="00107989">
      <w:pPr>
        <w:spacing w:after="0" w:line="480" w:lineRule="auto"/>
        <w:ind w:left="1985" w:firstLine="283"/>
        <w:jc w:val="both"/>
        <w:rPr>
          <w:rFonts w:ascii="Times New Roman" w:hAnsi="Times New Roman" w:cs="Times New Roman"/>
          <w:sz w:val="24"/>
          <w:szCs w:val="24"/>
        </w:rPr>
      </w:pPr>
      <w:r w:rsidRPr="008E0D9F">
        <w:rPr>
          <w:rFonts w:ascii="Times New Roman" w:hAnsi="Times New Roman" w:cs="Times New Roman"/>
          <w:sz w:val="24"/>
          <w:szCs w:val="24"/>
        </w:rPr>
        <w:t xml:space="preserve">Dalam membangun variabel </w:t>
      </w:r>
      <w:r w:rsidR="00697981" w:rsidRPr="00697981">
        <w:rPr>
          <w:rFonts w:ascii="Times New Roman" w:hAnsi="Times New Roman" w:cs="Times New Roman"/>
          <w:i/>
          <w:sz w:val="24"/>
          <w:szCs w:val="24"/>
        </w:rPr>
        <w:t>Repurchase Intention</w:t>
      </w:r>
      <w:r w:rsidRPr="008E0D9F">
        <w:rPr>
          <w:rFonts w:ascii="Times New Roman" w:hAnsi="Times New Roman" w:cs="Times New Roman"/>
          <w:sz w:val="24"/>
          <w:szCs w:val="24"/>
        </w:rPr>
        <w:t>, terdapat beberapa indikator yang harus diperhatikan, yaitu :</w:t>
      </w:r>
      <w:bookmarkEnd w:id="150"/>
      <w:bookmarkEnd w:id="151"/>
    </w:p>
    <w:p w14:paraId="0271C3F7" w14:textId="2906FEDD" w:rsidR="00E03517" w:rsidRPr="008E0D9F" w:rsidRDefault="00E03517" w:rsidP="00B712B9">
      <w:pPr>
        <w:pStyle w:val="ListParagraph"/>
        <w:numPr>
          <w:ilvl w:val="0"/>
          <w:numId w:val="16"/>
        </w:numPr>
        <w:spacing w:after="0" w:line="480" w:lineRule="auto"/>
        <w:ind w:left="2268" w:hanging="284"/>
        <w:jc w:val="both"/>
        <w:rPr>
          <w:rFonts w:ascii="Times New Roman" w:hAnsi="Times New Roman" w:cs="Times New Roman"/>
          <w:sz w:val="24"/>
          <w:szCs w:val="24"/>
        </w:rPr>
      </w:pPr>
      <w:bookmarkStart w:id="152" w:name="_Toc200396956"/>
      <w:bookmarkStart w:id="153" w:name="_Toc200459747"/>
      <w:r w:rsidRPr="008E0D9F">
        <w:rPr>
          <w:rFonts w:ascii="Times New Roman" w:hAnsi="Times New Roman" w:cs="Times New Roman"/>
          <w:sz w:val="24"/>
          <w:szCs w:val="24"/>
        </w:rPr>
        <w:t>Niat transaksional</w:t>
      </w:r>
      <w:bookmarkEnd w:id="152"/>
      <w:bookmarkEnd w:id="153"/>
      <w:r w:rsidRPr="008E0D9F">
        <w:rPr>
          <w:rFonts w:ascii="Times New Roman" w:hAnsi="Times New Roman" w:cs="Times New Roman"/>
          <w:sz w:val="24"/>
          <w:szCs w:val="24"/>
        </w:rPr>
        <w:t xml:space="preserve"> </w:t>
      </w:r>
    </w:p>
    <w:p w14:paraId="2BFA8CF1" w14:textId="536BC8C0" w:rsidR="00D1289D" w:rsidRPr="008E0D9F" w:rsidRDefault="00D1289D" w:rsidP="00B712B9">
      <w:pPr>
        <w:pStyle w:val="ListParagraph"/>
        <w:spacing w:after="0" w:line="480" w:lineRule="auto"/>
        <w:ind w:left="2268"/>
        <w:jc w:val="both"/>
        <w:rPr>
          <w:rFonts w:ascii="Times New Roman" w:hAnsi="Times New Roman" w:cs="Times New Roman"/>
          <w:sz w:val="24"/>
          <w:szCs w:val="24"/>
        </w:rPr>
      </w:pPr>
      <w:bookmarkStart w:id="154" w:name="_Toc200396957"/>
      <w:bookmarkStart w:id="155" w:name="_Toc200459748"/>
      <w:r w:rsidRPr="008E0D9F">
        <w:rPr>
          <w:rFonts w:ascii="Times New Roman" w:hAnsi="Times New Roman" w:cs="Times New Roman"/>
          <w:sz w:val="24"/>
          <w:szCs w:val="24"/>
        </w:rPr>
        <w:t>Merujuk pada kecenderungan atau dorongan konsumen untuk kembali melakukan pembelian terhadap produk yang sama secara berulang. Konsumen yang memiliki niat transaksional tinggi akan menunjukkan kebiasaan membeli ulang tanpa banyak pertimbangan ulang, karena telah merasa puas dan percaya pada manfaat produk tersebut. Hal ini mencerminkan stabilitas dan konsistensi dalam perilaku pembelian.</w:t>
      </w:r>
      <w:bookmarkEnd w:id="154"/>
      <w:bookmarkEnd w:id="155"/>
    </w:p>
    <w:p w14:paraId="4451246A" w14:textId="56D9911F" w:rsidR="00E03517" w:rsidRPr="008E0D9F" w:rsidRDefault="00E03517" w:rsidP="00B712B9">
      <w:pPr>
        <w:pStyle w:val="ListParagraph"/>
        <w:numPr>
          <w:ilvl w:val="0"/>
          <w:numId w:val="16"/>
        </w:numPr>
        <w:spacing w:after="0" w:line="480" w:lineRule="auto"/>
        <w:ind w:left="2268" w:hanging="284"/>
        <w:jc w:val="both"/>
        <w:rPr>
          <w:rFonts w:ascii="Times New Roman" w:hAnsi="Times New Roman" w:cs="Times New Roman"/>
          <w:sz w:val="24"/>
          <w:szCs w:val="24"/>
        </w:rPr>
      </w:pPr>
      <w:bookmarkStart w:id="156" w:name="_Toc200396958"/>
      <w:bookmarkStart w:id="157" w:name="_Toc200459749"/>
      <w:r w:rsidRPr="008E0D9F">
        <w:rPr>
          <w:rFonts w:ascii="Times New Roman" w:hAnsi="Times New Roman" w:cs="Times New Roman"/>
          <w:sz w:val="24"/>
          <w:szCs w:val="24"/>
        </w:rPr>
        <w:t>Niat referensial</w:t>
      </w:r>
      <w:bookmarkEnd w:id="156"/>
      <w:bookmarkEnd w:id="157"/>
      <w:r w:rsidRPr="008E0D9F">
        <w:rPr>
          <w:rFonts w:ascii="Times New Roman" w:hAnsi="Times New Roman" w:cs="Times New Roman"/>
          <w:sz w:val="24"/>
          <w:szCs w:val="24"/>
        </w:rPr>
        <w:t xml:space="preserve"> </w:t>
      </w:r>
    </w:p>
    <w:p w14:paraId="79B2FF59" w14:textId="6D46AD1D" w:rsidR="00D1289D" w:rsidRPr="008E0D9F" w:rsidRDefault="00D1289D" w:rsidP="00B712B9">
      <w:pPr>
        <w:pStyle w:val="ListParagraph"/>
        <w:spacing w:after="0" w:line="480" w:lineRule="auto"/>
        <w:ind w:left="2268"/>
        <w:jc w:val="both"/>
        <w:rPr>
          <w:rFonts w:ascii="Times New Roman" w:hAnsi="Times New Roman" w:cs="Times New Roman"/>
          <w:sz w:val="24"/>
          <w:szCs w:val="24"/>
        </w:rPr>
      </w:pPr>
      <w:bookmarkStart w:id="158" w:name="_Toc200396959"/>
      <w:bookmarkStart w:id="159" w:name="_Toc200459750"/>
      <w:r w:rsidRPr="008E0D9F">
        <w:rPr>
          <w:rFonts w:ascii="Times New Roman" w:hAnsi="Times New Roman" w:cs="Times New Roman"/>
          <w:sz w:val="24"/>
          <w:szCs w:val="24"/>
        </w:rPr>
        <w:t xml:space="preserve">Menggambarkan sejauh mana konsumen bersedia merekomendasikan produk yang telah dikonsumsinya kepada orang lain, seperti teman, keluarga, atau rekan kerja. Niat ini menunjukkan bahwa konsumen tidak hanya puas, tetapi juga memiliki tingkat kepercayaan yang tinggi terhadap kualitas dan </w:t>
      </w:r>
      <w:r w:rsidRPr="008E0D9F">
        <w:rPr>
          <w:rFonts w:ascii="Times New Roman" w:hAnsi="Times New Roman" w:cs="Times New Roman"/>
          <w:sz w:val="24"/>
          <w:szCs w:val="24"/>
        </w:rPr>
        <w:lastRenderedPageBreak/>
        <w:t xml:space="preserve">nilai produk tersebut. Semakin kuat niat referensial, semakin besar pula potensi terjadinya </w:t>
      </w:r>
      <w:r w:rsidRPr="008E0D9F">
        <w:rPr>
          <w:rFonts w:ascii="Times New Roman" w:hAnsi="Times New Roman" w:cs="Times New Roman"/>
          <w:i/>
          <w:iCs/>
          <w:sz w:val="24"/>
          <w:szCs w:val="24"/>
        </w:rPr>
        <w:t>word-of-mouth</w:t>
      </w:r>
      <w:r w:rsidRPr="008E0D9F">
        <w:rPr>
          <w:rFonts w:ascii="Times New Roman" w:hAnsi="Times New Roman" w:cs="Times New Roman"/>
          <w:sz w:val="24"/>
          <w:szCs w:val="24"/>
        </w:rPr>
        <w:t xml:space="preserve"> positif.</w:t>
      </w:r>
      <w:bookmarkEnd w:id="158"/>
      <w:bookmarkEnd w:id="159"/>
    </w:p>
    <w:p w14:paraId="0932BAA7" w14:textId="5CFA054E" w:rsidR="00E03517" w:rsidRPr="008E0D9F" w:rsidRDefault="00E03517" w:rsidP="00B712B9">
      <w:pPr>
        <w:pStyle w:val="ListParagraph"/>
        <w:numPr>
          <w:ilvl w:val="0"/>
          <w:numId w:val="16"/>
        </w:numPr>
        <w:spacing w:after="0" w:line="480" w:lineRule="auto"/>
        <w:ind w:left="2268" w:hanging="284"/>
        <w:jc w:val="both"/>
        <w:rPr>
          <w:rFonts w:ascii="Times New Roman" w:hAnsi="Times New Roman" w:cs="Times New Roman"/>
          <w:sz w:val="24"/>
          <w:szCs w:val="24"/>
        </w:rPr>
      </w:pPr>
      <w:bookmarkStart w:id="160" w:name="_Toc200396960"/>
      <w:bookmarkStart w:id="161" w:name="_Toc200459751"/>
      <w:r w:rsidRPr="008E0D9F">
        <w:rPr>
          <w:rFonts w:ascii="Times New Roman" w:hAnsi="Times New Roman" w:cs="Times New Roman"/>
          <w:sz w:val="24"/>
          <w:szCs w:val="24"/>
        </w:rPr>
        <w:t>Niat preferensial</w:t>
      </w:r>
      <w:bookmarkEnd w:id="160"/>
      <w:bookmarkEnd w:id="161"/>
      <w:r w:rsidRPr="008E0D9F">
        <w:rPr>
          <w:rFonts w:ascii="Times New Roman" w:hAnsi="Times New Roman" w:cs="Times New Roman"/>
          <w:sz w:val="24"/>
          <w:szCs w:val="24"/>
        </w:rPr>
        <w:t xml:space="preserve"> </w:t>
      </w:r>
    </w:p>
    <w:p w14:paraId="6DCB1C8A" w14:textId="46F9A986" w:rsidR="00D1289D" w:rsidRPr="008E0D9F" w:rsidRDefault="00D1289D" w:rsidP="00B712B9">
      <w:pPr>
        <w:pStyle w:val="ListParagraph"/>
        <w:spacing w:after="0" w:line="480" w:lineRule="auto"/>
        <w:ind w:left="2268"/>
        <w:jc w:val="both"/>
        <w:rPr>
          <w:rFonts w:ascii="Times New Roman" w:hAnsi="Times New Roman" w:cs="Times New Roman"/>
          <w:sz w:val="24"/>
          <w:szCs w:val="24"/>
        </w:rPr>
      </w:pPr>
      <w:bookmarkStart w:id="162" w:name="_Toc200396961"/>
      <w:bookmarkStart w:id="163" w:name="_Toc200459752"/>
      <w:r w:rsidRPr="008E0D9F">
        <w:rPr>
          <w:rFonts w:ascii="Times New Roman" w:hAnsi="Times New Roman" w:cs="Times New Roman"/>
          <w:sz w:val="24"/>
          <w:szCs w:val="24"/>
        </w:rPr>
        <w:t>Merupakan indikasi bahwa konsumen menjadikan produk yang telah dikonsumsi sebagai pilihan utama dibandingkan produk pesaing. Dalam hal ini, konsumen menunjukkan loyalitas dengan tetap memilih produk tersebut meskipun tersedia berbagai alternatif di pasar. Preferensi ini dibangun atas dasar kepuasan, kepercayaan, dan persepsi nilai yang dirasakan lebih tinggi dibandingkan produk lain.</w:t>
      </w:r>
      <w:bookmarkEnd w:id="162"/>
      <w:bookmarkEnd w:id="163"/>
    </w:p>
    <w:p w14:paraId="4EDB368F" w14:textId="77777777" w:rsidR="00D1289D" w:rsidRPr="008E0D9F" w:rsidRDefault="00E03517" w:rsidP="00B712B9">
      <w:pPr>
        <w:pStyle w:val="ListParagraph"/>
        <w:numPr>
          <w:ilvl w:val="0"/>
          <w:numId w:val="16"/>
        </w:numPr>
        <w:spacing w:after="0" w:line="480" w:lineRule="auto"/>
        <w:ind w:left="2268" w:hanging="284"/>
        <w:jc w:val="both"/>
        <w:rPr>
          <w:rFonts w:ascii="Times New Roman" w:hAnsi="Times New Roman" w:cs="Times New Roman"/>
          <w:sz w:val="24"/>
          <w:szCs w:val="24"/>
        </w:rPr>
      </w:pPr>
      <w:bookmarkStart w:id="164" w:name="_Toc200396962"/>
      <w:bookmarkStart w:id="165" w:name="_Toc200459753"/>
      <w:r w:rsidRPr="008E0D9F">
        <w:rPr>
          <w:rFonts w:ascii="Times New Roman" w:hAnsi="Times New Roman" w:cs="Times New Roman"/>
          <w:sz w:val="24"/>
          <w:szCs w:val="24"/>
        </w:rPr>
        <w:t>Niat eksploratif</w:t>
      </w:r>
      <w:bookmarkEnd w:id="164"/>
      <w:bookmarkEnd w:id="165"/>
    </w:p>
    <w:p w14:paraId="70739058" w14:textId="33EAB095" w:rsidR="00E03517" w:rsidRPr="008E0D9F" w:rsidRDefault="00D1289D" w:rsidP="00B712B9">
      <w:pPr>
        <w:pStyle w:val="ListParagraph"/>
        <w:spacing w:after="0" w:line="480" w:lineRule="auto"/>
        <w:ind w:left="2268"/>
        <w:jc w:val="both"/>
        <w:rPr>
          <w:rFonts w:ascii="Times New Roman" w:hAnsi="Times New Roman" w:cs="Times New Roman"/>
          <w:sz w:val="24"/>
          <w:szCs w:val="24"/>
        </w:rPr>
      </w:pPr>
      <w:bookmarkStart w:id="166" w:name="_Toc200396963"/>
      <w:bookmarkStart w:id="167" w:name="_Toc200459754"/>
      <w:r w:rsidRPr="008E0D9F">
        <w:rPr>
          <w:rFonts w:ascii="Times New Roman" w:hAnsi="Times New Roman" w:cs="Times New Roman"/>
          <w:sz w:val="24"/>
          <w:szCs w:val="24"/>
        </w:rPr>
        <w:t>Mencerminkan rasa ingin tahu dan keterlibatan aktif konsumen dalam mencari informasi lebih lanjut mengenai produk yang diminatinya, baik melalui media sosial, ulasan konsumen lain, atau sumber informasi lainnya. Niat ini menandakan keterikatan emosional dan kognitif yang kuat, dimana konsumen tidak hanya ingin membeli ulang, tetapi juga terus mengikuti perkembangan, varian, atau inovasi dari produk tersebut</w:t>
      </w:r>
      <w:r w:rsidR="00004819">
        <w:rPr>
          <w:rFonts w:ascii="Times New Roman" w:hAnsi="Times New Roman" w:cs="Times New Roman"/>
          <w:sz w:val="24"/>
          <w:szCs w:val="24"/>
        </w:rPr>
        <w:t xml:space="preserve"> </w:t>
      </w:r>
      <w:r w:rsidR="00E03517" w:rsidRPr="008E0D9F">
        <w:rPr>
          <w:rFonts w:ascii="Times New Roman" w:hAnsi="Times New Roman" w:cs="Times New Roman"/>
          <w:sz w:val="24"/>
          <w:szCs w:val="24"/>
        </w:rPr>
        <w:fldChar w:fldCharType="begin" w:fldLock="1"/>
      </w:r>
      <w:r w:rsidR="00C4243B" w:rsidRPr="008E0D9F">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00E03517" w:rsidRPr="008E0D9F">
        <w:rPr>
          <w:rFonts w:ascii="Times New Roman" w:hAnsi="Times New Roman" w:cs="Times New Roman"/>
          <w:sz w:val="24"/>
          <w:szCs w:val="24"/>
        </w:rPr>
        <w:fldChar w:fldCharType="separate"/>
      </w:r>
      <w:r w:rsidR="00E03517" w:rsidRPr="008E0D9F">
        <w:rPr>
          <w:rFonts w:ascii="Times New Roman" w:hAnsi="Times New Roman" w:cs="Times New Roman"/>
          <w:noProof/>
          <w:sz w:val="24"/>
          <w:szCs w:val="24"/>
        </w:rPr>
        <w:t>(Ratnafuri et al., 2022)</w:t>
      </w:r>
      <w:bookmarkEnd w:id="166"/>
      <w:bookmarkEnd w:id="167"/>
      <w:r w:rsidR="00E03517" w:rsidRPr="008E0D9F">
        <w:rPr>
          <w:rFonts w:ascii="Times New Roman" w:hAnsi="Times New Roman" w:cs="Times New Roman"/>
          <w:sz w:val="24"/>
          <w:szCs w:val="24"/>
        </w:rPr>
        <w:fldChar w:fldCharType="end"/>
      </w:r>
      <w:r w:rsidR="00004819">
        <w:rPr>
          <w:rFonts w:ascii="Times New Roman" w:hAnsi="Times New Roman" w:cs="Times New Roman"/>
          <w:sz w:val="24"/>
          <w:szCs w:val="24"/>
        </w:rPr>
        <w:t>.</w:t>
      </w:r>
    </w:p>
    <w:p w14:paraId="1C1A8268" w14:textId="3B046D87" w:rsidR="00DA021C" w:rsidRDefault="00DA021C" w:rsidP="00004819">
      <w:pPr>
        <w:pStyle w:val="Subab2"/>
        <w:numPr>
          <w:ilvl w:val="0"/>
          <w:numId w:val="0"/>
        </w:numPr>
        <w:ind w:left="360"/>
        <w:sectPr w:rsidR="00DA021C" w:rsidSect="002A1CBA">
          <w:pgSz w:w="11906" w:h="16838"/>
          <w:pgMar w:top="2268" w:right="1701" w:bottom="1701" w:left="1701" w:header="709" w:footer="709" w:gutter="0"/>
          <w:cols w:space="708"/>
          <w:titlePg/>
          <w:docGrid w:linePitch="360"/>
        </w:sectPr>
      </w:pPr>
    </w:p>
    <w:p w14:paraId="6A24D771" w14:textId="77777777" w:rsidR="00094EE8" w:rsidRDefault="00094EE8" w:rsidP="00AD0447">
      <w:pPr>
        <w:pStyle w:val="Subab2"/>
        <w:tabs>
          <w:tab w:val="left" w:pos="1134"/>
        </w:tabs>
        <w:spacing w:after="0"/>
      </w:pPr>
      <w:bookmarkStart w:id="168" w:name="_Toc214481737"/>
      <w:r>
        <w:lastRenderedPageBreak/>
        <w:t>Hasil Penelitian Sebelumnya</w:t>
      </w:r>
      <w:bookmarkEnd w:id="168"/>
    </w:p>
    <w:p w14:paraId="2E04B104" w14:textId="3C52BE34" w:rsidR="00DA021C" w:rsidRPr="00167136" w:rsidRDefault="00DA021C" w:rsidP="00AD0447">
      <w:pPr>
        <w:spacing w:after="0" w:line="480" w:lineRule="auto"/>
        <w:ind w:left="1134" w:firstLine="284"/>
        <w:jc w:val="both"/>
        <w:rPr>
          <w:rFonts w:ascii="Times New Roman" w:hAnsi="Times New Roman" w:cs="Times New Roman"/>
          <w:sz w:val="24"/>
          <w:szCs w:val="24"/>
        </w:rPr>
      </w:pPr>
      <w:bookmarkStart w:id="169" w:name="_Toc200396965"/>
      <w:bookmarkStart w:id="170" w:name="_Toc200459756"/>
      <w:r w:rsidRPr="00167136">
        <w:rPr>
          <w:rFonts w:ascii="Times New Roman" w:hAnsi="Times New Roman" w:cs="Times New Roman"/>
          <w:sz w:val="24"/>
          <w:szCs w:val="24"/>
        </w:rPr>
        <w:t xml:space="preserve">Pada penelitian ini paradigma yang digunakan adalah paradigma positivistik dengan landasan teori dari </w:t>
      </w:r>
      <w:r w:rsidRPr="005B3682">
        <w:rPr>
          <w:rFonts w:ascii="Times New Roman" w:hAnsi="Times New Roman" w:cs="Times New Roman"/>
          <w:i/>
          <w:iCs/>
          <w:sz w:val="24"/>
          <w:szCs w:val="24"/>
        </w:rPr>
        <w:t>post positivisme</w:t>
      </w:r>
      <w:r w:rsidRPr="00167136">
        <w:rPr>
          <w:rFonts w:ascii="Times New Roman" w:hAnsi="Times New Roman" w:cs="Times New Roman"/>
          <w:sz w:val="24"/>
          <w:szCs w:val="24"/>
        </w:rPr>
        <w:t>. Paradigma positivistik melihat sebuah realitas sebagai sesuatu yang sudah terpola, dapat dicermati, dapat diukur, dan teratur dalam suatu aturan tertentu lengkap dengan tuntunan sebagaimana mestinya</w:t>
      </w:r>
      <w:r w:rsidR="005B3682">
        <w:rPr>
          <w:rFonts w:ascii="Times New Roman" w:hAnsi="Times New Roman" w:cs="Times New Roman"/>
          <w:sz w:val="24"/>
          <w:szCs w:val="24"/>
        </w:rPr>
        <w:t>.</w:t>
      </w:r>
      <w:r w:rsidRPr="00167136">
        <w:rPr>
          <w:rFonts w:ascii="Times New Roman" w:hAnsi="Times New Roman" w:cs="Times New Roman"/>
          <w:sz w:val="24"/>
          <w:szCs w:val="24"/>
        </w:rPr>
        <w:t xml:space="preserve"> Definisi paradigma seharusnya dapat d</w:t>
      </w:r>
      <w:r w:rsidR="005B3682">
        <w:rPr>
          <w:rFonts w:ascii="Times New Roman" w:hAnsi="Times New Roman" w:cs="Times New Roman"/>
          <w:sz w:val="24"/>
          <w:szCs w:val="24"/>
        </w:rPr>
        <w:t>i</w:t>
      </w:r>
      <w:r w:rsidRPr="00167136">
        <w:rPr>
          <w:rFonts w:ascii="Times New Roman" w:hAnsi="Times New Roman" w:cs="Times New Roman"/>
          <w:sz w:val="24"/>
          <w:szCs w:val="24"/>
        </w:rPr>
        <w:t>tinjau lebih lanjut secara detail dengan landasan teori sebagai pendasarnya mengacu pada sebuah permasalahan yang ditemukan dalam sebuah teori yang sebelumnya sudah dikemukakan oleh para ahli. Oleh karena itu paradigma perlu dibandingkan dan dilihat lebih jelas kemudian dikaji untuk mengetahui seberapa besar pengaruhnya dalam menentukan pokok sebuah kaidah dalam ilmu pengetahuan.</w:t>
      </w:r>
      <w:bookmarkEnd w:id="169"/>
      <w:bookmarkEnd w:id="170"/>
    </w:p>
    <w:p w14:paraId="4A8A12EB" w14:textId="1C2F254F" w:rsidR="00DA021C" w:rsidRPr="00D8762C" w:rsidRDefault="00DA021C" w:rsidP="00AD0447">
      <w:pPr>
        <w:pStyle w:val="Tabelbab2"/>
      </w:pPr>
      <w:bookmarkStart w:id="171" w:name="_Toc200396966"/>
      <w:bookmarkStart w:id="172" w:name="_Toc214198740"/>
      <w:bookmarkStart w:id="173" w:name="_Toc214198764"/>
      <w:bookmarkStart w:id="174" w:name="_Toc214198806"/>
      <w:bookmarkStart w:id="175" w:name="_Toc214481866"/>
      <w:r w:rsidRPr="00D8762C">
        <w:t xml:space="preserve">Tabel 2.1 </w:t>
      </w:r>
      <w:r w:rsidR="006B0BA5">
        <w:t xml:space="preserve"> </w:t>
      </w:r>
      <w:r w:rsidRPr="00D8762C">
        <w:t>Penelitian Sebelumnya</w:t>
      </w:r>
      <w:bookmarkEnd w:id="171"/>
      <w:bookmarkEnd w:id="172"/>
      <w:bookmarkEnd w:id="173"/>
      <w:bookmarkEnd w:id="174"/>
      <w:bookmarkEnd w:id="175"/>
    </w:p>
    <w:tbl>
      <w:tblPr>
        <w:tblStyle w:val="TableGrid"/>
        <w:tblW w:w="11713" w:type="dxa"/>
        <w:tblInd w:w="1092" w:type="dxa"/>
        <w:tblLook w:val="04A0" w:firstRow="1" w:lastRow="0" w:firstColumn="1" w:lastColumn="0" w:noHBand="0" w:noVBand="1"/>
      </w:tblPr>
      <w:tblGrid>
        <w:gridCol w:w="485"/>
        <w:gridCol w:w="1612"/>
        <w:gridCol w:w="2785"/>
        <w:gridCol w:w="3180"/>
        <w:gridCol w:w="3651"/>
      </w:tblGrid>
      <w:tr w:rsidR="009F62BE" w:rsidRPr="008164A4" w14:paraId="656C44A5" w14:textId="77777777" w:rsidTr="00AD0447">
        <w:trPr>
          <w:tblHeader/>
        </w:trPr>
        <w:tc>
          <w:tcPr>
            <w:tcW w:w="239" w:type="dxa"/>
            <w:vAlign w:val="center"/>
          </w:tcPr>
          <w:p w14:paraId="6DBA1D7E" w14:textId="58E73104" w:rsidR="00DA021C" w:rsidRPr="008164A4" w:rsidRDefault="00DA021C" w:rsidP="00AD0447">
            <w:pPr>
              <w:spacing w:line="480" w:lineRule="auto"/>
              <w:jc w:val="center"/>
              <w:rPr>
                <w:rFonts w:ascii="Times New Roman" w:hAnsi="Times New Roman" w:cs="Times New Roman"/>
              </w:rPr>
            </w:pPr>
            <w:bookmarkStart w:id="176" w:name="_Toc200396967"/>
            <w:bookmarkStart w:id="177" w:name="_Toc200459757"/>
            <w:r w:rsidRPr="008164A4">
              <w:rPr>
                <w:rFonts w:ascii="Times New Roman" w:hAnsi="Times New Roman" w:cs="Times New Roman"/>
              </w:rPr>
              <w:t>No</w:t>
            </w:r>
            <w:bookmarkEnd w:id="176"/>
            <w:bookmarkEnd w:id="177"/>
          </w:p>
        </w:tc>
        <w:tc>
          <w:tcPr>
            <w:tcW w:w="1619" w:type="dxa"/>
            <w:vAlign w:val="center"/>
          </w:tcPr>
          <w:p w14:paraId="180A6702" w14:textId="4C89AB8C" w:rsidR="00DA021C" w:rsidRPr="008164A4" w:rsidRDefault="00DA021C" w:rsidP="00AD0447">
            <w:pPr>
              <w:spacing w:line="480" w:lineRule="auto"/>
              <w:jc w:val="center"/>
              <w:rPr>
                <w:rFonts w:ascii="Times New Roman" w:hAnsi="Times New Roman" w:cs="Times New Roman"/>
              </w:rPr>
            </w:pPr>
            <w:bookmarkStart w:id="178" w:name="_Toc200396968"/>
            <w:bookmarkStart w:id="179" w:name="_Toc200459758"/>
            <w:r w:rsidRPr="008164A4">
              <w:rPr>
                <w:rFonts w:ascii="Times New Roman" w:hAnsi="Times New Roman" w:cs="Times New Roman"/>
              </w:rPr>
              <w:t>Penulis</w:t>
            </w:r>
            <w:bookmarkEnd w:id="178"/>
            <w:bookmarkEnd w:id="179"/>
          </w:p>
        </w:tc>
        <w:tc>
          <w:tcPr>
            <w:tcW w:w="2845" w:type="dxa"/>
            <w:vAlign w:val="center"/>
          </w:tcPr>
          <w:p w14:paraId="621E717F" w14:textId="24C334CD" w:rsidR="00DA021C" w:rsidRPr="008164A4" w:rsidRDefault="00DA021C" w:rsidP="00AD0447">
            <w:pPr>
              <w:spacing w:line="480" w:lineRule="auto"/>
              <w:jc w:val="center"/>
              <w:rPr>
                <w:rFonts w:ascii="Times New Roman" w:hAnsi="Times New Roman" w:cs="Times New Roman"/>
              </w:rPr>
            </w:pPr>
            <w:bookmarkStart w:id="180" w:name="_Toc200396969"/>
            <w:bookmarkStart w:id="181" w:name="_Toc200459759"/>
            <w:r w:rsidRPr="008164A4">
              <w:rPr>
                <w:rFonts w:ascii="Times New Roman" w:hAnsi="Times New Roman" w:cs="Times New Roman"/>
              </w:rPr>
              <w:t>Tipe Variabel</w:t>
            </w:r>
            <w:bookmarkEnd w:id="180"/>
            <w:bookmarkEnd w:id="181"/>
          </w:p>
        </w:tc>
        <w:tc>
          <w:tcPr>
            <w:tcW w:w="3272" w:type="dxa"/>
            <w:vAlign w:val="center"/>
          </w:tcPr>
          <w:p w14:paraId="44F4F0B3" w14:textId="31ADE978" w:rsidR="00DA021C" w:rsidRPr="008164A4" w:rsidRDefault="00DA021C" w:rsidP="00AD0447">
            <w:pPr>
              <w:spacing w:line="480" w:lineRule="auto"/>
              <w:jc w:val="center"/>
              <w:rPr>
                <w:rFonts w:ascii="Times New Roman" w:hAnsi="Times New Roman" w:cs="Times New Roman"/>
              </w:rPr>
            </w:pPr>
            <w:bookmarkStart w:id="182" w:name="_Toc200396970"/>
            <w:bookmarkStart w:id="183" w:name="_Toc200459760"/>
            <w:r w:rsidRPr="008164A4">
              <w:rPr>
                <w:rFonts w:ascii="Times New Roman" w:hAnsi="Times New Roman" w:cs="Times New Roman"/>
              </w:rPr>
              <w:t>Metode Penelitian</w:t>
            </w:r>
            <w:bookmarkEnd w:id="182"/>
            <w:bookmarkEnd w:id="183"/>
          </w:p>
        </w:tc>
        <w:tc>
          <w:tcPr>
            <w:tcW w:w="3738" w:type="dxa"/>
            <w:vAlign w:val="center"/>
          </w:tcPr>
          <w:p w14:paraId="03C2DB86" w14:textId="1D8EE440" w:rsidR="00DA021C" w:rsidRPr="008164A4" w:rsidRDefault="00DA021C" w:rsidP="00AD0447">
            <w:pPr>
              <w:spacing w:line="480" w:lineRule="auto"/>
              <w:jc w:val="center"/>
              <w:rPr>
                <w:rFonts w:ascii="Times New Roman" w:hAnsi="Times New Roman" w:cs="Times New Roman"/>
              </w:rPr>
            </w:pPr>
            <w:bookmarkStart w:id="184" w:name="_Toc200396971"/>
            <w:bookmarkStart w:id="185" w:name="_Toc200459761"/>
            <w:r w:rsidRPr="008164A4">
              <w:rPr>
                <w:rFonts w:ascii="Times New Roman" w:hAnsi="Times New Roman" w:cs="Times New Roman"/>
              </w:rPr>
              <w:t>Hasil</w:t>
            </w:r>
            <w:bookmarkEnd w:id="184"/>
            <w:bookmarkEnd w:id="185"/>
          </w:p>
        </w:tc>
      </w:tr>
      <w:tr w:rsidR="009F62BE" w:rsidRPr="008164A4" w14:paraId="00FAA501" w14:textId="77777777" w:rsidTr="00AD0447">
        <w:tc>
          <w:tcPr>
            <w:tcW w:w="239" w:type="dxa"/>
            <w:vAlign w:val="center"/>
          </w:tcPr>
          <w:p w14:paraId="05926B27" w14:textId="62C9B5B3" w:rsidR="00DA021C" w:rsidRPr="008164A4" w:rsidRDefault="00DA021C" w:rsidP="00AD0447">
            <w:pPr>
              <w:spacing w:line="480" w:lineRule="auto"/>
              <w:rPr>
                <w:rFonts w:ascii="Times New Roman" w:hAnsi="Times New Roman" w:cs="Times New Roman"/>
              </w:rPr>
            </w:pPr>
            <w:bookmarkStart w:id="186" w:name="_Toc200396972"/>
            <w:bookmarkStart w:id="187" w:name="_Toc200459762"/>
            <w:r w:rsidRPr="008164A4">
              <w:rPr>
                <w:rFonts w:ascii="Times New Roman" w:hAnsi="Times New Roman" w:cs="Times New Roman"/>
              </w:rPr>
              <w:t>1</w:t>
            </w:r>
            <w:bookmarkEnd w:id="186"/>
            <w:bookmarkEnd w:id="187"/>
          </w:p>
        </w:tc>
        <w:tc>
          <w:tcPr>
            <w:tcW w:w="1619" w:type="dxa"/>
            <w:vAlign w:val="center"/>
          </w:tcPr>
          <w:p w14:paraId="5D255849" w14:textId="6872F1A5" w:rsidR="00DA021C" w:rsidRPr="008164A4" w:rsidRDefault="00DA021C" w:rsidP="00AD0447">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accepted","author":[{"dropping-particle":"","family":"Jauwena","given":"Claudio","non-dropping-particle":"","parse-names":false,"suffix":""}],"container-title":"PERFORMA","id":"ITEM-1","issue":"6","issued":{"date-parts":[["2023","12","23"]]},"page":"700-717","title":"Pengaruh Perceived Quality dan Value Terhadap Repurchase Intention Melalui Statisfaction Rosita Cookies","type":"article-journal","volume":"8"},"uris":["http://www.mendeley.com/documents/?uuid=0ac92aa7-309d-4899-a08b-26f2df7707fe"]}],"mendeley":{"formattedCitation":"(Jauwena, 2023)","plainTextFormattedCitation":"(Jauwena, 2023)","previouslyFormattedCitation":"(Jauwena, 2023)"},"properties":{"noteIndex":0},"schema":"https://github.com/citation-style-language/schema/raw/master/csl-citation.json"}</w:instrText>
            </w:r>
            <w:r w:rsidRPr="008164A4">
              <w:rPr>
                <w:rFonts w:ascii="Times New Roman" w:hAnsi="Times New Roman" w:cs="Times New Roman"/>
              </w:rPr>
              <w:fldChar w:fldCharType="separate"/>
            </w:r>
            <w:bookmarkStart w:id="188" w:name="_Toc200459763"/>
            <w:bookmarkStart w:id="189" w:name="_Toc200396973"/>
            <w:r w:rsidRPr="008164A4">
              <w:rPr>
                <w:rFonts w:ascii="Times New Roman" w:hAnsi="Times New Roman" w:cs="Times New Roman"/>
                <w:noProof/>
              </w:rPr>
              <w:t>(Jauwena, 2023)</w:t>
            </w:r>
            <w:bookmarkEnd w:id="188"/>
            <w:bookmarkEnd w:id="189"/>
            <w:r w:rsidRPr="008164A4">
              <w:rPr>
                <w:rFonts w:ascii="Times New Roman" w:hAnsi="Times New Roman" w:cs="Times New Roman"/>
              </w:rPr>
              <w:fldChar w:fldCharType="end"/>
            </w:r>
          </w:p>
        </w:tc>
        <w:tc>
          <w:tcPr>
            <w:tcW w:w="2845" w:type="dxa"/>
            <w:vAlign w:val="center"/>
          </w:tcPr>
          <w:p w14:paraId="4E20C6D1" w14:textId="07C3F8B7" w:rsidR="00DA021C" w:rsidRPr="008164A4" w:rsidRDefault="00DA021C" w:rsidP="00AD0447">
            <w:pPr>
              <w:spacing w:line="480" w:lineRule="auto"/>
              <w:rPr>
                <w:rFonts w:ascii="Times New Roman" w:hAnsi="Times New Roman" w:cs="Times New Roman"/>
              </w:rPr>
            </w:pPr>
            <w:bookmarkStart w:id="190" w:name="_Toc200396974"/>
            <w:bookmarkStart w:id="191" w:name="_Toc200459764"/>
            <w:r w:rsidRPr="008164A4">
              <w:rPr>
                <w:rFonts w:ascii="Times New Roman" w:hAnsi="Times New Roman" w:cs="Times New Roman"/>
              </w:rPr>
              <w:t xml:space="preserve">X1 : </w:t>
            </w:r>
            <w:r w:rsidR="00697981" w:rsidRPr="00697981">
              <w:rPr>
                <w:rFonts w:ascii="Times New Roman" w:hAnsi="Times New Roman" w:cs="Times New Roman"/>
                <w:i/>
              </w:rPr>
              <w:t>Perceived Quality</w:t>
            </w:r>
            <w:bookmarkEnd w:id="190"/>
            <w:bookmarkEnd w:id="191"/>
          </w:p>
          <w:p w14:paraId="7E96C5A1" w14:textId="3BF5BB33" w:rsidR="00DA021C" w:rsidRPr="008164A4" w:rsidRDefault="00DA021C" w:rsidP="00AD0447">
            <w:pPr>
              <w:spacing w:line="480" w:lineRule="auto"/>
              <w:rPr>
                <w:rFonts w:ascii="Times New Roman" w:hAnsi="Times New Roman" w:cs="Times New Roman"/>
              </w:rPr>
            </w:pPr>
            <w:bookmarkStart w:id="192" w:name="_Toc200396975"/>
            <w:bookmarkStart w:id="193" w:name="_Toc200459765"/>
            <w:r w:rsidRPr="008164A4">
              <w:rPr>
                <w:rFonts w:ascii="Times New Roman" w:hAnsi="Times New Roman" w:cs="Times New Roman"/>
              </w:rPr>
              <w:t xml:space="preserve">X2 : </w:t>
            </w:r>
            <w:r w:rsidR="00371A01" w:rsidRPr="00371A01">
              <w:rPr>
                <w:rFonts w:ascii="Times New Roman" w:hAnsi="Times New Roman" w:cs="Times New Roman"/>
                <w:i/>
              </w:rPr>
              <w:t>Perceived</w:t>
            </w:r>
            <w:r w:rsidRPr="008164A4">
              <w:rPr>
                <w:rFonts w:ascii="Times New Roman" w:hAnsi="Times New Roman" w:cs="Times New Roman"/>
              </w:rPr>
              <w:t xml:space="preserve"> Value</w:t>
            </w:r>
            <w:bookmarkEnd w:id="192"/>
            <w:bookmarkEnd w:id="193"/>
          </w:p>
          <w:p w14:paraId="0A7201AB" w14:textId="77777777" w:rsidR="00DA021C" w:rsidRPr="008164A4" w:rsidRDefault="00DA021C" w:rsidP="00AD0447">
            <w:pPr>
              <w:spacing w:line="480" w:lineRule="auto"/>
              <w:rPr>
                <w:rFonts w:ascii="Times New Roman" w:hAnsi="Times New Roman" w:cs="Times New Roman"/>
              </w:rPr>
            </w:pPr>
            <w:bookmarkStart w:id="194" w:name="_Toc200396976"/>
            <w:bookmarkStart w:id="195" w:name="_Toc200459766"/>
            <w:r w:rsidRPr="008164A4">
              <w:rPr>
                <w:rFonts w:ascii="Times New Roman" w:hAnsi="Times New Roman" w:cs="Times New Roman"/>
              </w:rPr>
              <w:t xml:space="preserve">Z : </w:t>
            </w:r>
            <w:r w:rsidRPr="001A6B07">
              <w:rPr>
                <w:rFonts w:ascii="Times New Roman" w:hAnsi="Times New Roman" w:cs="Times New Roman"/>
                <w:i/>
                <w:iCs/>
              </w:rPr>
              <w:t>Consumer Satisfaction</w:t>
            </w:r>
            <w:bookmarkEnd w:id="194"/>
            <w:bookmarkEnd w:id="195"/>
          </w:p>
          <w:p w14:paraId="7CB8CD4B" w14:textId="30877EA5" w:rsidR="00DA021C" w:rsidRPr="008164A4" w:rsidRDefault="00DA021C" w:rsidP="00AD0447">
            <w:pPr>
              <w:spacing w:line="480" w:lineRule="auto"/>
              <w:rPr>
                <w:rFonts w:ascii="Times New Roman" w:hAnsi="Times New Roman" w:cs="Times New Roman"/>
              </w:rPr>
            </w:pPr>
            <w:bookmarkStart w:id="196" w:name="_Toc200396977"/>
            <w:bookmarkStart w:id="197" w:name="_Toc200459767"/>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196"/>
            <w:bookmarkEnd w:id="197"/>
          </w:p>
        </w:tc>
        <w:tc>
          <w:tcPr>
            <w:tcW w:w="3272" w:type="dxa"/>
            <w:vAlign w:val="center"/>
          </w:tcPr>
          <w:p w14:paraId="58A8C236" w14:textId="6EA56B0E" w:rsidR="00AA11DD" w:rsidRPr="008164A4" w:rsidRDefault="00EB6C0F" w:rsidP="00AD0447">
            <w:pPr>
              <w:spacing w:line="480" w:lineRule="auto"/>
              <w:jc w:val="both"/>
              <w:rPr>
                <w:rFonts w:ascii="Times New Roman" w:hAnsi="Times New Roman" w:cs="Times New Roman"/>
              </w:rPr>
            </w:pPr>
            <w:bookmarkStart w:id="198" w:name="_Toc200396978"/>
            <w:bookmarkStart w:id="199" w:name="_Toc200459768"/>
            <w:r w:rsidRPr="008164A4">
              <w:rPr>
                <w:rFonts w:ascii="Times New Roman" w:hAnsi="Times New Roman" w:cs="Times New Roman"/>
              </w:rPr>
              <w:t xml:space="preserve">Penelitian ini menggunakan metode Kuantitatif. Data yang digunakan dalam penelitian ini merupakan data primer yang secara langsung dikumpulkan </w:t>
            </w:r>
            <w:r w:rsidRPr="008164A4">
              <w:rPr>
                <w:rFonts w:ascii="Times New Roman" w:hAnsi="Times New Roman" w:cs="Times New Roman"/>
              </w:rPr>
              <w:lastRenderedPageBreak/>
              <w:t>dari responden menggunakan kuisioner</w:t>
            </w:r>
            <w:r w:rsidR="00AA11DD" w:rsidRPr="008164A4">
              <w:rPr>
                <w:rFonts w:ascii="Times New Roman" w:hAnsi="Times New Roman" w:cs="Times New Roman"/>
              </w:rPr>
              <w:t>, kemudian diolah menggunakan metode pengujian SEM</w:t>
            </w:r>
            <w:bookmarkEnd w:id="198"/>
            <w:bookmarkEnd w:id="199"/>
          </w:p>
        </w:tc>
        <w:tc>
          <w:tcPr>
            <w:tcW w:w="3738" w:type="dxa"/>
            <w:vAlign w:val="center"/>
          </w:tcPr>
          <w:p w14:paraId="5D2F7725" w14:textId="6A40A710" w:rsidR="00EB6C0F" w:rsidRPr="008164A4" w:rsidRDefault="004E6418" w:rsidP="00AD0447">
            <w:pPr>
              <w:spacing w:line="480" w:lineRule="auto"/>
              <w:jc w:val="both"/>
              <w:rPr>
                <w:rFonts w:ascii="Times New Roman" w:hAnsi="Times New Roman" w:cs="Times New Roman"/>
              </w:rPr>
            </w:pPr>
            <w:bookmarkStart w:id="200" w:name="_Toc200396979"/>
            <w:bookmarkStart w:id="201" w:name="_Toc200459769"/>
            <w:r w:rsidRPr="008164A4">
              <w:rPr>
                <w:rFonts w:ascii="Times New Roman" w:hAnsi="Times New Roman" w:cs="Times New Roman"/>
              </w:rPr>
              <w:lastRenderedPageBreak/>
              <w:t xml:space="preserve">Hasil penelitian menunjukkan bahwa </w:t>
            </w:r>
            <w:r w:rsidR="00697981" w:rsidRPr="00697981">
              <w:rPr>
                <w:rFonts w:ascii="Times New Roman" w:hAnsi="Times New Roman" w:cs="Times New Roman"/>
                <w:i/>
              </w:rPr>
              <w:t>Perceived Quality</w:t>
            </w:r>
            <w:r w:rsidRPr="008164A4">
              <w:rPr>
                <w:rFonts w:ascii="Times New Roman" w:hAnsi="Times New Roman" w:cs="Times New Roman"/>
              </w:rPr>
              <w:t xml:space="preserve"> memiliki pengaruh positif dan signifikan terhadap </w:t>
            </w:r>
            <w:r w:rsidRPr="006C49B6">
              <w:rPr>
                <w:rFonts w:ascii="Times New Roman" w:hAnsi="Times New Roman" w:cs="Times New Roman"/>
                <w:i/>
                <w:iCs/>
              </w:rPr>
              <w:t xml:space="preserve">consumer satisfaction </w:t>
            </w:r>
            <w:r w:rsidRPr="008164A4">
              <w:rPr>
                <w:rFonts w:ascii="Times New Roman" w:hAnsi="Times New Roman" w:cs="Times New Roman"/>
              </w:rPr>
              <w:t xml:space="preserve">dan </w:t>
            </w:r>
            <w:r w:rsidR="00697981" w:rsidRPr="00697981">
              <w:rPr>
                <w:rFonts w:ascii="Times New Roman" w:hAnsi="Times New Roman" w:cs="Times New Roman"/>
                <w:i/>
              </w:rPr>
              <w:t>Repurchase Intention</w:t>
            </w:r>
            <w:r w:rsidRPr="008164A4">
              <w:rPr>
                <w:rFonts w:ascii="Times New Roman" w:hAnsi="Times New Roman" w:cs="Times New Roman"/>
              </w:rPr>
              <w:t xml:space="preserve">. Selain itu, </w:t>
            </w:r>
            <w:r w:rsidR="00697981" w:rsidRPr="00697981">
              <w:rPr>
                <w:rFonts w:ascii="Times New Roman" w:hAnsi="Times New Roman" w:cs="Times New Roman"/>
                <w:i/>
              </w:rPr>
              <w:t>Perceived Quality</w:t>
            </w:r>
            <w:r w:rsidRPr="008164A4">
              <w:rPr>
                <w:rFonts w:ascii="Times New Roman" w:hAnsi="Times New Roman" w:cs="Times New Roman"/>
              </w:rPr>
              <w:t xml:space="preserve"> </w:t>
            </w:r>
            <w:r w:rsidRPr="008164A4">
              <w:rPr>
                <w:rFonts w:ascii="Times New Roman" w:hAnsi="Times New Roman" w:cs="Times New Roman"/>
              </w:rPr>
              <w:lastRenderedPageBreak/>
              <w:t xml:space="preserve">dan </w:t>
            </w:r>
            <w:r w:rsidR="00371A01" w:rsidRPr="00371A01">
              <w:rPr>
                <w:rFonts w:ascii="Times New Roman" w:hAnsi="Times New Roman" w:cs="Times New Roman"/>
                <w:i/>
              </w:rPr>
              <w:t>perceived</w:t>
            </w:r>
            <w:r w:rsidRPr="008164A4">
              <w:rPr>
                <w:rFonts w:ascii="Times New Roman" w:hAnsi="Times New Roman" w:cs="Times New Roman"/>
              </w:rPr>
              <w:t xml:space="preserve"> </w:t>
            </w:r>
            <w:r w:rsidRPr="006C49B6">
              <w:rPr>
                <w:rFonts w:ascii="Times New Roman" w:hAnsi="Times New Roman" w:cs="Times New Roman"/>
                <w:i/>
                <w:iCs/>
              </w:rPr>
              <w:t>value</w:t>
            </w:r>
            <w:r w:rsidRPr="008164A4">
              <w:rPr>
                <w:rFonts w:ascii="Times New Roman" w:hAnsi="Times New Roman" w:cs="Times New Roman"/>
              </w:rPr>
              <w:t xml:space="preserve"> secara positif dan signifikan </w:t>
            </w:r>
            <w:r w:rsidR="00604651">
              <w:rPr>
                <w:rFonts w:ascii="Times New Roman" w:hAnsi="Times New Roman" w:cs="Times New Roman"/>
              </w:rPr>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dengan </w:t>
            </w:r>
            <w:r w:rsidRPr="006C49B6">
              <w:rPr>
                <w:rFonts w:ascii="Times New Roman" w:hAnsi="Times New Roman" w:cs="Times New Roman"/>
                <w:i/>
                <w:iCs/>
              </w:rPr>
              <w:t>consumer satisfaction</w:t>
            </w:r>
            <w:r w:rsidRPr="008164A4">
              <w:rPr>
                <w:rFonts w:ascii="Times New Roman" w:hAnsi="Times New Roman" w:cs="Times New Roman"/>
              </w:rPr>
              <w:t xml:space="preserve"> sebagai mediator.</w:t>
            </w:r>
            <w:bookmarkEnd w:id="200"/>
            <w:bookmarkEnd w:id="201"/>
          </w:p>
        </w:tc>
      </w:tr>
      <w:tr w:rsidR="009F62BE" w:rsidRPr="008164A4" w14:paraId="477584D2" w14:textId="77777777" w:rsidTr="00AD0447">
        <w:tc>
          <w:tcPr>
            <w:tcW w:w="239" w:type="dxa"/>
            <w:vAlign w:val="center"/>
          </w:tcPr>
          <w:p w14:paraId="2A98D3AF" w14:textId="6F4C6C4A" w:rsidR="00DA021C" w:rsidRPr="008164A4" w:rsidRDefault="00DA021C" w:rsidP="008164A4">
            <w:pPr>
              <w:spacing w:line="480" w:lineRule="auto"/>
              <w:rPr>
                <w:rFonts w:ascii="Times New Roman" w:hAnsi="Times New Roman" w:cs="Times New Roman"/>
              </w:rPr>
            </w:pPr>
            <w:bookmarkStart w:id="202" w:name="_Toc200396980"/>
            <w:bookmarkStart w:id="203" w:name="_Toc200459770"/>
            <w:r w:rsidRPr="008164A4">
              <w:rPr>
                <w:rFonts w:ascii="Times New Roman" w:hAnsi="Times New Roman" w:cs="Times New Roman"/>
              </w:rPr>
              <w:lastRenderedPageBreak/>
              <w:t>2</w:t>
            </w:r>
            <w:bookmarkEnd w:id="202"/>
            <w:bookmarkEnd w:id="203"/>
          </w:p>
        </w:tc>
        <w:tc>
          <w:tcPr>
            <w:tcW w:w="1619" w:type="dxa"/>
            <w:vAlign w:val="center"/>
          </w:tcPr>
          <w:p w14:paraId="43FD9C85" w14:textId="5BE28612" w:rsidR="00DA021C" w:rsidRPr="008164A4" w:rsidRDefault="00DA021C"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Manajemen","id":"ITEM-1","issue":"2","issued":{"date-parts":[["2024","6","5"]]},"page":"244-258","title":"The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Surabaya","type":"article-journal","volume":"15"},"uris":["http://www.mendeley.com/documents/?uuid=8e8de565-79da-47f8-9483-f5ad127e0f3f"]}],"mendeley":{"formattedCitation":"(Elizabet &amp; Nurhadi, 2024)","plainTextFormattedCitation":"(Elizabet &amp; Nurhadi, 2024)","previouslyFormattedCitation":"(Elizabet &amp; Nurhadi, 2024)"},"properties":{"noteIndex":0},"schema":"https://github.com/citation-style-language/schema/raw/master/csl-citation.json"}</w:instrText>
            </w:r>
            <w:r w:rsidRPr="008164A4">
              <w:rPr>
                <w:rFonts w:ascii="Times New Roman" w:hAnsi="Times New Roman" w:cs="Times New Roman"/>
              </w:rPr>
              <w:fldChar w:fldCharType="separate"/>
            </w:r>
            <w:bookmarkStart w:id="204" w:name="_Toc200459771"/>
            <w:bookmarkStart w:id="205" w:name="_Toc200396981"/>
            <w:r w:rsidRPr="008164A4">
              <w:rPr>
                <w:rFonts w:ascii="Times New Roman" w:hAnsi="Times New Roman" w:cs="Times New Roman"/>
                <w:noProof/>
              </w:rPr>
              <w:t>(Elizabet &amp; Nurhadi, 2024)</w:t>
            </w:r>
            <w:bookmarkEnd w:id="204"/>
            <w:bookmarkEnd w:id="205"/>
            <w:r w:rsidRPr="008164A4">
              <w:rPr>
                <w:rFonts w:ascii="Times New Roman" w:hAnsi="Times New Roman" w:cs="Times New Roman"/>
              </w:rPr>
              <w:fldChar w:fldCharType="end"/>
            </w:r>
          </w:p>
        </w:tc>
        <w:tc>
          <w:tcPr>
            <w:tcW w:w="2845" w:type="dxa"/>
            <w:vAlign w:val="center"/>
          </w:tcPr>
          <w:p w14:paraId="6E0B8B7E" w14:textId="79E83445" w:rsidR="00DA021C" w:rsidRPr="008164A4" w:rsidRDefault="001317D9" w:rsidP="008164A4">
            <w:pPr>
              <w:spacing w:line="480" w:lineRule="auto"/>
              <w:rPr>
                <w:rFonts w:ascii="Times New Roman" w:hAnsi="Times New Roman" w:cs="Times New Roman"/>
              </w:rPr>
            </w:pPr>
            <w:bookmarkStart w:id="206" w:name="_Toc200396982"/>
            <w:bookmarkStart w:id="207" w:name="_Toc200459772"/>
            <w:r w:rsidRPr="008164A4">
              <w:rPr>
                <w:rFonts w:ascii="Times New Roman" w:hAnsi="Times New Roman" w:cs="Times New Roman"/>
              </w:rPr>
              <w:t xml:space="preserve">X1 : </w:t>
            </w:r>
            <w:r w:rsidR="00697981" w:rsidRPr="00697981">
              <w:rPr>
                <w:rFonts w:ascii="Times New Roman" w:hAnsi="Times New Roman" w:cs="Times New Roman"/>
                <w:i/>
              </w:rPr>
              <w:t>Perceived Quality</w:t>
            </w:r>
            <w:bookmarkEnd w:id="206"/>
            <w:bookmarkEnd w:id="207"/>
          </w:p>
          <w:p w14:paraId="1DFFC97A" w14:textId="77777777" w:rsidR="001317D9" w:rsidRPr="008164A4" w:rsidRDefault="001317D9" w:rsidP="008164A4">
            <w:pPr>
              <w:spacing w:line="480" w:lineRule="auto"/>
              <w:rPr>
                <w:rFonts w:ascii="Times New Roman" w:hAnsi="Times New Roman" w:cs="Times New Roman"/>
              </w:rPr>
            </w:pPr>
            <w:bookmarkStart w:id="208" w:name="_Toc200396983"/>
            <w:bookmarkStart w:id="209" w:name="_Toc200459773"/>
            <w:r w:rsidRPr="008164A4">
              <w:rPr>
                <w:rFonts w:ascii="Times New Roman" w:hAnsi="Times New Roman" w:cs="Times New Roman"/>
              </w:rPr>
              <w:t xml:space="preserve">X2 : </w:t>
            </w:r>
            <w:r w:rsidRPr="001A6B07">
              <w:rPr>
                <w:rFonts w:ascii="Times New Roman" w:hAnsi="Times New Roman" w:cs="Times New Roman"/>
                <w:i/>
                <w:iCs/>
              </w:rPr>
              <w:t>User Experience</w:t>
            </w:r>
            <w:bookmarkEnd w:id="208"/>
            <w:bookmarkEnd w:id="209"/>
          </w:p>
          <w:p w14:paraId="197510B5" w14:textId="77777777" w:rsidR="001317D9" w:rsidRPr="001A6B07" w:rsidRDefault="001317D9" w:rsidP="008164A4">
            <w:pPr>
              <w:spacing w:line="480" w:lineRule="auto"/>
              <w:rPr>
                <w:rFonts w:ascii="Times New Roman" w:hAnsi="Times New Roman" w:cs="Times New Roman"/>
                <w:i/>
                <w:iCs/>
              </w:rPr>
            </w:pPr>
            <w:bookmarkStart w:id="210" w:name="_Toc200396984"/>
            <w:bookmarkStart w:id="211" w:name="_Toc200459774"/>
            <w:r w:rsidRPr="008164A4">
              <w:rPr>
                <w:rFonts w:ascii="Times New Roman" w:hAnsi="Times New Roman" w:cs="Times New Roman"/>
              </w:rPr>
              <w:t xml:space="preserve">Z : </w:t>
            </w:r>
            <w:r w:rsidRPr="001A6B07">
              <w:rPr>
                <w:rFonts w:ascii="Times New Roman" w:hAnsi="Times New Roman" w:cs="Times New Roman"/>
                <w:i/>
                <w:iCs/>
              </w:rPr>
              <w:t>Customer Satisfaction</w:t>
            </w:r>
            <w:bookmarkEnd w:id="210"/>
            <w:bookmarkEnd w:id="211"/>
          </w:p>
          <w:p w14:paraId="736A6548" w14:textId="3E5BBC37" w:rsidR="001317D9" w:rsidRPr="008164A4" w:rsidRDefault="001317D9" w:rsidP="008164A4">
            <w:pPr>
              <w:spacing w:line="480" w:lineRule="auto"/>
              <w:rPr>
                <w:rFonts w:ascii="Times New Roman" w:hAnsi="Times New Roman" w:cs="Times New Roman"/>
              </w:rPr>
            </w:pPr>
            <w:bookmarkStart w:id="212" w:name="_Toc200396985"/>
            <w:bookmarkStart w:id="213" w:name="_Toc200459775"/>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212"/>
            <w:bookmarkEnd w:id="213"/>
          </w:p>
        </w:tc>
        <w:tc>
          <w:tcPr>
            <w:tcW w:w="3272" w:type="dxa"/>
            <w:vAlign w:val="center"/>
          </w:tcPr>
          <w:p w14:paraId="53BC5DE9" w14:textId="233DC1EF" w:rsidR="00DA021C" w:rsidRPr="008164A4" w:rsidRDefault="001317D9" w:rsidP="008164A4">
            <w:pPr>
              <w:spacing w:line="480" w:lineRule="auto"/>
              <w:jc w:val="both"/>
              <w:rPr>
                <w:rFonts w:ascii="Times New Roman" w:hAnsi="Times New Roman" w:cs="Times New Roman"/>
              </w:rPr>
            </w:pPr>
            <w:bookmarkStart w:id="214" w:name="_Toc200396986"/>
            <w:bookmarkStart w:id="215" w:name="_Toc200459776"/>
            <w:r w:rsidRPr="008164A4">
              <w:rPr>
                <w:rFonts w:ascii="Times New Roman" w:hAnsi="Times New Roman" w:cs="Times New Roman"/>
              </w:rPr>
              <w:t xml:space="preserve">Penelitian ini menggunakan metode kuantitatif. Data yang digunakan dalam penelitian ini dikumpulkan dari 150 responden di kota Surabaya, kemudian diolah menggunakan metode pengujian </w:t>
            </w:r>
            <w:r w:rsidRPr="007C78BA">
              <w:rPr>
                <w:rFonts w:ascii="Times New Roman" w:hAnsi="Times New Roman" w:cs="Times New Roman"/>
                <w:i/>
                <w:iCs/>
              </w:rPr>
              <w:t xml:space="preserve">Partial Least Square </w:t>
            </w:r>
            <w:r w:rsidRPr="007C78BA">
              <w:rPr>
                <w:rFonts w:ascii="Times New Roman" w:hAnsi="Times New Roman" w:cs="Times New Roman"/>
              </w:rPr>
              <w:t>(</w:t>
            </w:r>
            <w:r w:rsidRPr="007C78BA">
              <w:rPr>
                <w:rFonts w:ascii="Times New Roman" w:hAnsi="Times New Roman" w:cs="Times New Roman"/>
                <w:i/>
                <w:iCs/>
              </w:rPr>
              <w:t>PLS</w:t>
            </w:r>
            <w:r w:rsidRPr="007C78BA">
              <w:rPr>
                <w:rFonts w:ascii="Times New Roman" w:hAnsi="Times New Roman" w:cs="Times New Roman"/>
              </w:rPr>
              <w:t>)</w:t>
            </w:r>
            <w:bookmarkEnd w:id="214"/>
            <w:bookmarkEnd w:id="215"/>
          </w:p>
        </w:tc>
        <w:tc>
          <w:tcPr>
            <w:tcW w:w="3738" w:type="dxa"/>
            <w:vAlign w:val="center"/>
          </w:tcPr>
          <w:p w14:paraId="7C6B9D11" w14:textId="746AA252" w:rsidR="001317D9" w:rsidRPr="008164A4" w:rsidRDefault="004E6418" w:rsidP="008164A4">
            <w:pPr>
              <w:spacing w:line="480" w:lineRule="auto"/>
              <w:jc w:val="both"/>
              <w:rPr>
                <w:rFonts w:ascii="Times New Roman" w:hAnsi="Times New Roman" w:cs="Times New Roman"/>
              </w:rPr>
            </w:pPr>
            <w:bookmarkStart w:id="216" w:name="_Toc200396987"/>
            <w:bookmarkStart w:id="217" w:name="_Toc200459777"/>
            <w:r w:rsidRPr="008164A4">
              <w:rPr>
                <w:rFonts w:ascii="Times New Roman" w:hAnsi="Times New Roman" w:cs="Times New Roman"/>
              </w:rPr>
              <w:t xml:space="preserve">Hasil penelitian menunjukkan bahwa </w:t>
            </w:r>
            <w:r w:rsidR="00697981" w:rsidRPr="00697981">
              <w:rPr>
                <w:rFonts w:ascii="Times New Roman" w:hAnsi="Times New Roman" w:cs="Times New Roman"/>
                <w:i/>
              </w:rPr>
              <w:t>Perceived Quality</w:t>
            </w:r>
            <w:r w:rsidRPr="008164A4">
              <w:rPr>
                <w:rFonts w:ascii="Times New Roman" w:hAnsi="Times New Roman" w:cs="Times New Roman"/>
              </w:rPr>
              <w:t xml:space="preserve"> (X1) memiliki pengaruh positif dan signifikan terhadap </w:t>
            </w:r>
            <w:r w:rsidRPr="006C49B6">
              <w:rPr>
                <w:rFonts w:ascii="Times New Roman" w:hAnsi="Times New Roman" w:cs="Times New Roman"/>
                <w:i/>
                <w:iCs/>
              </w:rPr>
              <w:t xml:space="preserve">Customer Satisfaction </w:t>
            </w:r>
            <w:r w:rsidRPr="008164A4">
              <w:rPr>
                <w:rFonts w:ascii="Times New Roman" w:hAnsi="Times New Roman" w:cs="Times New Roman"/>
              </w:rPr>
              <w:t xml:space="preserve">(Z) dan juga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secara langsung. </w:t>
            </w:r>
            <w:r w:rsidRPr="006C49B6">
              <w:rPr>
                <w:rFonts w:ascii="Times New Roman" w:hAnsi="Times New Roman" w:cs="Times New Roman"/>
                <w:i/>
                <w:iCs/>
              </w:rPr>
              <w:t>User Experience</w:t>
            </w:r>
            <w:r w:rsidRPr="008164A4">
              <w:rPr>
                <w:rFonts w:ascii="Times New Roman" w:hAnsi="Times New Roman" w:cs="Times New Roman"/>
              </w:rPr>
              <w:t xml:space="preserve"> (X2) juga memiliki pengaruh positif dan signifikan terhadap </w:t>
            </w:r>
            <w:r w:rsidRPr="006C49B6">
              <w:rPr>
                <w:rFonts w:ascii="Times New Roman" w:hAnsi="Times New Roman" w:cs="Times New Roman"/>
                <w:i/>
                <w:iCs/>
              </w:rPr>
              <w:t>Customer Satisfaction</w:t>
            </w:r>
            <w:r w:rsidRPr="008164A4">
              <w:rPr>
                <w:rFonts w:ascii="Times New Roman" w:hAnsi="Times New Roman" w:cs="Times New Roman"/>
              </w:rPr>
              <w:t xml:space="preserve"> (Z) serta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secara langsung. Selain itu, </w:t>
            </w:r>
            <w:r w:rsidRPr="006C49B6">
              <w:rPr>
                <w:rFonts w:ascii="Times New Roman" w:hAnsi="Times New Roman" w:cs="Times New Roman"/>
                <w:i/>
                <w:iCs/>
              </w:rPr>
              <w:t xml:space="preserve">Customer </w:t>
            </w:r>
            <w:r w:rsidRPr="006C49B6">
              <w:rPr>
                <w:rFonts w:ascii="Times New Roman" w:hAnsi="Times New Roman" w:cs="Times New Roman"/>
                <w:i/>
                <w:iCs/>
              </w:rPr>
              <w:lastRenderedPageBreak/>
              <w:t>Satisfaction</w:t>
            </w:r>
            <w:r w:rsidRPr="008164A4">
              <w:rPr>
                <w:rFonts w:ascii="Times New Roman" w:hAnsi="Times New Roman" w:cs="Times New Roman"/>
              </w:rPr>
              <w:t xml:space="preserve"> (Z) memiliki pengaruh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Namun, </w:t>
            </w:r>
            <w:r w:rsidR="00697981" w:rsidRPr="00697981">
              <w:rPr>
                <w:rFonts w:ascii="Times New Roman" w:hAnsi="Times New Roman" w:cs="Times New Roman"/>
                <w:i/>
              </w:rPr>
              <w:t>Perceived Quality</w:t>
            </w:r>
            <w:r w:rsidRPr="008164A4">
              <w:rPr>
                <w:rFonts w:ascii="Times New Roman" w:hAnsi="Times New Roman" w:cs="Times New Roman"/>
              </w:rPr>
              <w:t xml:space="preserve"> (X1) memiliki pengaruh positif tetapi tidak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melalui </w:t>
            </w:r>
            <w:r w:rsidRPr="001A6B07">
              <w:rPr>
                <w:rFonts w:ascii="Times New Roman" w:hAnsi="Times New Roman" w:cs="Times New Roman"/>
                <w:i/>
                <w:iCs/>
              </w:rPr>
              <w:t>Customer Satisfaction</w:t>
            </w:r>
            <w:r w:rsidRPr="008164A4">
              <w:rPr>
                <w:rFonts w:ascii="Times New Roman" w:hAnsi="Times New Roman" w:cs="Times New Roman"/>
              </w:rPr>
              <w:t xml:space="preserve"> (Z) sebagai variabel </w:t>
            </w:r>
            <w:r w:rsidRPr="001A6B07">
              <w:rPr>
                <w:rFonts w:ascii="Times New Roman" w:hAnsi="Times New Roman" w:cs="Times New Roman"/>
                <w:i/>
                <w:iCs/>
              </w:rPr>
              <w:t>intervening</w:t>
            </w:r>
            <w:r w:rsidRPr="008164A4">
              <w:rPr>
                <w:rFonts w:ascii="Times New Roman" w:hAnsi="Times New Roman" w:cs="Times New Roman"/>
              </w:rPr>
              <w:t xml:space="preserve">. Sebaliknya, </w:t>
            </w:r>
            <w:r w:rsidRPr="001A6B07">
              <w:rPr>
                <w:rFonts w:ascii="Times New Roman" w:hAnsi="Times New Roman" w:cs="Times New Roman"/>
                <w:i/>
                <w:iCs/>
              </w:rPr>
              <w:t>User Experience</w:t>
            </w:r>
            <w:r w:rsidRPr="008164A4">
              <w:rPr>
                <w:rFonts w:ascii="Times New Roman" w:hAnsi="Times New Roman" w:cs="Times New Roman"/>
              </w:rPr>
              <w:t xml:space="preserve"> (X2) memiliki pengaruh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melalui </w:t>
            </w:r>
            <w:r w:rsidRPr="001A6B07">
              <w:rPr>
                <w:rFonts w:ascii="Times New Roman" w:hAnsi="Times New Roman" w:cs="Times New Roman"/>
                <w:i/>
                <w:iCs/>
              </w:rPr>
              <w:t>Customer Satisfaction</w:t>
            </w:r>
            <w:r w:rsidRPr="008164A4">
              <w:rPr>
                <w:rFonts w:ascii="Times New Roman" w:hAnsi="Times New Roman" w:cs="Times New Roman"/>
              </w:rPr>
              <w:t xml:space="preserve"> (Z) sebagai variabel </w:t>
            </w:r>
            <w:r w:rsidRPr="001A6B07">
              <w:rPr>
                <w:rFonts w:ascii="Times New Roman" w:hAnsi="Times New Roman" w:cs="Times New Roman"/>
                <w:i/>
                <w:iCs/>
              </w:rPr>
              <w:t>intervening</w:t>
            </w:r>
            <w:bookmarkEnd w:id="216"/>
            <w:bookmarkEnd w:id="217"/>
          </w:p>
        </w:tc>
      </w:tr>
      <w:tr w:rsidR="009F62BE" w:rsidRPr="008164A4" w14:paraId="25660ED5" w14:textId="77777777" w:rsidTr="00AD0447">
        <w:tc>
          <w:tcPr>
            <w:tcW w:w="239" w:type="dxa"/>
            <w:vAlign w:val="center"/>
          </w:tcPr>
          <w:p w14:paraId="027538A5" w14:textId="61E35209" w:rsidR="00DA021C" w:rsidRPr="008164A4" w:rsidRDefault="00DA021C" w:rsidP="008164A4">
            <w:pPr>
              <w:spacing w:line="480" w:lineRule="auto"/>
              <w:rPr>
                <w:rFonts w:ascii="Times New Roman" w:hAnsi="Times New Roman" w:cs="Times New Roman"/>
              </w:rPr>
            </w:pPr>
            <w:bookmarkStart w:id="218" w:name="_Toc200396988"/>
            <w:bookmarkStart w:id="219" w:name="_Toc200459778"/>
            <w:r w:rsidRPr="008164A4">
              <w:rPr>
                <w:rFonts w:ascii="Times New Roman" w:hAnsi="Times New Roman" w:cs="Times New Roman"/>
              </w:rPr>
              <w:lastRenderedPageBreak/>
              <w:t>3</w:t>
            </w:r>
            <w:bookmarkEnd w:id="218"/>
            <w:bookmarkEnd w:id="219"/>
          </w:p>
        </w:tc>
        <w:tc>
          <w:tcPr>
            <w:tcW w:w="1619" w:type="dxa"/>
            <w:vAlign w:val="center"/>
          </w:tcPr>
          <w:p w14:paraId="660AC8F0" w14:textId="2FDBFC44" w:rsidR="00DA021C" w:rsidRPr="008164A4" w:rsidRDefault="00DA021C"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Kesatuan","id":"ITEM-1","issue":"3","issued":{"date-parts":[["2024","1","4"]]},"title":"The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Jabodetabek","type":"article-journal","volume":"11"},"uris":["http://www.mendeley.com/documents/?uuid=a9df29f4-23a2-4ed9-86d0-1bd4fdb2d02d"]}],"mendeley":{"formattedCitation":"(Purnamasari &amp; Fadli, 2024)","plainTextFormattedCitation":"(Purnamasari &amp; Fadli, 2024)","previouslyFormattedCitation":"(Purnamasari &amp; Fadli, 2024)"},"properties":{"noteIndex":0},"schema":"https://github.com/citation-style-language/schema/raw/master/csl-citation.json"}</w:instrText>
            </w:r>
            <w:r w:rsidRPr="008164A4">
              <w:rPr>
                <w:rFonts w:ascii="Times New Roman" w:hAnsi="Times New Roman" w:cs="Times New Roman"/>
              </w:rPr>
              <w:fldChar w:fldCharType="separate"/>
            </w:r>
            <w:bookmarkStart w:id="220" w:name="_Toc200459779"/>
            <w:bookmarkStart w:id="221" w:name="_Toc200396989"/>
            <w:r w:rsidRPr="008164A4">
              <w:rPr>
                <w:rFonts w:ascii="Times New Roman" w:hAnsi="Times New Roman" w:cs="Times New Roman"/>
                <w:noProof/>
              </w:rPr>
              <w:t>(Purnamasari &amp; Fadli, 2024)</w:t>
            </w:r>
            <w:bookmarkEnd w:id="220"/>
            <w:bookmarkEnd w:id="221"/>
            <w:r w:rsidRPr="008164A4">
              <w:rPr>
                <w:rFonts w:ascii="Times New Roman" w:hAnsi="Times New Roman" w:cs="Times New Roman"/>
              </w:rPr>
              <w:fldChar w:fldCharType="end"/>
            </w:r>
          </w:p>
        </w:tc>
        <w:tc>
          <w:tcPr>
            <w:tcW w:w="2845" w:type="dxa"/>
            <w:vAlign w:val="center"/>
          </w:tcPr>
          <w:p w14:paraId="31047729" w14:textId="424FBE95" w:rsidR="00DA021C" w:rsidRPr="008164A4" w:rsidRDefault="005F7A5C" w:rsidP="008164A4">
            <w:pPr>
              <w:spacing w:line="480" w:lineRule="auto"/>
              <w:rPr>
                <w:rFonts w:ascii="Times New Roman" w:hAnsi="Times New Roman" w:cs="Times New Roman"/>
              </w:rPr>
            </w:pPr>
            <w:bookmarkStart w:id="222" w:name="_Toc200396990"/>
            <w:bookmarkStart w:id="223" w:name="_Toc200459780"/>
            <w:r w:rsidRPr="008164A4">
              <w:rPr>
                <w:rFonts w:ascii="Times New Roman" w:hAnsi="Times New Roman" w:cs="Times New Roman"/>
              </w:rPr>
              <w:t xml:space="preserve">X1 : </w:t>
            </w:r>
            <w:r w:rsidR="00697981" w:rsidRPr="00697981">
              <w:rPr>
                <w:rFonts w:ascii="Times New Roman" w:hAnsi="Times New Roman" w:cs="Times New Roman"/>
                <w:i/>
              </w:rPr>
              <w:t>Perceived Quality</w:t>
            </w:r>
            <w:bookmarkEnd w:id="222"/>
            <w:bookmarkEnd w:id="223"/>
          </w:p>
          <w:p w14:paraId="4191AF91" w14:textId="2E6E031C" w:rsidR="005F7A5C" w:rsidRPr="008164A4" w:rsidRDefault="004E6418" w:rsidP="008164A4">
            <w:pPr>
              <w:spacing w:line="480" w:lineRule="auto"/>
              <w:rPr>
                <w:rFonts w:ascii="Times New Roman" w:hAnsi="Times New Roman" w:cs="Times New Roman"/>
              </w:rPr>
            </w:pPr>
            <w:bookmarkStart w:id="224" w:name="_Toc200396991"/>
            <w:bookmarkStart w:id="225" w:name="_Toc200459781"/>
            <w:r w:rsidRPr="008164A4">
              <w:rPr>
                <w:rFonts w:ascii="Times New Roman" w:hAnsi="Times New Roman" w:cs="Times New Roman"/>
              </w:rPr>
              <w:t>Z1</w:t>
            </w:r>
            <w:r w:rsidR="005F7A5C" w:rsidRPr="008164A4">
              <w:rPr>
                <w:rFonts w:ascii="Times New Roman" w:hAnsi="Times New Roman" w:cs="Times New Roman"/>
              </w:rPr>
              <w:t xml:space="preserve"> : </w:t>
            </w:r>
            <w:r w:rsidR="005F7A5C" w:rsidRPr="001A6B07">
              <w:rPr>
                <w:rFonts w:ascii="Times New Roman" w:hAnsi="Times New Roman" w:cs="Times New Roman"/>
                <w:i/>
                <w:iCs/>
              </w:rPr>
              <w:t>Customer Satisfaction</w:t>
            </w:r>
            <w:bookmarkEnd w:id="224"/>
            <w:bookmarkEnd w:id="225"/>
          </w:p>
          <w:p w14:paraId="6A71B7A6" w14:textId="378F5799" w:rsidR="005F7A5C" w:rsidRPr="008164A4" w:rsidRDefault="004E6418" w:rsidP="008164A4">
            <w:pPr>
              <w:spacing w:line="480" w:lineRule="auto"/>
              <w:rPr>
                <w:rFonts w:ascii="Times New Roman" w:hAnsi="Times New Roman" w:cs="Times New Roman"/>
              </w:rPr>
            </w:pPr>
            <w:bookmarkStart w:id="226" w:name="_Toc200396992"/>
            <w:bookmarkStart w:id="227" w:name="_Toc200459782"/>
            <w:r w:rsidRPr="008164A4">
              <w:rPr>
                <w:rFonts w:ascii="Times New Roman" w:hAnsi="Times New Roman" w:cs="Times New Roman"/>
              </w:rPr>
              <w:t>Z2</w:t>
            </w:r>
            <w:r w:rsidR="005F7A5C" w:rsidRPr="008164A4">
              <w:rPr>
                <w:rFonts w:ascii="Times New Roman" w:hAnsi="Times New Roman" w:cs="Times New Roman"/>
              </w:rPr>
              <w:t xml:space="preserve"> : </w:t>
            </w:r>
            <w:r w:rsidR="00371A01" w:rsidRPr="00371A01">
              <w:rPr>
                <w:rFonts w:ascii="Times New Roman" w:hAnsi="Times New Roman" w:cs="Times New Roman"/>
                <w:i/>
              </w:rPr>
              <w:t>Perceived</w:t>
            </w:r>
            <w:r w:rsidR="005F7A5C" w:rsidRPr="008164A4">
              <w:rPr>
                <w:rFonts w:ascii="Times New Roman" w:hAnsi="Times New Roman" w:cs="Times New Roman"/>
              </w:rPr>
              <w:t xml:space="preserve"> Value</w:t>
            </w:r>
            <w:bookmarkEnd w:id="226"/>
            <w:bookmarkEnd w:id="227"/>
          </w:p>
          <w:p w14:paraId="46CB8578" w14:textId="1AEB95AA" w:rsidR="005F7A5C" w:rsidRPr="008164A4" w:rsidRDefault="005F7A5C" w:rsidP="008164A4">
            <w:pPr>
              <w:spacing w:line="480" w:lineRule="auto"/>
              <w:rPr>
                <w:rFonts w:ascii="Times New Roman" w:hAnsi="Times New Roman" w:cs="Times New Roman"/>
              </w:rPr>
            </w:pPr>
            <w:bookmarkStart w:id="228" w:name="_Toc200396993"/>
            <w:bookmarkStart w:id="229" w:name="_Toc200459783"/>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228"/>
            <w:bookmarkEnd w:id="229"/>
          </w:p>
        </w:tc>
        <w:tc>
          <w:tcPr>
            <w:tcW w:w="3272" w:type="dxa"/>
            <w:vAlign w:val="center"/>
          </w:tcPr>
          <w:p w14:paraId="08CC14C1" w14:textId="25530DEB" w:rsidR="00DA021C" w:rsidRPr="008164A4" w:rsidRDefault="009E0226" w:rsidP="008164A4">
            <w:pPr>
              <w:spacing w:line="480" w:lineRule="auto"/>
              <w:jc w:val="both"/>
              <w:rPr>
                <w:rFonts w:ascii="Times New Roman" w:hAnsi="Times New Roman" w:cs="Times New Roman"/>
              </w:rPr>
            </w:pPr>
            <w:bookmarkStart w:id="230" w:name="_Toc200396994"/>
            <w:bookmarkStart w:id="231" w:name="_Toc200459784"/>
            <w:r w:rsidRPr="008164A4">
              <w:rPr>
                <w:rFonts w:ascii="Times New Roman" w:hAnsi="Times New Roman" w:cs="Times New Roman"/>
              </w:rPr>
              <w:t>Penelitian ini menggunakan metode kuantitatif. Data yang digunakan dalam penelitian ini dikumpulkan dari customer wanita berusia 17 tahun ke atas, memiliki pengalaman lebih dari 2 kali dalam membeli kosmetik dalam 6 bulan terakhir di jabodetabek. Data dioah menggunakan uji PLS-SEM</w:t>
            </w:r>
            <w:bookmarkEnd w:id="230"/>
            <w:bookmarkEnd w:id="231"/>
          </w:p>
        </w:tc>
        <w:tc>
          <w:tcPr>
            <w:tcW w:w="3738" w:type="dxa"/>
            <w:vAlign w:val="center"/>
          </w:tcPr>
          <w:p w14:paraId="1844E085" w14:textId="6C8C52BE" w:rsidR="00DA021C" w:rsidRPr="008164A4" w:rsidRDefault="00697981" w:rsidP="008164A4">
            <w:pPr>
              <w:spacing w:line="480" w:lineRule="auto"/>
              <w:jc w:val="both"/>
              <w:rPr>
                <w:rFonts w:ascii="Times New Roman" w:hAnsi="Times New Roman" w:cs="Times New Roman"/>
              </w:rPr>
            </w:pPr>
            <w:bookmarkStart w:id="232" w:name="_Toc200396995"/>
            <w:bookmarkStart w:id="233" w:name="_Toc200459785"/>
            <w:r w:rsidRPr="00697981">
              <w:rPr>
                <w:rFonts w:ascii="Times New Roman" w:hAnsi="Times New Roman" w:cs="Times New Roman"/>
                <w:i/>
              </w:rPr>
              <w:t>Perceived Quality</w:t>
            </w:r>
            <w:r w:rsidR="005F7A5C" w:rsidRPr="008164A4">
              <w:rPr>
                <w:rFonts w:ascii="Times New Roman" w:hAnsi="Times New Roman" w:cs="Times New Roman"/>
              </w:rPr>
              <w:t xml:space="preserve"> secara langsung berpengaruh signifikan terhadap </w:t>
            </w:r>
            <w:r w:rsidRPr="00697981">
              <w:rPr>
                <w:rFonts w:ascii="Times New Roman" w:hAnsi="Times New Roman" w:cs="Times New Roman"/>
                <w:i/>
              </w:rPr>
              <w:t>Repurchase Intention</w:t>
            </w:r>
            <w:r w:rsidR="005F7A5C" w:rsidRPr="008164A4">
              <w:rPr>
                <w:rFonts w:ascii="Times New Roman" w:hAnsi="Times New Roman" w:cs="Times New Roman"/>
              </w:rPr>
              <w:t xml:space="preserve">. Namun, </w:t>
            </w:r>
            <w:r w:rsidR="005F7A5C" w:rsidRPr="001A6B07">
              <w:rPr>
                <w:rFonts w:ascii="Times New Roman" w:hAnsi="Times New Roman" w:cs="Times New Roman"/>
                <w:i/>
                <w:iCs/>
              </w:rPr>
              <w:t>Customer Satisfaction</w:t>
            </w:r>
            <w:r w:rsidR="005F7A5C" w:rsidRPr="008164A4">
              <w:rPr>
                <w:rFonts w:ascii="Times New Roman" w:hAnsi="Times New Roman" w:cs="Times New Roman"/>
              </w:rPr>
              <w:t xml:space="preserve"> dan </w:t>
            </w:r>
            <w:r w:rsidR="00371A01" w:rsidRPr="00371A01">
              <w:rPr>
                <w:rFonts w:ascii="Times New Roman" w:hAnsi="Times New Roman" w:cs="Times New Roman"/>
                <w:i/>
              </w:rPr>
              <w:t>Perceived</w:t>
            </w:r>
            <w:r w:rsidR="005F7A5C" w:rsidRPr="008164A4">
              <w:rPr>
                <w:rFonts w:ascii="Times New Roman" w:hAnsi="Times New Roman" w:cs="Times New Roman"/>
              </w:rPr>
              <w:t xml:space="preserve"> </w:t>
            </w:r>
            <w:r w:rsidR="005F7A5C" w:rsidRPr="001A6B07">
              <w:rPr>
                <w:rFonts w:ascii="Times New Roman" w:hAnsi="Times New Roman" w:cs="Times New Roman"/>
                <w:i/>
                <w:iCs/>
              </w:rPr>
              <w:t>Value</w:t>
            </w:r>
            <w:r w:rsidR="005F7A5C" w:rsidRPr="008164A4">
              <w:rPr>
                <w:rFonts w:ascii="Times New Roman" w:hAnsi="Times New Roman" w:cs="Times New Roman"/>
              </w:rPr>
              <w:t xml:space="preserve"> tidak berpengaruh signifikan secara langsung terhadap </w:t>
            </w:r>
            <w:r w:rsidRPr="00697981">
              <w:rPr>
                <w:rFonts w:ascii="Times New Roman" w:hAnsi="Times New Roman" w:cs="Times New Roman"/>
                <w:i/>
              </w:rPr>
              <w:t>Repurchase Intention</w:t>
            </w:r>
            <w:r w:rsidR="005F7A5C" w:rsidRPr="008164A4">
              <w:rPr>
                <w:rFonts w:ascii="Times New Roman" w:hAnsi="Times New Roman" w:cs="Times New Roman"/>
              </w:rPr>
              <w:t xml:space="preserve">, dan juga tidak berhasil memediasi hubungan antara </w:t>
            </w:r>
            <w:r w:rsidRPr="00697981">
              <w:rPr>
                <w:rFonts w:ascii="Times New Roman" w:hAnsi="Times New Roman" w:cs="Times New Roman"/>
                <w:i/>
              </w:rPr>
              <w:t>Perceived Quality</w:t>
            </w:r>
            <w:r w:rsidR="005F7A5C" w:rsidRPr="008164A4">
              <w:rPr>
                <w:rFonts w:ascii="Times New Roman" w:hAnsi="Times New Roman" w:cs="Times New Roman"/>
              </w:rPr>
              <w:t xml:space="preserve"> dan </w:t>
            </w:r>
            <w:r w:rsidRPr="00697981">
              <w:rPr>
                <w:rFonts w:ascii="Times New Roman" w:hAnsi="Times New Roman" w:cs="Times New Roman"/>
                <w:i/>
              </w:rPr>
              <w:t>Repurchase Intention</w:t>
            </w:r>
            <w:r w:rsidR="005F7A5C" w:rsidRPr="008164A4">
              <w:rPr>
                <w:rFonts w:ascii="Times New Roman" w:hAnsi="Times New Roman" w:cs="Times New Roman"/>
              </w:rPr>
              <w:t>.</w:t>
            </w:r>
            <w:bookmarkEnd w:id="232"/>
            <w:bookmarkEnd w:id="233"/>
          </w:p>
        </w:tc>
      </w:tr>
      <w:tr w:rsidR="009F62BE" w:rsidRPr="008164A4" w14:paraId="0ED29FD2" w14:textId="77777777" w:rsidTr="00AD0447">
        <w:tc>
          <w:tcPr>
            <w:tcW w:w="239" w:type="dxa"/>
            <w:vAlign w:val="center"/>
          </w:tcPr>
          <w:p w14:paraId="5753C3EA" w14:textId="68CF068C" w:rsidR="00DA021C" w:rsidRPr="008164A4" w:rsidRDefault="00DA021C" w:rsidP="008164A4">
            <w:pPr>
              <w:spacing w:line="480" w:lineRule="auto"/>
              <w:rPr>
                <w:rFonts w:ascii="Times New Roman" w:hAnsi="Times New Roman" w:cs="Times New Roman"/>
              </w:rPr>
            </w:pPr>
            <w:bookmarkStart w:id="234" w:name="_Toc200396996"/>
            <w:bookmarkStart w:id="235" w:name="_Toc200459786"/>
            <w:r w:rsidRPr="008164A4">
              <w:rPr>
                <w:rFonts w:ascii="Times New Roman" w:hAnsi="Times New Roman" w:cs="Times New Roman"/>
              </w:rPr>
              <w:t>4</w:t>
            </w:r>
            <w:bookmarkEnd w:id="234"/>
            <w:bookmarkEnd w:id="235"/>
          </w:p>
        </w:tc>
        <w:tc>
          <w:tcPr>
            <w:tcW w:w="1619" w:type="dxa"/>
            <w:vAlign w:val="center"/>
          </w:tcPr>
          <w:p w14:paraId="438FCD3C" w14:textId="014A23E4" w:rsidR="00DA021C" w:rsidRPr="008164A4" w:rsidRDefault="00DA021C"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-1","issued":{"date-parts":[["2020"]]},"title":"The Role of Perceived Quality and Brand Loyalty Influencing Repurchase Intention","type":"paper-conference"},"uris":["http://www.mendeley.com/documents/?uuid=25877d6c-ce2c-4a6f-8ee3-8b56cfb93308"]}],"mendeley":{"formattedCitation":"(Aquinia et al., 2020)","plainTextFormattedCitation":"(Aquinia et al., 2020)","previouslyFormattedCitation":"(Aquinia et al., 2020)"},"properties":{"noteIndex":0},"schema":"https://github.com/citation-style-language/schema/raw/master/csl-citation.json"}</w:instrText>
            </w:r>
            <w:r w:rsidRPr="008164A4">
              <w:rPr>
                <w:rFonts w:ascii="Times New Roman" w:hAnsi="Times New Roman" w:cs="Times New Roman"/>
              </w:rPr>
              <w:fldChar w:fldCharType="separate"/>
            </w:r>
            <w:bookmarkStart w:id="236" w:name="_Toc200459787"/>
            <w:bookmarkStart w:id="237" w:name="_Toc200396997"/>
            <w:r w:rsidRPr="008164A4">
              <w:rPr>
                <w:rFonts w:ascii="Times New Roman" w:hAnsi="Times New Roman" w:cs="Times New Roman"/>
                <w:noProof/>
              </w:rPr>
              <w:t>(Aquinia et al., 2020)</w:t>
            </w:r>
            <w:bookmarkEnd w:id="236"/>
            <w:bookmarkEnd w:id="237"/>
            <w:r w:rsidRPr="008164A4">
              <w:rPr>
                <w:rFonts w:ascii="Times New Roman" w:hAnsi="Times New Roman" w:cs="Times New Roman"/>
              </w:rPr>
              <w:fldChar w:fldCharType="end"/>
            </w:r>
          </w:p>
        </w:tc>
        <w:tc>
          <w:tcPr>
            <w:tcW w:w="2845" w:type="dxa"/>
            <w:vAlign w:val="center"/>
          </w:tcPr>
          <w:p w14:paraId="3A86B275" w14:textId="2E8B479A" w:rsidR="00DA021C" w:rsidRPr="008164A4" w:rsidRDefault="009E0226" w:rsidP="008164A4">
            <w:pPr>
              <w:spacing w:line="480" w:lineRule="auto"/>
              <w:rPr>
                <w:rFonts w:ascii="Times New Roman" w:hAnsi="Times New Roman" w:cs="Times New Roman"/>
              </w:rPr>
            </w:pPr>
            <w:bookmarkStart w:id="238" w:name="_Toc200396998"/>
            <w:bookmarkStart w:id="239" w:name="_Toc200459788"/>
            <w:r w:rsidRPr="008164A4">
              <w:rPr>
                <w:rFonts w:ascii="Times New Roman" w:hAnsi="Times New Roman" w:cs="Times New Roman"/>
              </w:rPr>
              <w:t xml:space="preserve">X : </w:t>
            </w:r>
            <w:r w:rsidR="00697981" w:rsidRPr="00697981">
              <w:rPr>
                <w:rFonts w:ascii="Times New Roman" w:hAnsi="Times New Roman" w:cs="Times New Roman"/>
                <w:i/>
              </w:rPr>
              <w:t>Perceived Quality</w:t>
            </w:r>
            <w:bookmarkEnd w:id="238"/>
            <w:bookmarkEnd w:id="239"/>
          </w:p>
          <w:p w14:paraId="74DE94F4" w14:textId="78F4E52D" w:rsidR="009E0226" w:rsidRPr="008164A4" w:rsidRDefault="009F62BE" w:rsidP="008164A4">
            <w:pPr>
              <w:spacing w:line="480" w:lineRule="auto"/>
              <w:rPr>
                <w:rFonts w:ascii="Times New Roman" w:hAnsi="Times New Roman" w:cs="Times New Roman"/>
              </w:rPr>
            </w:pPr>
            <w:bookmarkStart w:id="240" w:name="_Toc200396999"/>
            <w:bookmarkStart w:id="241" w:name="_Toc200459789"/>
            <w:r w:rsidRPr="008164A4">
              <w:rPr>
                <w:rFonts w:ascii="Times New Roman" w:hAnsi="Times New Roman" w:cs="Times New Roman"/>
              </w:rPr>
              <w:t>Z</w:t>
            </w:r>
            <w:r w:rsidR="009E0226" w:rsidRPr="008164A4">
              <w:rPr>
                <w:rFonts w:ascii="Times New Roman" w:hAnsi="Times New Roman" w:cs="Times New Roman"/>
              </w:rPr>
              <w:t xml:space="preserve"> : </w:t>
            </w:r>
            <w:r w:rsidR="009E0226" w:rsidRPr="001A6B07">
              <w:rPr>
                <w:rFonts w:ascii="Times New Roman" w:hAnsi="Times New Roman" w:cs="Times New Roman"/>
                <w:i/>
                <w:iCs/>
              </w:rPr>
              <w:t>Brand Loyalty</w:t>
            </w:r>
            <w:bookmarkEnd w:id="240"/>
            <w:bookmarkEnd w:id="241"/>
          </w:p>
          <w:p w14:paraId="7EC15FD8" w14:textId="2D8F4899" w:rsidR="009E0226" w:rsidRPr="008164A4" w:rsidRDefault="009F62BE" w:rsidP="008164A4">
            <w:pPr>
              <w:spacing w:line="480" w:lineRule="auto"/>
              <w:rPr>
                <w:rFonts w:ascii="Times New Roman" w:hAnsi="Times New Roman" w:cs="Times New Roman"/>
              </w:rPr>
            </w:pPr>
            <w:bookmarkStart w:id="242" w:name="_Toc200397000"/>
            <w:bookmarkStart w:id="243" w:name="_Toc200459790"/>
            <w:r w:rsidRPr="008164A4">
              <w:rPr>
                <w:rFonts w:ascii="Times New Roman" w:hAnsi="Times New Roman" w:cs="Times New Roman"/>
              </w:rPr>
              <w:t>Y</w:t>
            </w:r>
            <w:r w:rsidR="009E0226" w:rsidRPr="008164A4">
              <w:rPr>
                <w:rFonts w:ascii="Times New Roman" w:hAnsi="Times New Roman" w:cs="Times New Roman"/>
              </w:rPr>
              <w:t xml:space="preserve"> : </w:t>
            </w:r>
            <w:r w:rsidR="00697981" w:rsidRPr="00697981">
              <w:rPr>
                <w:rFonts w:ascii="Times New Roman" w:hAnsi="Times New Roman" w:cs="Times New Roman"/>
                <w:i/>
              </w:rPr>
              <w:t>Repurchase Intention</w:t>
            </w:r>
            <w:bookmarkEnd w:id="242"/>
            <w:bookmarkEnd w:id="243"/>
          </w:p>
        </w:tc>
        <w:tc>
          <w:tcPr>
            <w:tcW w:w="3272" w:type="dxa"/>
            <w:vAlign w:val="center"/>
          </w:tcPr>
          <w:p w14:paraId="5B86D4A2" w14:textId="175BFBF7" w:rsidR="00DA021C" w:rsidRPr="008164A4" w:rsidRDefault="009E0226" w:rsidP="008164A4">
            <w:pPr>
              <w:spacing w:line="480" w:lineRule="auto"/>
              <w:jc w:val="both"/>
              <w:rPr>
                <w:rFonts w:ascii="Times New Roman" w:hAnsi="Times New Roman" w:cs="Times New Roman"/>
              </w:rPr>
            </w:pPr>
            <w:bookmarkStart w:id="244" w:name="_Toc200397001"/>
            <w:bookmarkStart w:id="245" w:name="_Toc200459791"/>
            <w:r w:rsidRPr="008164A4">
              <w:rPr>
                <w:rFonts w:ascii="Times New Roman" w:hAnsi="Times New Roman" w:cs="Times New Roman"/>
              </w:rPr>
              <w:t xml:space="preserve">Penelitian ini menggunakan metode kuantitatif. Data dikumpulkan dari pelanggan Starbucks di kota Semarang. Data diolah menggunakan metode </w:t>
            </w:r>
            <w:r w:rsidRPr="007C78BA">
              <w:rPr>
                <w:rFonts w:ascii="Times New Roman" w:hAnsi="Times New Roman" w:cs="Times New Roman"/>
                <w:i/>
                <w:iCs/>
              </w:rPr>
              <w:lastRenderedPageBreak/>
              <w:t>Multiple Regression Analysis</w:t>
            </w:r>
            <w:r w:rsidRPr="008164A4">
              <w:rPr>
                <w:rFonts w:ascii="Times New Roman" w:hAnsi="Times New Roman" w:cs="Times New Roman"/>
              </w:rPr>
              <w:t xml:space="preserve"> dan </w:t>
            </w:r>
            <w:r w:rsidRPr="007C78BA">
              <w:rPr>
                <w:rFonts w:ascii="Times New Roman" w:hAnsi="Times New Roman" w:cs="Times New Roman"/>
                <w:i/>
                <w:iCs/>
              </w:rPr>
              <w:t>Sobel Test</w:t>
            </w:r>
            <w:bookmarkEnd w:id="244"/>
            <w:bookmarkEnd w:id="245"/>
          </w:p>
        </w:tc>
        <w:tc>
          <w:tcPr>
            <w:tcW w:w="3738" w:type="dxa"/>
            <w:vAlign w:val="center"/>
          </w:tcPr>
          <w:p w14:paraId="5E982BBB" w14:textId="4C0BB9AA" w:rsidR="00DA021C" w:rsidRPr="008164A4" w:rsidRDefault="00697981" w:rsidP="008164A4">
            <w:pPr>
              <w:spacing w:line="480" w:lineRule="auto"/>
              <w:jc w:val="both"/>
              <w:rPr>
                <w:rFonts w:ascii="Times New Roman" w:hAnsi="Times New Roman" w:cs="Times New Roman"/>
              </w:rPr>
            </w:pPr>
            <w:bookmarkStart w:id="246" w:name="_Toc200397002"/>
            <w:bookmarkStart w:id="247" w:name="_Toc200459792"/>
            <w:r w:rsidRPr="00697981">
              <w:rPr>
                <w:rFonts w:ascii="Times New Roman" w:hAnsi="Times New Roman" w:cs="Times New Roman"/>
                <w:i/>
              </w:rPr>
              <w:lastRenderedPageBreak/>
              <w:t>Perceived Quality</w:t>
            </w:r>
            <w:r w:rsidR="00EC49CB" w:rsidRPr="008164A4">
              <w:rPr>
                <w:rFonts w:ascii="Times New Roman" w:hAnsi="Times New Roman" w:cs="Times New Roman"/>
              </w:rPr>
              <w:t xml:space="preserve"> dan </w:t>
            </w:r>
            <w:r w:rsidR="00EC49CB" w:rsidRPr="001A6B07">
              <w:rPr>
                <w:rFonts w:ascii="Times New Roman" w:hAnsi="Times New Roman" w:cs="Times New Roman"/>
                <w:i/>
                <w:iCs/>
              </w:rPr>
              <w:t>Brand Loyalty</w:t>
            </w:r>
            <w:r w:rsidR="00EC49CB" w:rsidRPr="008164A4">
              <w:rPr>
                <w:rFonts w:ascii="Times New Roman" w:hAnsi="Times New Roman" w:cs="Times New Roman"/>
              </w:rPr>
              <w:t xml:space="preserve"> berpengaruh positif pada </w:t>
            </w:r>
            <w:r w:rsidRPr="00697981">
              <w:rPr>
                <w:rFonts w:ascii="Times New Roman" w:hAnsi="Times New Roman" w:cs="Times New Roman"/>
                <w:i/>
              </w:rPr>
              <w:t>Repurchase Intention</w:t>
            </w:r>
            <w:r w:rsidR="00EC49CB" w:rsidRPr="008164A4">
              <w:rPr>
                <w:rFonts w:ascii="Times New Roman" w:hAnsi="Times New Roman" w:cs="Times New Roman"/>
              </w:rPr>
              <w:t xml:space="preserve">, dan </w:t>
            </w:r>
            <w:r w:rsidR="00EC49CB" w:rsidRPr="001A6B07">
              <w:rPr>
                <w:rFonts w:ascii="Times New Roman" w:hAnsi="Times New Roman" w:cs="Times New Roman"/>
                <w:i/>
                <w:iCs/>
              </w:rPr>
              <w:t>Brand Loyalty</w:t>
            </w:r>
            <w:r w:rsidR="00EC49CB" w:rsidRPr="008164A4">
              <w:rPr>
                <w:rFonts w:ascii="Times New Roman" w:hAnsi="Times New Roman" w:cs="Times New Roman"/>
              </w:rPr>
              <w:t xml:space="preserve"> adalah mediasi kunci yang menjelaskan bagaimana </w:t>
            </w:r>
            <w:r w:rsidRPr="00697981">
              <w:rPr>
                <w:rFonts w:ascii="Times New Roman" w:hAnsi="Times New Roman" w:cs="Times New Roman"/>
                <w:i/>
              </w:rPr>
              <w:t>Perceived Quality</w:t>
            </w:r>
            <w:r w:rsidR="00EC49CB" w:rsidRPr="008164A4">
              <w:rPr>
                <w:rFonts w:ascii="Times New Roman" w:hAnsi="Times New Roman" w:cs="Times New Roman"/>
              </w:rPr>
              <w:t xml:space="preserve"> </w:t>
            </w:r>
            <w:r w:rsidR="00EC49CB" w:rsidRPr="008164A4">
              <w:rPr>
                <w:rFonts w:ascii="Times New Roman" w:hAnsi="Times New Roman" w:cs="Times New Roman"/>
              </w:rPr>
              <w:lastRenderedPageBreak/>
              <w:t xml:space="preserve">mendorong </w:t>
            </w:r>
            <w:r w:rsidRPr="00697981">
              <w:rPr>
                <w:rFonts w:ascii="Times New Roman" w:hAnsi="Times New Roman" w:cs="Times New Roman"/>
                <w:i/>
              </w:rPr>
              <w:t>Repurchase Intention</w:t>
            </w:r>
            <w:r w:rsidR="00EC49CB" w:rsidRPr="008164A4">
              <w:rPr>
                <w:rFonts w:ascii="Times New Roman" w:hAnsi="Times New Roman" w:cs="Times New Roman"/>
              </w:rPr>
              <w:t xml:space="preserve"> dari </w:t>
            </w:r>
            <w:r w:rsidR="00EC49CB" w:rsidRPr="001A6B07">
              <w:rPr>
                <w:rFonts w:ascii="Times New Roman" w:hAnsi="Times New Roman" w:cs="Times New Roman"/>
                <w:i/>
                <w:iCs/>
              </w:rPr>
              <w:t>customer</w:t>
            </w:r>
            <w:r w:rsidR="00EC49CB" w:rsidRPr="008164A4">
              <w:rPr>
                <w:rFonts w:ascii="Times New Roman" w:hAnsi="Times New Roman" w:cs="Times New Roman"/>
              </w:rPr>
              <w:t xml:space="preserve"> Starbucks di kota Semarang</w:t>
            </w:r>
            <w:bookmarkEnd w:id="246"/>
            <w:bookmarkEnd w:id="247"/>
          </w:p>
        </w:tc>
      </w:tr>
      <w:tr w:rsidR="009F62BE" w:rsidRPr="008164A4" w14:paraId="50FF4DB2" w14:textId="77777777" w:rsidTr="00AD0447">
        <w:tc>
          <w:tcPr>
            <w:tcW w:w="239" w:type="dxa"/>
            <w:vAlign w:val="center"/>
          </w:tcPr>
          <w:p w14:paraId="4149EA92" w14:textId="693B1C8C" w:rsidR="00DA021C" w:rsidRPr="008164A4" w:rsidRDefault="00DA021C" w:rsidP="008164A4">
            <w:pPr>
              <w:spacing w:line="480" w:lineRule="auto"/>
              <w:rPr>
                <w:rFonts w:ascii="Times New Roman" w:hAnsi="Times New Roman" w:cs="Times New Roman"/>
              </w:rPr>
            </w:pPr>
            <w:bookmarkStart w:id="248" w:name="_Toc200397003"/>
            <w:bookmarkStart w:id="249" w:name="_Toc200459793"/>
            <w:r w:rsidRPr="008164A4">
              <w:rPr>
                <w:rFonts w:ascii="Times New Roman" w:hAnsi="Times New Roman" w:cs="Times New Roman"/>
              </w:rPr>
              <w:lastRenderedPageBreak/>
              <w:t>5</w:t>
            </w:r>
            <w:bookmarkEnd w:id="248"/>
            <w:bookmarkEnd w:id="249"/>
          </w:p>
        </w:tc>
        <w:tc>
          <w:tcPr>
            <w:tcW w:w="1619" w:type="dxa"/>
            <w:vAlign w:val="center"/>
          </w:tcPr>
          <w:p w14:paraId="4BB8AE1E" w14:textId="58D13335" w:rsidR="00DA021C" w:rsidRPr="008164A4" w:rsidRDefault="00DA021C"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3C3F9A" w:rsidRPr="008164A4">
              <w:rPr>
                <w:rFonts w:ascii="Times New Roman" w:hAnsi="Times New Roman" w:cs="Times New Roman"/>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2022)","plainTextFormattedCitation":"(Larasati &amp; Baehaqi, 2022)","previouslyFormattedCitation":"(Larasati &amp; Baehaqi, 2022)"},"properties":{"noteIndex":0},"schema":"https://github.com/citation-style-language/schema/raw/master/csl-citation.json"}</w:instrText>
            </w:r>
            <w:r w:rsidRPr="008164A4">
              <w:rPr>
                <w:rFonts w:ascii="Times New Roman" w:hAnsi="Times New Roman" w:cs="Times New Roman"/>
              </w:rPr>
              <w:fldChar w:fldCharType="separate"/>
            </w:r>
            <w:bookmarkStart w:id="250" w:name="_Toc200459794"/>
            <w:bookmarkStart w:id="251" w:name="_Toc200397004"/>
            <w:r w:rsidRPr="008164A4">
              <w:rPr>
                <w:rFonts w:ascii="Times New Roman" w:hAnsi="Times New Roman" w:cs="Times New Roman"/>
                <w:noProof/>
              </w:rPr>
              <w:t>(Larasati &amp; Baehaqi, 2022)</w:t>
            </w:r>
            <w:bookmarkEnd w:id="250"/>
            <w:bookmarkEnd w:id="251"/>
            <w:r w:rsidRPr="008164A4">
              <w:rPr>
                <w:rFonts w:ascii="Times New Roman" w:hAnsi="Times New Roman" w:cs="Times New Roman"/>
              </w:rPr>
              <w:fldChar w:fldCharType="end"/>
            </w:r>
          </w:p>
        </w:tc>
        <w:tc>
          <w:tcPr>
            <w:tcW w:w="2845" w:type="dxa"/>
            <w:vAlign w:val="center"/>
          </w:tcPr>
          <w:p w14:paraId="324432FA" w14:textId="55B7FCD8" w:rsidR="00DA021C" w:rsidRPr="008164A4" w:rsidRDefault="003C3F9A" w:rsidP="008164A4">
            <w:pPr>
              <w:spacing w:line="480" w:lineRule="auto"/>
              <w:rPr>
                <w:rFonts w:ascii="Times New Roman" w:hAnsi="Times New Roman" w:cs="Times New Roman"/>
              </w:rPr>
            </w:pPr>
            <w:bookmarkStart w:id="252" w:name="_Toc200397005"/>
            <w:bookmarkStart w:id="253" w:name="_Toc200459795"/>
            <w:r w:rsidRPr="008164A4">
              <w:rPr>
                <w:rFonts w:ascii="Times New Roman" w:hAnsi="Times New Roman" w:cs="Times New Roman"/>
              </w:rPr>
              <w:t xml:space="preserve">X1 : </w:t>
            </w:r>
            <w:r w:rsidR="00697981" w:rsidRPr="00697981">
              <w:rPr>
                <w:rFonts w:ascii="Times New Roman" w:hAnsi="Times New Roman" w:cs="Times New Roman"/>
                <w:i/>
              </w:rPr>
              <w:t>Perceived Quality</w:t>
            </w:r>
            <w:bookmarkEnd w:id="252"/>
            <w:bookmarkEnd w:id="253"/>
          </w:p>
          <w:p w14:paraId="48B755B8" w14:textId="77777777" w:rsidR="003C3F9A" w:rsidRPr="008164A4" w:rsidRDefault="003C3F9A" w:rsidP="008164A4">
            <w:pPr>
              <w:spacing w:line="480" w:lineRule="auto"/>
              <w:rPr>
                <w:rFonts w:ascii="Times New Roman" w:hAnsi="Times New Roman" w:cs="Times New Roman"/>
              </w:rPr>
            </w:pPr>
            <w:bookmarkStart w:id="254" w:name="_Toc200397006"/>
            <w:bookmarkStart w:id="255" w:name="_Toc200459796"/>
            <w:r w:rsidRPr="008164A4">
              <w:rPr>
                <w:rFonts w:ascii="Times New Roman" w:hAnsi="Times New Roman" w:cs="Times New Roman"/>
              </w:rPr>
              <w:t xml:space="preserve">X2 : </w:t>
            </w:r>
            <w:r w:rsidRPr="001A6B07">
              <w:rPr>
                <w:rFonts w:ascii="Times New Roman" w:hAnsi="Times New Roman" w:cs="Times New Roman"/>
                <w:i/>
                <w:iCs/>
              </w:rPr>
              <w:t>Brand Image</w:t>
            </w:r>
            <w:bookmarkEnd w:id="254"/>
            <w:bookmarkEnd w:id="255"/>
          </w:p>
          <w:p w14:paraId="2608F868" w14:textId="2ED8FEC5" w:rsidR="003C3F9A" w:rsidRPr="008164A4" w:rsidRDefault="009F62BE" w:rsidP="008164A4">
            <w:pPr>
              <w:spacing w:line="480" w:lineRule="auto"/>
              <w:rPr>
                <w:rFonts w:ascii="Times New Roman" w:hAnsi="Times New Roman" w:cs="Times New Roman"/>
              </w:rPr>
            </w:pPr>
            <w:bookmarkStart w:id="256" w:name="_Toc200397007"/>
            <w:bookmarkStart w:id="257" w:name="_Toc200459797"/>
            <w:r w:rsidRPr="008164A4">
              <w:rPr>
                <w:rFonts w:ascii="Times New Roman" w:hAnsi="Times New Roman" w:cs="Times New Roman"/>
              </w:rPr>
              <w:t>Z</w:t>
            </w:r>
            <w:r w:rsidR="003C3F9A" w:rsidRPr="008164A4">
              <w:rPr>
                <w:rFonts w:ascii="Times New Roman" w:hAnsi="Times New Roman" w:cs="Times New Roman"/>
              </w:rPr>
              <w:t xml:space="preserve"> : </w:t>
            </w:r>
            <w:r w:rsidR="003C3F9A" w:rsidRPr="001A6B07">
              <w:rPr>
                <w:rFonts w:ascii="Times New Roman" w:hAnsi="Times New Roman" w:cs="Times New Roman"/>
                <w:i/>
                <w:iCs/>
              </w:rPr>
              <w:t>Customer Satisfaction</w:t>
            </w:r>
            <w:bookmarkEnd w:id="256"/>
            <w:bookmarkEnd w:id="257"/>
          </w:p>
          <w:p w14:paraId="06FC8EE4" w14:textId="1E30D0B0" w:rsidR="003C3F9A" w:rsidRPr="008164A4" w:rsidRDefault="009F62BE" w:rsidP="008164A4">
            <w:pPr>
              <w:spacing w:line="480" w:lineRule="auto"/>
              <w:rPr>
                <w:rFonts w:ascii="Times New Roman" w:hAnsi="Times New Roman" w:cs="Times New Roman"/>
              </w:rPr>
            </w:pPr>
            <w:bookmarkStart w:id="258" w:name="_Toc200397008"/>
            <w:bookmarkStart w:id="259" w:name="_Toc200459798"/>
            <w:r w:rsidRPr="008164A4">
              <w:rPr>
                <w:rFonts w:ascii="Times New Roman" w:hAnsi="Times New Roman" w:cs="Times New Roman"/>
              </w:rPr>
              <w:t>Y</w:t>
            </w:r>
            <w:r w:rsidR="003C3F9A" w:rsidRPr="008164A4">
              <w:rPr>
                <w:rFonts w:ascii="Times New Roman" w:hAnsi="Times New Roman" w:cs="Times New Roman"/>
              </w:rPr>
              <w:t xml:space="preserve"> : </w:t>
            </w:r>
            <w:r w:rsidR="00697981" w:rsidRPr="00697981">
              <w:rPr>
                <w:rFonts w:ascii="Times New Roman" w:hAnsi="Times New Roman" w:cs="Times New Roman"/>
                <w:i/>
              </w:rPr>
              <w:t>Repurchase Intention</w:t>
            </w:r>
            <w:bookmarkEnd w:id="258"/>
            <w:bookmarkEnd w:id="259"/>
          </w:p>
        </w:tc>
        <w:tc>
          <w:tcPr>
            <w:tcW w:w="3272" w:type="dxa"/>
            <w:vAlign w:val="center"/>
          </w:tcPr>
          <w:p w14:paraId="22027A13" w14:textId="2E7F816C" w:rsidR="00DA021C" w:rsidRPr="008164A4" w:rsidRDefault="003C3F9A" w:rsidP="008164A4">
            <w:pPr>
              <w:spacing w:line="480" w:lineRule="auto"/>
              <w:jc w:val="both"/>
              <w:rPr>
                <w:rFonts w:ascii="Times New Roman" w:hAnsi="Times New Roman" w:cs="Times New Roman"/>
              </w:rPr>
            </w:pPr>
            <w:bookmarkStart w:id="260" w:name="_Toc200397009"/>
            <w:bookmarkStart w:id="261" w:name="_Toc200459799"/>
            <w:r w:rsidRPr="008164A4">
              <w:rPr>
                <w:rFonts w:ascii="Times New Roman" w:hAnsi="Times New Roman" w:cs="Times New Roman"/>
              </w:rPr>
              <w:t xml:space="preserve">Penelitian ini menggunakan metode kuantitatif dengan sample penelitian berjumlah 100 orang. Data diolah menggunakan metode </w:t>
            </w:r>
            <w:r w:rsidRPr="00957929">
              <w:rPr>
                <w:rFonts w:ascii="Times New Roman" w:hAnsi="Times New Roman" w:cs="Times New Roman"/>
                <w:i/>
                <w:iCs/>
              </w:rPr>
              <w:t xml:space="preserve">Path Analysis </w:t>
            </w:r>
            <w:r w:rsidRPr="00957929">
              <w:rPr>
                <w:rFonts w:ascii="Times New Roman" w:hAnsi="Times New Roman" w:cs="Times New Roman"/>
              </w:rPr>
              <w:t>dan</w:t>
            </w:r>
            <w:r w:rsidRPr="00957929">
              <w:rPr>
                <w:rFonts w:ascii="Times New Roman" w:hAnsi="Times New Roman" w:cs="Times New Roman"/>
                <w:i/>
                <w:iCs/>
              </w:rPr>
              <w:t xml:space="preserve"> Sobel Test</w:t>
            </w:r>
            <w:bookmarkEnd w:id="260"/>
            <w:bookmarkEnd w:id="261"/>
          </w:p>
        </w:tc>
        <w:tc>
          <w:tcPr>
            <w:tcW w:w="3738" w:type="dxa"/>
            <w:vAlign w:val="center"/>
          </w:tcPr>
          <w:p w14:paraId="5411FC0C" w14:textId="721A522B" w:rsidR="00DA021C" w:rsidRPr="008164A4" w:rsidRDefault="003C3F9A" w:rsidP="008164A4">
            <w:pPr>
              <w:spacing w:line="480" w:lineRule="auto"/>
              <w:jc w:val="both"/>
              <w:rPr>
                <w:rFonts w:ascii="Times New Roman" w:hAnsi="Times New Roman" w:cs="Times New Roman"/>
              </w:rPr>
            </w:pPr>
            <w:bookmarkStart w:id="262" w:name="_Toc200397010"/>
            <w:bookmarkStart w:id="263" w:name="_Toc200459800"/>
            <w:r w:rsidRPr="008164A4">
              <w:rPr>
                <w:rFonts w:ascii="Times New Roman" w:hAnsi="Times New Roman" w:cs="Times New Roman"/>
              </w:rPr>
              <w:t xml:space="preserve">Hasil penelitian menunjukkan bahwa </w:t>
            </w:r>
            <w:r w:rsidR="00697981" w:rsidRPr="00697981">
              <w:rPr>
                <w:rFonts w:ascii="Times New Roman" w:hAnsi="Times New Roman" w:cs="Times New Roman"/>
                <w:i/>
              </w:rPr>
              <w:t>Perceived Quality</w:t>
            </w:r>
            <w:r w:rsidRPr="008164A4">
              <w:rPr>
                <w:rFonts w:ascii="Times New Roman" w:hAnsi="Times New Roman" w:cs="Times New Roman"/>
              </w:rPr>
              <w:t xml:space="preserve"> dan </w:t>
            </w:r>
            <w:r w:rsidRPr="001A6B07">
              <w:rPr>
                <w:rFonts w:ascii="Times New Roman" w:hAnsi="Times New Roman" w:cs="Times New Roman"/>
                <w:i/>
                <w:iCs/>
              </w:rPr>
              <w:t>brand image</w:t>
            </w:r>
            <w:r w:rsidRPr="008164A4">
              <w:rPr>
                <w:rFonts w:ascii="Times New Roman" w:hAnsi="Times New Roman" w:cs="Times New Roman"/>
              </w:rPr>
              <w:t xml:space="preserve"> berpengaruh terhadap </w:t>
            </w:r>
            <w:r w:rsidRPr="001A6B07">
              <w:rPr>
                <w:rFonts w:ascii="Times New Roman" w:hAnsi="Times New Roman" w:cs="Times New Roman"/>
                <w:i/>
                <w:iCs/>
              </w:rPr>
              <w:t>customer satisfaction</w:t>
            </w:r>
            <w:r w:rsidRPr="008164A4">
              <w:rPr>
                <w:rFonts w:ascii="Times New Roman" w:hAnsi="Times New Roman" w:cs="Times New Roman"/>
              </w:rPr>
              <w:t xml:space="preserve">. Selanjutnya, </w:t>
            </w:r>
            <w:r w:rsidR="00697981" w:rsidRPr="00697981">
              <w:rPr>
                <w:rFonts w:ascii="Times New Roman" w:hAnsi="Times New Roman" w:cs="Times New Roman"/>
                <w:i/>
              </w:rPr>
              <w:t>Perceived Quality</w:t>
            </w:r>
            <w:r w:rsidRPr="008164A4">
              <w:rPr>
                <w:rFonts w:ascii="Times New Roman" w:hAnsi="Times New Roman" w:cs="Times New Roman"/>
              </w:rPr>
              <w:t xml:space="preserve">, </w:t>
            </w:r>
            <w:r w:rsidRPr="001A6B07">
              <w:rPr>
                <w:rFonts w:ascii="Times New Roman" w:hAnsi="Times New Roman" w:cs="Times New Roman"/>
                <w:i/>
                <w:iCs/>
              </w:rPr>
              <w:t>brand image</w:t>
            </w:r>
            <w:r w:rsidRPr="008164A4">
              <w:rPr>
                <w:rFonts w:ascii="Times New Roman" w:hAnsi="Times New Roman" w:cs="Times New Roman"/>
              </w:rPr>
              <w:t xml:space="preserve">, dan </w:t>
            </w:r>
            <w:r w:rsidRPr="001A6B07">
              <w:rPr>
                <w:rFonts w:ascii="Times New Roman" w:hAnsi="Times New Roman" w:cs="Times New Roman"/>
                <w:i/>
                <w:iCs/>
              </w:rPr>
              <w:t>customer satisfaction</w:t>
            </w:r>
            <w:r w:rsidRPr="008164A4">
              <w:rPr>
                <w:rFonts w:ascii="Times New Roman" w:hAnsi="Times New Roman" w:cs="Times New Roman"/>
              </w:rPr>
              <w:t xml:space="preserve"> berpengaruh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Penelitian ini juga menguji </w:t>
            </w:r>
            <w:r w:rsidRPr="001A6B07">
              <w:rPr>
                <w:rFonts w:ascii="Times New Roman" w:hAnsi="Times New Roman" w:cs="Times New Roman"/>
                <w:i/>
                <w:iCs/>
              </w:rPr>
              <w:t>customer satisfaction</w:t>
            </w:r>
            <w:r w:rsidRPr="008164A4">
              <w:rPr>
                <w:rFonts w:ascii="Times New Roman" w:hAnsi="Times New Roman" w:cs="Times New Roman"/>
              </w:rPr>
              <w:t xml:space="preserve"> sebagai variabel </w:t>
            </w:r>
            <w:r w:rsidRPr="001A6B07">
              <w:rPr>
                <w:rFonts w:ascii="Times New Roman" w:hAnsi="Times New Roman" w:cs="Times New Roman"/>
                <w:i/>
                <w:iCs/>
              </w:rPr>
              <w:t>intervening</w:t>
            </w:r>
            <w:r w:rsidRPr="008164A4">
              <w:rPr>
                <w:rFonts w:ascii="Times New Roman" w:hAnsi="Times New Roman" w:cs="Times New Roman"/>
              </w:rPr>
              <w:t>.</w:t>
            </w:r>
            <w:bookmarkEnd w:id="262"/>
            <w:bookmarkEnd w:id="263"/>
          </w:p>
        </w:tc>
      </w:tr>
      <w:tr w:rsidR="009C36E8" w:rsidRPr="008164A4" w14:paraId="5F1F9494" w14:textId="77777777" w:rsidTr="00AD0447">
        <w:tc>
          <w:tcPr>
            <w:tcW w:w="239" w:type="dxa"/>
            <w:vAlign w:val="center"/>
          </w:tcPr>
          <w:p w14:paraId="2A920B89" w14:textId="1BC31216" w:rsidR="009C36E8" w:rsidRPr="008164A4" w:rsidRDefault="009C36E8" w:rsidP="008164A4">
            <w:pPr>
              <w:spacing w:line="480" w:lineRule="auto"/>
              <w:rPr>
                <w:rFonts w:ascii="Times New Roman" w:hAnsi="Times New Roman" w:cs="Times New Roman"/>
              </w:rPr>
            </w:pPr>
            <w:bookmarkStart w:id="264" w:name="_Toc200397011"/>
            <w:bookmarkStart w:id="265" w:name="_Toc200459801"/>
            <w:r w:rsidRPr="008164A4">
              <w:rPr>
                <w:rFonts w:ascii="Times New Roman" w:hAnsi="Times New Roman" w:cs="Times New Roman"/>
              </w:rPr>
              <w:t>6</w:t>
            </w:r>
            <w:bookmarkEnd w:id="264"/>
            <w:bookmarkEnd w:id="265"/>
          </w:p>
        </w:tc>
        <w:tc>
          <w:tcPr>
            <w:tcW w:w="1619" w:type="dxa"/>
            <w:vAlign w:val="center"/>
          </w:tcPr>
          <w:p w14:paraId="3FD1604F" w14:textId="3EF9AA13" w:rsidR="009C36E8" w:rsidRPr="008164A4" w:rsidRDefault="009C36E8"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Science","id":"ITEM-1","issued":{"date-parts":[["2025"]]},"title":"Analysis of The Effect of Perceived Price, Social Media Review, Brand Image, And Word of Mouth on The Re-Purchase Intention","type":"article-journal","volume":"6"},"uris":["http://www.mendeley.com/documents/?uuid=75a19977-938d-4768-9cf1-b8493c07e956"]}],"mendeley":{"formattedCitation":"(Sari &amp; Mulia, 2025)","plainTextFormattedCitation":"(Sari &amp; Mulia, 2025)","previouslyFormattedCitation":"(Sari &amp; Mulia, 2025)"},"properties":{"noteIndex":0},"schema":"https://github.com/citation-style-language/schema/raw/master/csl-citation.json"}</w:instrText>
            </w:r>
            <w:r w:rsidRPr="008164A4">
              <w:rPr>
                <w:rFonts w:ascii="Times New Roman" w:hAnsi="Times New Roman" w:cs="Times New Roman"/>
              </w:rPr>
              <w:fldChar w:fldCharType="separate"/>
            </w:r>
            <w:bookmarkStart w:id="266" w:name="_Toc200459802"/>
            <w:bookmarkStart w:id="267" w:name="_Toc200397012"/>
            <w:r w:rsidRPr="008164A4">
              <w:rPr>
                <w:rFonts w:ascii="Times New Roman" w:hAnsi="Times New Roman" w:cs="Times New Roman"/>
                <w:noProof/>
              </w:rPr>
              <w:t>(Sari &amp; Mulia, 2025)</w:t>
            </w:r>
            <w:bookmarkEnd w:id="266"/>
            <w:bookmarkEnd w:id="267"/>
            <w:r w:rsidRPr="008164A4">
              <w:rPr>
                <w:rFonts w:ascii="Times New Roman" w:hAnsi="Times New Roman" w:cs="Times New Roman"/>
              </w:rPr>
              <w:fldChar w:fldCharType="end"/>
            </w:r>
          </w:p>
        </w:tc>
        <w:tc>
          <w:tcPr>
            <w:tcW w:w="2845" w:type="dxa"/>
            <w:vAlign w:val="center"/>
          </w:tcPr>
          <w:p w14:paraId="5557F476" w14:textId="0D8E77F3" w:rsidR="009C36E8" w:rsidRPr="008164A4" w:rsidRDefault="009C36E8" w:rsidP="008164A4">
            <w:pPr>
              <w:spacing w:line="480" w:lineRule="auto"/>
              <w:rPr>
                <w:rFonts w:ascii="Times New Roman" w:hAnsi="Times New Roman" w:cs="Times New Roman"/>
              </w:rPr>
            </w:pPr>
            <w:bookmarkStart w:id="268" w:name="_Toc200397013"/>
            <w:bookmarkStart w:id="269" w:name="_Toc200459803"/>
            <w:r w:rsidRPr="008164A4">
              <w:rPr>
                <w:rFonts w:ascii="Times New Roman" w:hAnsi="Times New Roman" w:cs="Times New Roman"/>
              </w:rPr>
              <w:t xml:space="preserve">X1 : </w:t>
            </w:r>
            <w:r w:rsidR="00697981" w:rsidRPr="00697981">
              <w:rPr>
                <w:rFonts w:ascii="Times New Roman" w:hAnsi="Times New Roman" w:cs="Times New Roman"/>
                <w:i/>
              </w:rPr>
              <w:t>Perceived Price</w:t>
            </w:r>
            <w:r w:rsidRPr="008164A4">
              <w:rPr>
                <w:rFonts w:ascii="Times New Roman" w:hAnsi="Times New Roman" w:cs="Times New Roman"/>
              </w:rPr>
              <w:br/>
              <w:t xml:space="preserve">X2 : </w:t>
            </w:r>
            <w:r w:rsidRPr="001A6B07">
              <w:rPr>
                <w:rFonts w:ascii="Times New Roman" w:hAnsi="Times New Roman" w:cs="Times New Roman"/>
                <w:i/>
                <w:iCs/>
              </w:rPr>
              <w:t>Social Media Review</w:t>
            </w:r>
            <w:bookmarkEnd w:id="268"/>
            <w:bookmarkEnd w:id="269"/>
          </w:p>
          <w:p w14:paraId="4626F25F" w14:textId="34C976DE" w:rsidR="009C36E8" w:rsidRPr="008164A4" w:rsidRDefault="009C36E8" w:rsidP="008164A4">
            <w:pPr>
              <w:spacing w:line="480" w:lineRule="auto"/>
              <w:rPr>
                <w:rFonts w:ascii="Times New Roman" w:hAnsi="Times New Roman" w:cs="Times New Roman"/>
              </w:rPr>
            </w:pPr>
            <w:bookmarkStart w:id="270" w:name="_Toc200397014"/>
            <w:bookmarkStart w:id="271" w:name="_Toc200459804"/>
            <w:r w:rsidRPr="008164A4">
              <w:rPr>
                <w:rFonts w:ascii="Times New Roman" w:hAnsi="Times New Roman" w:cs="Times New Roman"/>
              </w:rPr>
              <w:lastRenderedPageBreak/>
              <w:t xml:space="preserve">X3 : </w:t>
            </w:r>
            <w:r w:rsidRPr="001A6B07">
              <w:rPr>
                <w:rFonts w:ascii="Times New Roman" w:hAnsi="Times New Roman" w:cs="Times New Roman"/>
                <w:i/>
                <w:iCs/>
              </w:rPr>
              <w:t>Brand Image</w:t>
            </w:r>
            <w:r w:rsidRPr="008164A4">
              <w:rPr>
                <w:rFonts w:ascii="Times New Roman" w:hAnsi="Times New Roman" w:cs="Times New Roman"/>
              </w:rPr>
              <w:br/>
              <w:t xml:space="preserve">X4 : </w:t>
            </w:r>
            <w:r w:rsidRPr="001A6B07">
              <w:rPr>
                <w:rFonts w:ascii="Times New Roman" w:hAnsi="Times New Roman" w:cs="Times New Roman"/>
                <w:i/>
                <w:iCs/>
              </w:rPr>
              <w:t>Word of Mouth</w:t>
            </w:r>
            <w:bookmarkEnd w:id="270"/>
            <w:bookmarkEnd w:id="271"/>
          </w:p>
          <w:p w14:paraId="5275B1AD" w14:textId="5263C113" w:rsidR="009C36E8" w:rsidRPr="008164A4" w:rsidRDefault="009C36E8" w:rsidP="008164A4">
            <w:pPr>
              <w:spacing w:line="480" w:lineRule="auto"/>
              <w:rPr>
                <w:rFonts w:ascii="Times New Roman" w:hAnsi="Times New Roman" w:cs="Times New Roman"/>
              </w:rPr>
            </w:pPr>
            <w:bookmarkStart w:id="272" w:name="_Toc200397015"/>
            <w:bookmarkStart w:id="273" w:name="_Toc200459805"/>
            <w:r w:rsidRPr="008164A4">
              <w:rPr>
                <w:rFonts w:ascii="Times New Roman" w:hAnsi="Times New Roman" w:cs="Times New Roman"/>
              </w:rPr>
              <w:t xml:space="preserve">Z1 : </w:t>
            </w:r>
            <w:r w:rsidRPr="001A6B07">
              <w:rPr>
                <w:rFonts w:ascii="Times New Roman" w:hAnsi="Times New Roman" w:cs="Times New Roman"/>
                <w:i/>
                <w:iCs/>
              </w:rPr>
              <w:t>Cognitive Attitude</w:t>
            </w:r>
            <w:r w:rsidRPr="008164A4">
              <w:rPr>
                <w:rFonts w:ascii="Times New Roman" w:hAnsi="Times New Roman" w:cs="Times New Roman"/>
              </w:rPr>
              <w:br/>
              <w:t xml:space="preserve">Z2 : </w:t>
            </w:r>
            <w:r w:rsidRPr="001A6B07">
              <w:rPr>
                <w:rFonts w:ascii="Times New Roman" w:hAnsi="Times New Roman" w:cs="Times New Roman"/>
                <w:i/>
                <w:iCs/>
              </w:rPr>
              <w:t>Affective Attitude</w:t>
            </w:r>
            <w:bookmarkEnd w:id="272"/>
            <w:bookmarkEnd w:id="273"/>
          </w:p>
          <w:p w14:paraId="5E6892DC" w14:textId="4140470C" w:rsidR="009C36E8" w:rsidRPr="008164A4" w:rsidRDefault="009C36E8" w:rsidP="008164A4">
            <w:pPr>
              <w:spacing w:line="480" w:lineRule="auto"/>
              <w:rPr>
                <w:rFonts w:ascii="Times New Roman" w:hAnsi="Times New Roman" w:cs="Times New Roman"/>
              </w:rPr>
            </w:pPr>
            <w:bookmarkStart w:id="274" w:name="_Toc200397016"/>
            <w:bookmarkStart w:id="275" w:name="_Toc200459806"/>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274"/>
            <w:bookmarkEnd w:id="275"/>
          </w:p>
        </w:tc>
        <w:tc>
          <w:tcPr>
            <w:tcW w:w="3272" w:type="dxa"/>
            <w:vAlign w:val="center"/>
          </w:tcPr>
          <w:p w14:paraId="6CD6EBCB" w14:textId="7F9AFFA2" w:rsidR="009C36E8" w:rsidRPr="008164A4" w:rsidRDefault="009C36E8" w:rsidP="008164A4">
            <w:pPr>
              <w:spacing w:line="480" w:lineRule="auto"/>
              <w:jc w:val="both"/>
              <w:rPr>
                <w:rFonts w:ascii="Times New Roman" w:hAnsi="Times New Roman" w:cs="Times New Roman"/>
              </w:rPr>
            </w:pPr>
            <w:bookmarkStart w:id="276" w:name="_Toc200397017"/>
            <w:bookmarkStart w:id="277" w:name="_Toc200459807"/>
            <w:r w:rsidRPr="008164A4">
              <w:rPr>
                <w:rFonts w:ascii="Times New Roman" w:hAnsi="Times New Roman" w:cs="Times New Roman"/>
              </w:rPr>
              <w:lastRenderedPageBreak/>
              <w:t xml:space="preserve">Penelitian ini menggunakan metode Kuantitatif. Data yang digunakan dalam penelitian ini </w:t>
            </w:r>
            <w:r w:rsidRPr="008164A4">
              <w:rPr>
                <w:rFonts w:ascii="Times New Roman" w:hAnsi="Times New Roman" w:cs="Times New Roman"/>
              </w:rPr>
              <w:lastRenderedPageBreak/>
              <w:t xml:space="preserve">merupakan data primer yang secara langsung dikumpulkan dari </w:t>
            </w:r>
            <w:r w:rsidR="002B54AB" w:rsidRPr="008164A4">
              <w:rPr>
                <w:rFonts w:ascii="Times New Roman" w:hAnsi="Times New Roman" w:cs="Times New Roman"/>
              </w:rPr>
              <w:t xml:space="preserve">350 </w:t>
            </w:r>
            <w:r w:rsidRPr="008164A4">
              <w:rPr>
                <w:rFonts w:ascii="Times New Roman" w:hAnsi="Times New Roman" w:cs="Times New Roman"/>
              </w:rPr>
              <w:t>responden menggunakan kuisioner, kemudian diolah menggunakan metode pengujian SEM</w:t>
            </w:r>
            <w:bookmarkEnd w:id="276"/>
            <w:bookmarkEnd w:id="277"/>
          </w:p>
        </w:tc>
        <w:tc>
          <w:tcPr>
            <w:tcW w:w="3738" w:type="dxa"/>
            <w:vAlign w:val="center"/>
          </w:tcPr>
          <w:p w14:paraId="0C20BDD7" w14:textId="0D1E8729" w:rsidR="009C36E8" w:rsidRPr="008164A4" w:rsidRDefault="002B54AB" w:rsidP="008164A4">
            <w:pPr>
              <w:spacing w:line="480" w:lineRule="auto"/>
              <w:jc w:val="both"/>
              <w:rPr>
                <w:rFonts w:ascii="Times New Roman" w:hAnsi="Times New Roman" w:cs="Times New Roman"/>
              </w:rPr>
            </w:pPr>
            <w:bookmarkStart w:id="278" w:name="_Toc200397018"/>
            <w:bookmarkStart w:id="279" w:name="_Toc200459808"/>
            <w:r w:rsidRPr="008164A4">
              <w:rPr>
                <w:rFonts w:ascii="Times New Roman" w:hAnsi="Times New Roman" w:cs="Times New Roman"/>
              </w:rPr>
              <w:lastRenderedPageBreak/>
              <w:t xml:space="preserve">Hasil penelitian mengkonfirmasi bahwa </w:t>
            </w:r>
            <w:r w:rsidR="00697981" w:rsidRPr="00697981">
              <w:rPr>
                <w:rFonts w:ascii="Times New Roman" w:hAnsi="Times New Roman" w:cs="Times New Roman"/>
                <w:i/>
              </w:rPr>
              <w:t>Perceived Price</w:t>
            </w:r>
            <w:r w:rsidRPr="008164A4">
              <w:rPr>
                <w:rFonts w:ascii="Times New Roman" w:hAnsi="Times New Roman" w:cs="Times New Roman"/>
              </w:rPr>
              <w:t xml:space="preserve"> (X1), </w:t>
            </w:r>
            <w:r w:rsidRPr="001A6B07">
              <w:rPr>
                <w:rFonts w:ascii="Times New Roman" w:hAnsi="Times New Roman" w:cs="Times New Roman"/>
                <w:i/>
                <w:iCs/>
              </w:rPr>
              <w:t>social media review</w:t>
            </w:r>
            <w:r w:rsidRPr="008164A4">
              <w:rPr>
                <w:rFonts w:ascii="Times New Roman" w:hAnsi="Times New Roman" w:cs="Times New Roman"/>
              </w:rPr>
              <w:t xml:space="preserve"> (X2), </w:t>
            </w:r>
            <w:r w:rsidRPr="001A6B07">
              <w:rPr>
                <w:rFonts w:ascii="Times New Roman" w:hAnsi="Times New Roman" w:cs="Times New Roman"/>
                <w:i/>
                <w:iCs/>
              </w:rPr>
              <w:t>brand image</w:t>
            </w:r>
            <w:r w:rsidRPr="008164A4">
              <w:rPr>
                <w:rFonts w:ascii="Times New Roman" w:hAnsi="Times New Roman" w:cs="Times New Roman"/>
              </w:rPr>
              <w:t xml:space="preserve"> (X3), </w:t>
            </w:r>
            <w:r w:rsidRPr="008164A4">
              <w:rPr>
                <w:rFonts w:ascii="Times New Roman" w:hAnsi="Times New Roman" w:cs="Times New Roman"/>
              </w:rPr>
              <w:lastRenderedPageBreak/>
              <w:t xml:space="preserve">dan </w:t>
            </w:r>
            <w:r w:rsidRPr="001A6B07">
              <w:rPr>
                <w:rFonts w:ascii="Times New Roman" w:hAnsi="Times New Roman" w:cs="Times New Roman"/>
                <w:i/>
                <w:iCs/>
              </w:rPr>
              <w:t>word of mouth</w:t>
            </w:r>
            <w:r w:rsidRPr="008164A4">
              <w:rPr>
                <w:rFonts w:ascii="Times New Roman" w:hAnsi="Times New Roman" w:cs="Times New Roman"/>
              </w:rPr>
              <w:t xml:space="preserve"> (X4) merupakan anteseden dari </w:t>
            </w:r>
            <w:r w:rsidR="00697981" w:rsidRPr="00697981">
              <w:rPr>
                <w:rFonts w:ascii="Times New Roman" w:hAnsi="Times New Roman" w:cs="Times New Roman"/>
                <w:i/>
              </w:rPr>
              <w:t>Repurchase Intention</w:t>
            </w:r>
            <w:r w:rsidRPr="008164A4">
              <w:rPr>
                <w:rFonts w:ascii="Times New Roman" w:hAnsi="Times New Roman" w:cs="Times New Roman"/>
              </w:rPr>
              <w:t xml:space="preserve"> (Y1) konsumen. </w:t>
            </w:r>
            <w:r w:rsidRPr="001A6B07">
              <w:rPr>
                <w:rFonts w:ascii="Times New Roman" w:hAnsi="Times New Roman" w:cs="Times New Roman"/>
                <w:i/>
                <w:iCs/>
              </w:rPr>
              <w:t>Brand image</w:t>
            </w:r>
            <w:r w:rsidRPr="008164A4">
              <w:rPr>
                <w:rFonts w:ascii="Times New Roman" w:hAnsi="Times New Roman" w:cs="Times New Roman"/>
              </w:rPr>
              <w:t xml:space="preserve"> yang kuat dan ulasan positif di media sosial meningkatkan kepercayaan konsumen dan mendorong loyalitas merek. </w:t>
            </w:r>
            <w:r w:rsidRPr="001A6B07">
              <w:rPr>
                <w:rFonts w:ascii="Times New Roman" w:hAnsi="Times New Roman" w:cs="Times New Roman"/>
                <w:i/>
                <w:iCs/>
              </w:rPr>
              <w:t>Word of mouth</w:t>
            </w:r>
            <w:r w:rsidRPr="008164A4">
              <w:rPr>
                <w:rFonts w:ascii="Times New Roman" w:hAnsi="Times New Roman" w:cs="Times New Roman"/>
              </w:rPr>
              <w:t xml:space="preserve"> juga merupakan faktor penting yang memengaruhi keputusan pembelian, karena konsumen cenderung lebih mempercayai rekomendasi dari teman sebaya. Selain itu, </w:t>
            </w:r>
            <w:r w:rsidR="00697981" w:rsidRPr="00697981">
              <w:rPr>
                <w:rFonts w:ascii="Times New Roman" w:hAnsi="Times New Roman" w:cs="Times New Roman"/>
                <w:i/>
              </w:rPr>
              <w:t>Perceived Price</w:t>
            </w:r>
            <w:r w:rsidRPr="008164A4">
              <w:rPr>
                <w:rFonts w:ascii="Times New Roman" w:hAnsi="Times New Roman" w:cs="Times New Roman"/>
              </w:rPr>
              <w:t xml:space="preserve"> penting karena konsumen mencari produk yang sepadan dalam hal harga dan kualitas. </w:t>
            </w:r>
            <w:r w:rsidRPr="001A6B07">
              <w:rPr>
                <w:rFonts w:ascii="Times New Roman" w:hAnsi="Times New Roman" w:cs="Times New Roman"/>
                <w:i/>
                <w:iCs/>
              </w:rPr>
              <w:t xml:space="preserve">Cognitive-affective attitude </w:t>
            </w:r>
            <w:r w:rsidRPr="008164A4">
              <w:rPr>
                <w:rFonts w:ascii="Times New Roman" w:hAnsi="Times New Roman" w:cs="Times New Roman"/>
              </w:rPr>
              <w:t xml:space="preserve">(Z1 dan </w:t>
            </w:r>
            <w:r w:rsidRPr="008164A4">
              <w:rPr>
                <w:rFonts w:ascii="Times New Roman" w:hAnsi="Times New Roman" w:cs="Times New Roman"/>
              </w:rPr>
              <w:lastRenderedPageBreak/>
              <w:t xml:space="preserve">Z2) juga merupakan variabel mediasi penting yang mendasari pengaruh faktor-faktor ini terhadap </w:t>
            </w:r>
            <w:r w:rsidR="00697981" w:rsidRPr="00697981">
              <w:rPr>
                <w:rFonts w:ascii="Times New Roman" w:hAnsi="Times New Roman" w:cs="Times New Roman"/>
                <w:i/>
              </w:rPr>
              <w:t>Repurchase Intention</w:t>
            </w:r>
            <w:r w:rsidRPr="008164A4">
              <w:rPr>
                <w:rFonts w:ascii="Times New Roman" w:hAnsi="Times New Roman" w:cs="Times New Roman"/>
              </w:rPr>
              <w:t>. Dengan demikian, konsumen mempertimbangkan logika (seperti harga dan ulasan) serta keterikatan emosional terhadap merek, yang memperkuat niat mereka untuk membeli kembali</w:t>
            </w:r>
            <w:bookmarkEnd w:id="278"/>
            <w:bookmarkEnd w:id="279"/>
          </w:p>
        </w:tc>
      </w:tr>
      <w:tr w:rsidR="00DA021C" w:rsidRPr="008164A4" w14:paraId="0C0A9ACD" w14:textId="77777777" w:rsidTr="00AD0447">
        <w:tc>
          <w:tcPr>
            <w:tcW w:w="239" w:type="dxa"/>
            <w:vAlign w:val="center"/>
          </w:tcPr>
          <w:p w14:paraId="5993E9CD" w14:textId="0DD1370E" w:rsidR="00DA021C" w:rsidRPr="008164A4" w:rsidRDefault="00DA021C" w:rsidP="008164A4">
            <w:pPr>
              <w:spacing w:line="480" w:lineRule="auto"/>
              <w:rPr>
                <w:rFonts w:ascii="Times New Roman" w:hAnsi="Times New Roman" w:cs="Times New Roman"/>
              </w:rPr>
            </w:pPr>
            <w:bookmarkStart w:id="280" w:name="_Toc200397019"/>
            <w:bookmarkStart w:id="281" w:name="_Toc200459809"/>
            <w:r w:rsidRPr="008164A4">
              <w:rPr>
                <w:rFonts w:ascii="Times New Roman" w:hAnsi="Times New Roman" w:cs="Times New Roman"/>
              </w:rPr>
              <w:lastRenderedPageBreak/>
              <w:t>7</w:t>
            </w:r>
            <w:bookmarkEnd w:id="280"/>
            <w:bookmarkEnd w:id="281"/>
          </w:p>
        </w:tc>
        <w:tc>
          <w:tcPr>
            <w:tcW w:w="1619" w:type="dxa"/>
            <w:vAlign w:val="center"/>
          </w:tcPr>
          <w:p w14:paraId="1A7D36DD" w14:textId="58346CDD" w:rsidR="00DA021C" w:rsidRPr="008164A4" w:rsidRDefault="009F62BE"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2024)","plainTextFormattedCitation":"(Amalia &amp; Nurtiahiadi, 2024)","previouslyFormattedCitation":"(Amalia &amp; Nurtiahiadi, 2024)"},"properties":{"noteIndex":0},"schema":"https://github.com/citation-style-language/schema/raw/master/csl-citation.json"}</w:instrText>
            </w:r>
            <w:r w:rsidRPr="008164A4">
              <w:rPr>
                <w:rFonts w:ascii="Times New Roman" w:hAnsi="Times New Roman" w:cs="Times New Roman"/>
              </w:rPr>
              <w:fldChar w:fldCharType="separate"/>
            </w:r>
            <w:bookmarkStart w:id="282" w:name="_Toc200459810"/>
            <w:bookmarkStart w:id="283" w:name="_Toc200397020"/>
            <w:r w:rsidRPr="008164A4">
              <w:rPr>
                <w:rFonts w:ascii="Times New Roman" w:hAnsi="Times New Roman" w:cs="Times New Roman"/>
                <w:noProof/>
              </w:rPr>
              <w:t>(Amalia &amp; Nurtiahiadi, 2024)</w:t>
            </w:r>
            <w:bookmarkEnd w:id="282"/>
            <w:bookmarkEnd w:id="283"/>
            <w:r w:rsidRPr="008164A4">
              <w:rPr>
                <w:rFonts w:ascii="Times New Roman" w:hAnsi="Times New Roman" w:cs="Times New Roman"/>
              </w:rPr>
              <w:fldChar w:fldCharType="end"/>
            </w:r>
          </w:p>
        </w:tc>
        <w:tc>
          <w:tcPr>
            <w:tcW w:w="2845" w:type="dxa"/>
            <w:vAlign w:val="center"/>
          </w:tcPr>
          <w:p w14:paraId="70DE221D" w14:textId="52CEA3BB" w:rsidR="00DA021C" w:rsidRPr="008164A4" w:rsidRDefault="009C36E8" w:rsidP="008164A4">
            <w:pPr>
              <w:spacing w:line="480" w:lineRule="auto"/>
              <w:rPr>
                <w:rFonts w:ascii="Times New Roman" w:hAnsi="Times New Roman" w:cs="Times New Roman"/>
              </w:rPr>
            </w:pPr>
            <w:bookmarkStart w:id="284" w:name="_Toc200397021"/>
            <w:bookmarkStart w:id="285" w:name="_Toc200459811"/>
            <w:r w:rsidRPr="008164A4">
              <w:rPr>
                <w:rFonts w:ascii="Times New Roman" w:hAnsi="Times New Roman" w:cs="Times New Roman"/>
              </w:rPr>
              <w:t xml:space="preserve">X1 : </w:t>
            </w:r>
            <w:r w:rsidR="00697981" w:rsidRPr="00697981">
              <w:rPr>
                <w:rFonts w:ascii="Times New Roman" w:hAnsi="Times New Roman" w:cs="Times New Roman"/>
                <w:i/>
              </w:rPr>
              <w:t>Perceived Price</w:t>
            </w:r>
            <w:bookmarkEnd w:id="284"/>
            <w:bookmarkEnd w:id="285"/>
          </w:p>
          <w:p w14:paraId="1CFE84B0" w14:textId="77777777" w:rsidR="009C36E8" w:rsidRPr="008164A4" w:rsidRDefault="009C36E8" w:rsidP="008164A4">
            <w:pPr>
              <w:spacing w:line="480" w:lineRule="auto"/>
              <w:rPr>
                <w:rFonts w:ascii="Times New Roman" w:hAnsi="Times New Roman" w:cs="Times New Roman"/>
              </w:rPr>
            </w:pPr>
            <w:bookmarkStart w:id="286" w:name="_Toc200397022"/>
            <w:bookmarkStart w:id="287" w:name="_Toc200459812"/>
            <w:r w:rsidRPr="008164A4">
              <w:rPr>
                <w:rFonts w:ascii="Times New Roman" w:hAnsi="Times New Roman" w:cs="Times New Roman"/>
              </w:rPr>
              <w:t xml:space="preserve">Z : </w:t>
            </w:r>
            <w:r w:rsidRPr="001A6B07">
              <w:rPr>
                <w:rFonts w:ascii="Times New Roman" w:hAnsi="Times New Roman" w:cs="Times New Roman"/>
                <w:i/>
                <w:iCs/>
              </w:rPr>
              <w:t>Consumer Satisfaction</w:t>
            </w:r>
            <w:bookmarkEnd w:id="286"/>
            <w:bookmarkEnd w:id="287"/>
          </w:p>
          <w:p w14:paraId="50AE8A82" w14:textId="62E960A8" w:rsidR="009C36E8" w:rsidRPr="008164A4" w:rsidRDefault="009C36E8" w:rsidP="008164A4">
            <w:pPr>
              <w:spacing w:line="480" w:lineRule="auto"/>
              <w:rPr>
                <w:rFonts w:ascii="Times New Roman" w:hAnsi="Times New Roman" w:cs="Times New Roman"/>
              </w:rPr>
            </w:pPr>
            <w:bookmarkStart w:id="288" w:name="_Toc200397023"/>
            <w:bookmarkStart w:id="289" w:name="_Toc200459813"/>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288"/>
            <w:bookmarkEnd w:id="289"/>
          </w:p>
        </w:tc>
        <w:tc>
          <w:tcPr>
            <w:tcW w:w="3272" w:type="dxa"/>
            <w:vAlign w:val="center"/>
          </w:tcPr>
          <w:p w14:paraId="53048F57" w14:textId="3AB08E44" w:rsidR="00DA021C" w:rsidRPr="008164A4" w:rsidRDefault="009C36E8" w:rsidP="008164A4">
            <w:pPr>
              <w:spacing w:line="480" w:lineRule="auto"/>
              <w:jc w:val="both"/>
              <w:rPr>
                <w:rFonts w:ascii="Times New Roman" w:hAnsi="Times New Roman" w:cs="Times New Roman"/>
              </w:rPr>
            </w:pPr>
            <w:bookmarkStart w:id="290" w:name="_Toc200397024"/>
            <w:bookmarkStart w:id="291" w:name="_Toc200459814"/>
            <w:r w:rsidRPr="008164A4">
              <w:rPr>
                <w:rFonts w:ascii="Times New Roman" w:hAnsi="Times New Roman" w:cs="Times New Roman"/>
              </w:rPr>
              <w:t>Penelitian ini menggunakan metode kuantitatif dengan sample penelitian berjumlah 120 orang. Data diolah menggunakan metode SEM</w:t>
            </w:r>
            <w:bookmarkEnd w:id="290"/>
            <w:bookmarkEnd w:id="291"/>
          </w:p>
        </w:tc>
        <w:tc>
          <w:tcPr>
            <w:tcW w:w="3738" w:type="dxa"/>
            <w:vAlign w:val="center"/>
          </w:tcPr>
          <w:p w14:paraId="70FBEEF2" w14:textId="5F6671C4" w:rsidR="00DA021C" w:rsidRPr="008164A4" w:rsidRDefault="009F62BE" w:rsidP="008164A4">
            <w:pPr>
              <w:spacing w:line="480" w:lineRule="auto"/>
              <w:jc w:val="both"/>
              <w:rPr>
                <w:rFonts w:ascii="Times New Roman" w:hAnsi="Times New Roman" w:cs="Times New Roman"/>
              </w:rPr>
            </w:pPr>
            <w:bookmarkStart w:id="292" w:name="_Toc200397025"/>
            <w:bookmarkStart w:id="293" w:name="_Toc200459815"/>
            <w:r w:rsidRPr="008164A4">
              <w:rPr>
                <w:rFonts w:ascii="Times New Roman" w:hAnsi="Times New Roman" w:cs="Times New Roman"/>
              </w:rPr>
              <w:t xml:space="preserve">Hasil penelitian menunjukkan bahwa </w:t>
            </w:r>
            <w:r w:rsidR="00697981" w:rsidRPr="00697981">
              <w:rPr>
                <w:rFonts w:ascii="Times New Roman" w:hAnsi="Times New Roman" w:cs="Times New Roman"/>
                <w:i/>
              </w:rPr>
              <w:t>Perceived Price</w:t>
            </w:r>
            <w:r w:rsidRPr="008164A4">
              <w:rPr>
                <w:rFonts w:ascii="Times New Roman" w:hAnsi="Times New Roman" w:cs="Times New Roman"/>
              </w:rPr>
              <w:t xml:space="preserve"> berpengaruh positif terhadap kepuasan konsumen, yang pada gilirannya </w:t>
            </w:r>
            <w:r w:rsidR="00604651">
              <w:rPr>
                <w:rFonts w:ascii="Times New Roman" w:hAnsi="Times New Roman" w:cs="Times New Roman"/>
              </w:rPr>
              <w:t>memengaruhi</w:t>
            </w:r>
            <w:r w:rsidRPr="008164A4">
              <w:rPr>
                <w:rFonts w:ascii="Times New Roman" w:hAnsi="Times New Roman" w:cs="Times New Roman"/>
              </w:rPr>
              <w:t xml:space="preserve"> minat beli ulang. Selain itu, </w:t>
            </w:r>
            <w:r w:rsidR="009C36E8" w:rsidRPr="001A6B07">
              <w:rPr>
                <w:rFonts w:ascii="Times New Roman" w:hAnsi="Times New Roman" w:cs="Times New Roman"/>
                <w:i/>
                <w:iCs/>
              </w:rPr>
              <w:t>Consumer satisfaction</w:t>
            </w:r>
            <w:r w:rsidRPr="008164A4">
              <w:rPr>
                <w:rFonts w:ascii="Times New Roman" w:hAnsi="Times New Roman" w:cs="Times New Roman"/>
              </w:rPr>
              <w:t xml:space="preserve"> berperan sebagai mediator </w:t>
            </w:r>
            <w:r w:rsidRPr="008164A4">
              <w:rPr>
                <w:rFonts w:ascii="Times New Roman" w:hAnsi="Times New Roman" w:cs="Times New Roman"/>
              </w:rPr>
              <w:lastRenderedPageBreak/>
              <w:t xml:space="preserve">antara </w:t>
            </w:r>
            <w:r w:rsidR="00697981" w:rsidRPr="00697981">
              <w:rPr>
                <w:rFonts w:ascii="Times New Roman" w:hAnsi="Times New Roman" w:cs="Times New Roman"/>
                <w:i/>
              </w:rPr>
              <w:t>Perceived Price</w:t>
            </w:r>
            <w:r w:rsidRPr="008164A4">
              <w:rPr>
                <w:rFonts w:ascii="Times New Roman" w:hAnsi="Times New Roman" w:cs="Times New Roman"/>
              </w:rPr>
              <w:t xml:space="preserve"> dan </w:t>
            </w:r>
            <w:r w:rsidR="00697981" w:rsidRPr="00697981">
              <w:rPr>
                <w:rFonts w:ascii="Times New Roman" w:hAnsi="Times New Roman" w:cs="Times New Roman"/>
                <w:i/>
              </w:rPr>
              <w:t>Repurchase Intention</w:t>
            </w:r>
            <w:r w:rsidRPr="008164A4">
              <w:rPr>
                <w:rFonts w:ascii="Times New Roman" w:hAnsi="Times New Roman" w:cs="Times New Roman"/>
              </w:rPr>
              <w:t xml:space="preserve">. Temuan ini mengungkapkan pentingnya memperhatikan </w:t>
            </w:r>
            <w:r w:rsidR="00697981" w:rsidRPr="00697981">
              <w:rPr>
                <w:rFonts w:ascii="Times New Roman" w:hAnsi="Times New Roman" w:cs="Times New Roman"/>
                <w:i/>
              </w:rPr>
              <w:t>Perceived Price</w:t>
            </w:r>
            <w:r w:rsidRPr="008164A4">
              <w:rPr>
                <w:rFonts w:ascii="Times New Roman" w:hAnsi="Times New Roman" w:cs="Times New Roman"/>
              </w:rPr>
              <w:t xml:space="preserve"> dan </w:t>
            </w:r>
            <w:r w:rsidR="009C36E8" w:rsidRPr="001A6B07">
              <w:rPr>
                <w:rFonts w:ascii="Times New Roman" w:hAnsi="Times New Roman" w:cs="Times New Roman"/>
                <w:i/>
                <w:iCs/>
              </w:rPr>
              <w:t>consumer satisfaction</w:t>
            </w:r>
            <w:r w:rsidRPr="008164A4">
              <w:rPr>
                <w:rFonts w:ascii="Times New Roman" w:hAnsi="Times New Roman" w:cs="Times New Roman"/>
              </w:rPr>
              <w:t xml:space="preserve"> dalam meningkatkan </w:t>
            </w:r>
            <w:r w:rsidR="00697981" w:rsidRPr="00697981">
              <w:rPr>
                <w:rFonts w:ascii="Times New Roman" w:hAnsi="Times New Roman" w:cs="Times New Roman"/>
                <w:i/>
              </w:rPr>
              <w:t>Repurchase Intention</w:t>
            </w:r>
            <w:r w:rsidRPr="008164A4">
              <w:rPr>
                <w:rFonts w:ascii="Times New Roman" w:hAnsi="Times New Roman" w:cs="Times New Roman"/>
              </w:rPr>
              <w:t>.</w:t>
            </w:r>
            <w:bookmarkEnd w:id="292"/>
            <w:bookmarkEnd w:id="293"/>
          </w:p>
        </w:tc>
      </w:tr>
      <w:tr w:rsidR="00DA021C" w:rsidRPr="008164A4" w14:paraId="7A321784" w14:textId="77777777" w:rsidTr="00AD0447">
        <w:tc>
          <w:tcPr>
            <w:tcW w:w="239" w:type="dxa"/>
            <w:vAlign w:val="center"/>
          </w:tcPr>
          <w:p w14:paraId="0DE158B5" w14:textId="58E0EEFD" w:rsidR="00DA021C" w:rsidRPr="008164A4" w:rsidRDefault="00DA021C" w:rsidP="008164A4">
            <w:pPr>
              <w:spacing w:line="480" w:lineRule="auto"/>
              <w:rPr>
                <w:rFonts w:ascii="Times New Roman" w:hAnsi="Times New Roman" w:cs="Times New Roman"/>
              </w:rPr>
            </w:pPr>
            <w:bookmarkStart w:id="294" w:name="_Toc200397026"/>
            <w:bookmarkStart w:id="295" w:name="_Toc200459816"/>
            <w:r w:rsidRPr="008164A4">
              <w:rPr>
                <w:rFonts w:ascii="Times New Roman" w:hAnsi="Times New Roman" w:cs="Times New Roman"/>
              </w:rPr>
              <w:lastRenderedPageBreak/>
              <w:t>8</w:t>
            </w:r>
            <w:bookmarkEnd w:id="294"/>
            <w:bookmarkEnd w:id="295"/>
          </w:p>
        </w:tc>
        <w:tc>
          <w:tcPr>
            <w:tcW w:w="1619" w:type="dxa"/>
            <w:vAlign w:val="center"/>
          </w:tcPr>
          <w:p w14:paraId="1914CE01" w14:textId="55AD2B87" w:rsidR="00DA021C" w:rsidRPr="008164A4" w:rsidRDefault="009F62BE"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Applications","id":"ITEM-1","issued":{"date-parts":[["2024","3"]]},"page":"101370","title":"Determinants of trust and purchase intention in social commerce: Perceived price fairness and trust disposition as moderators","type":"article-journal","volume":"64"},"uris":["http://www.mendeley.com/documents/?uuid=b3294871-7add-4b65-b430-410570dca118"]}],"mendeley":{"formattedCitation":"(Senali et al., 2024)","plainTextFormattedCitation":"(Senali et al., 2024)","previouslyFormattedCitation":"(Senali et al., 2024)"},"properties":{"noteIndex":0},"schema":"https://github.com/citation-style-language/schema/raw/master/csl-citation.json"}</w:instrText>
            </w:r>
            <w:r w:rsidRPr="008164A4">
              <w:rPr>
                <w:rFonts w:ascii="Times New Roman" w:hAnsi="Times New Roman" w:cs="Times New Roman"/>
              </w:rPr>
              <w:fldChar w:fldCharType="separate"/>
            </w:r>
            <w:bookmarkStart w:id="296" w:name="_Toc200459817"/>
            <w:bookmarkStart w:id="297" w:name="_Toc200397027"/>
            <w:r w:rsidRPr="008164A4">
              <w:rPr>
                <w:rFonts w:ascii="Times New Roman" w:hAnsi="Times New Roman" w:cs="Times New Roman"/>
                <w:noProof/>
              </w:rPr>
              <w:t>(Senali et al., 2024)</w:t>
            </w:r>
            <w:bookmarkEnd w:id="296"/>
            <w:bookmarkEnd w:id="297"/>
            <w:r w:rsidRPr="008164A4">
              <w:rPr>
                <w:rFonts w:ascii="Times New Roman" w:hAnsi="Times New Roman" w:cs="Times New Roman"/>
              </w:rPr>
              <w:fldChar w:fldCharType="end"/>
            </w:r>
          </w:p>
        </w:tc>
        <w:tc>
          <w:tcPr>
            <w:tcW w:w="2845" w:type="dxa"/>
            <w:vAlign w:val="center"/>
          </w:tcPr>
          <w:p w14:paraId="753A4AF7" w14:textId="77777777" w:rsidR="00DA021C" w:rsidRPr="008164A4" w:rsidRDefault="0016427C" w:rsidP="008164A4">
            <w:pPr>
              <w:spacing w:line="480" w:lineRule="auto"/>
              <w:rPr>
                <w:rFonts w:ascii="Times New Roman" w:hAnsi="Times New Roman" w:cs="Times New Roman"/>
              </w:rPr>
            </w:pPr>
            <w:bookmarkStart w:id="298" w:name="_Toc200397028"/>
            <w:bookmarkStart w:id="299" w:name="_Toc200459818"/>
            <w:r w:rsidRPr="008164A4">
              <w:rPr>
                <w:rFonts w:ascii="Times New Roman" w:hAnsi="Times New Roman" w:cs="Times New Roman"/>
              </w:rPr>
              <w:t xml:space="preserve">X1 : </w:t>
            </w:r>
            <w:r w:rsidRPr="001A6B07">
              <w:rPr>
                <w:rFonts w:ascii="Times New Roman" w:hAnsi="Times New Roman" w:cs="Times New Roman"/>
                <w:i/>
                <w:iCs/>
              </w:rPr>
              <w:t>Seller Credibility</w:t>
            </w:r>
            <w:bookmarkEnd w:id="298"/>
            <w:bookmarkEnd w:id="299"/>
          </w:p>
          <w:p w14:paraId="46AABF56" w14:textId="77777777" w:rsidR="0016427C" w:rsidRPr="008164A4" w:rsidRDefault="0016427C" w:rsidP="008164A4">
            <w:pPr>
              <w:spacing w:line="480" w:lineRule="auto"/>
              <w:rPr>
                <w:rFonts w:ascii="Times New Roman" w:hAnsi="Times New Roman" w:cs="Times New Roman"/>
              </w:rPr>
            </w:pPr>
            <w:bookmarkStart w:id="300" w:name="_Toc200397029"/>
            <w:bookmarkStart w:id="301" w:name="_Toc200459819"/>
            <w:r w:rsidRPr="008164A4">
              <w:rPr>
                <w:rFonts w:ascii="Times New Roman" w:hAnsi="Times New Roman" w:cs="Times New Roman"/>
              </w:rPr>
              <w:t xml:space="preserve">X2 : </w:t>
            </w:r>
            <w:r w:rsidRPr="001A6B07">
              <w:rPr>
                <w:rFonts w:ascii="Times New Roman" w:hAnsi="Times New Roman" w:cs="Times New Roman"/>
                <w:i/>
                <w:iCs/>
              </w:rPr>
              <w:t>Product Credibility</w:t>
            </w:r>
            <w:bookmarkEnd w:id="300"/>
            <w:bookmarkEnd w:id="301"/>
          </w:p>
          <w:p w14:paraId="09CE8E97" w14:textId="77777777" w:rsidR="0016427C" w:rsidRPr="008164A4" w:rsidRDefault="0016427C" w:rsidP="001A6B07">
            <w:pPr>
              <w:spacing w:line="480" w:lineRule="auto"/>
              <w:ind w:left="470" w:hanging="470"/>
              <w:rPr>
                <w:rFonts w:ascii="Times New Roman" w:hAnsi="Times New Roman" w:cs="Times New Roman"/>
              </w:rPr>
            </w:pPr>
            <w:bookmarkStart w:id="302" w:name="_Toc200397030"/>
            <w:bookmarkStart w:id="303" w:name="_Toc200459820"/>
            <w:r w:rsidRPr="008164A4">
              <w:rPr>
                <w:rFonts w:ascii="Times New Roman" w:hAnsi="Times New Roman" w:cs="Times New Roman"/>
              </w:rPr>
              <w:t xml:space="preserve">X3 : </w:t>
            </w:r>
            <w:r w:rsidRPr="001A6B07">
              <w:rPr>
                <w:rFonts w:ascii="Times New Roman" w:hAnsi="Times New Roman" w:cs="Times New Roman"/>
                <w:i/>
                <w:iCs/>
              </w:rPr>
              <w:t>Seller Information Disclosure</w:t>
            </w:r>
            <w:bookmarkEnd w:id="302"/>
            <w:bookmarkEnd w:id="303"/>
          </w:p>
          <w:p w14:paraId="0B2FE999" w14:textId="77777777" w:rsidR="0016427C" w:rsidRPr="008164A4" w:rsidRDefault="0016427C" w:rsidP="008164A4">
            <w:pPr>
              <w:spacing w:line="480" w:lineRule="auto"/>
              <w:rPr>
                <w:rFonts w:ascii="Times New Roman" w:hAnsi="Times New Roman" w:cs="Times New Roman"/>
              </w:rPr>
            </w:pPr>
            <w:bookmarkStart w:id="304" w:name="_Toc200397031"/>
            <w:bookmarkStart w:id="305" w:name="_Toc200459821"/>
            <w:r w:rsidRPr="008164A4">
              <w:rPr>
                <w:rFonts w:ascii="Times New Roman" w:hAnsi="Times New Roman" w:cs="Times New Roman"/>
              </w:rPr>
              <w:t xml:space="preserve">X4 : </w:t>
            </w:r>
            <w:r w:rsidRPr="001A6B07">
              <w:rPr>
                <w:rFonts w:ascii="Times New Roman" w:hAnsi="Times New Roman" w:cs="Times New Roman"/>
                <w:i/>
                <w:iCs/>
              </w:rPr>
              <w:t>Community Support</w:t>
            </w:r>
            <w:bookmarkEnd w:id="304"/>
            <w:bookmarkEnd w:id="305"/>
          </w:p>
          <w:p w14:paraId="58D8E1BC" w14:textId="77777777" w:rsidR="0016427C" w:rsidRPr="008164A4" w:rsidRDefault="0016427C" w:rsidP="008164A4">
            <w:pPr>
              <w:spacing w:line="480" w:lineRule="auto"/>
              <w:rPr>
                <w:rFonts w:ascii="Times New Roman" w:hAnsi="Times New Roman" w:cs="Times New Roman"/>
              </w:rPr>
            </w:pPr>
            <w:bookmarkStart w:id="306" w:name="_Toc200397032"/>
            <w:bookmarkStart w:id="307" w:name="_Toc200459822"/>
            <w:r w:rsidRPr="008164A4">
              <w:rPr>
                <w:rFonts w:ascii="Times New Roman" w:hAnsi="Times New Roman" w:cs="Times New Roman"/>
              </w:rPr>
              <w:t xml:space="preserve">Y1 : </w:t>
            </w:r>
            <w:r w:rsidRPr="001A6B07">
              <w:rPr>
                <w:rFonts w:ascii="Times New Roman" w:hAnsi="Times New Roman" w:cs="Times New Roman"/>
                <w:i/>
                <w:iCs/>
              </w:rPr>
              <w:t>Trust in Seller</w:t>
            </w:r>
            <w:bookmarkEnd w:id="306"/>
            <w:bookmarkEnd w:id="307"/>
          </w:p>
          <w:p w14:paraId="4E0092A2" w14:textId="77777777" w:rsidR="0016427C" w:rsidRPr="008164A4" w:rsidRDefault="0016427C" w:rsidP="008164A4">
            <w:pPr>
              <w:spacing w:line="480" w:lineRule="auto"/>
              <w:rPr>
                <w:rFonts w:ascii="Times New Roman" w:hAnsi="Times New Roman" w:cs="Times New Roman"/>
              </w:rPr>
            </w:pPr>
            <w:bookmarkStart w:id="308" w:name="_Toc200397033"/>
            <w:bookmarkStart w:id="309" w:name="_Toc200459823"/>
            <w:r w:rsidRPr="008164A4">
              <w:rPr>
                <w:rFonts w:ascii="Times New Roman" w:hAnsi="Times New Roman" w:cs="Times New Roman"/>
              </w:rPr>
              <w:t xml:space="preserve">Y2 : </w:t>
            </w:r>
            <w:r w:rsidRPr="001A6B07">
              <w:rPr>
                <w:rFonts w:ascii="Times New Roman" w:hAnsi="Times New Roman" w:cs="Times New Roman"/>
                <w:i/>
                <w:iCs/>
              </w:rPr>
              <w:t>Trust in Product</w:t>
            </w:r>
            <w:bookmarkEnd w:id="308"/>
            <w:bookmarkEnd w:id="309"/>
          </w:p>
          <w:p w14:paraId="3E584944" w14:textId="77777777" w:rsidR="0016427C" w:rsidRPr="008164A4" w:rsidRDefault="0016427C" w:rsidP="008164A4">
            <w:pPr>
              <w:spacing w:line="480" w:lineRule="auto"/>
              <w:rPr>
                <w:rFonts w:ascii="Times New Roman" w:hAnsi="Times New Roman" w:cs="Times New Roman"/>
              </w:rPr>
            </w:pPr>
            <w:bookmarkStart w:id="310" w:name="_Toc200397034"/>
            <w:bookmarkStart w:id="311" w:name="_Toc200459824"/>
            <w:r w:rsidRPr="008164A4">
              <w:rPr>
                <w:rFonts w:ascii="Times New Roman" w:hAnsi="Times New Roman" w:cs="Times New Roman"/>
              </w:rPr>
              <w:t xml:space="preserve">Y3 : </w:t>
            </w:r>
            <w:r w:rsidRPr="001A6B07">
              <w:rPr>
                <w:rFonts w:ascii="Times New Roman" w:hAnsi="Times New Roman" w:cs="Times New Roman"/>
                <w:i/>
                <w:iCs/>
              </w:rPr>
              <w:t>Purchase Intention</w:t>
            </w:r>
            <w:bookmarkEnd w:id="310"/>
            <w:bookmarkEnd w:id="311"/>
          </w:p>
          <w:p w14:paraId="0025B2AA" w14:textId="17C2053F" w:rsidR="0016427C" w:rsidRPr="008164A4" w:rsidRDefault="0016427C" w:rsidP="008164A4">
            <w:pPr>
              <w:spacing w:line="480" w:lineRule="auto"/>
              <w:rPr>
                <w:rFonts w:ascii="Times New Roman" w:hAnsi="Times New Roman" w:cs="Times New Roman"/>
              </w:rPr>
            </w:pPr>
            <w:bookmarkStart w:id="312" w:name="_Toc200397035"/>
            <w:bookmarkStart w:id="313" w:name="_Toc200459825"/>
            <w:r w:rsidRPr="008164A4">
              <w:rPr>
                <w:rFonts w:ascii="Times New Roman" w:hAnsi="Times New Roman" w:cs="Times New Roman"/>
              </w:rPr>
              <w:t xml:space="preserve">Z1 : </w:t>
            </w:r>
            <w:r w:rsidR="00697981" w:rsidRPr="00697981">
              <w:rPr>
                <w:rFonts w:ascii="Times New Roman" w:hAnsi="Times New Roman" w:cs="Times New Roman"/>
                <w:i/>
              </w:rPr>
              <w:t>Perceived Price</w:t>
            </w:r>
            <w:r w:rsidRPr="008164A4">
              <w:rPr>
                <w:rFonts w:ascii="Times New Roman" w:hAnsi="Times New Roman" w:cs="Times New Roman"/>
              </w:rPr>
              <w:t xml:space="preserve"> </w:t>
            </w:r>
            <w:r w:rsidRPr="001A6B07">
              <w:rPr>
                <w:rFonts w:ascii="Times New Roman" w:hAnsi="Times New Roman" w:cs="Times New Roman"/>
                <w:i/>
                <w:iCs/>
              </w:rPr>
              <w:t>Fairness</w:t>
            </w:r>
            <w:bookmarkEnd w:id="312"/>
            <w:bookmarkEnd w:id="313"/>
          </w:p>
          <w:p w14:paraId="4E2FC352" w14:textId="332E8B00" w:rsidR="0016427C" w:rsidRPr="008164A4" w:rsidRDefault="0016427C" w:rsidP="008164A4">
            <w:pPr>
              <w:spacing w:line="480" w:lineRule="auto"/>
              <w:rPr>
                <w:rFonts w:ascii="Times New Roman" w:hAnsi="Times New Roman" w:cs="Times New Roman"/>
              </w:rPr>
            </w:pPr>
            <w:bookmarkStart w:id="314" w:name="_Toc200397036"/>
            <w:bookmarkStart w:id="315" w:name="_Toc200459826"/>
            <w:r w:rsidRPr="008164A4">
              <w:rPr>
                <w:rFonts w:ascii="Times New Roman" w:hAnsi="Times New Roman" w:cs="Times New Roman"/>
              </w:rPr>
              <w:lastRenderedPageBreak/>
              <w:t xml:space="preserve">Z2 : </w:t>
            </w:r>
            <w:r w:rsidRPr="001A6B07">
              <w:rPr>
                <w:rFonts w:ascii="Times New Roman" w:hAnsi="Times New Roman" w:cs="Times New Roman"/>
                <w:i/>
                <w:iCs/>
              </w:rPr>
              <w:t>Trust Disposition</w:t>
            </w:r>
            <w:bookmarkEnd w:id="314"/>
            <w:bookmarkEnd w:id="315"/>
          </w:p>
        </w:tc>
        <w:tc>
          <w:tcPr>
            <w:tcW w:w="3272" w:type="dxa"/>
            <w:vAlign w:val="center"/>
          </w:tcPr>
          <w:p w14:paraId="1964FB28" w14:textId="538939EB" w:rsidR="00DA021C" w:rsidRPr="008164A4" w:rsidRDefault="0016427C" w:rsidP="008164A4">
            <w:pPr>
              <w:spacing w:line="480" w:lineRule="auto"/>
              <w:jc w:val="both"/>
              <w:rPr>
                <w:rFonts w:ascii="Times New Roman" w:hAnsi="Times New Roman" w:cs="Times New Roman"/>
              </w:rPr>
            </w:pPr>
            <w:bookmarkStart w:id="316" w:name="_Toc200397037"/>
            <w:bookmarkStart w:id="317" w:name="_Toc200459827"/>
            <w:r w:rsidRPr="008164A4">
              <w:rPr>
                <w:rFonts w:ascii="Times New Roman" w:hAnsi="Times New Roman" w:cs="Times New Roman"/>
              </w:rPr>
              <w:lastRenderedPageBreak/>
              <w:t>Penelitian ini menggunakan metode kuantitatif dengan sample penelitian berjumlah 416 orang yang pernah mengikuti setidaknya satu penjual di media sosial. Data diolah menggunakan metode SEM</w:t>
            </w:r>
            <w:bookmarkEnd w:id="316"/>
            <w:bookmarkEnd w:id="317"/>
          </w:p>
        </w:tc>
        <w:tc>
          <w:tcPr>
            <w:tcW w:w="3738" w:type="dxa"/>
            <w:vAlign w:val="center"/>
          </w:tcPr>
          <w:p w14:paraId="5203E341" w14:textId="3B48F028" w:rsidR="00DA021C" w:rsidRPr="008164A4" w:rsidRDefault="0016427C" w:rsidP="008164A4">
            <w:pPr>
              <w:spacing w:line="480" w:lineRule="auto"/>
              <w:jc w:val="both"/>
              <w:rPr>
                <w:rFonts w:ascii="Times New Roman" w:hAnsi="Times New Roman" w:cs="Times New Roman"/>
              </w:rPr>
            </w:pPr>
            <w:bookmarkStart w:id="318" w:name="_Toc200397038"/>
            <w:bookmarkStart w:id="319" w:name="_Toc200459828"/>
            <w:r w:rsidRPr="008164A4">
              <w:rPr>
                <w:rFonts w:ascii="Times New Roman" w:hAnsi="Times New Roman" w:cs="Times New Roman"/>
              </w:rPr>
              <w:t xml:space="preserve">Penelitian ini menemukan bahwa </w:t>
            </w:r>
            <w:r w:rsidRPr="001A6B07">
              <w:rPr>
                <w:rFonts w:ascii="Times New Roman" w:hAnsi="Times New Roman" w:cs="Times New Roman"/>
                <w:i/>
                <w:iCs/>
              </w:rPr>
              <w:t>seller credibility, product credibility, seller information disclosure</w:t>
            </w:r>
            <w:r w:rsidRPr="008164A4">
              <w:rPr>
                <w:rFonts w:ascii="Times New Roman" w:hAnsi="Times New Roman" w:cs="Times New Roman"/>
              </w:rPr>
              <w:t xml:space="preserve"> dan </w:t>
            </w:r>
            <w:r w:rsidRPr="001A6B07">
              <w:rPr>
                <w:rFonts w:ascii="Times New Roman" w:hAnsi="Times New Roman" w:cs="Times New Roman"/>
                <w:i/>
                <w:iCs/>
              </w:rPr>
              <w:t>community support</w:t>
            </w:r>
            <w:r w:rsidRPr="008164A4">
              <w:rPr>
                <w:rFonts w:ascii="Times New Roman" w:hAnsi="Times New Roman" w:cs="Times New Roman"/>
              </w:rPr>
              <w:t xml:space="preserve"> secara signifikan memengaruhi </w:t>
            </w:r>
            <w:r w:rsidRPr="001A6B07">
              <w:rPr>
                <w:rFonts w:ascii="Times New Roman" w:hAnsi="Times New Roman" w:cs="Times New Roman"/>
                <w:i/>
                <w:iCs/>
              </w:rPr>
              <w:t>trust in seller.</w:t>
            </w:r>
            <w:r w:rsidRPr="008164A4">
              <w:rPr>
                <w:rFonts w:ascii="Times New Roman" w:hAnsi="Times New Roman" w:cs="Times New Roman"/>
              </w:rPr>
              <w:t xml:space="preserve"> Selain itu, </w:t>
            </w:r>
            <w:r w:rsidRPr="001A6B07">
              <w:rPr>
                <w:rFonts w:ascii="Times New Roman" w:hAnsi="Times New Roman" w:cs="Times New Roman"/>
                <w:i/>
                <w:iCs/>
              </w:rPr>
              <w:t>trust in seller</w:t>
            </w:r>
            <w:r w:rsidRPr="008164A4">
              <w:rPr>
                <w:rFonts w:ascii="Times New Roman" w:hAnsi="Times New Roman" w:cs="Times New Roman"/>
              </w:rPr>
              <w:t xml:space="preserve"> </w:t>
            </w:r>
            <w:r w:rsidRPr="001A6B07">
              <w:rPr>
                <w:rFonts w:ascii="Times New Roman" w:hAnsi="Times New Roman" w:cs="Times New Roman"/>
                <w:i/>
                <w:iCs/>
              </w:rPr>
              <w:t>and product</w:t>
            </w:r>
            <w:r w:rsidRPr="008164A4">
              <w:rPr>
                <w:rFonts w:ascii="Times New Roman" w:hAnsi="Times New Roman" w:cs="Times New Roman"/>
              </w:rPr>
              <w:t xml:space="preserve"> memiliki dampak positif yang signifikan terhadap </w:t>
            </w:r>
            <w:r w:rsidRPr="001A6B07">
              <w:rPr>
                <w:rFonts w:ascii="Times New Roman" w:hAnsi="Times New Roman" w:cs="Times New Roman"/>
                <w:i/>
                <w:iCs/>
              </w:rPr>
              <w:t>purchase intention</w:t>
            </w:r>
            <w:r w:rsidRPr="008164A4">
              <w:rPr>
                <w:rFonts w:ascii="Times New Roman" w:hAnsi="Times New Roman" w:cs="Times New Roman"/>
              </w:rPr>
              <w:t xml:space="preserve">. </w:t>
            </w:r>
            <w:r w:rsidR="00697981" w:rsidRPr="00697981">
              <w:rPr>
                <w:rFonts w:ascii="Times New Roman" w:hAnsi="Times New Roman" w:cs="Times New Roman"/>
                <w:i/>
              </w:rPr>
              <w:t>Perceived Price</w:t>
            </w:r>
            <w:r w:rsidRPr="008164A4">
              <w:rPr>
                <w:rFonts w:ascii="Times New Roman" w:hAnsi="Times New Roman" w:cs="Times New Roman"/>
              </w:rPr>
              <w:t xml:space="preserve"> </w:t>
            </w:r>
            <w:r w:rsidR="00957929">
              <w:rPr>
                <w:rFonts w:ascii="Times New Roman" w:hAnsi="Times New Roman" w:cs="Times New Roman"/>
                <w:i/>
                <w:iCs/>
              </w:rPr>
              <w:t>F</w:t>
            </w:r>
            <w:r w:rsidRPr="001A6B07">
              <w:rPr>
                <w:rFonts w:ascii="Times New Roman" w:hAnsi="Times New Roman" w:cs="Times New Roman"/>
                <w:i/>
                <w:iCs/>
              </w:rPr>
              <w:t>airness</w:t>
            </w:r>
            <w:r w:rsidRPr="008164A4">
              <w:rPr>
                <w:rFonts w:ascii="Times New Roman" w:hAnsi="Times New Roman" w:cs="Times New Roman"/>
              </w:rPr>
              <w:t xml:space="preserve"> memoderasi hubungan antara </w:t>
            </w:r>
            <w:r w:rsidRPr="001A6B07">
              <w:rPr>
                <w:rFonts w:ascii="Times New Roman" w:hAnsi="Times New Roman" w:cs="Times New Roman"/>
                <w:i/>
                <w:iCs/>
              </w:rPr>
              <w:t>trust in seller</w:t>
            </w:r>
            <w:r w:rsidRPr="008164A4">
              <w:rPr>
                <w:rFonts w:ascii="Times New Roman" w:hAnsi="Times New Roman" w:cs="Times New Roman"/>
              </w:rPr>
              <w:t xml:space="preserve"> dan </w:t>
            </w:r>
            <w:r w:rsidRPr="001A6B07">
              <w:rPr>
                <w:rFonts w:ascii="Times New Roman" w:hAnsi="Times New Roman" w:cs="Times New Roman"/>
                <w:i/>
                <w:iCs/>
              </w:rPr>
              <w:t xml:space="preserve">purchase </w:t>
            </w:r>
            <w:r w:rsidRPr="001A6B07">
              <w:rPr>
                <w:rFonts w:ascii="Times New Roman" w:hAnsi="Times New Roman" w:cs="Times New Roman"/>
                <w:i/>
                <w:iCs/>
              </w:rPr>
              <w:lastRenderedPageBreak/>
              <w:t>intention. Trust disposition</w:t>
            </w:r>
            <w:r w:rsidRPr="008164A4">
              <w:rPr>
                <w:rFonts w:ascii="Times New Roman" w:hAnsi="Times New Roman" w:cs="Times New Roman"/>
              </w:rPr>
              <w:t xml:space="preserve"> juga memoderasi hubungan antara </w:t>
            </w:r>
            <w:r w:rsidRPr="001A6B07">
              <w:rPr>
                <w:rFonts w:ascii="Times New Roman" w:hAnsi="Times New Roman" w:cs="Times New Roman"/>
                <w:i/>
                <w:iCs/>
              </w:rPr>
              <w:t>seller credibility</w:t>
            </w:r>
            <w:r w:rsidRPr="008164A4">
              <w:rPr>
                <w:rFonts w:ascii="Times New Roman" w:hAnsi="Times New Roman" w:cs="Times New Roman"/>
              </w:rPr>
              <w:t xml:space="preserve"> </w:t>
            </w:r>
            <w:r w:rsidRPr="001A6B07">
              <w:rPr>
                <w:rFonts w:ascii="Times New Roman" w:hAnsi="Times New Roman" w:cs="Times New Roman"/>
              </w:rPr>
              <w:t>dan</w:t>
            </w:r>
            <w:r w:rsidRPr="001A6B07">
              <w:rPr>
                <w:rFonts w:ascii="Times New Roman" w:hAnsi="Times New Roman" w:cs="Times New Roman"/>
                <w:i/>
                <w:iCs/>
              </w:rPr>
              <w:t xml:space="preserve"> trust in seller.</w:t>
            </w:r>
            <w:bookmarkEnd w:id="318"/>
            <w:bookmarkEnd w:id="319"/>
          </w:p>
        </w:tc>
      </w:tr>
      <w:tr w:rsidR="00DA021C" w:rsidRPr="008164A4" w14:paraId="6F74ABE8" w14:textId="77777777" w:rsidTr="00AD0447">
        <w:tc>
          <w:tcPr>
            <w:tcW w:w="239" w:type="dxa"/>
            <w:vAlign w:val="center"/>
          </w:tcPr>
          <w:p w14:paraId="6EBD1A29" w14:textId="79731370" w:rsidR="00DA021C" w:rsidRPr="008164A4" w:rsidRDefault="00DA021C" w:rsidP="008164A4">
            <w:pPr>
              <w:spacing w:line="480" w:lineRule="auto"/>
              <w:rPr>
                <w:rFonts w:ascii="Times New Roman" w:hAnsi="Times New Roman" w:cs="Times New Roman"/>
              </w:rPr>
            </w:pPr>
            <w:bookmarkStart w:id="320" w:name="_Toc200397039"/>
            <w:bookmarkStart w:id="321" w:name="_Toc200459829"/>
            <w:r w:rsidRPr="008164A4">
              <w:rPr>
                <w:rFonts w:ascii="Times New Roman" w:hAnsi="Times New Roman" w:cs="Times New Roman"/>
              </w:rPr>
              <w:lastRenderedPageBreak/>
              <w:t>9</w:t>
            </w:r>
            <w:bookmarkEnd w:id="320"/>
            <w:bookmarkEnd w:id="321"/>
          </w:p>
        </w:tc>
        <w:tc>
          <w:tcPr>
            <w:tcW w:w="1619" w:type="dxa"/>
            <w:vAlign w:val="center"/>
          </w:tcPr>
          <w:p w14:paraId="67A196CC" w14:textId="3ADB09F6" w:rsidR="00DA021C" w:rsidRPr="008164A4" w:rsidRDefault="009F62BE"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sidRPr="008164A4">
              <w:rPr>
                <w:rFonts w:ascii="Times New Roman" w:hAnsi="Times New Roman" w:cs="Times New Roman"/>
              </w:rPr>
              <w:fldChar w:fldCharType="separate"/>
            </w:r>
            <w:bookmarkStart w:id="322" w:name="_Toc200459830"/>
            <w:bookmarkStart w:id="323" w:name="_Toc200397040"/>
            <w:r w:rsidRPr="008164A4">
              <w:rPr>
                <w:rFonts w:ascii="Times New Roman" w:hAnsi="Times New Roman" w:cs="Times New Roman"/>
                <w:noProof/>
              </w:rPr>
              <w:t>(Ratnafuri et al., 2022)</w:t>
            </w:r>
            <w:bookmarkEnd w:id="322"/>
            <w:bookmarkEnd w:id="323"/>
            <w:r w:rsidRPr="008164A4">
              <w:rPr>
                <w:rFonts w:ascii="Times New Roman" w:hAnsi="Times New Roman" w:cs="Times New Roman"/>
              </w:rPr>
              <w:fldChar w:fldCharType="end"/>
            </w:r>
          </w:p>
        </w:tc>
        <w:tc>
          <w:tcPr>
            <w:tcW w:w="2845" w:type="dxa"/>
            <w:vAlign w:val="center"/>
          </w:tcPr>
          <w:p w14:paraId="4D735C97" w14:textId="77777777" w:rsidR="00DA021C" w:rsidRPr="008164A4" w:rsidRDefault="009F62BE" w:rsidP="008164A4">
            <w:pPr>
              <w:spacing w:line="480" w:lineRule="auto"/>
              <w:rPr>
                <w:rFonts w:ascii="Times New Roman" w:hAnsi="Times New Roman" w:cs="Times New Roman"/>
              </w:rPr>
            </w:pPr>
            <w:bookmarkStart w:id="324" w:name="_Toc200397041"/>
            <w:bookmarkStart w:id="325" w:name="_Toc200459831"/>
            <w:r w:rsidRPr="008164A4">
              <w:rPr>
                <w:rFonts w:ascii="Times New Roman" w:hAnsi="Times New Roman" w:cs="Times New Roman"/>
              </w:rPr>
              <w:t xml:space="preserve">X1 : </w:t>
            </w:r>
            <w:r w:rsidRPr="001A6B07">
              <w:rPr>
                <w:rFonts w:ascii="Times New Roman" w:hAnsi="Times New Roman" w:cs="Times New Roman"/>
                <w:i/>
                <w:iCs/>
              </w:rPr>
              <w:t>Peceived Price</w:t>
            </w:r>
            <w:bookmarkEnd w:id="324"/>
            <w:bookmarkEnd w:id="325"/>
          </w:p>
          <w:p w14:paraId="6BDAC458" w14:textId="00BA7F1D" w:rsidR="009F62BE" w:rsidRPr="008164A4" w:rsidRDefault="009F62BE" w:rsidP="008164A4">
            <w:pPr>
              <w:spacing w:line="480" w:lineRule="auto"/>
              <w:rPr>
                <w:rFonts w:ascii="Times New Roman" w:hAnsi="Times New Roman" w:cs="Times New Roman"/>
              </w:rPr>
            </w:pPr>
            <w:bookmarkStart w:id="326" w:name="_Toc200397042"/>
            <w:bookmarkStart w:id="327" w:name="_Toc200459832"/>
            <w:r w:rsidRPr="008164A4">
              <w:rPr>
                <w:rFonts w:ascii="Times New Roman" w:hAnsi="Times New Roman" w:cs="Times New Roman"/>
              </w:rPr>
              <w:t xml:space="preserve">X2 : </w:t>
            </w:r>
            <w:r w:rsidR="00697981" w:rsidRPr="00697981">
              <w:rPr>
                <w:rFonts w:ascii="Times New Roman" w:hAnsi="Times New Roman" w:cs="Times New Roman"/>
                <w:i/>
              </w:rPr>
              <w:t>Perceived Quality</w:t>
            </w:r>
            <w:bookmarkEnd w:id="326"/>
            <w:bookmarkEnd w:id="327"/>
          </w:p>
          <w:p w14:paraId="3D22EC59" w14:textId="75B684BB" w:rsidR="009F62BE" w:rsidRPr="008164A4" w:rsidRDefault="009F62BE" w:rsidP="008164A4">
            <w:pPr>
              <w:spacing w:line="480" w:lineRule="auto"/>
              <w:rPr>
                <w:rFonts w:ascii="Times New Roman" w:hAnsi="Times New Roman" w:cs="Times New Roman"/>
              </w:rPr>
            </w:pPr>
            <w:bookmarkStart w:id="328" w:name="_Toc200397043"/>
            <w:bookmarkStart w:id="329" w:name="_Toc200459833"/>
            <w:r w:rsidRPr="008164A4">
              <w:rPr>
                <w:rFonts w:ascii="Times New Roman" w:hAnsi="Times New Roman" w:cs="Times New Roman"/>
              </w:rPr>
              <w:t xml:space="preserve">Z : </w:t>
            </w:r>
            <w:r w:rsidR="00697981" w:rsidRPr="00697981">
              <w:rPr>
                <w:rFonts w:ascii="Times New Roman" w:hAnsi="Times New Roman" w:cs="Times New Roman"/>
                <w:i/>
              </w:rPr>
              <w:t>Repurchase Intention</w:t>
            </w:r>
            <w:bookmarkEnd w:id="328"/>
            <w:bookmarkEnd w:id="329"/>
          </w:p>
        </w:tc>
        <w:tc>
          <w:tcPr>
            <w:tcW w:w="3272" w:type="dxa"/>
            <w:vAlign w:val="center"/>
          </w:tcPr>
          <w:p w14:paraId="7FD1DCCF" w14:textId="6DBADFEB" w:rsidR="00DA021C" w:rsidRPr="008164A4" w:rsidRDefault="0017234C" w:rsidP="008164A4">
            <w:pPr>
              <w:spacing w:line="480" w:lineRule="auto"/>
              <w:jc w:val="both"/>
              <w:rPr>
                <w:rFonts w:ascii="Times New Roman" w:hAnsi="Times New Roman" w:cs="Times New Roman"/>
              </w:rPr>
            </w:pPr>
            <w:bookmarkStart w:id="330" w:name="_Toc200397044"/>
            <w:bookmarkStart w:id="331" w:name="_Toc200459834"/>
            <w:r w:rsidRPr="008164A4">
              <w:rPr>
                <w:rFonts w:ascii="Times New Roman" w:hAnsi="Times New Roman" w:cs="Times New Roman"/>
              </w:rPr>
              <w:t>Penelitian ini menggunakan metode kuantitatif dengan sample penelitian berjumlah 140 orang. Data diolah menggunakan metode SEM</w:t>
            </w:r>
            <w:bookmarkEnd w:id="330"/>
            <w:bookmarkEnd w:id="331"/>
          </w:p>
        </w:tc>
        <w:tc>
          <w:tcPr>
            <w:tcW w:w="3738" w:type="dxa"/>
            <w:vAlign w:val="center"/>
          </w:tcPr>
          <w:p w14:paraId="3110E02B" w14:textId="4A56CC9D" w:rsidR="00DA021C" w:rsidRPr="008164A4" w:rsidRDefault="009F62BE" w:rsidP="008164A4">
            <w:pPr>
              <w:spacing w:line="480" w:lineRule="auto"/>
              <w:jc w:val="both"/>
              <w:rPr>
                <w:rFonts w:ascii="Times New Roman" w:hAnsi="Times New Roman" w:cs="Times New Roman"/>
              </w:rPr>
            </w:pPr>
            <w:bookmarkStart w:id="332" w:name="_Toc200397045"/>
            <w:bookmarkStart w:id="333" w:name="_Toc200459835"/>
            <w:r w:rsidRPr="008164A4">
              <w:rPr>
                <w:rFonts w:ascii="Times New Roman" w:hAnsi="Times New Roman" w:cs="Times New Roman"/>
              </w:rPr>
              <w:t xml:space="preserve">Hasil penelitian ini menunjukkan bahwa </w:t>
            </w:r>
            <w:r w:rsidR="00697981" w:rsidRPr="00697981">
              <w:rPr>
                <w:rFonts w:ascii="Times New Roman" w:hAnsi="Times New Roman" w:cs="Times New Roman"/>
                <w:i/>
              </w:rPr>
              <w:t>Perceived Price</w:t>
            </w:r>
            <w:r w:rsidRPr="008164A4">
              <w:rPr>
                <w:rFonts w:ascii="Times New Roman" w:hAnsi="Times New Roman" w:cs="Times New Roman"/>
              </w:rPr>
              <w:t xml:space="preserve"> (X1) dan </w:t>
            </w:r>
            <w:r w:rsidR="00697981" w:rsidRPr="00697981">
              <w:rPr>
                <w:rFonts w:ascii="Times New Roman" w:hAnsi="Times New Roman" w:cs="Times New Roman"/>
                <w:i/>
                <w:iCs/>
              </w:rPr>
              <w:t>Perceived Quality</w:t>
            </w:r>
            <w:r w:rsidRPr="008164A4">
              <w:rPr>
                <w:rFonts w:ascii="Times New Roman" w:hAnsi="Times New Roman" w:cs="Times New Roman"/>
              </w:rPr>
              <w:t xml:space="preserve"> (X2) memiliki pengaruh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baik secara parsial maupun simultan. Ini berarti bahwa baik </w:t>
            </w:r>
            <w:r w:rsidR="00697981" w:rsidRPr="00697981">
              <w:rPr>
                <w:rFonts w:ascii="Times New Roman" w:hAnsi="Times New Roman" w:cs="Times New Roman"/>
                <w:i/>
              </w:rPr>
              <w:t>Perceived Price</w:t>
            </w:r>
            <w:r w:rsidRPr="008164A4">
              <w:rPr>
                <w:rFonts w:ascii="Times New Roman" w:hAnsi="Times New Roman" w:cs="Times New Roman"/>
              </w:rPr>
              <w:t xml:space="preserve"> maupun </w:t>
            </w:r>
            <w:r w:rsidR="001A6B07">
              <w:rPr>
                <w:rFonts w:ascii="Times New Roman" w:hAnsi="Times New Roman" w:cs="Times New Roman"/>
                <w:i/>
                <w:iCs/>
              </w:rPr>
              <w:t>percevied quality</w:t>
            </w:r>
            <w:r w:rsidRPr="008164A4">
              <w:rPr>
                <w:rFonts w:ascii="Times New Roman" w:hAnsi="Times New Roman" w:cs="Times New Roman"/>
              </w:rPr>
              <w:t xml:space="preserve"> secara bersamaan berkontribusi pada keputusan konsumen untuk melakukan pembelian ulang produk </w:t>
            </w:r>
            <w:r w:rsidRPr="001A6B07">
              <w:rPr>
                <w:rFonts w:ascii="Times New Roman" w:hAnsi="Times New Roman" w:cs="Times New Roman"/>
                <w:i/>
                <w:iCs/>
              </w:rPr>
              <w:t>private label</w:t>
            </w:r>
            <w:r w:rsidRPr="008164A4">
              <w:rPr>
                <w:rFonts w:ascii="Times New Roman" w:hAnsi="Times New Roman" w:cs="Times New Roman"/>
              </w:rPr>
              <w:t xml:space="preserve"> </w:t>
            </w:r>
            <w:r w:rsidRPr="008164A4">
              <w:rPr>
                <w:rFonts w:ascii="Times New Roman" w:hAnsi="Times New Roman" w:cs="Times New Roman"/>
              </w:rPr>
              <w:lastRenderedPageBreak/>
              <w:t>kategori non-makanan di Toserba Yogya &amp; Griya Kota Bandung.</w:t>
            </w:r>
            <w:bookmarkEnd w:id="332"/>
            <w:bookmarkEnd w:id="333"/>
          </w:p>
        </w:tc>
      </w:tr>
      <w:tr w:rsidR="00DA021C" w:rsidRPr="008164A4" w14:paraId="585227B2" w14:textId="77777777" w:rsidTr="00AD0447">
        <w:tc>
          <w:tcPr>
            <w:tcW w:w="239" w:type="dxa"/>
            <w:vAlign w:val="center"/>
          </w:tcPr>
          <w:p w14:paraId="69F3DEC3" w14:textId="737AE2C7" w:rsidR="00DA021C" w:rsidRPr="008164A4" w:rsidRDefault="00DA021C" w:rsidP="008164A4">
            <w:pPr>
              <w:spacing w:line="480" w:lineRule="auto"/>
              <w:rPr>
                <w:rFonts w:ascii="Times New Roman" w:hAnsi="Times New Roman" w:cs="Times New Roman"/>
              </w:rPr>
            </w:pPr>
            <w:bookmarkStart w:id="334" w:name="_Toc200397046"/>
            <w:bookmarkStart w:id="335" w:name="_Toc200459836"/>
            <w:r w:rsidRPr="008164A4">
              <w:rPr>
                <w:rFonts w:ascii="Times New Roman" w:hAnsi="Times New Roman" w:cs="Times New Roman"/>
              </w:rPr>
              <w:lastRenderedPageBreak/>
              <w:t>10</w:t>
            </w:r>
            <w:bookmarkEnd w:id="334"/>
            <w:bookmarkEnd w:id="335"/>
          </w:p>
        </w:tc>
        <w:tc>
          <w:tcPr>
            <w:tcW w:w="1619" w:type="dxa"/>
            <w:vAlign w:val="center"/>
          </w:tcPr>
          <w:p w14:paraId="4BB5C5DE" w14:textId="33E6357A" w:rsidR="00DA021C" w:rsidRPr="008164A4" w:rsidRDefault="009F62BE"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01426C" w:rsidRPr="008164A4">
              <w:rPr>
                <w:rFonts w:ascii="Times New Roman" w:hAnsi="Times New Roman" w:cs="Times New Roman"/>
              </w:rPr>
              <w:instrText>ADDIN CSL_CITATION {"citationItems":[{"id":"ITEM-1","itemData":{"DOI":"10.31106/jema.v19i1.11218","ISSN":"2597-4017","abstract":"The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Manajemen","id":"ITEM-1","issue":"1","issued":{"date-parts":[["2022","3","31"]]},"page":"77-96","title":"Perceived price, eTrust, eSatisfaction, and online repurchase intention: A study of young online consumer behavior","type":"article-journal","volume":"19"},"uris":["http://www.mendeley.com/documents/?uuid=b5b0101a-fd35-45e3-b69b-587deff577c0"]}],"mendeley":{"formattedCitation":"(Khalikussabir et al., 2022)","plainTextFormattedCitation":"(Khalikussabir et al., 2022)","previouslyFormattedCitation":"(Khalikussabir et al., 2022)"},"properties":{"noteIndex":0},"schema":"https://github.com/citation-style-language/schema/raw/master/csl-citation.json"}</w:instrText>
            </w:r>
            <w:r w:rsidRPr="008164A4">
              <w:rPr>
                <w:rFonts w:ascii="Times New Roman" w:hAnsi="Times New Roman" w:cs="Times New Roman"/>
              </w:rPr>
              <w:fldChar w:fldCharType="separate"/>
            </w:r>
            <w:bookmarkStart w:id="336" w:name="_Toc200459837"/>
            <w:bookmarkStart w:id="337" w:name="_Toc200397047"/>
            <w:r w:rsidRPr="008164A4">
              <w:rPr>
                <w:rFonts w:ascii="Times New Roman" w:hAnsi="Times New Roman" w:cs="Times New Roman"/>
                <w:noProof/>
              </w:rPr>
              <w:t>(Khalikussabir et al., 2022)</w:t>
            </w:r>
            <w:bookmarkEnd w:id="336"/>
            <w:bookmarkEnd w:id="337"/>
            <w:r w:rsidRPr="008164A4">
              <w:rPr>
                <w:rFonts w:ascii="Times New Roman" w:hAnsi="Times New Roman" w:cs="Times New Roman"/>
              </w:rPr>
              <w:fldChar w:fldCharType="end"/>
            </w:r>
          </w:p>
        </w:tc>
        <w:tc>
          <w:tcPr>
            <w:tcW w:w="2845" w:type="dxa"/>
            <w:vAlign w:val="center"/>
          </w:tcPr>
          <w:p w14:paraId="4AD86F4C" w14:textId="09451832" w:rsidR="00DA021C" w:rsidRPr="008164A4" w:rsidRDefault="00A011DE" w:rsidP="008164A4">
            <w:pPr>
              <w:spacing w:line="480" w:lineRule="auto"/>
              <w:rPr>
                <w:rFonts w:ascii="Times New Roman" w:hAnsi="Times New Roman" w:cs="Times New Roman"/>
              </w:rPr>
            </w:pPr>
            <w:bookmarkStart w:id="338" w:name="_Toc200397048"/>
            <w:bookmarkStart w:id="339" w:name="_Toc200459838"/>
            <w:r w:rsidRPr="008164A4">
              <w:rPr>
                <w:rFonts w:ascii="Times New Roman" w:hAnsi="Times New Roman" w:cs="Times New Roman"/>
              </w:rPr>
              <w:t xml:space="preserve">X1 : </w:t>
            </w:r>
            <w:r w:rsidR="00697981" w:rsidRPr="00697981">
              <w:rPr>
                <w:rFonts w:ascii="Times New Roman" w:hAnsi="Times New Roman" w:cs="Times New Roman"/>
                <w:i/>
              </w:rPr>
              <w:t>Perceived Price</w:t>
            </w:r>
            <w:bookmarkEnd w:id="338"/>
            <w:bookmarkEnd w:id="339"/>
          </w:p>
          <w:p w14:paraId="68C66F96" w14:textId="5FC5EFEE" w:rsidR="00A011DE" w:rsidRPr="008164A4" w:rsidRDefault="00A011DE" w:rsidP="008164A4">
            <w:pPr>
              <w:spacing w:line="480" w:lineRule="auto"/>
              <w:rPr>
                <w:rFonts w:ascii="Times New Roman" w:hAnsi="Times New Roman" w:cs="Times New Roman"/>
              </w:rPr>
            </w:pPr>
            <w:bookmarkStart w:id="340" w:name="_Toc200397049"/>
            <w:bookmarkStart w:id="341" w:name="_Toc200459839"/>
            <w:r w:rsidRPr="008164A4">
              <w:rPr>
                <w:rFonts w:ascii="Times New Roman" w:hAnsi="Times New Roman" w:cs="Times New Roman"/>
              </w:rPr>
              <w:t xml:space="preserve">X2 : </w:t>
            </w:r>
            <w:r w:rsidR="00371A01" w:rsidRPr="00371A01">
              <w:rPr>
                <w:rFonts w:ascii="Times New Roman" w:hAnsi="Times New Roman" w:cs="Times New Roman"/>
                <w:i/>
              </w:rPr>
              <w:t>Perceived</w:t>
            </w:r>
            <w:r w:rsidRPr="008164A4">
              <w:rPr>
                <w:rFonts w:ascii="Times New Roman" w:hAnsi="Times New Roman" w:cs="Times New Roman"/>
              </w:rPr>
              <w:t xml:space="preserve"> eTrust</w:t>
            </w:r>
            <w:bookmarkEnd w:id="340"/>
            <w:bookmarkEnd w:id="341"/>
          </w:p>
          <w:p w14:paraId="7BB95268" w14:textId="77777777" w:rsidR="00A011DE" w:rsidRPr="008164A4" w:rsidRDefault="00A011DE" w:rsidP="008164A4">
            <w:pPr>
              <w:spacing w:line="480" w:lineRule="auto"/>
              <w:rPr>
                <w:rFonts w:ascii="Times New Roman" w:hAnsi="Times New Roman" w:cs="Times New Roman"/>
              </w:rPr>
            </w:pPr>
            <w:bookmarkStart w:id="342" w:name="_Toc200397050"/>
            <w:bookmarkStart w:id="343" w:name="_Toc200459840"/>
            <w:r w:rsidRPr="008164A4">
              <w:rPr>
                <w:rFonts w:ascii="Times New Roman" w:hAnsi="Times New Roman" w:cs="Times New Roman"/>
              </w:rPr>
              <w:t xml:space="preserve">Z : </w:t>
            </w:r>
            <w:r w:rsidRPr="001A6B07">
              <w:rPr>
                <w:rFonts w:ascii="Times New Roman" w:hAnsi="Times New Roman" w:cs="Times New Roman"/>
                <w:i/>
                <w:iCs/>
              </w:rPr>
              <w:t>Satisfaction</w:t>
            </w:r>
            <w:bookmarkEnd w:id="342"/>
            <w:bookmarkEnd w:id="343"/>
          </w:p>
          <w:p w14:paraId="1774A620" w14:textId="48BBDCB9" w:rsidR="00A011DE" w:rsidRPr="008164A4" w:rsidRDefault="00A011DE" w:rsidP="008164A4">
            <w:pPr>
              <w:spacing w:line="480" w:lineRule="auto"/>
              <w:rPr>
                <w:rFonts w:ascii="Times New Roman" w:hAnsi="Times New Roman" w:cs="Times New Roman"/>
              </w:rPr>
            </w:pPr>
            <w:bookmarkStart w:id="344" w:name="_Toc200397051"/>
            <w:bookmarkStart w:id="345" w:name="_Toc200459841"/>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344"/>
            <w:bookmarkEnd w:id="345"/>
          </w:p>
        </w:tc>
        <w:tc>
          <w:tcPr>
            <w:tcW w:w="3272" w:type="dxa"/>
            <w:vAlign w:val="center"/>
          </w:tcPr>
          <w:p w14:paraId="7115D03F" w14:textId="15238DCD" w:rsidR="00DA021C" w:rsidRPr="008164A4" w:rsidRDefault="00A011DE" w:rsidP="008164A4">
            <w:pPr>
              <w:spacing w:line="480" w:lineRule="auto"/>
              <w:jc w:val="both"/>
              <w:rPr>
                <w:rFonts w:ascii="Times New Roman" w:hAnsi="Times New Roman" w:cs="Times New Roman"/>
              </w:rPr>
            </w:pPr>
            <w:bookmarkStart w:id="346" w:name="_Toc200397052"/>
            <w:bookmarkStart w:id="347" w:name="_Toc200459842"/>
            <w:r w:rsidRPr="008164A4">
              <w:rPr>
                <w:rFonts w:ascii="Times New Roman" w:hAnsi="Times New Roman" w:cs="Times New Roman"/>
              </w:rPr>
              <w:t>Penelitian ini menggunakan metode kuantitatif dengan sample penelitian berjumlah 387 orang. Data diolah menggunakan metode SEM</w:t>
            </w:r>
            <w:bookmarkEnd w:id="346"/>
            <w:bookmarkEnd w:id="347"/>
          </w:p>
        </w:tc>
        <w:tc>
          <w:tcPr>
            <w:tcW w:w="3738" w:type="dxa"/>
            <w:vAlign w:val="center"/>
          </w:tcPr>
          <w:p w14:paraId="6CE2EAAF" w14:textId="3C9B3359" w:rsidR="00DA021C" w:rsidRPr="008164A4" w:rsidRDefault="007871F9" w:rsidP="008164A4">
            <w:pPr>
              <w:spacing w:line="480" w:lineRule="auto"/>
              <w:jc w:val="both"/>
              <w:rPr>
                <w:rFonts w:ascii="Times New Roman" w:hAnsi="Times New Roman" w:cs="Times New Roman"/>
              </w:rPr>
            </w:pPr>
            <w:bookmarkStart w:id="348" w:name="_Toc200397053"/>
            <w:bookmarkStart w:id="349" w:name="_Toc200459843"/>
            <w:r w:rsidRPr="008164A4">
              <w:rPr>
                <w:rFonts w:ascii="Times New Roman" w:hAnsi="Times New Roman" w:cs="Times New Roman"/>
              </w:rPr>
              <w:t xml:space="preserve">Hasil penelitian ini menunjukkan bahwa ada efek positif parsial antara </w:t>
            </w:r>
            <w:r w:rsidR="00697981" w:rsidRPr="00697981">
              <w:rPr>
                <w:rFonts w:ascii="Times New Roman" w:hAnsi="Times New Roman" w:cs="Times New Roman"/>
                <w:i/>
              </w:rPr>
              <w:t>Perceived Price</w:t>
            </w:r>
            <w:r w:rsidRPr="008164A4">
              <w:rPr>
                <w:rFonts w:ascii="Times New Roman" w:hAnsi="Times New Roman" w:cs="Times New Roman"/>
              </w:rPr>
              <w:t xml:space="preserve">, </w:t>
            </w:r>
            <w:r w:rsidRPr="001A6B07">
              <w:rPr>
                <w:rFonts w:ascii="Times New Roman" w:hAnsi="Times New Roman" w:cs="Times New Roman"/>
                <w:i/>
                <w:iCs/>
              </w:rPr>
              <w:t>eTrust</w:t>
            </w:r>
            <w:r w:rsidRPr="008164A4">
              <w:rPr>
                <w:rFonts w:ascii="Times New Roman" w:hAnsi="Times New Roman" w:cs="Times New Roman"/>
              </w:rPr>
              <w:t xml:space="preserve">, dan </w:t>
            </w:r>
            <w:r w:rsidRPr="001A6B07">
              <w:rPr>
                <w:rFonts w:ascii="Times New Roman" w:hAnsi="Times New Roman" w:cs="Times New Roman"/>
                <w:i/>
                <w:iCs/>
              </w:rPr>
              <w:t>satisfaction</w:t>
            </w:r>
            <w:r w:rsidRPr="008164A4">
              <w:rPr>
                <w:rFonts w:ascii="Times New Roman" w:hAnsi="Times New Roman" w:cs="Times New Roman"/>
              </w:rPr>
              <w:t xml:space="preserve">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di pasar </w:t>
            </w:r>
            <w:r w:rsidRPr="001A6B07">
              <w:rPr>
                <w:rFonts w:ascii="Times New Roman" w:hAnsi="Times New Roman" w:cs="Times New Roman"/>
                <w:i/>
                <w:iCs/>
              </w:rPr>
              <w:t>online</w:t>
            </w:r>
            <w:r w:rsidRPr="008164A4">
              <w:rPr>
                <w:rFonts w:ascii="Times New Roman" w:hAnsi="Times New Roman" w:cs="Times New Roman"/>
              </w:rPr>
              <w:t xml:space="preserve">. Tingkat </w:t>
            </w:r>
            <w:r w:rsidRPr="001A6B07">
              <w:rPr>
                <w:rFonts w:ascii="Times New Roman" w:hAnsi="Times New Roman" w:cs="Times New Roman"/>
                <w:i/>
                <w:iCs/>
              </w:rPr>
              <w:t>customer satisfaction</w:t>
            </w:r>
            <w:r w:rsidRPr="008164A4">
              <w:rPr>
                <w:rFonts w:ascii="Times New Roman" w:hAnsi="Times New Roman" w:cs="Times New Roman"/>
              </w:rPr>
              <w:t xml:space="preserve"> terbukti menjadi konstruk yang signifikan dalam membentuk hubungan antara </w:t>
            </w:r>
            <w:r w:rsidR="00697981" w:rsidRPr="00697981">
              <w:rPr>
                <w:rFonts w:ascii="Times New Roman" w:hAnsi="Times New Roman" w:cs="Times New Roman"/>
                <w:i/>
              </w:rPr>
              <w:t>Perceived Price</w:t>
            </w:r>
            <w:r w:rsidRPr="008164A4">
              <w:rPr>
                <w:rFonts w:ascii="Times New Roman" w:hAnsi="Times New Roman" w:cs="Times New Roman"/>
              </w:rPr>
              <w:t xml:space="preserve">, </w:t>
            </w:r>
            <w:r w:rsidRPr="001A6B07">
              <w:rPr>
                <w:rFonts w:ascii="Times New Roman" w:hAnsi="Times New Roman" w:cs="Times New Roman"/>
                <w:i/>
                <w:iCs/>
              </w:rPr>
              <w:t>trust,</w:t>
            </w:r>
            <w:r w:rsidRPr="008164A4">
              <w:rPr>
                <w:rFonts w:ascii="Times New Roman" w:hAnsi="Times New Roman" w:cs="Times New Roman"/>
              </w:rPr>
              <w:t xml:space="preserve"> dan </w:t>
            </w:r>
            <w:r w:rsidR="00697981" w:rsidRPr="00697981">
              <w:rPr>
                <w:rFonts w:ascii="Times New Roman" w:hAnsi="Times New Roman" w:cs="Times New Roman"/>
                <w:i/>
              </w:rPr>
              <w:t>Repurchase Intention</w:t>
            </w:r>
            <w:r w:rsidRPr="008164A4">
              <w:rPr>
                <w:rFonts w:ascii="Times New Roman" w:hAnsi="Times New Roman" w:cs="Times New Roman"/>
              </w:rPr>
              <w:t xml:space="preserve">. Kebijakan </w:t>
            </w:r>
            <w:r w:rsidR="00697981" w:rsidRPr="00697981">
              <w:rPr>
                <w:rFonts w:ascii="Times New Roman" w:hAnsi="Times New Roman" w:cs="Times New Roman"/>
                <w:i/>
              </w:rPr>
              <w:t>Perceived Price</w:t>
            </w:r>
            <w:r w:rsidRPr="008164A4">
              <w:rPr>
                <w:rFonts w:ascii="Times New Roman" w:hAnsi="Times New Roman" w:cs="Times New Roman"/>
              </w:rPr>
              <w:t xml:space="preserve"> yang diterapkan oleh pengecer </w:t>
            </w:r>
            <w:r w:rsidRPr="001A6B07">
              <w:rPr>
                <w:rFonts w:ascii="Times New Roman" w:hAnsi="Times New Roman" w:cs="Times New Roman"/>
                <w:i/>
                <w:iCs/>
              </w:rPr>
              <w:t>online</w:t>
            </w:r>
            <w:r w:rsidRPr="008164A4">
              <w:rPr>
                <w:rFonts w:ascii="Times New Roman" w:hAnsi="Times New Roman" w:cs="Times New Roman"/>
              </w:rPr>
              <w:t xml:space="preserve"> membuat tingkat </w:t>
            </w:r>
            <w:r w:rsidRPr="001A6B07">
              <w:rPr>
                <w:rFonts w:ascii="Times New Roman" w:hAnsi="Times New Roman" w:cs="Times New Roman"/>
                <w:i/>
                <w:iCs/>
              </w:rPr>
              <w:t>customer satisfaction</w:t>
            </w:r>
            <w:r w:rsidRPr="008164A4">
              <w:rPr>
                <w:rFonts w:ascii="Times New Roman" w:hAnsi="Times New Roman" w:cs="Times New Roman"/>
              </w:rPr>
              <w:t xml:space="preserve"> menjadi lebih tinggi. Tingkat </w:t>
            </w:r>
            <w:r w:rsidRPr="001A6B07">
              <w:rPr>
                <w:rFonts w:ascii="Times New Roman" w:hAnsi="Times New Roman" w:cs="Times New Roman"/>
                <w:i/>
                <w:iCs/>
              </w:rPr>
              <w:t xml:space="preserve">eTrust </w:t>
            </w:r>
            <w:r w:rsidRPr="008164A4">
              <w:rPr>
                <w:rFonts w:ascii="Times New Roman" w:hAnsi="Times New Roman" w:cs="Times New Roman"/>
              </w:rPr>
              <w:lastRenderedPageBreak/>
              <w:t xml:space="preserve">yang lebih tinggi juga menghasilkan tingkat customer satisfaction yang lebih tinggi. Semakin sesuai harga dengan preferensi pelanggan, semakin besar dampaknya terhadap </w:t>
            </w:r>
            <w:r w:rsidRPr="001A6B07">
              <w:rPr>
                <w:rFonts w:ascii="Times New Roman" w:hAnsi="Times New Roman" w:cs="Times New Roman"/>
                <w:i/>
                <w:iCs/>
              </w:rPr>
              <w:t>customer</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Semakin tinggi tingkat </w:t>
            </w:r>
            <w:r w:rsidRPr="001A6B07">
              <w:rPr>
                <w:rFonts w:ascii="Times New Roman" w:hAnsi="Times New Roman" w:cs="Times New Roman"/>
                <w:i/>
                <w:iCs/>
              </w:rPr>
              <w:t xml:space="preserve">eTrust </w:t>
            </w:r>
            <w:r w:rsidRPr="008164A4">
              <w:rPr>
                <w:rFonts w:ascii="Times New Roman" w:hAnsi="Times New Roman" w:cs="Times New Roman"/>
              </w:rPr>
              <w:t xml:space="preserve">yang dirasakan, semakin tinggi kemungkinan </w:t>
            </w:r>
            <w:r w:rsidRPr="001A6B07">
              <w:rPr>
                <w:rFonts w:ascii="Times New Roman" w:hAnsi="Times New Roman" w:cs="Times New Roman"/>
                <w:i/>
                <w:iCs/>
              </w:rPr>
              <w:t>customer</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Terakhir, semakin tinggi tingkat </w:t>
            </w:r>
            <w:r w:rsidRPr="001A6B07">
              <w:rPr>
                <w:rFonts w:ascii="Times New Roman" w:hAnsi="Times New Roman" w:cs="Times New Roman"/>
                <w:i/>
                <w:iCs/>
              </w:rPr>
              <w:t>customer satisfaction</w:t>
            </w:r>
            <w:r w:rsidRPr="008164A4">
              <w:rPr>
                <w:rFonts w:ascii="Times New Roman" w:hAnsi="Times New Roman" w:cs="Times New Roman"/>
              </w:rPr>
              <w:t xml:space="preserve">, semakin tinggi keinginan customer </w:t>
            </w:r>
            <w:r w:rsidR="00697981" w:rsidRPr="00697981">
              <w:rPr>
                <w:rFonts w:ascii="Times New Roman" w:hAnsi="Times New Roman" w:cs="Times New Roman"/>
                <w:i/>
              </w:rPr>
              <w:t>Repurchase Intention</w:t>
            </w:r>
            <w:bookmarkEnd w:id="348"/>
            <w:bookmarkEnd w:id="349"/>
          </w:p>
        </w:tc>
      </w:tr>
      <w:tr w:rsidR="009F62BE" w:rsidRPr="008164A4" w14:paraId="79B3621C" w14:textId="77777777" w:rsidTr="00AD0447">
        <w:tc>
          <w:tcPr>
            <w:tcW w:w="239" w:type="dxa"/>
            <w:vAlign w:val="center"/>
          </w:tcPr>
          <w:p w14:paraId="323A2BE7" w14:textId="76B3DA74" w:rsidR="009F62BE" w:rsidRPr="008164A4" w:rsidRDefault="0001426C" w:rsidP="008164A4">
            <w:pPr>
              <w:spacing w:line="480" w:lineRule="auto"/>
              <w:rPr>
                <w:rFonts w:ascii="Times New Roman" w:hAnsi="Times New Roman" w:cs="Times New Roman"/>
              </w:rPr>
            </w:pPr>
            <w:bookmarkStart w:id="350" w:name="_Toc200397054"/>
            <w:bookmarkStart w:id="351" w:name="_Toc200459844"/>
            <w:r w:rsidRPr="008164A4">
              <w:rPr>
                <w:rFonts w:ascii="Times New Roman" w:hAnsi="Times New Roman" w:cs="Times New Roman"/>
              </w:rPr>
              <w:lastRenderedPageBreak/>
              <w:t>11</w:t>
            </w:r>
            <w:bookmarkEnd w:id="350"/>
            <w:bookmarkEnd w:id="351"/>
          </w:p>
        </w:tc>
        <w:tc>
          <w:tcPr>
            <w:tcW w:w="1619" w:type="dxa"/>
            <w:vAlign w:val="center"/>
          </w:tcPr>
          <w:p w14:paraId="7CB2FFD3" w14:textId="6268708F" w:rsidR="009F62BE" w:rsidRPr="008164A4" w:rsidRDefault="0001426C"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1057D9" w:rsidRPr="008164A4">
              <w:rPr>
                <w:rFonts w:ascii="Times New Roman" w:hAnsi="Times New Roman" w:cs="Times New Roman"/>
              </w:rPr>
              <w:instrText>ADDIN CSL_CITATION {"citationItems":[{"id":"ITEM-1","itemData":{"DOI":"10.52238/ideb.v4i1.108","ISSN":"2723-5432","abstract":"The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Business","id":"ITEM-1","issue":"1","issued":{"date-parts":[["2023","2","24"]]},"title":"Customer Experience and Sales Promotion towards Repurchase Intention: An insight into Jakarta’s highly Competitive Minimarkets","type":"article-journal","volume":"4"},"uris":["http://www.mendeley.com/documents/?uuid=f9004ad9-13d5-42f3-b941-c0c7f947a4a1"]}],"mendeley":{"formattedCitation":"(Yulida et al., 2023)","plainTextFormattedCitation":"(Yulida et al., 2023)","previouslyFormattedCitation":"(Yulida et al., 2023)"},"properties":{"noteIndex":0},"schema":"https://github.com/citation-style-language/schema/raw/master/csl-citation.json"}</w:instrText>
            </w:r>
            <w:r w:rsidRPr="008164A4">
              <w:rPr>
                <w:rFonts w:ascii="Times New Roman" w:hAnsi="Times New Roman" w:cs="Times New Roman"/>
              </w:rPr>
              <w:fldChar w:fldCharType="separate"/>
            </w:r>
            <w:bookmarkStart w:id="352" w:name="_Toc200459845"/>
            <w:bookmarkStart w:id="353" w:name="_Toc200397055"/>
            <w:r w:rsidRPr="008164A4">
              <w:rPr>
                <w:rFonts w:ascii="Times New Roman" w:hAnsi="Times New Roman" w:cs="Times New Roman"/>
                <w:noProof/>
              </w:rPr>
              <w:t>(Yulida et al., 2023)</w:t>
            </w:r>
            <w:bookmarkEnd w:id="352"/>
            <w:bookmarkEnd w:id="353"/>
            <w:r w:rsidRPr="008164A4">
              <w:rPr>
                <w:rFonts w:ascii="Times New Roman" w:hAnsi="Times New Roman" w:cs="Times New Roman"/>
              </w:rPr>
              <w:fldChar w:fldCharType="end"/>
            </w:r>
          </w:p>
        </w:tc>
        <w:tc>
          <w:tcPr>
            <w:tcW w:w="2845" w:type="dxa"/>
            <w:vAlign w:val="center"/>
          </w:tcPr>
          <w:p w14:paraId="0993587D" w14:textId="43D77A66" w:rsidR="009F62BE" w:rsidRPr="008164A4" w:rsidRDefault="0001426C" w:rsidP="008164A4">
            <w:pPr>
              <w:spacing w:line="480" w:lineRule="auto"/>
              <w:rPr>
                <w:rFonts w:ascii="Times New Roman" w:hAnsi="Times New Roman" w:cs="Times New Roman"/>
              </w:rPr>
            </w:pPr>
            <w:bookmarkStart w:id="354" w:name="_Toc200397056"/>
            <w:bookmarkStart w:id="355" w:name="_Toc200459846"/>
            <w:r w:rsidRPr="008164A4">
              <w:rPr>
                <w:rFonts w:ascii="Times New Roman" w:hAnsi="Times New Roman" w:cs="Times New Roman"/>
              </w:rPr>
              <w:t xml:space="preserve">X1 : </w:t>
            </w:r>
            <w:r w:rsidR="00697981" w:rsidRPr="00697981">
              <w:rPr>
                <w:rFonts w:ascii="Times New Roman" w:hAnsi="Times New Roman" w:cs="Times New Roman"/>
                <w:i/>
              </w:rPr>
              <w:t>Customer Experience</w:t>
            </w:r>
            <w:bookmarkEnd w:id="354"/>
            <w:bookmarkEnd w:id="355"/>
          </w:p>
          <w:p w14:paraId="725461AA" w14:textId="77777777" w:rsidR="001057D9" w:rsidRPr="008164A4" w:rsidRDefault="001057D9" w:rsidP="008164A4">
            <w:pPr>
              <w:spacing w:line="480" w:lineRule="auto"/>
              <w:rPr>
                <w:rFonts w:ascii="Times New Roman" w:hAnsi="Times New Roman" w:cs="Times New Roman"/>
              </w:rPr>
            </w:pPr>
            <w:bookmarkStart w:id="356" w:name="_Toc200397057"/>
            <w:bookmarkStart w:id="357" w:name="_Toc200459847"/>
            <w:r w:rsidRPr="008164A4">
              <w:rPr>
                <w:rFonts w:ascii="Times New Roman" w:hAnsi="Times New Roman" w:cs="Times New Roman"/>
              </w:rPr>
              <w:t xml:space="preserve">X2 : </w:t>
            </w:r>
            <w:r w:rsidRPr="001A6B07">
              <w:rPr>
                <w:rFonts w:ascii="Times New Roman" w:hAnsi="Times New Roman" w:cs="Times New Roman"/>
                <w:i/>
                <w:iCs/>
              </w:rPr>
              <w:t>Sales Promotion</w:t>
            </w:r>
            <w:bookmarkEnd w:id="356"/>
            <w:bookmarkEnd w:id="357"/>
          </w:p>
          <w:p w14:paraId="7A0D49B8" w14:textId="1DF9E562" w:rsidR="001057D9" w:rsidRPr="008164A4" w:rsidRDefault="001057D9" w:rsidP="008164A4">
            <w:pPr>
              <w:spacing w:line="480" w:lineRule="auto"/>
              <w:rPr>
                <w:rFonts w:ascii="Times New Roman" w:hAnsi="Times New Roman" w:cs="Times New Roman"/>
              </w:rPr>
            </w:pPr>
            <w:bookmarkStart w:id="358" w:name="_Toc200397058"/>
            <w:bookmarkStart w:id="359" w:name="_Toc200459848"/>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358"/>
            <w:bookmarkEnd w:id="359"/>
          </w:p>
        </w:tc>
        <w:tc>
          <w:tcPr>
            <w:tcW w:w="3272" w:type="dxa"/>
            <w:vAlign w:val="center"/>
          </w:tcPr>
          <w:p w14:paraId="6AD212A6" w14:textId="3B2A324B" w:rsidR="009F62BE" w:rsidRPr="008164A4" w:rsidRDefault="001057D9" w:rsidP="008164A4">
            <w:pPr>
              <w:spacing w:line="480" w:lineRule="auto"/>
              <w:jc w:val="both"/>
              <w:rPr>
                <w:rFonts w:ascii="Times New Roman" w:hAnsi="Times New Roman" w:cs="Times New Roman"/>
              </w:rPr>
            </w:pPr>
            <w:bookmarkStart w:id="360" w:name="_Toc200397059"/>
            <w:bookmarkStart w:id="361" w:name="_Toc200459849"/>
            <w:r w:rsidRPr="008164A4">
              <w:rPr>
                <w:rFonts w:ascii="Times New Roman" w:hAnsi="Times New Roman" w:cs="Times New Roman"/>
              </w:rPr>
              <w:t xml:space="preserve">Penelitian ini menggunakan pendekatan kuantitatif dengan kuesioner sebagai instrumen </w:t>
            </w:r>
            <w:r w:rsidRPr="008164A4">
              <w:rPr>
                <w:rFonts w:ascii="Times New Roman" w:hAnsi="Times New Roman" w:cs="Times New Roman"/>
              </w:rPr>
              <w:lastRenderedPageBreak/>
              <w:t xml:space="preserve">pengumpulan data. Data dikumpulkan dengan mensurvei 150 pelanggan minimarket di Jakarta, menggunakan teknik </w:t>
            </w:r>
            <w:r w:rsidR="00E248F9" w:rsidRPr="00E248F9">
              <w:rPr>
                <w:rFonts w:ascii="Times New Roman" w:hAnsi="Times New Roman" w:cs="Times New Roman"/>
                <w:i/>
              </w:rPr>
              <w:t>purposive sampling</w:t>
            </w:r>
            <w:r w:rsidRPr="008164A4">
              <w:rPr>
                <w:rFonts w:ascii="Times New Roman" w:hAnsi="Times New Roman" w:cs="Times New Roman"/>
              </w:rPr>
              <w:t xml:space="preserve"> dan penyebaran kuesioner melalui </w:t>
            </w:r>
            <w:r w:rsidRPr="00957929">
              <w:rPr>
                <w:rFonts w:ascii="Times New Roman" w:hAnsi="Times New Roman" w:cs="Times New Roman"/>
                <w:i/>
                <w:iCs/>
              </w:rPr>
              <w:t>Google Forms</w:t>
            </w:r>
            <w:r w:rsidRPr="008164A4">
              <w:rPr>
                <w:rFonts w:ascii="Times New Roman" w:hAnsi="Times New Roman" w:cs="Times New Roman"/>
              </w:rPr>
              <w:t>. Data diolah menggunakan metode SEM - AMOS</w:t>
            </w:r>
            <w:bookmarkEnd w:id="360"/>
            <w:bookmarkEnd w:id="361"/>
          </w:p>
        </w:tc>
        <w:tc>
          <w:tcPr>
            <w:tcW w:w="3738" w:type="dxa"/>
            <w:vAlign w:val="center"/>
          </w:tcPr>
          <w:p w14:paraId="18225F6C" w14:textId="10FB2154" w:rsidR="009F62BE" w:rsidRPr="008164A4" w:rsidRDefault="0001426C" w:rsidP="008164A4">
            <w:pPr>
              <w:spacing w:line="480" w:lineRule="auto"/>
              <w:jc w:val="both"/>
              <w:rPr>
                <w:rFonts w:ascii="Times New Roman" w:hAnsi="Times New Roman" w:cs="Times New Roman"/>
              </w:rPr>
            </w:pPr>
            <w:bookmarkStart w:id="362" w:name="_Toc200397060"/>
            <w:bookmarkStart w:id="363" w:name="_Toc200459850"/>
            <w:r w:rsidRPr="008164A4">
              <w:rPr>
                <w:rFonts w:ascii="Times New Roman" w:hAnsi="Times New Roman" w:cs="Times New Roman"/>
              </w:rPr>
              <w:lastRenderedPageBreak/>
              <w:t xml:space="preserve">Hasil penelitian menunjukkan bahwa </w:t>
            </w:r>
            <w:r w:rsidR="00697981" w:rsidRPr="00697981">
              <w:rPr>
                <w:rFonts w:ascii="Times New Roman" w:hAnsi="Times New Roman" w:cs="Times New Roman"/>
                <w:i/>
              </w:rPr>
              <w:t>Customer Experience</w:t>
            </w:r>
            <w:r w:rsidRPr="008164A4">
              <w:rPr>
                <w:rFonts w:ascii="Times New Roman" w:hAnsi="Times New Roman" w:cs="Times New Roman"/>
              </w:rPr>
              <w:t xml:space="preserve"> dan </w:t>
            </w:r>
            <w:r w:rsidRPr="001A6B07">
              <w:rPr>
                <w:rFonts w:ascii="Times New Roman" w:hAnsi="Times New Roman" w:cs="Times New Roman"/>
                <w:i/>
                <w:iCs/>
              </w:rPr>
              <w:t>Sales Promotion</w:t>
            </w:r>
            <w:r w:rsidRPr="008164A4">
              <w:rPr>
                <w:rFonts w:ascii="Times New Roman" w:hAnsi="Times New Roman" w:cs="Times New Roman"/>
              </w:rPr>
              <w:t xml:space="preserve"> secara positif dan signifikan </w:t>
            </w:r>
            <w:r w:rsidR="00604651">
              <w:rPr>
                <w:rFonts w:ascii="Times New Roman" w:hAnsi="Times New Roman" w:cs="Times New Roman"/>
              </w:rPr>
              <w:lastRenderedPageBreak/>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w:t>
            </w:r>
            <w:r w:rsidR="00697981" w:rsidRPr="00697981">
              <w:rPr>
                <w:rFonts w:ascii="Times New Roman" w:hAnsi="Times New Roman" w:cs="Times New Roman"/>
                <w:i/>
              </w:rPr>
              <w:t>Customer Experience</w:t>
            </w:r>
            <w:r w:rsidRPr="008164A4">
              <w:rPr>
                <w:rFonts w:ascii="Times New Roman" w:hAnsi="Times New Roman" w:cs="Times New Roman"/>
              </w:rPr>
              <w:t xml:space="preserve"> </w:t>
            </w:r>
            <w:r w:rsidR="00604651">
              <w:rPr>
                <w:rFonts w:ascii="Times New Roman" w:hAnsi="Times New Roman" w:cs="Times New Roman"/>
              </w:rPr>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sebesar 44% , dan </w:t>
            </w:r>
            <w:r w:rsidRPr="001A6B07">
              <w:rPr>
                <w:rFonts w:ascii="Times New Roman" w:hAnsi="Times New Roman" w:cs="Times New Roman"/>
                <w:i/>
                <w:iCs/>
              </w:rPr>
              <w:t>Sales Promotion</w:t>
            </w:r>
            <w:r w:rsidRPr="008164A4">
              <w:rPr>
                <w:rFonts w:ascii="Times New Roman" w:hAnsi="Times New Roman" w:cs="Times New Roman"/>
              </w:rPr>
              <w:t xml:space="preserve"> </w:t>
            </w:r>
            <w:r w:rsidR="00604651">
              <w:rPr>
                <w:rFonts w:ascii="Times New Roman" w:hAnsi="Times New Roman" w:cs="Times New Roman"/>
              </w:rPr>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sebesar 52%. Secara bersama-sama, </w:t>
            </w:r>
            <w:r w:rsidR="00697981" w:rsidRPr="00697981">
              <w:rPr>
                <w:rFonts w:ascii="Times New Roman" w:hAnsi="Times New Roman" w:cs="Times New Roman"/>
                <w:i/>
              </w:rPr>
              <w:t>Customer Experience</w:t>
            </w:r>
            <w:r w:rsidRPr="008164A4">
              <w:rPr>
                <w:rFonts w:ascii="Times New Roman" w:hAnsi="Times New Roman" w:cs="Times New Roman"/>
              </w:rPr>
              <w:t xml:space="preserve"> dan </w:t>
            </w:r>
            <w:r w:rsidRPr="001A6B07">
              <w:rPr>
                <w:rFonts w:ascii="Times New Roman" w:hAnsi="Times New Roman" w:cs="Times New Roman"/>
                <w:i/>
                <w:iCs/>
              </w:rPr>
              <w:t>Sales Promotion</w:t>
            </w:r>
            <w:r w:rsidRPr="008164A4">
              <w:rPr>
                <w:rFonts w:ascii="Times New Roman" w:hAnsi="Times New Roman" w:cs="Times New Roman"/>
              </w:rPr>
              <w:t xml:space="preserve"> </w:t>
            </w:r>
            <w:r w:rsidR="00604651">
              <w:rPr>
                <w:rFonts w:ascii="Times New Roman" w:hAnsi="Times New Roman" w:cs="Times New Roman"/>
              </w:rPr>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pelanggan sebesar 47% di </w:t>
            </w:r>
            <w:r w:rsidRPr="00957929">
              <w:rPr>
                <w:rFonts w:ascii="Times New Roman" w:hAnsi="Times New Roman" w:cs="Times New Roman"/>
                <w:i/>
                <w:iCs/>
              </w:rPr>
              <w:t>minimarket</w:t>
            </w:r>
            <w:r w:rsidRPr="008164A4">
              <w:rPr>
                <w:rFonts w:ascii="Times New Roman" w:hAnsi="Times New Roman" w:cs="Times New Roman"/>
              </w:rPr>
              <w:t>. Temuan ini konsisten antara hasil yang dilaporkan oleh SPSS dan AMOS, menunjukkan kekokohan hasil.</w:t>
            </w:r>
            <w:bookmarkEnd w:id="362"/>
            <w:bookmarkEnd w:id="363"/>
          </w:p>
        </w:tc>
      </w:tr>
      <w:tr w:rsidR="009F62BE" w:rsidRPr="008164A4" w14:paraId="2D33CE8C" w14:textId="77777777" w:rsidTr="00AD0447">
        <w:tc>
          <w:tcPr>
            <w:tcW w:w="239" w:type="dxa"/>
            <w:vAlign w:val="center"/>
          </w:tcPr>
          <w:p w14:paraId="71C7CEFE" w14:textId="151D70A8" w:rsidR="009F62BE" w:rsidRPr="008164A4" w:rsidRDefault="0001426C" w:rsidP="008164A4">
            <w:pPr>
              <w:spacing w:line="480" w:lineRule="auto"/>
              <w:rPr>
                <w:rFonts w:ascii="Times New Roman" w:hAnsi="Times New Roman" w:cs="Times New Roman"/>
              </w:rPr>
            </w:pPr>
            <w:bookmarkStart w:id="364" w:name="_Toc200397061"/>
            <w:bookmarkStart w:id="365" w:name="_Toc200459851"/>
            <w:r w:rsidRPr="008164A4">
              <w:rPr>
                <w:rFonts w:ascii="Times New Roman" w:hAnsi="Times New Roman" w:cs="Times New Roman"/>
              </w:rPr>
              <w:lastRenderedPageBreak/>
              <w:t>12</w:t>
            </w:r>
            <w:bookmarkEnd w:id="364"/>
            <w:bookmarkEnd w:id="365"/>
          </w:p>
        </w:tc>
        <w:tc>
          <w:tcPr>
            <w:tcW w:w="1619" w:type="dxa"/>
            <w:vAlign w:val="center"/>
          </w:tcPr>
          <w:p w14:paraId="195CEC2C" w14:textId="77164CC4" w:rsidR="009F62BE" w:rsidRPr="008164A4" w:rsidRDefault="001057D9"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Pariwisata","id":"ITEM-1","issue":"2","issued":{"date-parts":[["2023","8","25"]]},"page":"683-691","title":"Pengaruh Customer Experience dan Variasi Menu Breakfast Terhadap Repurchase Intention Truntum Hotel Padang","type":"article-journal","volume":"6"},"uris":["http://www.mendeley.com/documents/?uuid=6dc4cc46-fea8-44fc-80ae-c53eeb5f99b9"]}],"mendeley":{"formattedCitation":"(Mulyani &amp; Wulansari, 2023)","plainTextFormattedCitation":"(Mulyani &amp; Wulansari, 2023)","previouslyFormattedCitation":"(Mulyani &amp; Wulansari, 2023)"},"properties":{"noteIndex":0},"schema":"https://github.com/citation-style-language/schema/raw/master/csl-citation.json"}</w:instrText>
            </w:r>
            <w:r w:rsidRPr="008164A4">
              <w:rPr>
                <w:rFonts w:ascii="Times New Roman" w:hAnsi="Times New Roman" w:cs="Times New Roman"/>
              </w:rPr>
              <w:fldChar w:fldCharType="separate"/>
            </w:r>
            <w:bookmarkStart w:id="366" w:name="_Toc200459852"/>
            <w:bookmarkStart w:id="367" w:name="_Toc200397062"/>
            <w:r w:rsidRPr="008164A4">
              <w:rPr>
                <w:rFonts w:ascii="Times New Roman" w:hAnsi="Times New Roman" w:cs="Times New Roman"/>
                <w:noProof/>
              </w:rPr>
              <w:t>(Mulyani &amp; Wulansari, 2023)</w:t>
            </w:r>
            <w:bookmarkEnd w:id="366"/>
            <w:bookmarkEnd w:id="367"/>
            <w:r w:rsidRPr="008164A4">
              <w:rPr>
                <w:rFonts w:ascii="Times New Roman" w:hAnsi="Times New Roman" w:cs="Times New Roman"/>
              </w:rPr>
              <w:fldChar w:fldCharType="end"/>
            </w:r>
          </w:p>
        </w:tc>
        <w:tc>
          <w:tcPr>
            <w:tcW w:w="2845" w:type="dxa"/>
            <w:vAlign w:val="center"/>
          </w:tcPr>
          <w:p w14:paraId="7105CBFD" w14:textId="41662239" w:rsidR="009F62BE" w:rsidRPr="008164A4" w:rsidRDefault="001057D9" w:rsidP="008164A4">
            <w:pPr>
              <w:spacing w:line="480" w:lineRule="auto"/>
              <w:rPr>
                <w:rFonts w:ascii="Times New Roman" w:hAnsi="Times New Roman" w:cs="Times New Roman"/>
              </w:rPr>
            </w:pPr>
            <w:bookmarkStart w:id="368" w:name="_Toc200397063"/>
            <w:bookmarkStart w:id="369" w:name="_Toc200459853"/>
            <w:r w:rsidRPr="008164A4">
              <w:rPr>
                <w:rFonts w:ascii="Times New Roman" w:hAnsi="Times New Roman" w:cs="Times New Roman"/>
              </w:rPr>
              <w:t xml:space="preserve">X1 : </w:t>
            </w:r>
            <w:r w:rsidR="00697981" w:rsidRPr="00697981">
              <w:rPr>
                <w:rFonts w:ascii="Times New Roman" w:hAnsi="Times New Roman" w:cs="Times New Roman"/>
                <w:i/>
              </w:rPr>
              <w:t>Customer Experience</w:t>
            </w:r>
            <w:bookmarkEnd w:id="368"/>
            <w:bookmarkEnd w:id="369"/>
          </w:p>
          <w:p w14:paraId="5B233383" w14:textId="77777777" w:rsidR="001057D9" w:rsidRPr="008164A4" w:rsidRDefault="001057D9" w:rsidP="001A6B07">
            <w:pPr>
              <w:spacing w:line="480" w:lineRule="auto"/>
              <w:ind w:left="470" w:hanging="470"/>
              <w:rPr>
                <w:rFonts w:ascii="Times New Roman" w:hAnsi="Times New Roman" w:cs="Times New Roman"/>
              </w:rPr>
            </w:pPr>
            <w:bookmarkStart w:id="370" w:name="_Toc200397064"/>
            <w:bookmarkStart w:id="371" w:name="_Toc200459854"/>
            <w:r w:rsidRPr="008164A4">
              <w:rPr>
                <w:rFonts w:ascii="Times New Roman" w:hAnsi="Times New Roman" w:cs="Times New Roman"/>
              </w:rPr>
              <w:t xml:space="preserve">X2 : </w:t>
            </w:r>
            <w:r w:rsidRPr="001A6B07">
              <w:rPr>
                <w:rFonts w:ascii="Times New Roman" w:hAnsi="Times New Roman" w:cs="Times New Roman"/>
                <w:i/>
                <w:iCs/>
              </w:rPr>
              <w:t>Breakfast Menu</w:t>
            </w:r>
            <w:r w:rsidRPr="008164A4">
              <w:rPr>
                <w:rFonts w:ascii="Times New Roman" w:hAnsi="Times New Roman" w:cs="Times New Roman"/>
              </w:rPr>
              <w:t xml:space="preserve"> </w:t>
            </w:r>
            <w:r w:rsidRPr="001A6B07">
              <w:rPr>
                <w:rFonts w:ascii="Times New Roman" w:hAnsi="Times New Roman" w:cs="Times New Roman"/>
                <w:i/>
                <w:iCs/>
              </w:rPr>
              <w:t>Variation</w:t>
            </w:r>
            <w:bookmarkEnd w:id="370"/>
            <w:bookmarkEnd w:id="371"/>
          </w:p>
          <w:p w14:paraId="1CDD1E3E" w14:textId="4223A8B5" w:rsidR="001057D9" w:rsidRPr="008164A4" w:rsidRDefault="001057D9" w:rsidP="008164A4">
            <w:pPr>
              <w:spacing w:line="480" w:lineRule="auto"/>
              <w:rPr>
                <w:rFonts w:ascii="Times New Roman" w:hAnsi="Times New Roman" w:cs="Times New Roman"/>
              </w:rPr>
            </w:pPr>
            <w:bookmarkStart w:id="372" w:name="_Toc200397065"/>
            <w:bookmarkStart w:id="373" w:name="_Toc200459855"/>
            <w:r w:rsidRPr="008164A4">
              <w:rPr>
                <w:rFonts w:ascii="Times New Roman" w:hAnsi="Times New Roman" w:cs="Times New Roman"/>
              </w:rPr>
              <w:lastRenderedPageBreak/>
              <w:t xml:space="preserve">Y : </w:t>
            </w:r>
            <w:r w:rsidR="00697981" w:rsidRPr="00697981">
              <w:rPr>
                <w:rFonts w:ascii="Times New Roman" w:hAnsi="Times New Roman" w:cs="Times New Roman"/>
                <w:i/>
              </w:rPr>
              <w:t>Repurchase Intention</w:t>
            </w:r>
            <w:bookmarkEnd w:id="372"/>
            <w:bookmarkEnd w:id="373"/>
          </w:p>
        </w:tc>
        <w:tc>
          <w:tcPr>
            <w:tcW w:w="3272" w:type="dxa"/>
            <w:vAlign w:val="center"/>
          </w:tcPr>
          <w:p w14:paraId="69DDE439" w14:textId="75E81DED" w:rsidR="001057D9" w:rsidRPr="008164A4" w:rsidRDefault="001057D9" w:rsidP="008164A4">
            <w:pPr>
              <w:spacing w:line="480" w:lineRule="auto"/>
              <w:jc w:val="both"/>
              <w:rPr>
                <w:rFonts w:ascii="Times New Roman" w:hAnsi="Times New Roman" w:cs="Times New Roman"/>
              </w:rPr>
            </w:pPr>
            <w:bookmarkStart w:id="374" w:name="_Toc200397066"/>
            <w:bookmarkStart w:id="375" w:name="_Toc200459856"/>
            <w:r w:rsidRPr="008164A4">
              <w:rPr>
                <w:rFonts w:ascii="Times New Roman" w:hAnsi="Times New Roman" w:cs="Times New Roman"/>
              </w:rPr>
              <w:lastRenderedPageBreak/>
              <w:t xml:space="preserve">Penelitian ini menggunakan metode kuantitatif dengan sample penelitian berjumlah 100 orang. </w:t>
            </w:r>
            <w:r w:rsidRPr="008164A4">
              <w:rPr>
                <w:rFonts w:ascii="Times New Roman" w:hAnsi="Times New Roman" w:cs="Times New Roman"/>
              </w:rPr>
              <w:lastRenderedPageBreak/>
              <w:t>Data diolah menggunakan metode SEM</w:t>
            </w:r>
            <w:bookmarkEnd w:id="374"/>
            <w:bookmarkEnd w:id="375"/>
          </w:p>
        </w:tc>
        <w:tc>
          <w:tcPr>
            <w:tcW w:w="3738" w:type="dxa"/>
            <w:vAlign w:val="center"/>
          </w:tcPr>
          <w:p w14:paraId="0089454A" w14:textId="01B60AE6" w:rsidR="009F62BE" w:rsidRPr="008164A4" w:rsidRDefault="001057D9" w:rsidP="008164A4">
            <w:pPr>
              <w:spacing w:line="480" w:lineRule="auto"/>
              <w:jc w:val="both"/>
              <w:rPr>
                <w:rFonts w:ascii="Times New Roman" w:hAnsi="Times New Roman" w:cs="Times New Roman"/>
              </w:rPr>
            </w:pPr>
            <w:bookmarkStart w:id="376" w:name="_Toc200397067"/>
            <w:bookmarkStart w:id="377" w:name="_Toc200459857"/>
            <w:r w:rsidRPr="008164A4">
              <w:rPr>
                <w:rFonts w:ascii="Times New Roman" w:hAnsi="Times New Roman" w:cs="Times New Roman"/>
              </w:rPr>
              <w:lastRenderedPageBreak/>
              <w:t xml:space="preserve">Penelitian ini menunjukkan bahwa </w:t>
            </w:r>
            <w:r w:rsidR="00697981" w:rsidRPr="00697981">
              <w:rPr>
                <w:rFonts w:ascii="Times New Roman" w:hAnsi="Times New Roman" w:cs="Times New Roman"/>
                <w:i/>
              </w:rPr>
              <w:t>Customer Experience</w:t>
            </w:r>
            <w:r w:rsidRPr="008164A4">
              <w:rPr>
                <w:rFonts w:ascii="Times New Roman" w:hAnsi="Times New Roman" w:cs="Times New Roman"/>
              </w:rPr>
              <w:t xml:space="preserve"> (X1) dan </w:t>
            </w:r>
            <w:r w:rsidRPr="001A6B07">
              <w:rPr>
                <w:rFonts w:ascii="Times New Roman" w:hAnsi="Times New Roman" w:cs="Times New Roman"/>
                <w:i/>
                <w:iCs/>
              </w:rPr>
              <w:t>breakfast menu variation</w:t>
            </w:r>
            <w:r w:rsidRPr="008164A4">
              <w:rPr>
                <w:rFonts w:ascii="Times New Roman" w:hAnsi="Times New Roman" w:cs="Times New Roman"/>
              </w:rPr>
              <w:t xml:space="preserve"> (X2) </w:t>
            </w:r>
            <w:r w:rsidRPr="008164A4">
              <w:rPr>
                <w:rFonts w:ascii="Times New Roman" w:hAnsi="Times New Roman" w:cs="Times New Roman"/>
              </w:rPr>
              <w:lastRenderedPageBreak/>
              <w:t xml:space="preserve">memiliki pengaruh yang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tamu di Truntum Hotel Padang, baik secara parsial maupun simultan.</w:t>
            </w:r>
            <w:bookmarkEnd w:id="376"/>
            <w:bookmarkEnd w:id="377"/>
          </w:p>
        </w:tc>
      </w:tr>
      <w:tr w:rsidR="009F62BE" w:rsidRPr="008164A4" w14:paraId="7FD8D4DB" w14:textId="77777777" w:rsidTr="00AD0447">
        <w:tc>
          <w:tcPr>
            <w:tcW w:w="239" w:type="dxa"/>
            <w:vAlign w:val="center"/>
          </w:tcPr>
          <w:p w14:paraId="3787A036" w14:textId="75FE27C2" w:rsidR="009F62BE" w:rsidRPr="008164A4" w:rsidRDefault="0001426C" w:rsidP="008164A4">
            <w:pPr>
              <w:spacing w:line="480" w:lineRule="auto"/>
              <w:rPr>
                <w:rFonts w:ascii="Times New Roman" w:hAnsi="Times New Roman" w:cs="Times New Roman"/>
              </w:rPr>
            </w:pPr>
            <w:bookmarkStart w:id="378" w:name="_Toc200397068"/>
            <w:bookmarkStart w:id="379" w:name="_Toc200459858"/>
            <w:r w:rsidRPr="008164A4">
              <w:rPr>
                <w:rFonts w:ascii="Times New Roman" w:hAnsi="Times New Roman" w:cs="Times New Roman"/>
              </w:rPr>
              <w:lastRenderedPageBreak/>
              <w:t>13</w:t>
            </w:r>
            <w:bookmarkEnd w:id="378"/>
            <w:bookmarkEnd w:id="379"/>
          </w:p>
        </w:tc>
        <w:tc>
          <w:tcPr>
            <w:tcW w:w="1619" w:type="dxa"/>
            <w:vAlign w:val="center"/>
          </w:tcPr>
          <w:p w14:paraId="691A044E" w14:textId="459BD951" w:rsidR="009F62BE" w:rsidRPr="008164A4" w:rsidRDefault="001057D9"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2D063D" w:rsidRPr="008164A4">
              <w:rPr>
                <w:rFonts w:ascii="Times New Roman" w:hAnsi="Times New Roman" w:cs="Times New Roman"/>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Intention","type":"article-journal","volume":"4"},"uris":["http://www.mendeley.com/documents/?uuid=7ab68a5f-02f6-4df6-a1e7-23988ed31094"]}],"mendeley":{"formattedCitation":"(Wijaya &amp; Sanusi, 2021)","plainTextFormattedCitation":"(Wijaya &amp; Sanusi, 2021)","previouslyFormattedCitation":"(Wijaya &amp; Sanusi, 2021)"},"properties":{"noteIndex":0},"schema":"https://github.com/citation-style-language/schema/raw/master/csl-citation.json"}</w:instrText>
            </w:r>
            <w:r w:rsidRPr="008164A4">
              <w:rPr>
                <w:rFonts w:ascii="Times New Roman" w:hAnsi="Times New Roman" w:cs="Times New Roman"/>
              </w:rPr>
              <w:fldChar w:fldCharType="separate"/>
            </w:r>
            <w:bookmarkStart w:id="380" w:name="_Toc200459859"/>
            <w:bookmarkStart w:id="381" w:name="_Toc200397069"/>
            <w:r w:rsidRPr="008164A4">
              <w:rPr>
                <w:rFonts w:ascii="Times New Roman" w:hAnsi="Times New Roman" w:cs="Times New Roman"/>
                <w:noProof/>
              </w:rPr>
              <w:t>(Wijaya &amp; Sanusi, 2021)</w:t>
            </w:r>
            <w:bookmarkEnd w:id="380"/>
            <w:bookmarkEnd w:id="381"/>
            <w:r w:rsidRPr="008164A4">
              <w:rPr>
                <w:rFonts w:ascii="Times New Roman" w:hAnsi="Times New Roman" w:cs="Times New Roman"/>
              </w:rPr>
              <w:fldChar w:fldCharType="end"/>
            </w:r>
          </w:p>
        </w:tc>
        <w:tc>
          <w:tcPr>
            <w:tcW w:w="2845" w:type="dxa"/>
            <w:vAlign w:val="center"/>
          </w:tcPr>
          <w:p w14:paraId="4279F15F" w14:textId="2E89E43B" w:rsidR="009F62BE" w:rsidRPr="008164A4" w:rsidRDefault="001057D9" w:rsidP="008164A4">
            <w:pPr>
              <w:spacing w:line="480" w:lineRule="auto"/>
              <w:rPr>
                <w:rFonts w:ascii="Times New Roman" w:hAnsi="Times New Roman" w:cs="Times New Roman"/>
              </w:rPr>
            </w:pPr>
            <w:bookmarkStart w:id="382" w:name="_Toc200397070"/>
            <w:bookmarkStart w:id="383" w:name="_Toc200459860"/>
            <w:r w:rsidRPr="008164A4">
              <w:rPr>
                <w:rFonts w:ascii="Times New Roman" w:hAnsi="Times New Roman" w:cs="Times New Roman"/>
              </w:rPr>
              <w:t xml:space="preserve">X1 : </w:t>
            </w:r>
            <w:r w:rsidR="00697981" w:rsidRPr="00697981">
              <w:rPr>
                <w:rFonts w:ascii="Times New Roman" w:hAnsi="Times New Roman" w:cs="Times New Roman"/>
                <w:i/>
              </w:rPr>
              <w:t>Customer Experience</w:t>
            </w:r>
            <w:bookmarkEnd w:id="382"/>
            <w:bookmarkEnd w:id="383"/>
          </w:p>
          <w:p w14:paraId="4D338062" w14:textId="77777777" w:rsidR="001057D9" w:rsidRPr="008164A4" w:rsidRDefault="001057D9" w:rsidP="008164A4">
            <w:pPr>
              <w:spacing w:line="480" w:lineRule="auto"/>
              <w:rPr>
                <w:rFonts w:ascii="Times New Roman" w:hAnsi="Times New Roman" w:cs="Times New Roman"/>
              </w:rPr>
            </w:pPr>
            <w:bookmarkStart w:id="384" w:name="_Toc200397071"/>
            <w:bookmarkStart w:id="385" w:name="_Toc200459861"/>
            <w:r w:rsidRPr="008164A4">
              <w:rPr>
                <w:rFonts w:ascii="Times New Roman" w:hAnsi="Times New Roman" w:cs="Times New Roman"/>
              </w:rPr>
              <w:t>X2 :</w:t>
            </w:r>
            <w:r w:rsidRPr="001A6B07">
              <w:rPr>
                <w:rFonts w:ascii="Times New Roman" w:hAnsi="Times New Roman" w:cs="Times New Roman"/>
                <w:i/>
                <w:iCs/>
              </w:rPr>
              <w:t xml:space="preserve"> Location</w:t>
            </w:r>
            <w:bookmarkEnd w:id="384"/>
            <w:bookmarkEnd w:id="385"/>
          </w:p>
          <w:p w14:paraId="4CA9DEA9" w14:textId="77777777" w:rsidR="001057D9" w:rsidRPr="008164A4" w:rsidRDefault="001057D9" w:rsidP="008164A4">
            <w:pPr>
              <w:spacing w:line="480" w:lineRule="auto"/>
              <w:rPr>
                <w:rFonts w:ascii="Times New Roman" w:hAnsi="Times New Roman" w:cs="Times New Roman"/>
              </w:rPr>
            </w:pPr>
            <w:bookmarkStart w:id="386" w:name="_Toc200397072"/>
            <w:bookmarkStart w:id="387" w:name="_Toc200459862"/>
            <w:r w:rsidRPr="008164A4">
              <w:rPr>
                <w:rFonts w:ascii="Times New Roman" w:hAnsi="Times New Roman" w:cs="Times New Roman"/>
              </w:rPr>
              <w:t xml:space="preserve">X3 : </w:t>
            </w:r>
            <w:r w:rsidRPr="001A6B07">
              <w:rPr>
                <w:rFonts w:ascii="Times New Roman" w:hAnsi="Times New Roman" w:cs="Times New Roman"/>
                <w:i/>
                <w:iCs/>
              </w:rPr>
              <w:t>Product Diversity</w:t>
            </w:r>
            <w:bookmarkEnd w:id="386"/>
            <w:bookmarkEnd w:id="387"/>
          </w:p>
          <w:p w14:paraId="26240DD6" w14:textId="7F7A86DA" w:rsidR="001057D9" w:rsidRPr="008164A4" w:rsidRDefault="001057D9" w:rsidP="008164A4">
            <w:pPr>
              <w:spacing w:line="480" w:lineRule="auto"/>
              <w:rPr>
                <w:rFonts w:ascii="Times New Roman" w:hAnsi="Times New Roman" w:cs="Times New Roman"/>
              </w:rPr>
            </w:pPr>
            <w:bookmarkStart w:id="388" w:name="_Toc200397073"/>
            <w:bookmarkStart w:id="389" w:name="_Toc200459863"/>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388"/>
            <w:bookmarkEnd w:id="389"/>
          </w:p>
        </w:tc>
        <w:tc>
          <w:tcPr>
            <w:tcW w:w="3272" w:type="dxa"/>
            <w:vAlign w:val="center"/>
          </w:tcPr>
          <w:p w14:paraId="50339AFD" w14:textId="193A61EB" w:rsidR="009F62BE" w:rsidRPr="008164A4" w:rsidRDefault="00E20CA7" w:rsidP="008164A4">
            <w:pPr>
              <w:spacing w:line="480" w:lineRule="auto"/>
              <w:jc w:val="both"/>
              <w:rPr>
                <w:rFonts w:ascii="Times New Roman" w:hAnsi="Times New Roman" w:cs="Times New Roman"/>
              </w:rPr>
            </w:pPr>
            <w:bookmarkStart w:id="390" w:name="_Toc200397074"/>
            <w:bookmarkStart w:id="391" w:name="_Toc200459864"/>
            <w:r w:rsidRPr="008164A4">
              <w:rPr>
                <w:rFonts w:ascii="Times New Roman" w:hAnsi="Times New Roman" w:cs="Times New Roman"/>
              </w:rPr>
              <w:t xml:space="preserve">Penelitian ini menggunakan pendekatan kuantitatif. Jenis penelitian yang digunakan adalah penelitian asosiatif, yang mengidentifikasi hubungan kausal. Teknik pengambilan sampel yang digunakan adalah </w:t>
            </w:r>
            <w:r w:rsidRPr="00957929">
              <w:rPr>
                <w:rFonts w:ascii="Times New Roman" w:hAnsi="Times New Roman" w:cs="Times New Roman"/>
                <w:i/>
                <w:iCs/>
              </w:rPr>
              <w:t>accidental sampling</w:t>
            </w:r>
            <w:r w:rsidRPr="008164A4">
              <w:rPr>
                <w:rFonts w:ascii="Times New Roman" w:hAnsi="Times New Roman" w:cs="Times New Roman"/>
              </w:rPr>
              <w:t xml:space="preserve"> dengan menyebarkan kuesioner kepada 100 konsumen. Data diolah menggunakan metode SEM</w:t>
            </w:r>
            <w:bookmarkEnd w:id="390"/>
            <w:bookmarkEnd w:id="391"/>
          </w:p>
        </w:tc>
        <w:tc>
          <w:tcPr>
            <w:tcW w:w="3738" w:type="dxa"/>
            <w:vAlign w:val="center"/>
          </w:tcPr>
          <w:p w14:paraId="66CDCA5A" w14:textId="67A92D59" w:rsidR="009F62BE" w:rsidRPr="008164A4" w:rsidRDefault="00697981" w:rsidP="008164A4">
            <w:pPr>
              <w:spacing w:line="480" w:lineRule="auto"/>
              <w:jc w:val="both"/>
              <w:rPr>
                <w:rFonts w:ascii="Times New Roman" w:hAnsi="Times New Roman" w:cs="Times New Roman"/>
              </w:rPr>
            </w:pPr>
            <w:bookmarkStart w:id="392" w:name="_Toc200397075"/>
            <w:bookmarkStart w:id="393" w:name="_Toc200459865"/>
            <w:r w:rsidRPr="00697981">
              <w:rPr>
                <w:rFonts w:ascii="Times New Roman" w:hAnsi="Times New Roman" w:cs="Times New Roman"/>
                <w:i/>
              </w:rPr>
              <w:t>Customer Experience</w:t>
            </w:r>
            <w:r w:rsidR="001057D9" w:rsidRPr="008164A4">
              <w:rPr>
                <w:rFonts w:ascii="Times New Roman" w:hAnsi="Times New Roman" w:cs="Times New Roman"/>
              </w:rPr>
              <w:t xml:space="preserve"> berpengaruh positif dan signifikan terhadap </w:t>
            </w:r>
            <w:r w:rsidRPr="00697981">
              <w:rPr>
                <w:rFonts w:ascii="Times New Roman" w:hAnsi="Times New Roman" w:cs="Times New Roman"/>
                <w:i/>
              </w:rPr>
              <w:t>Repurchase Intention</w:t>
            </w:r>
            <w:r w:rsidR="001057D9" w:rsidRPr="008164A4">
              <w:rPr>
                <w:rFonts w:ascii="Times New Roman" w:hAnsi="Times New Roman" w:cs="Times New Roman"/>
              </w:rPr>
              <w:t xml:space="preserve">, menunjukkan bahwa peningkatan </w:t>
            </w:r>
            <w:r w:rsidRPr="00697981">
              <w:rPr>
                <w:rFonts w:ascii="Times New Roman" w:hAnsi="Times New Roman" w:cs="Times New Roman"/>
                <w:i/>
              </w:rPr>
              <w:t>Customer Experience</w:t>
            </w:r>
            <w:r w:rsidR="001057D9" w:rsidRPr="008164A4">
              <w:rPr>
                <w:rFonts w:ascii="Times New Roman" w:hAnsi="Times New Roman" w:cs="Times New Roman"/>
              </w:rPr>
              <w:t xml:space="preserve"> akan meningkatkan </w:t>
            </w:r>
            <w:r w:rsidRPr="00697981">
              <w:rPr>
                <w:rFonts w:ascii="Times New Roman" w:hAnsi="Times New Roman" w:cs="Times New Roman"/>
                <w:i/>
              </w:rPr>
              <w:t>Repurchase Intention</w:t>
            </w:r>
            <w:r w:rsidR="001057D9" w:rsidRPr="008164A4">
              <w:rPr>
                <w:rFonts w:ascii="Times New Roman" w:hAnsi="Times New Roman" w:cs="Times New Roman"/>
              </w:rPr>
              <w:t xml:space="preserve"> konsumen. Lokasi tidak berpengaruh terhadap </w:t>
            </w:r>
            <w:r w:rsidRPr="00697981">
              <w:rPr>
                <w:rFonts w:ascii="Times New Roman" w:hAnsi="Times New Roman" w:cs="Times New Roman"/>
                <w:i/>
              </w:rPr>
              <w:t>Repurchase Intention</w:t>
            </w:r>
            <w:r w:rsidR="001057D9" w:rsidRPr="008164A4">
              <w:rPr>
                <w:rFonts w:ascii="Times New Roman" w:hAnsi="Times New Roman" w:cs="Times New Roman"/>
              </w:rPr>
              <w:t xml:space="preserve">, mengindikasikan bahwa perubahan lokasi Pusat Jajanan Dago Kota Sukabumi tidak terlalu memengaruhi </w:t>
            </w:r>
            <w:r w:rsidR="001057D9" w:rsidRPr="008164A4">
              <w:rPr>
                <w:rFonts w:ascii="Times New Roman" w:hAnsi="Times New Roman" w:cs="Times New Roman"/>
              </w:rPr>
              <w:lastRenderedPageBreak/>
              <w:t xml:space="preserve">peningkatan </w:t>
            </w:r>
            <w:r w:rsidRPr="00697981">
              <w:rPr>
                <w:rFonts w:ascii="Times New Roman" w:hAnsi="Times New Roman" w:cs="Times New Roman"/>
                <w:i/>
              </w:rPr>
              <w:t>Repurchase Intention</w:t>
            </w:r>
            <w:r w:rsidR="001057D9" w:rsidRPr="008164A4">
              <w:rPr>
                <w:rFonts w:ascii="Times New Roman" w:hAnsi="Times New Roman" w:cs="Times New Roman"/>
              </w:rPr>
              <w:t xml:space="preserve">. </w:t>
            </w:r>
            <w:r w:rsidR="001057D9" w:rsidRPr="001A6B07">
              <w:rPr>
                <w:rFonts w:ascii="Times New Roman" w:hAnsi="Times New Roman" w:cs="Times New Roman"/>
                <w:i/>
                <w:iCs/>
              </w:rPr>
              <w:t>Product diversity</w:t>
            </w:r>
            <w:r w:rsidR="001057D9" w:rsidRPr="008164A4">
              <w:rPr>
                <w:rFonts w:ascii="Times New Roman" w:hAnsi="Times New Roman" w:cs="Times New Roman"/>
              </w:rPr>
              <w:t xml:space="preserve"> berpengaruh positif dan signifikan terhadap </w:t>
            </w:r>
            <w:r w:rsidRPr="00697981">
              <w:rPr>
                <w:rFonts w:ascii="Times New Roman" w:hAnsi="Times New Roman" w:cs="Times New Roman"/>
                <w:i/>
              </w:rPr>
              <w:t>Repurchase Intention</w:t>
            </w:r>
            <w:r w:rsidR="001057D9" w:rsidRPr="008164A4">
              <w:rPr>
                <w:rFonts w:ascii="Times New Roman" w:hAnsi="Times New Roman" w:cs="Times New Roman"/>
              </w:rPr>
              <w:t xml:space="preserve">, artinya semakin tinggi </w:t>
            </w:r>
            <w:r w:rsidR="001057D9" w:rsidRPr="001A6B07">
              <w:rPr>
                <w:rFonts w:ascii="Times New Roman" w:hAnsi="Times New Roman" w:cs="Times New Roman"/>
                <w:i/>
                <w:iCs/>
              </w:rPr>
              <w:t>product diversity</w:t>
            </w:r>
            <w:r w:rsidR="001057D9" w:rsidRPr="008164A4">
              <w:rPr>
                <w:rFonts w:ascii="Times New Roman" w:hAnsi="Times New Roman" w:cs="Times New Roman"/>
              </w:rPr>
              <w:t xml:space="preserve"> maka </w:t>
            </w:r>
            <w:r w:rsidRPr="00697981">
              <w:rPr>
                <w:rFonts w:ascii="Times New Roman" w:hAnsi="Times New Roman" w:cs="Times New Roman"/>
                <w:i/>
              </w:rPr>
              <w:t>Repurchase Intention</w:t>
            </w:r>
            <w:r w:rsidR="001057D9" w:rsidRPr="008164A4">
              <w:rPr>
                <w:rFonts w:ascii="Times New Roman" w:hAnsi="Times New Roman" w:cs="Times New Roman"/>
              </w:rPr>
              <w:t xml:space="preserve"> konsumen juga meningkat. Secara simultan, </w:t>
            </w:r>
            <w:r w:rsidRPr="00697981">
              <w:rPr>
                <w:rFonts w:ascii="Times New Roman" w:hAnsi="Times New Roman" w:cs="Times New Roman"/>
                <w:i/>
              </w:rPr>
              <w:t>Customer Experience</w:t>
            </w:r>
            <w:r w:rsidR="001057D9" w:rsidRPr="008164A4">
              <w:rPr>
                <w:rFonts w:ascii="Times New Roman" w:hAnsi="Times New Roman" w:cs="Times New Roman"/>
              </w:rPr>
              <w:t xml:space="preserve">, </w:t>
            </w:r>
            <w:r w:rsidR="001057D9" w:rsidRPr="001A6B07">
              <w:rPr>
                <w:rFonts w:ascii="Times New Roman" w:hAnsi="Times New Roman" w:cs="Times New Roman"/>
                <w:i/>
                <w:iCs/>
              </w:rPr>
              <w:t>location</w:t>
            </w:r>
            <w:r w:rsidR="001057D9" w:rsidRPr="008164A4">
              <w:rPr>
                <w:rFonts w:ascii="Times New Roman" w:hAnsi="Times New Roman" w:cs="Times New Roman"/>
              </w:rPr>
              <w:t xml:space="preserve">, dan </w:t>
            </w:r>
            <w:r w:rsidR="001057D9" w:rsidRPr="001A6B07">
              <w:rPr>
                <w:rFonts w:ascii="Times New Roman" w:hAnsi="Times New Roman" w:cs="Times New Roman"/>
                <w:i/>
                <w:iCs/>
              </w:rPr>
              <w:t>product diversity</w:t>
            </w:r>
            <w:r w:rsidR="001057D9" w:rsidRPr="008164A4">
              <w:rPr>
                <w:rFonts w:ascii="Times New Roman" w:hAnsi="Times New Roman" w:cs="Times New Roman"/>
              </w:rPr>
              <w:t xml:space="preserve"> memiliki pengaruh positif terhadap </w:t>
            </w:r>
            <w:r w:rsidRPr="00697981">
              <w:rPr>
                <w:rFonts w:ascii="Times New Roman" w:hAnsi="Times New Roman" w:cs="Times New Roman"/>
                <w:i/>
              </w:rPr>
              <w:t>Repurchase Intention</w:t>
            </w:r>
            <w:r w:rsidR="001057D9" w:rsidRPr="008164A4">
              <w:rPr>
                <w:rFonts w:ascii="Times New Roman" w:hAnsi="Times New Roman" w:cs="Times New Roman"/>
              </w:rPr>
              <w:t>.</w:t>
            </w:r>
            <w:bookmarkEnd w:id="392"/>
            <w:bookmarkEnd w:id="393"/>
          </w:p>
        </w:tc>
      </w:tr>
      <w:tr w:rsidR="009F62BE" w:rsidRPr="008164A4" w14:paraId="05BD1803" w14:textId="77777777" w:rsidTr="00AD0447">
        <w:tc>
          <w:tcPr>
            <w:tcW w:w="239" w:type="dxa"/>
            <w:vAlign w:val="center"/>
          </w:tcPr>
          <w:p w14:paraId="3C6AC08F" w14:textId="18844D2F" w:rsidR="009F62BE" w:rsidRPr="008164A4" w:rsidRDefault="0001426C" w:rsidP="008164A4">
            <w:pPr>
              <w:spacing w:line="480" w:lineRule="auto"/>
              <w:rPr>
                <w:rFonts w:ascii="Times New Roman" w:hAnsi="Times New Roman" w:cs="Times New Roman"/>
              </w:rPr>
            </w:pPr>
            <w:bookmarkStart w:id="394" w:name="_Toc200397076"/>
            <w:bookmarkStart w:id="395" w:name="_Toc200459866"/>
            <w:r w:rsidRPr="008164A4">
              <w:rPr>
                <w:rFonts w:ascii="Times New Roman" w:hAnsi="Times New Roman" w:cs="Times New Roman"/>
              </w:rPr>
              <w:lastRenderedPageBreak/>
              <w:t>14</w:t>
            </w:r>
            <w:bookmarkEnd w:id="394"/>
            <w:bookmarkEnd w:id="395"/>
          </w:p>
        </w:tc>
        <w:tc>
          <w:tcPr>
            <w:tcW w:w="1619" w:type="dxa"/>
            <w:vAlign w:val="center"/>
          </w:tcPr>
          <w:p w14:paraId="6669F01C" w14:textId="1D706720" w:rsidR="009F62BE" w:rsidRPr="008164A4" w:rsidRDefault="002D063D"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190E52" w:rsidRPr="008164A4">
              <w:rPr>
                <w:rFonts w:ascii="Times New Roman" w:hAnsi="Times New Roman" w:cs="Times New Roman"/>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sidRPr="008164A4">
              <w:rPr>
                <w:rFonts w:ascii="Times New Roman" w:hAnsi="Times New Roman" w:cs="Times New Roman"/>
              </w:rPr>
              <w:fldChar w:fldCharType="separate"/>
            </w:r>
            <w:bookmarkStart w:id="396" w:name="_Toc200459867"/>
            <w:bookmarkStart w:id="397" w:name="_Toc200397077"/>
            <w:r w:rsidRPr="008164A4">
              <w:rPr>
                <w:rFonts w:ascii="Times New Roman" w:hAnsi="Times New Roman" w:cs="Times New Roman"/>
                <w:noProof/>
              </w:rPr>
              <w:t>(Chandra et al., 2023)</w:t>
            </w:r>
            <w:bookmarkEnd w:id="396"/>
            <w:bookmarkEnd w:id="397"/>
            <w:r w:rsidRPr="008164A4">
              <w:rPr>
                <w:rFonts w:ascii="Times New Roman" w:hAnsi="Times New Roman" w:cs="Times New Roman"/>
              </w:rPr>
              <w:fldChar w:fldCharType="end"/>
            </w:r>
          </w:p>
        </w:tc>
        <w:tc>
          <w:tcPr>
            <w:tcW w:w="2845" w:type="dxa"/>
            <w:vAlign w:val="center"/>
          </w:tcPr>
          <w:p w14:paraId="3BA7CDB6" w14:textId="5F7CE186" w:rsidR="009F62BE" w:rsidRPr="008164A4" w:rsidRDefault="00190E52" w:rsidP="008164A4">
            <w:pPr>
              <w:spacing w:line="480" w:lineRule="auto"/>
              <w:rPr>
                <w:rFonts w:ascii="Times New Roman" w:hAnsi="Times New Roman" w:cs="Times New Roman"/>
              </w:rPr>
            </w:pPr>
            <w:bookmarkStart w:id="398" w:name="_Toc200397078"/>
            <w:bookmarkStart w:id="399" w:name="_Toc200459868"/>
            <w:r w:rsidRPr="008164A4">
              <w:rPr>
                <w:rFonts w:ascii="Times New Roman" w:hAnsi="Times New Roman" w:cs="Times New Roman"/>
              </w:rPr>
              <w:t xml:space="preserve">X1 : </w:t>
            </w:r>
            <w:r w:rsidR="00697981" w:rsidRPr="00697981">
              <w:rPr>
                <w:rFonts w:ascii="Times New Roman" w:hAnsi="Times New Roman" w:cs="Times New Roman"/>
                <w:i/>
              </w:rPr>
              <w:t>Customer Experience</w:t>
            </w:r>
            <w:bookmarkEnd w:id="398"/>
            <w:bookmarkEnd w:id="399"/>
          </w:p>
          <w:p w14:paraId="25FE3AEF" w14:textId="77777777" w:rsidR="00190E52" w:rsidRPr="008164A4" w:rsidRDefault="00190E52" w:rsidP="008164A4">
            <w:pPr>
              <w:spacing w:line="480" w:lineRule="auto"/>
              <w:rPr>
                <w:rFonts w:ascii="Times New Roman" w:hAnsi="Times New Roman" w:cs="Times New Roman"/>
              </w:rPr>
            </w:pPr>
            <w:bookmarkStart w:id="400" w:name="_Toc200397079"/>
            <w:bookmarkStart w:id="401" w:name="_Toc200459869"/>
            <w:r w:rsidRPr="008164A4">
              <w:rPr>
                <w:rFonts w:ascii="Times New Roman" w:hAnsi="Times New Roman" w:cs="Times New Roman"/>
              </w:rPr>
              <w:t xml:space="preserve">X2 : </w:t>
            </w:r>
            <w:r w:rsidRPr="001A6B07">
              <w:rPr>
                <w:rFonts w:ascii="Times New Roman" w:hAnsi="Times New Roman" w:cs="Times New Roman"/>
                <w:i/>
                <w:iCs/>
              </w:rPr>
              <w:t>Brand Trust</w:t>
            </w:r>
            <w:bookmarkEnd w:id="400"/>
            <w:bookmarkEnd w:id="401"/>
          </w:p>
          <w:p w14:paraId="5A5C063E" w14:textId="77777777" w:rsidR="00190E52" w:rsidRPr="008164A4" w:rsidRDefault="00190E52" w:rsidP="008164A4">
            <w:pPr>
              <w:spacing w:line="480" w:lineRule="auto"/>
              <w:rPr>
                <w:rFonts w:ascii="Times New Roman" w:hAnsi="Times New Roman" w:cs="Times New Roman"/>
              </w:rPr>
            </w:pPr>
            <w:bookmarkStart w:id="402" w:name="_Toc200397080"/>
            <w:bookmarkStart w:id="403" w:name="_Toc200459870"/>
            <w:r w:rsidRPr="008164A4">
              <w:rPr>
                <w:rFonts w:ascii="Times New Roman" w:hAnsi="Times New Roman" w:cs="Times New Roman"/>
              </w:rPr>
              <w:t>Z :</w:t>
            </w:r>
            <w:r w:rsidRPr="001A6B07">
              <w:rPr>
                <w:rFonts w:ascii="Times New Roman" w:hAnsi="Times New Roman" w:cs="Times New Roman"/>
                <w:i/>
                <w:iCs/>
              </w:rPr>
              <w:t xml:space="preserve"> Sales Promotion</w:t>
            </w:r>
            <w:bookmarkEnd w:id="402"/>
            <w:bookmarkEnd w:id="403"/>
          </w:p>
          <w:p w14:paraId="092D4AED" w14:textId="25B40E47" w:rsidR="00190E52" w:rsidRPr="008164A4" w:rsidRDefault="00190E52" w:rsidP="008164A4">
            <w:pPr>
              <w:spacing w:line="480" w:lineRule="auto"/>
              <w:rPr>
                <w:rFonts w:ascii="Times New Roman" w:hAnsi="Times New Roman" w:cs="Times New Roman"/>
              </w:rPr>
            </w:pPr>
            <w:bookmarkStart w:id="404" w:name="_Toc200397081"/>
            <w:bookmarkStart w:id="405" w:name="_Toc200459871"/>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404"/>
            <w:bookmarkEnd w:id="405"/>
          </w:p>
        </w:tc>
        <w:tc>
          <w:tcPr>
            <w:tcW w:w="3272" w:type="dxa"/>
            <w:vAlign w:val="center"/>
          </w:tcPr>
          <w:p w14:paraId="29A01707" w14:textId="6C1DFF01" w:rsidR="00190E52" w:rsidRPr="008164A4" w:rsidRDefault="002D063D" w:rsidP="008164A4">
            <w:pPr>
              <w:spacing w:line="480" w:lineRule="auto"/>
              <w:jc w:val="both"/>
              <w:rPr>
                <w:rFonts w:ascii="Times New Roman" w:hAnsi="Times New Roman" w:cs="Times New Roman"/>
              </w:rPr>
            </w:pPr>
            <w:bookmarkStart w:id="406" w:name="_Toc200397082"/>
            <w:bookmarkStart w:id="407" w:name="_Toc200459872"/>
            <w:r w:rsidRPr="008164A4">
              <w:rPr>
                <w:rFonts w:ascii="Times New Roman" w:hAnsi="Times New Roman" w:cs="Times New Roman"/>
              </w:rPr>
              <w:t xml:space="preserve">Penelitian ini menggunakan pendekatan kuantitatif untuk mengukur hubungan antar variabel. Sampel diambil dengan metode </w:t>
            </w:r>
            <w:r w:rsidRPr="00957929">
              <w:rPr>
                <w:rFonts w:ascii="Times New Roman" w:hAnsi="Times New Roman" w:cs="Times New Roman"/>
                <w:i/>
                <w:iCs/>
              </w:rPr>
              <w:t>non-probability sampling</w:t>
            </w:r>
            <w:r w:rsidRPr="008164A4">
              <w:rPr>
                <w:rFonts w:ascii="Times New Roman" w:hAnsi="Times New Roman" w:cs="Times New Roman"/>
              </w:rPr>
              <w:t xml:space="preserve"> </w:t>
            </w:r>
            <w:r w:rsidRPr="008164A4">
              <w:rPr>
                <w:rFonts w:ascii="Times New Roman" w:hAnsi="Times New Roman" w:cs="Times New Roman"/>
              </w:rPr>
              <w:lastRenderedPageBreak/>
              <w:t xml:space="preserve">dan teknik </w:t>
            </w:r>
            <w:r w:rsidR="00E248F9" w:rsidRPr="00E248F9">
              <w:rPr>
                <w:rFonts w:ascii="Times New Roman" w:hAnsi="Times New Roman" w:cs="Times New Roman"/>
                <w:i/>
              </w:rPr>
              <w:t>purposive sampling</w:t>
            </w:r>
            <w:r w:rsidR="00190E52" w:rsidRPr="008164A4">
              <w:rPr>
                <w:rFonts w:ascii="Times New Roman" w:hAnsi="Times New Roman" w:cs="Times New Roman"/>
              </w:rPr>
              <w:t xml:space="preserve"> menggunakan kuisioner yang disebar ke 268 konsumen SPBU Shell di Surabaya. Data diolah menggunakan metode PLS-SEM</w:t>
            </w:r>
            <w:bookmarkEnd w:id="406"/>
            <w:bookmarkEnd w:id="407"/>
          </w:p>
        </w:tc>
        <w:tc>
          <w:tcPr>
            <w:tcW w:w="3738" w:type="dxa"/>
            <w:vAlign w:val="center"/>
          </w:tcPr>
          <w:p w14:paraId="7DA03278" w14:textId="1C22666E" w:rsidR="009F62BE" w:rsidRPr="008164A4" w:rsidRDefault="002D063D" w:rsidP="008164A4">
            <w:pPr>
              <w:spacing w:line="480" w:lineRule="auto"/>
              <w:jc w:val="both"/>
              <w:rPr>
                <w:rFonts w:ascii="Times New Roman" w:hAnsi="Times New Roman" w:cs="Times New Roman"/>
              </w:rPr>
            </w:pPr>
            <w:bookmarkStart w:id="408" w:name="_Toc200397083"/>
            <w:bookmarkStart w:id="409" w:name="_Toc200459873"/>
            <w:r w:rsidRPr="008164A4">
              <w:rPr>
                <w:rFonts w:ascii="Times New Roman" w:hAnsi="Times New Roman" w:cs="Times New Roman"/>
              </w:rPr>
              <w:lastRenderedPageBreak/>
              <w:t xml:space="preserve">Hasil penelitian menunjukkan bahwa </w:t>
            </w:r>
            <w:r w:rsidR="00697981" w:rsidRPr="00697981">
              <w:rPr>
                <w:rFonts w:ascii="Times New Roman" w:hAnsi="Times New Roman" w:cs="Times New Roman"/>
                <w:i/>
              </w:rPr>
              <w:t>Customer Experience</w:t>
            </w:r>
            <w:r w:rsidRPr="008164A4">
              <w:rPr>
                <w:rFonts w:ascii="Times New Roman" w:hAnsi="Times New Roman" w:cs="Times New Roman"/>
              </w:rPr>
              <w:t xml:space="preserve">s (X1) secara signifikan memengaruhi </w:t>
            </w:r>
            <w:r w:rsidRPr="001A6B07">
              <w:rPr>
                <w:rFonts w:ascii="Times New Roman" w:hAnsi="Times New Roman" w:cs="Times New Roman"/>
                <w:i/>
                <w:iCs/>
              </w:rPr>
              <w:t>brand trust</w:t>
            </w:r>
            <w:r w:rsidRPr="008164A4">
              <w:rPr>
                <w:rFonts w:ascii="Times New Roman" w:hAnsi="Times New Roman" w:cs="Times New Roman"/>
              </w:rPr>
              <w:t xml:space="preserve"> (X2). Namun, </w:t>
            </w:r>
            <w:r w:rsidR="00697981" w:rsidRPr="00697981">
              <w:rPr>
                <w:rFonts w:ascii="Times New Roman" w:hAnsi="Times New Roman" w:cs="Times New Roman"/>
                <w:i/>
              </w:rPr>
              <w:t>Customer Experience</w:t>
            </w:r>
            <w:r w:rsidRPr="008164A4">
              <w:rPr>
                <w:rFonts w:ascii="Times New Roman" w:hAnsi="Times New Roman" w:cs="Times New Roman"/>
              </w:rPr>
              <w:t xml:space="preserve">s (X1) dan </w:t>
            </w:r>
            <w:r w:rsidRPr="001A6B07">
              <w:rPr>
                <w:rFonts w:ascii="Times New Roman" w:hAnsi="Times New Roman" w:cs="Times New Roman"/>
                <w:i/>
                <w:iCs/>
              </w:rPr>
              <w:t>brand trust</w:t>
            </w:r>
            <w:r w:rsidRPr="008164A4">
              <w:rPr>
                <w:rFonts w:ascii="Times New Roman" w:hAnsi="Times New Roman" w:cs="Times New Roman"/>
              </w:rPr>
              <w:t xml:space="preserve"> (X2) tidak </w:t>
            </w:r>
            <w:r w:rsidRPr="008164A4">
              <w:rPr>
                <w:rFonts w:ascii="Times New Roman" w:hAnsi="Times New Roman" w:cs="Times New Roman"/>
              </w:rPr>
              <w:lastRenderedPageBreak/>
              <w:t xml:space="preserve">memiliki pengaruh langsung yang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Menariknya, ketika dimoderasi oleh </w:t>
            </w:r>
            <w:r w:rsidRPr="001A6B07">
              <w:rPr>
                <w:rFonts w:ascii="Times New Roman" w:hAnsi="Times New Roman" w:cs="Times New Roman"/>
                <w:i/>
                <w:iCs/>
              </w:rPr>
              <w:t>sales promotion</w:t>
            </w:r>
            <w:r w:rsidRPr="008164A4">
              <w:rPr>
                <w:rFonts w:ascii="Times New Roman" w:hAnsi="Times New Roman" w:cs="Times New Roman"/>
              </w:rPr>
              <w:t xml:space="preserve"> (Z), hubungan antara </w:t>
            </w:r>
            <w:r w:rsidR="00697981" w:rsidRPr="00697981">
              <w:rPr>
                <w:rFonts w:ascii="Times New Roman" w:hAnsi="Times New Roman" w:cs="Times New Roman"/>
                <w:i/>
              </w:rPr>
              <w:t>Customer Experience</w:t>
            </w:r>
            <w:r w:rsidRPr="008164A4">
              <w:rPr>
                <w:rFonts w:ascii="Times New Roman" w:hAnsi="Times New Roman" w:cs="Times New Roman"/>
              </w:rPr>
              <w:t xml:space="preserve">s (X1) dan </w:t>
            </w:r>
            <w:r w:rsidRPr="001A6B07">
              <w:rPr>
                <w:rFonts w:ascii="Times New Roman" w:hAnsi="Times New Roman" w:cs="Times New Roman"/>
                <w:i/>
                <w:iCs/>
              </w:rPr>
              <w:t>brand trust</w:t>
            </w:r>
            <w:r w:rsidRPr="008164A4">
              <w:rPr>
                <w:rFonts w:ascii="Times New Roman" w:hAnsi="Times New Roman" w:cs="Times New Roman"/>
              </w:rPr>
              <w:t xml:space="preserve"> (X2)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 menjadi lebih kuat. Akan tetapi, </w:t>
            </w:r>
            <w:r w:rsidRPr="001A6B07">
              <w:rPr>
                <w:rFonts w:ascii="Times New Roman" w:hAnsi="Times New Roman" w:cs="Times New Roman"/>
                <w:i/>
                <w:iCs/>
              </w:rPr>
              <w:t>sales promotion</w:t>
            </w:r>
            <w:r w:rsidRPr="008164A4">
              <w:rPr>
                <w:rFonts w:ascii="Times New Roman" w:hAnsi="Times New Roman" w:cs="Times New Roman"/>
              </w:rPr>
              <w:t xml:space="preserve"> (Z) memperlemah hubungan antara </w:t>
            </w:r>
            <w:r w:rsidR="00697981" w:rsidRPr="00697981">
              <w:rPr>
                <w:rFonts w:ascii="Times New Roman" w:hAnsi="Times New Roman" w:cs="Times New Roman"/>
                <w:i/>
              </w:rPr>
              <w:t>Customer Experience</w:t>
            </w:r>
            <w:r w:rsidRPr="008164A4">
              <w:rPr>
                <w:rFonts w:ascii="Times New Roman" w:hAnsi="Times New Roman" w:cs="Times New Roman"/>
              </w:rPr>
              <w:t xml:space="preserve">s (X1) terhadap </w:t>
            </w:r>
            <w:r w:rsidRPr="001A6B07">
              <w:rPr>
                <w:rFonts w:ascii="Times New Roman" w:hAnsi="Times New Roman" w:cs="Times New Roman"/>
                <w:i/>
                <w:iCs/>
              </w:rPr>
              <w:t>brand trust</w:t>
            </w:r>
            <w:r w:rsidRPr="008164A4">
              <w:rPr>
                <w:rFonts w:ascii="Times New Roman" w:hAnsi="Times New Roman" w:cs="Times New Roman"/>
              </w:rPr>
              <w:t xml:space="preserve"> (X2).</w:t>
            </w:r>
            <w:bookmarkEnd w:id="408"/>
            <w:bookmarkEnd w:id="409"/>
          </w:p>
        </w:tc>
      </w:tr>
      <w:tr w:rsidR="009F62BE" w:rsidRPr="008164A4" w14:paraId="6E799FA7" w14:textId="77777777" w:rsidTr="00AD0447">
        <w:tc>
          <w:tcPr>
            <w:tcW w:w="239" w:type="dxa"/>
            <w:vAlign w:val="center"/>
          </w:tcPr>
          <w:p w14:paraId="424EECA7" w14:textId="4240AB1B" w:rsidR="009F62BE" w:rsidRPr="008164A4" w:rsidRDefault="0001426C" w:rsidP="008164A4">
            <w:pPr>
              <w:spacing w:line="480" w:lineRule="auto"/>
              <w:rPr>
                <w:rFonts w:ascii="Times New Roman" w:hAnsi="Times New Roman" w:cs="Times New Roman"/>
              </w:rPr>
            </w:pPr>
            <w:bookmarkStart w:id="410" w:name="_Toc200397084"/>
            <w:bookmarkStart w:id="411" w:name="_Toc200459874"/>
            <w:r w:rsidRPr="008164A4">
              <w:rPr>
                <w:rFonts w:ascii="Times New Roman" w:hAnsi="Times New Roman" w:cs="Times New Roman"/>
              </w:rPr>
              <w:lastRenderedPageBreak/>
              <w:t>15</w:t>
            </w:r>
            <w:bookmarkEnd w:id="410"/>
            <w:bookmarkEnd w:id="411"/>
          </w:p>
        </w:tc>
        <w:tc>
          <w:tcPr>
            <w:tcW w:w="1619" w:type="dxa"/>
            <w:vAlign w:val="center"/>
          </w:tcPr>
          <w:p w14:paraId="68D99A08" w14:textId="39577FD0" w:rsidR="009F62BE" w:rsidRPr="008164A4" w:rsidRDefault="00190E52"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A8128D" w:rsidRPr="008164A4">
              <w:rPr>
                <w:rFonts w:ascii="Times New Roman" w:hAnsi="Times New Roman" w:cs="Times New Roman"/>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Jakarta)","type":"article-journal","volume":"12"},"uris":["http://www.mendeley.com/documents/?uuid=da2287b1-515e-443a-b4c1-d01f67659e34"]}],"mendeley":{"formattedCitation":"(Safrina et al., 2023)","plainTextFormattedCitation":"(Safrina et al., 2023)","previouslyFormattedCitation":"(Safrina et al., 2023)"},"properties":{"noteIndex":0},"schema":"https://github.com/citation-style-language/schema/raw/master/csl-citation.json"}</w:instrText>
            </w:r>
            <w:r w:rsidRPr="008164A4">
              <w:rPr>
                <w:rFonts w:ascii="Times New Roman" w:hAnsi="Times New Roman" w:cs="Times New Roman"/>
              </w:rPr>
              <w:fldChar w:fldCharType="separate"/>
            </w:r>
            <w:bookmarkStart w:id="412" w:name="_Toc200459875"/>
            <w:bookmarkStart w:id="413" w:name="_Toc200397085"/>
            <w:r w:rsidRPr="008164A4">
              <w:rPr>
                <w:rFonts w:ascii="Times New Roman" w:hAnsi="Times New Roman" w:cs="Times New Roman"/>
                <w:noProof/>
              </w:rPr>
              <w:t>(Safrina et al., 2023)</w:t>
            </w:r>
            <w:bookmarkEnd w:id="412"/>
            <w:bookmarkEnd w:id="413"/>
            <w:r w:rsidRPr="008164A4">
              <w:rPr>
                <w:rFonts w:ascii="Times New Roman" w:hAnsi="Times New Roman" w:cs="Times New Roman"/>
              </w:rPr>
              <w:fldChar w:fldCharType="end"/>
            </w:r>
          </w:p>
        </w:tc>
        <w:tc>
          <w:tcPr>
            <w:tcW w:w="2845" w:type="dxa"/>
            <w:vAlign w:val="center"/>
          </w:tcPr>
          <w:p w14:paraId="54C55471" w14:textId="47C1381F" w:rsidR="009F62BE" w:rsidRPr="008164A4" w:rsidRDefault="00190E52" w:rsidP="008164A4">
            <w:pPr>
              <w:spacing w:line="480" w:lineRule="auto"/>
              <w:rPr>
                <w:rFonts w:ascii="Times New Roman" w:hAnsi="Times New Roman" w:cs="Times New Roman"/>
              </w:rPr>
            </w:pPr>
            <w:bookmarkStart w:id="414" w:name="_Toc200397086"/>
            <w:bookmarkStart w:id="415" w:name="_Toc200459876"/>
            <w:r w:rsidRPr="008164A4">
              <w:rPr>
                <w:rFonts w:ascii="Times New Roman" w:hAnsi="Times New Roman" w:cs="Times New Roman"/>
              </w:rPr>
              <w:t xml:space="preserve">X1 : </w:t>
            </w:r>
            <w:r w:rsidRPr="001A6B07">
              <w:rPr>
                <w:rFonts w:ascii="Times New Roman" w:hAnsi="Times New Roman" w:cs="Times New Roman"/>
                <w:i/>
                <w:iCs/>
              </w:rPr>
              <w:t>Customer Value</w:t>
            </w:r>
            <w:bookmarkEnd w:id="414"/>
            <w:bookmarkEnd w:id="415"/>
          </w:p>
          <w:p w14:paraId="4ECA4368" w14:textId="4735AFB0" w:rsidR="00190E52" w:rsidRPr="008164A4" w:rsidRDefault="00190E52" w:rsidP="008164A4">
            <w:pPr>
              <w:spacing w:line="480" w:lineRule="auto"/>
              <w:rPr>
                <w:rFonts w:ascii="Times New Roman" w:hAnsi="Times New Roman" w:cs="Times New Roman"/>
              </w:rPr>
            </w:pPr>
            <w:bookmarkStart w:id="416" w:name="_Toc200397087"/>
            <w:bookmarkStart w:id="417" w:name="_Toc200459877"/>
            <w:r w:rsidRPr="008164A4">
              <w:rPr>
                <w:rFonts w:ascii="Times New Roman" w:hAnsi="Times New Roman" w:cs="Times New Roman"/>
              </w:rPr>
              <w:t xml:space="preserve">X2 : </w:t>
            </w:r>
            <w:r w:rsidR="00697981" w:rsidRPr="00697981">
              <w:rPr>
                <w:rFonts w:ascii="Times New Roman" w:hAnsi="Times New Roman" w:cs="Times New Roman"/>
                <w:i/>
              </w:rPr>
              <w:t>Customer Experience</w:t>
            </w:r>
            <w:bookmarkEnd w:id="416"/>
            <w:bookmarkEnd w:id="417"/>
          </w:p>
          <w:p w14:paraId="03CDCB75" w14:textId="1E3057AD" w:rsidR="00190E52" w:rsidRPr="008164A4" w:rsidRDefault="00190E52" w:rsidP="008164A4">
            <w:pPr>
              <w:spacing w:line="480" w:lineRule="auto"/>
              <w:rPr>
                <w:rFonts w:ascii="Times New Roman" w:hAnsi="Times New Roman" w:cs="Times New Roman"/>
              </w:rPr>
            </w:pPr>
            <w:bookmarkStart w:id="418" w:name="_Toc200397088"/>
            <w:bookmarkStart w:id="419" w:name="_Toc200459878"/>
            <w:r w:rsidRPr="008164A4">
              <w:rPr>
                <w:rFonts w:ascii="Times New Roman" w:hAnsi="Times New Roman" w:cs="Times New Roman"/>
              </w:rPr>
              <w:t xml:space="preserve">Z : </w:t>
            </w:r>
            <w:r w:rsidRPr="001A6B07">
              <w:rPr>
                <w:rFonts w:ascii="Times New Roman" w:hAnsi="Times New Roman" w:cs="Times New Roman"/>
                <w:i/>
                <w:iCs/>
              </w:rPr>
              <w:t>Customer Satisfaction</w:t>
            </w:r>
            <w:bookmarkEnd w:id="418"/>
            <w:bookmarkEnd w:id="419"/>
          </w:p>
          <w:p w14:paraId="7EF71D2A" w14:textId="17692F8A" w:rsidR="00190E52" w:rsidRPr="008164A4" w:rsidRDefault="00190E52" w:rsidP="008164A4">
            <w:pPr>
              <w:spacing w:line="480" w:lineRule="auto"/>
              <w:rPr>
                <w:rFonts w:ascii="Times New Roman" w:hAnsi="Times New Roman" w:cs="Times New Roman"/>
              </w:rPr>
            </w:pPr>
            <w:bookmarkStart w:id="420" w:name="_Toc200397089"/>
            <w:bookmarkStart w:id="421" w:name="_Toc200459879"/>
            <w:r w:rsidRPr="008164A4">
              <w:rPr>
                <w:rFonts w:ascii="Times New Roman" w:hAnsi="Times New Roman" w:cs="Times New Roman"/>
              </w:rPr>
              <w:lastRenderedPageBreak/>
              <w:t xml:space="preserve">Y : </w:t>
            </w:r>
            <w:r w:rsidR="00697981" w:rsidRPr="00697981">
              <w:rPr>
                <w:rFonts w:ascii="Times New Roman" w:hAnsi="Times New Roman" w:cs="Times New Roman"/>
                <w:i/>
              </w:rPr>
              <w:t>Repurchase Intention</w:t>
            </w:r>
            <w:bookmarkEnd w:id="420"/>
            <w:bookmarkEnd w:id="421"/>
          </w:p>
        </w:tc>
        <w:tc>
          <w:tcPr>
            <w:tcW w:w="3272" w:type="dxa"/>
            <w:vAlign w:val="center"/>
          </w:tcPr>
          <w:p w14:paraId="6926C28D" w14:textId="4968F189" w:rsidR="009F62BE" w:rsidRPr="008164A4" w:rsidRDefault="00190E52" w:rsidP="008164A4">
            <w:pPr>
              <w:spacing w:line="480" w:lineRule="auto"/>
              <w:jc w:val="both"/>
              <w:rPr>
                <w:rFonts w:ascii="Times New Roman" w:hAnsi="Times New Roman" w:cs="Times New Roman"/>
              </w:rPr>
            </w:pPr>
            <w:bookmarkStart w:id="422" w:name="_Toc200397090"/>
            <w:bookmarkStart w:id="423" w:name="_Toc200459880"/>
            <w:r w:rsidRPr="008164A4">
              <w:rPr>
                <w:rFonts w:ascii="Times New Roman" w:hAnsi="Times New Roman" w:cs="Times New Roman"/>
              </w:rPr>
              <w:lastRenderedPageBreak/>
              <w:t xml:space="preserve">Penelitian ini menggunakan metode kuantitatif. Sampel yang digunakan adalah 100 jemaah </w:t>
            </w:r>
            <w:r w:rsidRPr="008164A4">
              <w:rPr>
                <w:rFonts w:ascii="Times New Roman" w:hAnsi="Times New Roman" w:cs="Times New Roman"/>
              </w:rPr>
              <w:lastRenderedPageBreak/>
              <w:t>yang pernah melakukan perjalanan ibadah umrah melalui Pena Tour. Data diolah menggunakan metode SEM</w:t>
            </w:r>
            <w:bookmarkEnd w:id="422"/>
            <w:bookmarkEnd w:id="423"/>
          </w:p>
        </w:tc>
        <w:tc>
          <w:tcPr>
            <w:tcW w:w="3738" w:type="dxa"/>
            <w:vAlign w:val="center"/>
          </w:tcPr>
          <w:p w14:paraId="0F028374" w14:textId="66CA7C5B" w:rsidR="009F62BE" w:rsidRPr="008164A4" w:rsidRDefault="00190E52" w:rsidP="008164A4">
            <w:pPr>
              <w:spacing w:line="480" w:lineRule="auto"/>
              <w:jc w:val="both"/>
              <w:rPr>
                <w:rFonts w:ascii="Times New Roman" w:hAnsi="Times New Roman" w:cs="Times New Roman"/>
              </w:rPr>
            </w:pPr>
            <w:bookmarkStart w:id="424" w:name="_Toc200397091"/>
            <w:bookmarkStart w:id="425" w:name="_Toc200459881"/>
            <w:r w:rsidRPr="008164A4">
              <w:rPr>
                <w:rFonts w:ascii="Times New Roman" w:hAnsi="Times New Roman" w:cs="Times New Roman"/>
              </w:rPr>
              <w:lastRenderedPageBreak/>
              <w:t xml:space="preserve">Hasil penelitian menunjukkan adanya pengaruh positif dan signifikan dari masing-masing variabel, yaitu </w:t>
            </w:r>
            <w:r w:rsidRPr="001A6B07">
              <w:rPr>
                <w:rFonts w:ascii="Times New Roman" w:hAnsi="Times New Roman" w:cs="Times New Roman"/>
                <w:i/>
                <w:iCs/>
              </w:rPr>
              <w:lastRenderedPageBreak/>
              <w:t>customer value</w:t>
            </w:r>
            <w:r w:rsidRPr="008164A4">
              <w:rPr>
                <w:rFonts w:ascii="Times New Roman" w:hAnsi="Times New Roman" w:cs="Times New Roman"/>
              </w:rPr>
              <w:t xml:space="preserve"> dan </w:t>
            </w:r>
            <w:r w:rsidR="00697981" w:rsidRPr="00697981">
              <w:rPr>
                <w:rFonts w:ascii="Times New Roman" w:hAnsi="Times New Roman" w:cs="Times New Roman"/>
                <w:i/>
              </w:rPr>
              <w:t>Customer Experience</w:t>
            </w:r>
            <w:r w:rsidRPr="008164A4">
              <w:rPr>
                <w:rFonts w:ascii="Times New Roman" w:hAnsi="Times New Roman" w:cs="Times New Roman"/>
              </w:rPr>
              <w:t xml:space="preserve">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dan </w:t>
            </w:r>
            <w:r w:rsidRPr="001A6B07">
              <w:rPr>
                <w:rFonts w:ascii="Times New Roman" w:hAnsi="Times New Roman" w:cs="Times New Roman"/>
                <w:i/>
                <w:iCs/>
              </w:rPr>
              <w:t>customer satisfaction</w:t>
            </w:r>
            <w:r w:rsidRPr="008164A4">
              <w:rPr>
                <w:rFonts w:ascii="Times New Roman" w:hAnsi="Times New Roman" w:cs="Times New Roman"/>
              </w:rPr>
              <w:t xml:space="preserve">. </w:t>
            </w:r>
            <w:r w:rsidRPr="001A6B07">
              <w:rPr>
                <w:rFonts w:ascii="Times New Roman" w:hAnsi="Times New Roman" w:cs="Times New Roman"/>
                <w:i/>
                <w:iCs/>
              </w:rPr>
              <w:t>Customer satisfaction</w:t>
            </w:r>
            <w:r w:rsidRPr="008164A4">
              <w:rPr>
                <w:rFonts w:ascii="Times New Roman" w:hAnsi="Times New Roman" w:cs="Times New Roman"/>
              </w:rPr>
              <w:t xml:space="preserve"> berperan sebagai variabel mediasi parsial, yang berarti </w:t>
            </w:r>
            <w:r w:rsidRPr="001A6B07">
              <w:rPr>
                <w:rFonts w:ascii="Times New Roman" w:hAnsi="Times New Roman" w:cs="Times New Roman"/>
                <w:i/>
                <w:iCs/>
              </w:rPr>
              <w:t>customer value</w:t>
            </w:r>
            <w:r w:rsidRPr="008164A4">
              <w:rPr>
                <w:rFonts w:ascii="Times New Roman" w:hAnsi="Times New Roman" w:cs="Times New Roman"/>
              </w:rPr>
              <w:t xml:space="preserve"> dan </w:t>
            </w:r>
            <w:r w:rsidR="00697981" w:rsidRPr="00697981">
              <w:rPr>
                <w:rFonts w:ascii="Times New Roman" w:hAnsi="Times New Roman" w:cs="Times New Roman"/>
                <w:i/>
              </w:rPr>
              <w:t>Customer Experience</w:t>
            </w:r>
            <w:r w:rsidRPr="008164A4">
              <w:rPr>
                <w:rFonts w:ascii="Times New Roman" w:hAnsi="Times New Roman" w:cs="Times New Roman"/>
              </w:rPr>
              <w:t xml:space="preserve"> secara tidak langsung memiliki pengaruh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melalui </w:t>
            </w:r>
            <w:r w:rsidRPr="001A6B07">
              <w:rPr>
                <w:rFonts w:ascii="Times New Roman" w:hAnsi="Times New Roman" w:cs="Times New Roman"/>
                <w:i/>
                <w:iCs/>
              </w:rPr>
              <w:t>customer satisfaction</w:t>
            </w:r>
            <w:r w:rsidRPr="008164A4">
              <w:rPr>
                <w:rFonts w:ascii="Times New Roman" w:hAnsi="Times New Roman" w:cs="Times New Roman"/>
              </w:rPr>
              <w:t>.</w:t>
            </w:r>
            <w:bookmarkEnd w:id="424"/>
            <w:bookmarkEnd w:id="425"/>
          </w:p>
        </w:tc>
      </w:tr>
      <w:tr w:rsidR="0001426C" w:rsidRPr="008164A4" w14:paraId="24DF02DF" w14:textId="77777777" w:rsidTr="00AD0447">
        <w:tc>
          <w:tcPr>
            <w:tcW w:w="239" w:type="dxa"/>
            <w:vAlign w:val="center"/>
          </w:tcPr>
          <w:p w14:paraId="42DAAE6F" w14:textId="4AD33FE6" w:rsidR="0001426C" w:rsidRPr="008164A4" w:rsidRDefault="0001426C" w:rsidP="008164A4">
            <w:pPr>
              <w:spacing w:line="480" w:lineRule="auto"/>
              <w:rPr>
                <w:rFonts w:ascii="Times New Roman" w:hAnsi="Times New Roman" w:cs="Times New Roman"/>
              </w:rPr>
            </w:pPr>
            <w:bookmarkStart w:id="426" w:name="_Toc200397092"/>
            <w:bookmarkStart w:id="427" w:name="_Toc200459882"/>
            <w:r w:rsidRPr="008164A4">
              <w:rPr>
                <w:rFonts w:ascii="Times New Roman" w:hAnsi="Times New Roman" w:cs="Times New Roman"/>
              </w:rPr>
              <w:lastRenderedPageBreak/>
              <w:t>16</w:t>
            </w:r>
            <w:bookmarkEnd w:id="426"/>
            <w:bookmarkEnd w:id="427"/>
          </w:p>
        </w:tc>
        <w:tc>
          <w:tcPr>
            <w:tcW w:w="1619" w:type="dxa"/>
            <w:vAlign w:val="center"/>
          </w:tcPr>
          <w:p w14:paraId="5A62B89B" w14:textId="37A1B42C" w:rsidR="0001426C" w:rsidRPr="008164A4" w:rsidRDefault="00A8128D"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Pr="008164A4">
              <w:rPr>
                <w:rFonts w:ascii="Times New Roman" w:hAnsi="Times New Roman" w:cs="Times New Roman"/>
              </w:rPr>
              <w:instrText>ADDIN CSL_CITATION {"citationItems":[{"id":"ITEM-1","itemData":{"DOI":"10.15182/diclesosbed.1453472","ISSN":"1308-6219","abstract":"As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Dergisi","id":"ITEM-1","issue":"36","issued":{"date-parts":[["2024","7","4"]]},"page":"308-330","title":"Effect of Switching Cost on Repurchase intention : A Mediation Model","type":"article-journal"},"uris":["http://www.mendeley.com/documents/?uuid=deecd833-98fd-46c8-b219-2129949d8bc3"]}],"mendeley":{"formattedCitation":"(Gün, 2024)","plainTextFormattedCitation":"(Gün, 2024)","previouslyFormattedCitation":"(Gün, 2024)"},"properties":{"noteIndex":0},"schema":"https://github.com/citation-style-language/schema/raw/master/csl-citation.json"}</w:instrText>
            </w:r>
            <w:r w:rsidRPr="008164A4">
              <w:rPr>
                <w:rFonts w:ascii="Times New Roman" w:hAnsi="Times New Roman" w:cs="Times New Roman"/>
              </w:rPr>
              <w:fldChar w:fldCharType="separate"/>
            </w:r>
            <w:bookmarkStart w:id="428" w:name="_Toc200459883"/>
            <w:bookmarkStart w:id="429" w:name="_Toc200397093"/>
            <w:r w:rsidRPr="008164A4">
              <w:rPr>
                <w:rFonts w:ascii="Times New Roman" w:hAnsi="Times New Roman" w:cs="Times New Roman"/>
                <w:noProof/>
              </w:rPr>
              <w:t>(Gün, 2024)</w:t>
            </w:r>
            <w:bookmarkEnd w:id="428"/>
            <w:bookmarkEnd w:id="429"/>
            <w:r w:rsidRPr="008164A4">
              <w:rPr>
                <w:rFonts w:ascii="Times New Roman" w:hAnsi="Times New Roman" w:cs="Times New Roman"/>
              </w:rPr>
              <w:fldChar w:fldCharType="end"/>
            </w:r>
          </w:p>
        </w:tc>
        <w:tc>
          <w:tcPr>
            <w:tcW w:w="2845" w:type="dxa"/>
            <w:vAlign w:val="center"/>
          </w:tcPr>
          <w:p w14:paraId="0BFB8027" w14:textId="4C278F9E" w:rsidR="0001426C" w:rsidRPr="008164A4" w:rsidRDefault="00A8128D" w:rsidP="008164A4">
            <w:pPr>
              <w:spacing w:line="480" w:lineRule="auto"/>
              <w:rPr>
                <w:rFonts w:ascii="Times New Roman" w:hAnsi="Times New Roman" w:cs="Times New Roman"/>
              </w:rPr>
            </w:pPr>
            <w:bookmarkStart w:id="430" w:name="_Toc200397094"/>
            <w:bookmarkStart w:id="431" w:name="_Toc200459884"/>
            <w:r w:rsidRPr="008164A4">
              <w:rPr>
                <w:rFonts w:ascii="Times New Roman" w:hAnsi="Times New Roman" w:cs="Times New Roman"/>
              </w:rPr>
              <w:t xml:space="preserve">X1 : </w:t>
            </w:r>
            <w:r w:rsidR="00697981" w:rsidRPr="00697981">
              <w:rPr>
                <w:rFonts w:ascii="Times New Roman" w:hAnsi="Times New Roman" w:cs="Times New Roman"/>
                <w:i/>
              </w:rPr>
              <w:t>Switching Cost</w:t>
            </w:r>
            <w:bookmarkEnd w:id="430"/>
            <w:bookmarkEnd w:id="431"/>
          </w:p>
          <w:p w14:paraId="1B371FC8" w14:textId="1BAC0992" w:rsidR="00A8128D" w:rsidRPr="008164A4" w:rsidRDefault="00A8128D" w:rsidP="008164A4">
            <w:pPr>
              <w:spacing w:line="480" w:lineRule="auto"/>
              <w:rPr>
                <w:rFonts w:ascii="Times New Roman" w:hAnsi="Times New Roman" w:cs="Times New Roman"/>
              </w:rPr>
            </w:pPr>
            <w:bookmarkStart w:id="432" w:name="_Toc200397095"/>
            <w:bookmarkStart w:id="433" w:name="_Toc200459885"/>
            <w:r w:rsidRPr="008164A4">
              <w:rPr>
                <w:rFonts w:ascii="Times New Roman" w:hAnsi="Times New Roman" w:cs="Times New Roman"/>
              </w:rPr>
              <w:t xml:space="preserve">Z1 : </w:t>
            </w:r>
            <w:r w:rsidR="00371A01" w:rsidRPr="00371A01">
              <w:rPr>
                <w:rFonts w:ascii="Times New Roman" w:hAnsi="Times New Roman" w:cs="Times New Roman"/>
                <w:i/>
              </w:rPr>
              <w:t>Perceived</w:t>
            </w:r>
            <w:r w:rsidRPr="008164A4">
              <w:rPr>
                <w:rFonts w:ascii="Times New Roman" w:hAnsi="Times New Roman" w:cs="Times New Roman"/>
              </w:rPr>
              <w:t xml:space="preserve"> Value</w:t>
            </w:r>
            <w:bookmarkEnd w:id="432"/>
            <w:bookmarkEnd w:id="433"/>
          </w:p>
          <w:p w14:paraId="5F3444B1" w14:textId="668C7451" w:rsidR="00A8128D" w:rsidRPr="008164A4" w:rsidRDefault="00A8128D" w:rsidP="008164A4">
            <w:pPr>
              <w:spacing w:line="480" w:lineRule="auto"/>
              <w:rPr>
                <w:rFonts w:ascii="Times New Roman" w:hAnsi="Times New Roman" w:cs="Times New Roman"/>
              </w:rPr>
            </w:pPr>
            <w:bookmarkStart w:id="434" w:name="_Toc200397096"/>
            <w:bookmarkStart w:id="435" w:name="_Toc200459886"/>
            <w:r w:rsidRPr="008164A4">
              <w:rPr>
                <w:rFonts w:ascii="Times New Roman" w:hAnsi="Times New Roman" w:cs="Times New Roman"/>
              </w:rPr>
              <w:t xml:space="preserve">Z2 : </w:t>
            </w:r>
            <w:r w:rsidR="004100B6" w:rsidRPr="001A6B07">
              <w:rPr>
                <w:rFonts w:ascii="Times New Roman" w:hAnsi="Times New Roman" w:cs="Times New Roman"/>
                <w:i/>
                <w:iCs/>
              </w:rPr>
              <w:t>Communication</w:t>
            </w:r>
            <w:bookmarkEnd w:id="434"/>
            <w:bookmarkEnd w:id="435"/>
          </w:p>
          <w:p w14:paraId="1850FBCF" w14:textId="3F856C8A" w:rsidR="00A8128D" w:rsidRPr="008164A4" w:rsidRDefault="00A8128D" w:rsidP="008164A4">
            <w:pPr>
              <w:spacing w:line="480" w:lineRule="auto"/>
              <w:rPr>
                <w:rFonts w:ascii="Times New Roman" w:hAnsi="Times New Roman" w:cs="Times New Roman"/>
              </w:rPr>
            </w:pPr>
            <w:bookmarkStart w:id="436" w:name="_Toc200397097"/>
            <w:bookmarkStart w:id="437" w:name="_Toc200459887"/>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436"/>
            <w:bookmarkEnd w:id="437"/>
          </w:p>
        </w:tc>
        <w:tc>
          <w:tcPr>
            <w:tcW w:w="3272" w:type="dxa"/>
            <w:vAlign w:val="center"/>
          </w:tcPr>
          <w:p w14:paraId="75D90472" w14:textId="108A8919" w:rsidR="0001426C" w:rsidRPr="008164A4" w:rsidRDefault="00A8128D" w:rsidP="008164A4">
            <w:pPr>
              <w:spacing w:line="480" w:lineRule="auto"/>
              <w:jc w:val="both"/>
              <w:rPr>
                <w:rFonts w:ascii="Times New Roman" w:hAnsi="Times New Roman" w:cs="Times New Roman"/>
              </w:rPr>
            </w:pPr>
            <w:bookmarkStart w:id="438" w:name="_Toc200397098"/>
            <w:bookmarkStart w:id="439" w:name="_Toc200459888"/>
            <w:r w:rsidRPr="008164A4">
              <w:rPr>
                <w:rFonts w:ascii="Times New Roman" w:hAnsi="Times New Roman" w:cs="Times New Roman"/>
              </w:rPr>
              <w:t xml:space="preserve">Penelitian ini menggunakan pendekatan kuantitatif. Data dikumpulkan melalui kuesioner kepada 396 responden. Data </w:t>
            </w:r>
            <w:r w:rsidRPr="008164A4">
              <w:rPr>
                <w:rFonts w:ascii="Times New Roman" w:hAnsi="Times New Roman" w:cs="Times New Roman"/>
              </w:rPr>
              <w:lastRenderedPageBreak/>
              <w:t>diolah menggunakan metode SEM</w:t>
            </w:r>
            <w:bookmarkEnd w:id="438"/>
            <w:bookmarkEnd w:id="439"/>
          </w:p>
        </w:tc>
        <w:tc>
          <w:tcPr>
            <w:tcW w:w="3738" w:type="dxa"/>
            <w:vAlign w:val="center"/>
          </w:tcPr>
          <w:p w14:paraId="218C77DC" w14:textId="6BF02751" w:rsidR="0001426C" w:rsidRPr="008164A4" w:rsidRDefault="004100B6" w:rsidP="008164A4">
            <w:pPr>
              <w:spacing w:line="480" w:lineRule="auto"/>
              <w:jc w:val="both"/>
              <w:rPr>
                <w:rFonts w:ascii="Times New Roman" w:hAnsi="Times New Roman" w:cs="Times New Roman"/>
              </w:rPr>
            </w:pPr>
            <w:bookmarkStart w:id="440" w:name="_Toc200397099"/>
            <w:bookmarkStart w:id="441" w:name="_Toc200459889"/>
            <w:r w:rsidRPr="008164A4">
              <w:rPr>
                <w:rFonts w:ascii="Times New Roman" w:hAnsi="Times New Roman" w:cs="Times New Roman"/>
              </w:rPr>
              <w:lastRenderedPageBreak/>
              <w:t xml:space="preserve">Penelitian ini menemukan bahwa </w:t>
            </w:r>
            <w:r w:rsidR="00697981" w:rsidRPr="00697981">
              <w:rPr>
                <w:rFonts w:ascii="Times New Roman" w:hAnsi="Times New Roman" w:cs="Times New Roman"/>
                <w:i/>
              </w:rPr>
              <w:t>Switching Cost</w:t>
            </w:r>
            <w:r w:rsidRPr="008164A4">
              <w:rPr>
                <w:rFonts w:ascii="Times New Roman" w:hAnsi="Times New Roman" w:cs="Times New Roman"/>
              </w:rPr>
              <w:t xml:space="preserve"> memiliki pengaruh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Selain itu, </w:t>
            </w:r>
            <w:r w:rsidRPr="001A6B07">
              <w:rPr>
                <w:rFonts w:ascii="Times New Roman" w:hAnsi="Times New Roman" w:cs="Times New Roman"/>
                <w:i/>
                <w:iCs/>
              </w:rPr>
              <w:lastRenderedPageBreak/>
              <w:t>Communication</w:t>
            </w:r>
            <w:r w:rsidRPr="008164A4">
              <w:rPr>
                <w:rFonts w:ascii="Times New Roman" w:hAnsi="Times New Roman" w:cs="Times New Roman"/>
              </w:rPr>
              <w:t xml:space="preserve"> dan </w:t>
            </w:r>
            <w:r w:rsidR="00371A01" w:rsidRPr="00371A01">
              <w:rPr>
                <w:rFonts w:ascii="Times New Roman" w:hAnsi="Times New Roman" w:cs="Times New Roman"/>
                <w:i/>
              </w:rPr>
              <w:t>Perceived</w:t>
            </w:r>
            <w:r w:rsidRPr="008164A4">
              <w:rPr>
                <w:rFonts w:ascii="Times New Roman" w:hAnsi="Times New Roman" w:cs="Times New Roman"/>
              </w:rPr>
              <w:t xml:space="preserve"> </w:t>
            </w:r>
            <w:r w:rsidRPr="00957929">
              <w:rPr>
                <w:rFonts w:ascii="Times New Roman" w:hAnsi="Times New Roman" w:cs="Times New Roman"/>
                <w:i/>
                <w:iCs/>
              </w:rPr>
              <w:t>Value</w:t>
            </w:r>
            <w:r w:rsidRPr="008164A4">
              <w:rPr>
                <w:rFonts w:ascii="Times New Roman" w:hAnsi="Times New Roman" w:cs="Times New Roman"/>
              </w:rPr>
              <w:t xml:space="preserve"> berperan sebagai mediator parsial dalam hubungan antara </w:t>
            </w:r>
            <w:r w:rsidR="00697981" w:rsidRPr="00697981">
              <w:rPr>
                <w:rFonts w:ascii="Times New Roman" w:hAnsi="Times New Roman" w:cs="Times New Roman"/>
                <w:i/>
              </w:rPr>
              <w:t>Switching Cost</w:t>
            </w:r>
            <w:r w:rsidRPr="008164A4">
              <w:rPr>
                <w:rFonts w:ascii="Times New Roman" w:hAnsi="Times New Roman" w:cs="Times New Roman"/>
              </w:rPr>
              <w:t xml:space="preserve"> dan </w:t>
            </w:r>
            <w:r w:rsidR="00697981" w:rsidRPr="00697981">
              <w:rPr>
                <w:rFonts w:ascii="Times New Roman" w:hAnsi="Times New Roman" w:cs="Times New Roman"/>
                <w:i/>
              </w:rPr>
              <w:t>Repurchase Intention</w:t>
            </w:r>
            <w:r w:rsidRPr="008164A4">
              <w:rPr>
                <w:rFonts w:ascii="Times New Roman" w:hAnsi="Times New Roman" w:cs="Times New Roman"/>
              </w:rPr>
              <w:t xml:space="preserve">. Hal ini menunjukkan bahwa peningkatan </w:t>
            </w:r>
            <w:r w:rsidR="00697981" w:rsidRPr="00697981">
              <w:rPr>
                <w:rFonts w:ascii="Times New Roman" w:hAnsi="Times New Roman" w:cs="Times New Roman"/>
                <w:i/>
              </w:rPr>
              <w:t>Switching Cost</w:t>
            </w:r>
            <w:r w:rsidRPr="008164A4">
              <w:rPr>
                <w:rFonts w:ascii="Times New Roman" w:hAnsi="Times New Roman" w:cs="Times New Roman"/>
              </w:rPr>
              <w:t xml:space="preserve"> dapat meningkatkan </w:t>
            </w:r>
            <w:r w:rsidR="00697981" w:rsidRPr="00697981">
              <w:rPr>
                <w:rFonts w:ascii="Times New Roman" w:hAnsi="Times New Roman" w:cs="Times New Roman"/>
                <w:i/>
              </w:rPr>
              <w:t>Repurchase Intention</w:t>
            </w:r>
            <w:r w:rsidRPr="008164A4">
              <w:rPr>
                <w:rFonts w:ascii="Times New Roman" w:hAnsi="Times New Roman" w:cs="Times New Roman"/>
              </w:rPr>
              <w:t xml:space="preserve">, dan efek ini sebagian dijelaskan melalui peningkatan kualitas </w:t>
            </w:r>
            <w:r w:rsidRPr="001A6B07">
              <w:rPr>
                <w:rFonts w:ascii="Times New Roman" w:hAnsi="Times New Roman" w:cs="Times New Roman"/>
                <w:i/>
                <w:iCs/>
              </w:rPr>
              <w:t>Communication</w:t>
            </w:r>
            <w:r w:rsidRPr="008164A4">
              <w:rPr>
                <w:rFonts w:ascii="Times New Roman" w:hAnsi="Times New Roman" w:cs="Times New Roman"/>
              </w:rPr>
              <w:t xml:space="preserve"> yang dirasakan oleh pelanggan dan peningkatan </w:t>
            </w:r>
            <w:r w:rsidR="00371A01" w:rsidRPr="00371A01">
              <w:rPr>
                <w:rFonts w:ascii="Times New Roman" w:hAnsi="Times New Roman" w:cs="Times New Roman"/>
                <w:i/>
              </w:rPr>
              <w:t>Perceived</w:t>
            </w:r>
            <w:r w:rsidRPr="008164A4">
              <w:rPr>
                <w:rFonts w:ascii="Times New Roman" w:hAnsi="Times New Roman" w:cs="Times New Roman"/>
              </w:rPr>
              <w:t xml:space="preserve"> </w:t>
            </w:r>
            <w:r w:rsidRPr="00957929">
              <w:rPr>
                <w:rFonts w:ascii="Times New Roman" w:hAnsi="Times New Roman" w:cs="Times New Roman"/>
                <w:i/>
                <w:iCs/>
              </w:rPr>
              <w:t>Value</w:t>
            </w:r>
            <w:r w:rsidRPr="008164A4">
              <w:rPr>
                <w:rFonts w:ascii="Times New Roman" w:hAnsi="Times New Roman" w:cs="Times New Roman"/>
              </w:rPr>
              <w:t xml:space="preserve"> yang diterima pelanggan dari produk/layanan yang ada.</w:t>
            </w:r>
            <w:bookmarkEnd w:id="440"/>
            <w:bookmarkEnd w:id="441"/>
          </w:p>
        </w:tc>
      </w:tr>
      <w:tr w:rsidR="0001426C" w:rsidRPr="008164A4" w14:paraId="0E95A2E7" w14:textId="77777777" w:rsidTr="00AD0447">
        <w:tc>
          <w:tcPr>
            <w:tcW w:w="239" w:type="dxa"/>
            <w:vAlign w:val="center"/>
          </w:tcPr>
          <w:p w14:paraId="1A7DF796" w14:textId="3758BC60" w:rsidR="0001426C" w:rsidRPr="008164A4" w:rsidRDefault="0001426C" w:rsidP="008164A4">
            <w:pPr>
              <w:spacing w:line="480" w:lineRule="auto"/>
              <w:rPr>
                <w:rFonts w:ascii="Times New Roman" w:hAnsi="Times New Roman" w:cs="Times New Roman"/>
              </w:rPr>
            </w:pPr>
            <w:bookmarkStart w:id="442" w:name="_Toc200397100"/>
            <w:bookmarkStart w:id="443" w:name="_Toc200459890"/>
            <w:r w:rsidRPr="008164A4">
              <w:rPr>
                <w:rFonts w:ascii="Times New Roman" w:hAnsi="Times New Roman" w:cs="Times New Roman"/>
              </w:rPr>
              <w:lastRenderedPageBreak/>
              <w:t>17</w:t>
            </w:r>
            <w:bookmarkEnd w:id="442"/>
            <w:bookmarkEnd w:id="443"/>
          </w:p>
        </w:tc>
        <w:tc>
          <w:tcPr>
            <w:tcW w:w="1619" w:type="dxa"/>
            <w:vAlign w:val="center"/>
          </w:tcPr>
          <w:p w14:paraId="6D8FEF69" w14:textId="7E46C8AE" w:rsidR="0001426C" w:rsidRPr="008164A4" w:rsidRDefault="00A8128D"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00286F" w:rsidRPr="008164A4">
              <w:rPr>
                <w:rFonts w:ascii="Times New Roman" w:hAnsi="Times New Roman" w:cs="Times New Roman"/>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Vietnam","type":"article-journal","volume":"9"},"uris":["http://www.mendeley.com/documents/?uuid=65d8de81-126a-414e-ac41-0e6d14c33dac"]}],"mendeley":{"formattedCitation":"(Thuy &amp; Ngoc Quang, 2022)","plainTextFormattedCitation":"(Thuy &amp; Ngoc Quang, 2022)","previouslyFormattedCitation":"(Thuy &amp; Ngoc Quang, 2022)"},"properties":{"noteIndex":0},"schema":"https://github.com/citation-style-language/schema/raw/master/csl-citation.json"}</w:instrText>
            </w:r>
            <w:r w:rsidRPr="008164A4">
              <w:rPr>
                <w:rFonts w:ascii="Times New Roman" w:hAnsi="Times New Roman" w:cs="Times New Roman"/>
              </w:rPr>
              <w:fldChar w:fldCharType="separate"/>
            </w:r>
            <w:bookmarkStart w:id="444" w:name="_Toc200459891"/>
            <w:bookmarkStart w:id="445" w:name="_Toc200397101"/>
            <w:r w:rsidRPr="008164A4">
              <w:rPr>
                <w:rFonts w:ascii="Times New Roman" w:hAnsi="Times New Roman" w:cs="Times New Roman"/>
                <w:noProof/>
              </w:rPr>
              <w:t>(Thuy &amp; Ngoc Quang, 2022)</w:t>
            </w:r>
            <w:bookmarkEnd w:id="444"/>
            <w:bookmarkEnd w:id="445"/>
            <w:r w:rsidRPr="008164A4">
              <w:rPr>
                <w:rFonts w:ascii="Times New Roman" w:hAnsi="Times New Roman" w:cs="Times New Roman"/>
              </w:rPr>
              <w:fldChar w:fldCharType="end"/>
            </w:r>
          </w:p>
        </w:tc>
        <w:tc>
          <w:tcPr>
            <w:tcW w:w="2845" w:type="dxa"/>
            <w:vAlign w:val="center"/>
          </w:tcPr>
          <w:p w14:paraId="2FDA82C9" w14:textId="77777777" w:rsidR="0001426C" w:rsidRPr="008164A4" w:rsidRDefault="0070463A" w:rsidP="008164A4">
            <w:pPr>
              <w:spacing w:line="480" w:lineRule="auto"/>
              <w:rPr>
                <w:rFonts w:ascii="Times New Roman" w:hAnsi="Times New Roman" w:cs="Times New Roman"/>
              </w:rPr>
            </w:pPr>
            <w:bookmarkStart w:id="446" w:name="_Toc200397102"/>
            <w:bookmarkStart w:id="447" w:name="_Toc200459892"/>
            <w:r w:rsidRPr="008164A4">
              <w:rPr>
                <w:rFonts w:ascii="Times New Roman" w:hAnsi="Times New Roman" w:cs="Times New Roman"/>
              </w:rPr>
              <w:t xml:space="preserve">X1 : </w:t>
            </w:r>
            <w:r w:rsidRPr="001A6B07">
              <w:rPr>
                <w:rFonts w:ascii="Times New Roman" w:hAnsi="Times New Roman" w:cs="Times New Roman"/>
                <w:i/>
                <w:iCs/>
              </w:rPr>
              <w:t>Service Quality</w:t>
            </w:r>
            <w:bookmarkEnd w:id="446"/>
            <w:bookmarkEnd w:id="447"/>
          </w:p>
          <w:p w14:paraId="2C0554FC" w14:textId="3663A123" w:rsidR="00EC1672" w:rsidRPr="008164A4" w:rsidRDefault="0070463A" w:rsidP="008164A4">
            <w:pPr>
              <w:spacing w:line="480" w:lineRule="auto"/>
              <w:rPr>
                <w:rFonts w:ascii="Times New Roman" w:hAnsi="Times New Roman" w:cs="Times New Roman"/>
              </w:rPr>
            </w:pPr>
            <w:bookmarkStart w:id="448" w:name="_Toc200397103"/>
            <w:bookmarkStart w:id="449" w:name="_Toc200459893"/>
            <w:r w:rsidRPr="008164A4">
              <w:rPr>
                <w:rFonts w:ascii="Times New Roman" w:hAnsi="Times New Roman" w:cs="Times New Roman"/>
              </w:rPr>
              <w:t xml:space="preserve">X2 : </w:t>
            </w:r>
            <w:r w:rsidR="00EC1672" w:rsidRPr="001A6B07">
              <w:rPr>
                <w:rFonts w:ascii="Times New Roman" w:hAnsi="Times New Roman" w:cs="Times New Roman"/>
                <w:i/>
                <w:iCs/>
              </w:rPr>
              <w:t>Brand Reputation</w:t>
            </w:r>
            <w:bookmarkEnd w:id="448"/>
            <w:bookmarkEnd w:id="449"/>
          </w:p>
          <w:p w14:paraId="7F7B2FDA" w14:textId="41DF6081" w:rsidR="00EC1672" w:rsidRPr="008164A4" w:rsidRDefault="00EC1672" w:rsidP="008164A4">
            <w:pPr>
              <w:spacing w:line="480" w:lineRule="auto"/>
              <w:rPr>
                <w:rFonts w:ascii="Times New Roman" w:hAnsi="Times New Roman" w:cs="Times New Roman"/>
              </w:rPr>
            </w:pPr>
            <w:bookmarkStart w:id="450" w:name="_Toc200397104"/>
            <w:bookmarkStart w:id="451" w:name="_Toc200459894"/>
            <w:r w:rsidRPr="008164A4">
              <w:rPr>
                <w:rFonts w:ascii="Times New Roman" w:hAnsi="Times New Roman" w:cs="Times New Roman"/>
              </w:rPr>
              <w:lastRenderedPageBreak/>
              <w:t xml:space="preserve">X3 : </w:t>
            </w:r>
            <w:r w:rsidRPr="001A6B07">
              <w:rPr>
                <w:rFonts w:ascii="Times New Roman" w:hAnsi="Times New Roman" w:cs="Times New Roman"/>
                <w:i/>
                <w:iCs/>
              </w:rPr>
              <w:t>Customer Trust</w:t>
            </w:r>
            <w:bookmarkEnd w:id="450"/>
            <w:bookmarkEnd w:id="451"/>
          </w:p>
          <w:p w14:paraId="7F509CA9" w14:textId="5BD13727" w:rsidR="00EC1672" w:rsidRPr="008164A4" w:rsidRDefault="00EC1672" w:rsidP="008164A4">
            <w:pPr>
              <w:spacing w:line="480" w:lineRule="auto"/>
              <w:rPr>
                <w:rFonts w:ascii="Times New Roman" w:hAnsi="Times New Roman" w:cs="Times New Roman"/>
              </w:rPr>
            </w:pPr>
            <w:bookmarkStart w:id="452" w:name="_Toc200397105"/>
            <w:bookmarkStart w:id="453" w:name="_Toc200459895"/>
            <w:r w:rsidRPr="008164A4">
              <w:rPr>
                <w:rFonts w:ascii="Times New Roman" w:hAnsi="Times New Roman" w:cs="Times New Roman"/>
              </w:rPr>
              <w:t xml:space="preserve">Z1 : </w:t>
            </w:r>
            <w:r w:rsidR="00697981" w:rsidRPr="00697981">
              <w:rPr>
                <w:rFonts w:ascii="Times New Roman" w:hAnsi="Times New Roman" w:cs="Times New Roman"/>
                <w:i/>
              </w:rPr>
              <w:t>Switching Cost</w:t>
            </w:r>
            <w:bookmarkEnd w:id="452"/>
            <w:bookmarkEnd w:id="453"/>
          </w:p>
          <w:p w14:paraId="743ADD15" w14:textId="2D0E78EB" w:rsidR="00EC1672" w:rsidRPr="008164A4" w:rsidRDefault="00EC1672" w:rsidP="001A6B07">
            <w:pPr>
              <w:spacing w:line="480" w:lineRule="auto"/>
              <w:ind w:left="470" w:hanging="470"/>
              <w:rPr>
                <w:rFonts w:ascii="Times New Roman" w:hAnsi="Times New Roman" w:cs="Times New Roman"/>
              </w:rPr>
            </w:pPr>
            <w:bookmarkStart w:id="454" w:name="_Toc200397106"/>
            <w:bookmarkStart w:id="455" w:name="_Toc200459896"/>
            <w:r w:rsidRPr="008164A4">
              <w:rPr>
                <w:rFonts w:ascii="Times New Roman" w:hAnsi="Times New Roman" w:cs="Times New Roman"/>
              </w:rPr>
              <w:t xml:space="preserve">Z2 : </w:t>
            </w:r>
            <w:r w:rsidRPr="001A6B07">
              <w:rPr>
                <w:rFonts w:ascii="Times New Roman" w:hAnsi="Times New Roman" w:cs="Times New Roman"/>
                <w:i/>
                <w:iCs/>
              </w:rPr>
              <w:t>Commitment from Relationship</w:t>
            </w:r>
            <w:bookmarkEnd w:id="454"/>
            <w:bookmarkEnd w:id="455"/>
          </w:p>
          <w:p w14:paraId="344D5691" w14:textId="3525FE45" w:rsidR="00EC1672" w:rsidRPr="008164A4" w:rsidRDefault="00EC1672" w:rsidP="008164A4">
            <w:pPr>
              <w:spacing w:line="480" w:lineRule="auto"/>
              <w:rPr>
                <w:rFonts w:ascii="Times New Roman" w:hAnsi="Times New Roman" w:cs="Times New Roman"/>
              </w:rPr>
            </w:pPr>
            <w:bookmarkStart w:id="456" w:name="_Toc200397107"/>
            <w:bookmarkStart w:id="457" w:name="_Toc200459897"/>
            <w:r w:rsidRPr="008164A4">
              <w:rPr>
                <w:rFonts w:ascii="Times New Roman" w:hAnsi="Times New Roman" w:cs="Times New Roman"/>
              </w:rPr>
              <w:t>Y1 : Satisfaction</w:t>
            </w:r>
            <w:bookmarkEnd w:id="456"/>
            <w:bookmarkEnd w:id="457"/>
          </w:p>
          <w:p w14:paraId="2B1C8AB7" w14:textId="18DEDCB0" w:rsidR="00EC1672" w:rsidRPr="008164A4" w:rsidRDefault="00EC1672" w:rsidP="008164A4">
            <w:pPr>
              <w:spacing w:line="480" w:lineRule="auto"/>
              <w:rPr>
                <w:rFonts w:ascii="Times New Roman" w:hAnsi="Times New Roman" w:cs="Times New Roman"/>
              </w:rPr>
            </w:pPr>
            <w:bookmarkStart w:id="458" w:name="_Toc200397108"/>
            <w:bookmarkStart w:id="459" w:name="_Toc200459898"/>
            <w:r w:rsidRPr="008164A4">
              <w:rPr>
                <w:rFonts w:ascii="Times New Roman" w:hAnsi="Times New Roman" w:cs="Times New Roman"/>
              </w:rPr>
              <w:t xml:space="preserve">Y2 : </w:t>
            </w:r>
            <w:r w:rsidR="00697981" w:rsidRPr="00697981">
              <w:rPr>
                <w:rFonts w:ascii="Times New Roman" w:hAnsi="Times New Roman" w:cs="Times New Roman"/>
                <w:i/>
              </w:rPr>
              <w:t>Repurchase Intention</w:t>
            </w:r>
            <w:bookmarkEnd w:id="458"/>
            <w:bookmarkEnd w:id="459"/>
          </w:p>
          <w:p w14:paraId="45E078A5" w14:textId="4B3FFE42" w:rsidR="0070463A" w:rsidRPr="008164A4" w:rsidRDefault="0070463A" w:rsidP="008164A4">
            <w:pPr>
              <w:spacing w:line="480" w:lineRule="auto"/>
              <w:rPr>
                <w:rFonts w:ascii="Times New Roman" w:hAnsi="Times New Roman" w:cs="Times New Roman"/>
              </w:rPr>
            </w:pPr>
          </w:p>
        </w:tc>
        <w:tc>
          <w:tcPr>
            <w:tcW w:w="3272" w:type="dxa"/>
            <w:vAlign w:val="center"/>
          </w:tcPr>
          <w:p w14:paraId="4F812230" w14:textId="7B248339" w:rsidR="0001426C" w:rsidRPr="008164A4" w:rsidRDefault="00EC1672" w:rsidP="008164A4">
            <w:pPr>
              <w:spacing w:line="480" w:lineRule="auto"/>
              <w:jc w:val="both"/>
              <w:rPr>
                <w:rFonts w:ascii="Times New Roman" w:hAnsi="Times New Roman" w:cs="Times New Roman"/>
              </w:rPr>
            </w:pPr>
            <w:bookmarkStart w:id="460" w:name="_Toc200397109"/>
            <w:bookmarkStart w:id="461" w:name="_Toc200459899"/>
            <w:r w:rsidRPr="008164A4">
              <w:rPr>
                <w:rFonts w:ascii="Times New Roman" w:hAnsi="Times New Roman" w:cs="Times New Roman"/>
              </w:rPr>
              <w:lastRenderedPageBreak/>
              <w:t xml:space="preserve">Penelitian ini menggunakan kombinasi metode kualitatif dan </w:t>
            </w:r>
            <w:r w:rsidRPr="008164A4">
              <w:rPr>
                <w:rFonts w:ascii="Times New Roman" w:hAnsi="Times New Roman" w:cs="Times New Roman"/>
              </w:rPr>
              <w:lastRenderedPageBreak/>
              <w:t xml:space="preserve">kuantitatif. Model penelitian dibangun dan divalidasi menggunakan </w:t>
            </w:r>
            <w:r w:rsidRPr="00957929">
              <w:rPr>
                <w:rFonts w:ascii="Times New Roman" w:hAnsi="Times New Roman" w:cs="Times New Roman"/>
                <w:i/>
                <w:iCs/>
              </w:rPr>
              <w:t>Structural Equation Modeling</w:t>
            </w:r>
            <w:r w:rsidRPr="008164A4">
              <w:rPr>
                <w:rFonts w:ascii="Times New Roman" w:hAnsi="Times New Roman" w:cs="Times New Roman"/>
              </w:rPr>
              <w:t xml:space="preserve"> (SEM). Penelitian ini melibatkan survei terhadap 605 pelanggan.</w:t>
            </w:r>
            <w:bookmarkEnd w:id="460"/>
            <w:bookmarkEnd w:id="461"/>
          </w:p>
        </w:tc>
        <w:tc>
          <w:tcPr>
            <w:tcW w:w="3738" w:type="dxa"/>
            <w:vAlign w:val="center"/>
          </w:tcPr>
          <w:p w14:paraId="280979E2" w14:textId="268AFD47" w:rsidR="0001426C" w:rsidRPr="008164A4" w:rsidRDefault="00EC1672" w:rsidP="008164A4">
            <w:pPr>
              <w:spacing w:line="480" w:lineRule="auto"/>
              <w:jc w:val="both"/>
              <w:rPr>
                <w:rFonts w:ascii="Times New Roman" w:hAnsi="Times New Roman" w:cs="Times New Roman"/>
              </w:rPr>
            </w:pPr>
            <w:bookmarkStart w:id="462" w:name="_Toc200397110"/>
            <w:bookmarkStart w:id="463" w:name="_Toc200459900"/>
            <w:r w:rsidRPr="008164A4">
              <w:rPr>
                <w:rFonts w:ascii="Times New Roman" w:hAnsi="Times New Roman" w:cs="Times New Roman"/>
              </w:rPr>
              <w:lastRenderedPageBreak/>
              <w:t xml:space="preserve">Hasil penelitian menunjukkan bahwa </w:t>
            </w:r>
            <w:r w:rsidRPr="001A6B07">
              <w:rPr>
                <w:rFonts w:ascii="Times New Roman" w:hAnsi="Times New Roman" w:cs="Times New Roman"/>
                <w:i/>
                <w:iCs/>
              </w:rPr>
              <w:t>Service Quality</w:t>
            </w:r>
            <w:r w:rsidRPr="008164A4">
              <w:rPr>
                <w:rFonts w:ascii="Times New Roman" w:hAnsi="Times New Roman" w:cs="Times New Roman"/>
              </w:rPr>
              <w:t xml:space="preserve"> (X1), </w:t>
            </w:r>
            <w:r w:rsidRPr="001A6B07">
              <w:rPr>
                <w:rFonts w:ascii="Times New Roman" w:hAnsi="Times New Roman" w:cs="Times New Roman"/>
                <w:i/>
                <w:iCs/>
              </w:rPr>
              <w:t xml:space="preserve">Brand </w:t>
            </w:r>
            <w:r w:rsidRPr="001A6B07">
              <w:rPr>
                <w:rFonts w:ascii="Times New Roman" w:hAnsi="Times New Roman" w:cs="Times New Roman"/>
                <w:i/>
                <w:iCs/>
              </w:rPr>
              <w:lastRenderedPageBreak/>
              <w:t>Reputation</w:t>
            </w:r>
            <w:r w:rsidRPr="008164A4">
              <w:rPr>
                <w:rFonts w:ascii="Times New Roman" w:hAnsi="Times New Roman" w:cs="Times New Roman"/>
              </w:rPr>
              <w:t xml:space="preserve"> (X2), dan </w:t>
            </w:r>
            <w:r w:rsidRPr="001A6B07">
              <w:rPr>
                <w:rFonts w:ascii="Times New Roman" w:hAnsi="Times New Roman" w:cs="Times New Roman"/>
                <w:i/>
                <w:iCs/>
              </w:rPr>
              <w:t>Customer Trust</w:t>
            </w:r>
            <w:r w:rsidRPr="008164A4">
              <w:rPr>
                <w:rFonts w:ascii="Times New Roman" w:hAnsi="Times New Roman" w:cs="Times New Roman"/>
              </w:rPr>
              <w:t xml:space="preserve"> (X3) memiliki pengaruh positif yang signifikan terhadap </w:t>
            </w:r>
            <w:r w:rsidRPr="001A6B07">
              <w:rPr>
                <w:rFonts w:ascii="Times New Roman" w:hAnsi="Times New Roman" w:cs="Times New Roman"/>
                <w:i/>
                <w:iCs/>
              </w:rPr>
              <w:t>Satisfaction</w:t>
            </w:r>
            <w:r w:rsidRPr="008164A4">
              <w:rPr>
                <w:rFonts w:ascii="Times New Roman" w:hAnsi="Times New Roman" w:cs="Times New Roman"/>
              </w:rPr>
              <w:t xml:space="preserve"> (Y1). Selanjutnya, </w:t>
            </w:r>
            <w:r w:rsidRPr="001A6B07">
              <w:rPr>
                <w:rFonts w:ascii="Times New Roman" w:hAnsi="Times New Roman" w:cs="Times New Roman"/>
                <w:i/>
                <w:iCs/>
              </w:rPr>
              <w:t>Satisfaction</w:t>
            </w:r>
            <w:r w:rsidRPr="008164A4">
              <w:rPr>
                <w:rFonts w:ascii="Times New Roman" w:hAnsi="Times New Roman" w:cs="Times New Roman"/>
              </w:rPr>
              <w:t xml:space="preserve"> (Y1) memiliki pengaruh positif yang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(Y2). Selain itu, penelitian ini menemukan bahwa </w:t>
            </w:r>
            <w:r w:rsidR="00697981" w:rsidRPr="00697981">
              <w:rPr>
                <w:rFonts w:ascii="Times New Roman" w:hAnsi="Times New Roman" w:cs="Times New Roman"/>
                <w:i/>
              </w:rPr>
              <w:t>Switching Cost</w:t>
            </w:r>
            <w:r w:rsidRPr="008164A4">
              <w:rPr>
                <w:rFonts w:ascii="Times New Roman" w:hAnsi="Times New Roman" w:cs="Times New Roman"/>
              </w:rPr>
              <w:t xml:space="preserve">s (Z1) dan </w:t>
            </w:r>
            <w:r w:rsidRPr="001A6B07">
              <w:rPr>
                <w:rFonts w:ascii="Times New Roman" w:hAnsi="Times New Roman" w:cs="Times New Roman"/>
                <w:i/>
                <w:iCs/>
              </w:rPr>
              <w:t>Commitment from Relationships</w:t>
            </w:r>
            <w:r w:rsidRPr="008164A4">
              <w:rPr>
                <w:rFonts w:ascii="Times New Roman" w:hAnsi="Times New Roman" w:cs="Times New Roman"/>
              </w:rPr>
              <w:t xml:space="preserve"> (Z2) berperan sebagai variabel moderasi dalam transisi dari </w:t>
            </w:r>
            <w:r w:rsidRPr="001A6B07">
              <w:rPr>
                <w:rFonts w:ascii="Times New Roman" w:hAnsi="Times New Roman" w:cs="Times New Roman"/>
                <w:i/>
                <w:iCs/>
              </w:rPr>
              <w:t>Satisfaction</w:t>
            </w:r>
            <w:r w:rsidRPr="008164A4">
              <w:rPr>
                <w:rFonts w:ascii="Times New Roman" w:hAnsi="Times New Roman" w:cs="Times New Roman"/>
              </w:rPr>
              <w:t xml:space="preserve"> (Y1) ke </w:t>
            </w:r>
            <w:r w:rsidR="00697981" w:rsidRPr="00697981">
              <w:rPr>
                <w:rFonts w:ascii="Times New Roman" w:hAnsi="Times New Roman" w:cs="Times New Roman"/>
                <w:i/>
              </w:rPr>
              <w:t>Repurchase Intention</w:t>
            </w:r>
            <w:r w:rsidRPr="008164A4">
              <w:rPr>
                <w:rFonts w:ascii="Times New Roman" w:hAnsi="Times New Roman" w:cs="Times New Roman"/>
              </w:rPr>
              <w:t xml:space="preserve"> (Y2). Secara keseluruhan, enam faktor yang diteliti ditemukan secara positif memengaruhi niat </w:t>
            </w:r>
            <w:r w:rsidRPr="008164A4">
              <w:rPr>
                <w:rFonts w:ascii="Times New Roman" w:hAnsi="Times New Roman" w:cs="Times New Roman"/>
              </w:rPr>
              <w:lastRenderedPageBreak/>
              <w:t>individu untuk membeli kembali layanan perbankan.</w:t>
            </w:r>
            <w:bookmarkEnd w:id="462"/>
            <w:bookmarkEnd w:id="463"/>
          </w:p>
        </w:tc>
      </w:tr>
      <w:tr w:rsidR="0001426C" w:rsidRPr="008164A4" w14:paraId="2D4D2716" w14:textId="77777777" w:rsidTr="00AD0447">
        <w:tc>
          <w:tcPr>
            <w:tcW w:w="239" w:type="dxa"/>
            <w:vAlign w:val="center"/>
          </w:tcPr>
          <w:p w14:paraId="1D973C8E" w14:textId="3681734A" w:rsidR="0001426C" w:rsidRPr="008164A4" w:rsidRDefault="0001426C" w:rsidP="008164A4">
            <w:pPr>
              <w:spacing w:line="480" w:lineRule="auto"/>
              <w:rPr>
                <w:rFonts w:ascii="Times New Roman" w:hAnsi="Times New Roman" w:cs="Times New Roman"/>
              </w:rPr>
            </w:pPr>
            <w:bookmarkStart w:id="464" w:name="_Toc200397111"/>
            <w:bookmarkStart w:id="465" w:name="_Toc200459901"/>
            <w:r w:rsidRPr="008164A4">
              <w:rPr>
                <w:rFonts w:ascii="Times New Roman" w:hAnsi="Times New Roman" w:cs="Times New Roman"/>
              </w:rPr>
              <w:lastRenderedPageBreak/>
              <w:t>18</w:t>
            </w:r>
            <w:bookmarkEnd w:id="464"/>
            <w:bookmarkEnd w:id="465"/>
          </w:p>
        </w:tc>
        <w:tc>
          <w:tcPr>
            <w:tcW w:w="1619" w:type="dxa"/>
            <w:vAlign w:val="center"/>
          </w:tcPr>
          <w:p w14:paraId="4DFAD5BF" w14:textId="383FEA0D" w:rsidR="0001426C" w:rsidRPr="008164A4" w:rsidRDefault="0000286F"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0B07E5" w:rsidRPr="008164A4">
              <w:rPr>
                <w:rFonts w:ascii="Times New Roman" w:hAnsi="Times New Roman" w:cs="Times New Roman"/>
              </w:rPr>
              <w:instrText>ADDIN CSL_CITATION {"citationItems":[{"id":"ITEM-1","itemData":{"DOI":"https://doi.org/10.33059/jseb.v16i1.10805","abstract":"The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Bisnis","id":"ITEM-1","issue":"1","issued":{"date-parts":[["2025"]]},"page":"147-161","title":"Faktor yang Mempengaruhi Kepuasan dan Niat Pembelian Ulang dengan Peran Moderasi Biaya Peralihan dan Komitmen Perbankan Digital","type":"article-journal","volume":"16"},"uris":["http://www.mendeley.com/documents/?uuid=85ced869-5bae-4ef2-8230-8af0a71fdb86"]}],"mendeley":{"formattedCitation":"(Putra et al., 2025)","plainTextFormattedCitation":"(Putra et al., 2025)","previouslyFormattedCitation":"(Putra et al., 2025)"},"properties":{"noteIndex":0},"schema":"https://github.com/citation-style-language/schema/raw/master/csl-citation.json"}</w:instrText>
            </w:r>
            <w:r w:rsidRPr="008164A4">
              <w:rPr>
                <w:rFonts w:ascii="Times New Roman" w:hAnsi="Times New Roman" w:cs="Times New Roman"/>
              </w:rPr>
              <w:fldChar w:fldCharType="separate"/>
            </w:r>
            <w:bookmarkStart w:id="466" w:name="_Toc200459902"/>
            <w:bookmarkStart w:id="467" w:name="_Toc200397112"/>
            <w:r w:rsidRPr="008164A4">
              <w:rPr>
                <w:rFonts w:ascii="Times New Roman" w:hAnsi="Times New Roman" w:cs="Times New Roman"/>
                <w:noProof/>
              </w:rPr>
              <w:t>(Putra et al., 2025)</w:t>
            </w:r>
            <w:bookmarkEnd w:id="466"/>
            <w:bookmarkEnd w:id="467"/>
            <w:r w:rsidRPr="008164A4">
              <w:rPr>
                <w:rFonts w:ascii="Times New Roman" w:hAnsi="Times New Roman" w:cs="Times New Roman"/>
              </w:rPr>
              <w:fldChar w:fldCharType="end"/>
            </w:r>
          </w:p>
        </w:tc>
        <w:tc>
          <w:tcPr>
            <w:tcW w:w="2845" w:type="dxa"/>
            <w:vAlign w:val="center"/>
          </w:tcPr>
          <w:p w14:paraId="695A14A3" w14:textId="77777777" w:rsidR="0001426C" w:rsidRPr="008164A4" w:rsidRDefault="0000286F" w:rsidP="008164A4">
            <w:pPr>
              <w:spacing w:line="480" w:lineRule="auto"/>
              <w:rPr>
                <w:rFonts w:ascii="Times New Roman" w:hAnsi="Times New Roman" w:cs="Times New Roman"/>
              </w:rPr>
            </w:pPr>
            <w:bookmarkStart w:id="468" w:name="_Toc200397113"/>
            <w:bookmarkStart w:id="469" w:name="_Toc200459903"/>
            <w:r w:rsidRPr="008164A4">
              <w:rPr>
                <w:rFonts w:ascii="Times New Roman" w:hAnsi="Times New Roman" w:cs="Times New Roman"/>
              </w:rPr>
              <w:t xml:space="preserve">X1 : </w:t>
            </w:r>
            <w:r w:rsidRPr="001A6B07">
              <w:rPr>
                <w:rFonts w:ascii="Times New Roman" w:hAnsi="Times New Roman" w:cs="Times New Roman"/>
                <w:i/>
                <w:iCs/>
              </w:rPr>
              <w:t>Service Quality</w:t>
            </w:r>
            <w:r w:rsidRPr="008164A4">
              <w:rPr>
                <w:rFonts w:ascii="Times New Roman" w:hAnsi="Times New Roman" w:cs="Times New Roman"/>
              </w:rPr>
              <w:br/>
              <w:t xml:space="preserve">X2 : </w:t>
            </w:r>
            <w:r w:rsidRPr="001A6B07">
              <w:rPr>
                <w:rFonts w:ascii="Times New Roman" w:hAnsi="Times New Roman" w:cs="Times New Roman"/>
                <w:i/>
                <w:iCs/>
              </w:rPr>
              <w:t>Reputation</w:t>
            </w:r>
            <w:bookmarkEnd w:id="468"/>
            <w:bookmarkEnd w:id="469"/>
          </w:p>
          <w:p w14:paraId="721E7693" w14:textId="5E263444" w:rsidR="0000286F" w:rsidRPr="008164A4" w:rsidRDefault="0000286F" w:rsidP="008164A4">
            <w:pPr>
              <w:spacing w:line="480" w:lineRule="auto"/>
              <w:rPr>
                <w:rFonts w:ascii="Times New Roman" w:hAnsi="Times New Roman" w:cs="Times New Roman"/>
              </w:rPr>
            </w:pPr>
            <w:bookmarkStart w:id="470" w:name="_Toc200397114"/>
            <w:bookmarkStart w:id="471" w:name="_Toc200459904"/>
            <w:r w:rsidRPr="008164A4">
              <w:rPr>
                <w:rFonts w:ascii="Times New Roman" w:hAnsi="Times New Roman" w:cs="Times New Roman"/>
              </w:rPr>
              <w:t xml:space="preserve">X3 : </w:t>
            </w:r>
            <w:r w:rsidRPr="001A6B07">
              <w:rPr>
                <w:rFonts w:ascii="Times New Roman" w:hAnsi="Times New Roman" w:cs="Times New Roman"/>
                <w:i/>
                <w:iCs/>
              </w:rPr>
              <w:t>Customer Trust</w:t>
            </w:r>
            <w:r w:rsidRPr="008164A4">
              <w:rPr>
                <w:rFonts w:ascii="Times New Roman" w:hAnsi="Times New Roman" w:cs="Times New Roman"/>
              </w:rPr>
              <w:br/>
              <w:t xml:space="preserve">X4 : </w:t>
            </w:r>
            <w:r w:rsidR="00697981" w:rsidRPr="00697981">
              <w:rPr>
                <w:rFonts w:ascii="Times New Roman" w:hAnsi="Times New Roman" w:cs="Times New Roman"/>
                <w:i/>
              </w:rPr>
              <w:t>Perceived Price</w:t>
            </w:r>
            <w:bookmarkEnd w:id="470"/>
            <w:bookmarkEnd w:id="471"/>
          </w:p>
          <w:p w14:paraId="27B54AF8" w14:textId="54825D39" w:rsidR="0000286F" w:rsidRPr="008164A4" w:rsidRDefault="0000286F" w:rsidP="008164A4">
            <w:pPr>
              <w:spacing w:line="480" w:lineRule="auto"/>
              <w:rPr>
                <w:rFonts w:ascii="Times New Roman" w:hAnsi="Times New Roman" w:cs="Times New Roman"/>
              </w:rPr>
            </w:pPr>
            <w:bookmarkStart w:id="472" w:name="_Toc200397115"/>
            <w:bookmarkStart w:id="473" w:name="_Toc200459905"/>
            <w:r w:rsidRPr="008164A4">
              <w:rPr>
                <w:rFonts w:ascii="Times New Roman" w:hAnsi="Times New Roman" w:cs="Times New Roman"/>
              </w:rPr>
              <w:t xml:space="preserve">Z1 : </w:t>
            </w:r>
            <w:r w:rsidR="00697981" w:rsidRPr="00697981">
              <w:rPr>
                <w:rFonts w:ascii="Times New Roman" w:hAnsi="Times New Roman" w:cs="Times New Roman"/>
                <w:i/>
              </w:rPr>
              <w:t>Switching Cost</w:t>
            </w:r>
            <w:bookmarkEnd w:id="472"/>
            <w:bookmarkEnd w:id="473"/>
          </w:p>
          <w:p w14:paraId="68174422" w14:textId="77777777" w:rsidR="0000286F" w:rsidRPr="008164A4" w:rsidRDefault="0000286F" w:rsidP="001A6B07">
            <w:pPr>
              <w:spacing w:line="480" w:lineRule="auto"/>
              <w:ind w:left="470" w:hanging="470"/>
              <w:rPr>
                <w:rFonts w:ascii="Times New Roman" w:hAnsi="Times New Roman" w:cs="Times New Roman"/>
              </w:rPr>
            </w:pPr>
            <w:bookmarkStart w:id="474" w:name="_Toc200397116"/>
            <w:bookmarkStart w:id="475" w:name="_Toc200459906"/>
            <w:r w:rsidRPr="008164A4">
              <w:rPr>
                <w:rFonts w:ascii="Times New Roman" w:hAnsi="Times New Roman" w:cs="Times New Roman"/>
              </w:rPr>
              <w:t xml:space="preserve">Z2 : </w:t>
            </w:r>
            <w:r w:rsidRPr="001A6B07">
              <w:rPr>
                <w:rFonts w:ascii="Times New Roman" w:hAnsi="Times New Roman" w:cs="Times New Roman"/>
                <w:i/>
                <w:iCs/>
              </w:rPr>
              <w:t>Digital Banking Commitment</w:t>
            </w:r>
            <w:bookmarkEnd w:id="474"/>
            <w:bookmarkEnd w:id="475"/>
          </w:p>
          <w:p w14:paraId="3F234A7A" w14:textId="77777777" w:rsidR="0000286F" w:rsidRPr="008164A4" w:rsidRDefault="0000286F" w:rsidP="008164A4">
            <w:pPr>
              <w:spacing w:line="480" w:lineRule="auto"/>
              <w:rPr>
                <w:rFonts w:ascii="Times New Roman" w:hAnsi="Times New Roman" w:cs="Times New Roman"/>
              </w:rPr>
            </w:pPr>
            <w:bookmarkStart w:id="476" w:name="_Toc200397117"/>
            <w:bookmarkStart w:id="477" w:name="_Toc200459907"/>
            <w:r w:rsidRPr="008164A4">
              <w:rPr>
                <w:rFonts w:ascii="Times New Roman" w:hAnsi="Times New Roman" w:cs="Times New Roman"/>
              </w:rPr>
              <w:t>Y1 : Satsifaction</w:t>
            </w:r>
            <w:bookmarkEnd w:id="476"/>
            <w:bookmarkEnd w:id="477"/>
          </w:p>
          <w:p w14:paraId="2AE6E923" w14:textId="591DC6E8" w:rsidR="0000286F" w:rsidRPr="008164A4" w:rsidRDefault="0000286F" w:rsidP="008164A4">
            <w:pPr>
              <w:spacing w:line="480" w:lineRule="auto"/>
              <w:rPr>
                <w:rFonts w:ascii="Times New Roman" w:hAnsi="Times New Roman" w:cs="Times New Roman"/>
              </w:rPr>
            </w:pPr>
            <w:bookmarkStart w:id="478" w:name="_Toc200397118"/>
            <w:bookmarkStart w:id="479" w:name="_Toc200459908"/>
            <w:r w:rsidRPr="008164A4">
              <w:rPr>
                <w:rFonts w:ascii="Times New Roman" w:hAnsi="Times New Roman" w:cs="Times New Roman"/>
              </w:rPr>
              <w:t xml:space="preserve">Y2 : </w:t>
            </w:r>
            <w:r w:rsidR="00697981" w:rsidRPr="00697981">
              <w:rPr>
                <w:rFonts w:ascii="Times New Roman" w:hAnsi="Times New Roman" w:cs="Times New Roman"/>
                <w:i/>
              </w:rPr>
              <w:t>Repurchase Intention</w:t>
            </w:r>
            <w:bookmarkEnd w:id="478"/>
            <w:bookmarkEnd w:id="479"/>
          </w:p>
        </w:tc>
        <w:tc>
          <w:tcPr>
            <w:tcW w:w="3272" w:type="dxa"/>
            <w:vAlign w:val="center"/>
          </w:tcPr>
          <w:p w14:paraId="778ABB01" w14:textId="50CD2403" w:rsidR="0001426C" w:rsidRPr="008164A4" w:rsidRDefault="0000286F" w:rsidP="008164A4">
            <w:pPr>
              <w:spacing w:line="480" w:lineRule="auto"/>
              <w:jc w:val="both"/>
              <w:rPr>
                <w:rFonts w:ascii="Times New Roman" w:hAnsi="Times New Roman" w:cs="Times New Roman"/>
              </w:rPr>
            </w:pPr>
            <w:bookmarkStart w:id="480" w:name="_Toc200397119"/>
            <w:bookmarkStart w:id="481" w:name="_Toc200459909"/>
            <w:r w:rsidRPr="008164A4">
              <w:rPr>
                <w:rFonts w:ascii="Times New Roman" w:hAnsi="Times New Roman" w:cs="Times New Roman"/>
              </w:rPr>
              <w:t>Penelitian ini menggunakan pendekatan kuantitatif, data dikumpulkan dari 150 responden dengan menggunakan kuisioner. Data diolah menggunakan metode SEM</w:t>
            </w:r>
            <w:bookmarkEnd w:id="480"/>
            <w:bookmarkEnd w:id="481"/>
          </w:p>
        </w:tc>
        <w:tc>
          <w:tcPr>
            <w:tcW w:w="3738" w:type="dxa"/>
            <w:vAlign w:val="center"/>
          </w:tcPr>
          <w:p w14:paraId="203506A8" w14:textId="0131E8D7" w:rsidR="0001426C" w:rsidRPr="008164A4" w:rsidRDefault="0000286F" w:rsidP="008164A4">
            <w:pPr>
              <w:spacing w:line="480" w:lineRule="auto"/>
              <w:jc w:val="both"/>
              <w:rPr>
                <w:rFonts w:ascii="Times New Roman" w:hAnsi="Times New Roman" w:cs="Times New Roman"/>
              </w:rPr>
            </w:pPr>
            <w:bookmarkStart w:id="482" w:name="_Toc200397120"/>
            <w:bookmarkStart w:id="483" w:name="_Toc200459910"/>
            <w:r w:rsidRPr="008164A4">
              <w:rPr>
                <w:rFonts w:ascii="Times New Roman" w:hAnsi="Times New Roman" w:cs="Times New Roman"/>
              </w:rPr>
              <w:t xml:space="preserve">Hasil penelitian ini menyimpulkan bahwa kepuasan pelanggan adalah mediasi penuh dalam hubungan antara </w:t>
            </w:r>
            <w:r w:rsidRPr="001A6B07">
              <w:rPr>
                <w:rFonts w:ascii="Times New Roman" w:hAnsi="Times New Roman" w:cs="Times New Roman"/>
                <w:i/>
                <w:iCs/>
              </w:rPr>
              <w:t>Service Quality</w:t>
            </w:r>
            <w:r w:rsidRPr="008164A4">
              <w:rPr>
                <w:rFonts w:ascii="Times New Roman" w:hAnsi="Times New Roman" w:cs="Times New Roman"/>
              </w:rPr>
              <w:t xml:space="preserve"> (X1), </w:t>
            </w:r>
            <w:r w:rsidRPr="001A6B07">
              <w:rPr>
                <w:rFonts w:ascii="Times New Roman" w:hAnsi="Times New Roman" w:cs="Times New Roman"/>
                <w:i/>
                <w:iCs/>
              </w:rPr>
              <w:t>Reputation</w:t>
            </w:r>
            <w:r w:rsidRPr="008164A4">
              <w:rPr>
                <w:rFonts w:ascii="Times New Roman" w:hAnsi="Times New Roman" w:cs="Times New Roman"/>
              </w:rPr>
              <w:t xml:space="preserve"> (X2), </w:t>
            </w:r>
            <w:r w:rsidRPr="001A6B07">
              <w:rPr>
                <w:rFonts w:ascii="Times New Roman" w:hAnsi="Times New Roman" w:cs="Times New Roman"/>
                <w:i/>
                <w:iCs/>
              </w:rPr>
              <w:t>Customer Trust</w:t>
            </w:r>
            <w:r w:rsidRPr="008164A4">
              <w:rPr>
                <w:rFonts w:ascii="Times New Roman" w:hAnsi="Times New Roman" w:cs="Times New Roman"/>
              </w:rPr>
              <w:t xml:space="preserve"> (X3), dan </w:t>
            </w:r>
            <w:r w:rsidR="00697981" w:rsidRPr="00697981">
              <w:rPr>
                <w:rFonts w:ascii="Times New Roman" w:hAnsi="Times New Roman" w:cs="Times New Roman"/>
                <w:i/>
              </w:rPr>
              <w:t>Perceived Price</w:t>
            </w:r>
            <w:r w:rsidRPr="008164A4">
              <w:rPr>
                <w:rFonts w:ascii="Times New Roman" w:hAnsi="Times New Roman" w:cs="Times New Roman"/>
              </w:rPr>
              <w:t xml:space="preserve"> (X4)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(Y2), kecuali untuk </w:t>
            </w:r>
            <w:r w:rsidRPr="001A6B07">
              <w:rPr>
                <w:rFonts w:ascii="Times New Roman" w:hAnsi="Times New Roman" w:cs="Times New Roman"/>
                <w:i/>
                <w:iCs/>
              </w:rPr>
              <w:t>Customer Trust</w:t>
            </w:r>
            <w:r w:rsidRPr="008164A4">
              <w:rPr>
                <w:rFonts w:ascii="Times New Roman" w:hAnsi="Times New Roman" w:cs="Times New Roman"/>
              </w:rPr>
              <w:t xml:space="preserve"> (X3) yang juga memiliki pengaruh langsung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(Y2). Variabel moderasi </w:t>
            </w:r>
            <w:r w:rsidR="00697981" w:rsidRPr="00697981">
              <w:rPr>
                <w:rFonts w:ascii="Times New Roman" w:hAnsi="Times New Roman" w:cs="Times New Roman"/>
                <w:i/>
              </w:rPr>
              <w:t>Switching Cost</w:t>
            </w:r>
            <w:r w:rsidRPr="008164A4">
              <w:rPr>
                <w:rFonts w:ascii="Times New Roman" w:hAnsi="Times New Roman" w:cs="Times New Roman"/>
              </w:rPr>
              <w:t xml:space="preserve"> (M1) dan </w:t>
            </w:r>
            <w:r w:rsidRPr="001A6B07">
              <w:rPr>
                <w:rFonts w:ascii="Times New Roman" w:hAnsi="Times New Roman" w:cs="Times New Roman"/>
                <w:i/>
                <w:iCs/>
              </w:rPr>
              <w:t>Digital Banking Commitment</w:t>
            </w:r>
            <w:r w:rsidRPr="008164A4">
              <w:rPr>
                <w:rFonts w:ascii="Times New Roman" w:hAnsi="Times New Roman" w:cs="Times New Roman"/>
              </w:rPr>
              <w:t xml:space="preserve"> (M2) tidak terbukti signifikan dalam </w:t>
            </w:r>
            <w:r w:rsidRPr="008164A4">
              <w:rPr>
                <w:rFonts w:ascii="Times New Roman" w:hAnsi="Times New Roman" w:cs="Times New Roman"/>
              </w:rPr>
              <w:lastRenderedPageBreak/>
              <w:t xml:space="preserve">memoderasi hubungan antara </w:t>
            </w:r>
            <w:r w:rsidRPr="001A6B07">
              <w:rPr>
                <w:rFonts w:ascii="Times New Roman" w:hAnsi="Times New Roman" w:cs="Times New Roman"/>
                <w:i/>
                <w:iCs/>
              </w:rPr>
              <w:t>Satisfaction</w:t>
            </w:r>
            <w:r w:rsidRPr="008164A4">
              <w:rPr>
                <w:rFonts w:ascii="Times New Roman" w:hAnsi="Times New Roman" w:cs="Times New Roman"/>
              </w:rPr>
              <w:t xml:space="preserve"> (Y1) dan </w:t>
            </w:r>
            <w:r w:rsidR="00697981" w:rsidRPr="00697981">
              <w:rPr>
                <w:rFonts w:ascii="Times New Roman" w:hAnsi="Times New Roman" w:cs="Times New Roman"/>
                <w:i/>
              </w:rPr>
              <w:t>Repurchase Intention</w:t>
            </w:r>
            <w:r w:rsidRPr="008164A4">
              <w:rPr>
                <w:rFonts w:ascii="Times New Roman" w:hAnsi="Times New Roman" w:cs="Times New Roman"/>
              </w:rPr>
              <w:t xml:space="preserve"> (Y2).</w:t>
            </w:r>
            <w:bookmarkEnd w:id="482"/>
            <w:bookmarkEnd w:id="483"/>
          </w:p>
        </w:tc>
      </w:tr>
      <w:tr w:rsidR="0001426C" w:rsidRPr="008164A4" w14:paraId="0843459B" w14:textId="77777777" w:rsidTr="00AD0447">
        <w:tc>
          <w:tcPr>
            <w:tcW w:w="239" w:type="dxa"/>
            <w:vAlign w:val="center"/>
          </w:tcPr>
          <w:p w14:paraId="03E1387C" w14:textId="28058869" w:rsidR="0001426C" w:rsidRPr="008164A4" w:rsidRDefault="0001426C" w:rsidP="008164A4">
            <w:pPr>
              <w:spacing w:line="480" w:lineRule="auto"/>
              <w:rPr>
                <w:rFonts w:ascii="Times New Roman" w:hAnsi="Times New Roman" w:cs="Times New Roman"/>
              </w:rPr>
            </w:pPr>
            <w:bookmarkStart w:id="484" w:name="_Toc200397121"/>
            <w:bookmarkStart w:id="485" w:name="_Toc200459911"/>
            <w:r w:rsidRPr="008164A4">
              <w:rPr>
                <w:rFonts w:ascii="Times New Roman" w:hAnsi="Times New Roman" w:cs="Times New Roman"/>
              </w:rPr>
              <w:lastRenderedPageBreak/>
              <w:t>19</w:t>
            </w:r>
            <w:bookmarkEnd w:id="484"/>
            <w:bookmarkEnd w:id="485"/>
          </w:p>
        </w:tc>
        <w:tc>
          <w:tcPr>
            <w:tcW w:w="1619" w:type="dxa"/>
            <w:vAlign w:val="center"/>
          </w:tcPr>
          <w:p w14:paraId="72409714" w14:textId="3637861E" w:rsidR="0001426C" w:rsidRPr="008164A4" w:rsidRDefault="000B07E5" w:rsidP="008164A4">
            <w:pPr>
              <w:spacing w:line="480" w:lineRule="auto"/>
              <w:rPr>
                <w:rFonts w:ascii="Times New Roman" w:hAnsi="Times New Roman" w:cs="Times New Roman"/>
              </w:rPr>
            </w:pPr>
            <w:r w:rsidRPr="008164A4">
              <w:rPr>
                <w:rFonts w:ascii="Times New Roman" w:hAnsi="Times New Roman" w:cs="Times New Roman"/>
              </w:rPr>
              <w:fldChar w:fldCharType="begin" w:fldLock="1"/>
            </w:r>
            <w:r w:rsidR="00035B6F" w:rsidRPr="008164A4">
              <w:rPr>
                <w:rFonts w:ascii="Times New Roman" w:hAnsi="Times New Roman" w:cs="Times New Roman"/>
              </w:rPr>
              <w:instrText>ADDIN CSL_CITATION {"citationItems":[{"id":"ITEM-1","itemData":{"DOI":"https://doi.org/10.33369/tmr.v1i1.7686","abstract":"The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Manajemen","id":"ITEM-1","issue":"1","issued":{"date-parts":[["2019"]]},"page":"43-56","title":"Peran Switching Cost terhadap Kualitas layanan dan Niat Pembelian Ulang","type":"article-journal","volume":"1"},"uris":["http://www.mendeley.com/documents/?uuid=ad21bd83-a560-438f-b6fa-e5d9ce36a698"]}],"mendeley":{"formattedCitation":"(Widodo, 2019)","plainTextFormattedCitation":"(Widodo, 2019)","previouslyFormattedCitation":"(Widodo, 2019)"},"properties":{"noteIndex":0},"schema":"https://github.com/citation-style-language/schema/raw/master/csl-citation.json"}</w:instrText>
            </w:r>
            <w:r w:rsidRPr="008164A4">
              <w:rPr>
                <w:rFonts w:ascii="Times New Roman" w:hAnsi="Times New Roman" w:cs="Times New Roman"/>
              </w:rPr>
              <w:fldChar w:fldCharType="separate"/>
            </w:r>
            <w:bookmarkStart w:id="486" w:name="_Toc200459912"/>
            <w:bookmarkStart w:id="487" w:name="_Toc200397122"/>
            <w:r w:rsidRPr="008164A4">
              <w:rPr>
                <w:rFonts w:ascii="Times New Roman" w:hAnsi="Times New Roman" w:cs="Times New Roman"/>
                <w:noProof/>
              </w:rPr>
              <w:t>(Widodo, 2019)</w:t>
            </w:r>
            <w:bookmarkEnd w:id="486"/>
            <w:bookmarkEnd w:id="487"/>
            <w:r w:rsidRPr="008164A4">
              <w:rPr>
                <w:rFonts w:ascii="Times New Roman" w:hAnsi="Times New Roman" w:cs="Times New Roman"/>
              </w:rPr>
              <w:fldChar w:fldCharType="end"/>
            </w:r>
          </w:p>
        </w:tc>
        <w:tc>
          <w:tcPr>
            <w:tcW w:w="2845" w:type="dxa"/>
            <w:vAlign w:val="center"/>
          </w:tcPr>
          <w:p w14:paraId="67C8C220" w14:textId="0877F56C" w:rsidR="0001426C" w:rsidRPr="008164A4" w:rsidRDefault="000B07E5" w:rsidP="008164A4">
            <w:pPr>
              <w:spacing w:line="480" w:lineRule="auto"/>
              <w:rPr>
                <w:rFonts w:ascii="Times New Roman" w:hAnsi="Times New Roman" w:cs="Times New Roman"/>
              </w:rPr>
            </w:pPr>
            <w:bookmarkStart w:id="488" w:name="_Toc200397123"/>
            <w:bookmarkStart w:id="489" w:name="_Toc200459913"/>
            <w:r w:rsidRPr="008164A4">
              <w:rPr>
                <w:rFonts w:ascii="Times New Roman" w:hAnsi="Times New Roman" w:cs="Times New Roman"/>
              </w:rPr>
              <w:t xml:space="preserve">X : </w:t>
            </w:r>
            <w:r w:rsidRPr="001A6B07">
              <w:rPr>
                <w:rFonts w:ascii="Times New Roman" w:hAnsi="Times New Roman" w:cs="Times New Roman"/>
                <w:i/>
                <w:iCs/>
              </w:rPr>
              <w:t>Service Quality</w:t>
            </w:r>
            <w:bookmarkEnd w:id="488"/>
            <w:bookmarkEnd w:id="489"/>
          </w:p>
          <w:p w14:paraId="524B248B" w14:textId="202E4DDD" w:rsidR="000B07E5" w:rsidRPr="008164A4" w:rsidRDefault="000B07E5" w:rsidP="008164A4">
            <w:pPr>
              <w:spacing w:line="480" w:lineRule="auto"/>
              <w:rPr>
                <w:rFonts w:ascii="Times New Roman" w:hAnsi="Times New Roman" w:cs="Times New Roman"/>
              </w:rPr>
            </w:pPr>
            <w:bookmarkStart w:id="490" w:name="_Toc200397124"/>
            <w:bookmarkStart w:id="491" w:name="_Toc200459914"/>
            <w:r w:rsidRPr="008164A4">
              <w:rPr>
                <w:rFonts w:ascii="Times New Roman" w:hAnsi="Times New Roman" w:cs="Times New Roman"/>
              </w:rPr>
              <w:t xml:space="preserve">Z : </w:t>
            </w:r>
            <w:r w:rsidR="00697981" w:rsidRPr="00697981">
              <w:rPr>
                <w:rFonts w:ascii="Times New Roman" w:hAnsi="Times New Roman" w:cs="Times New Roman"/>
                <w:i/>
              </w:rPr>
              <w:t>Switching Cost</w:t>
            </w:r>
            <w:bookmarkEnd w:id="490"/>
            <w:bookmarkEnd w:id="491"/>
          </w:p>
          <w:p w14:paraId="32F0D6A6" w14:textId="05C879E3" w:rsidR="000B07E5" w:rsidRPr="008164A4" w:rsidRDefault="000B07E5" w:rsidP="008164A4">
            <w:pPr>
              <w:spacing w:line="480" w:lineRule="auto"/>
              <w:rPr>
                <w:rFonts w:ascii="Times New Roman" w:hAnsi="Times New Roman" w:cs="Times New Roman"/>
              </w:rPr>
            </w:pPr>
            <w:bookmarkStart w:id="492" w:name="_Toc200397125"/>
            <w:bookmarkStart w:id="493" w:name="_Toc200459915"/>
            <w:r w:rsidRPr="008164A4">
              <w:rPr>
                <w:rFonts w:ascii="Times New Roman" w:hAnsi="Times New Roman" w:cs="Times New Roman"/>
              </w:rPr>
              <w:t xml:space="preserve">Y : </w:t>
            </w:r>
            <w:r w:rsidR="00697981" w:rsidRPr="00697981">
              <w:rPr>
                <w:rFonts w:ascii="Times New Roman" w:hAnsi="Times New Roman" w:cs="Times New Roman"/>
                <w:i/>
              </w:rPr>
              <w:t>Repurchase Intention</w:t>
            </w:r>
            <w:bookmarkEnd w:id="492"/>
            <w:bookmarkEnd w:id="493"/>
          </w:p>
        </w:tc>
        <w:tc>
          <w:tcPr>
            <w:tcW w:w="3272" w:type="dxa"/>
            <w:vAlign w:val="center"/>
          </w:tcPr>
          <w:p w14:paraId="5C6765DC" w14:textId="1C00E04F" w:rsidR="0001426C" w:rsidRPr="008164A4" w:rsidRDefault="000B07E5" w:rsidP="008164A4">
            <w:pPr>
              <w:spacing w:line="480" w:lineRule="auto"/>
              <w:jc w:val="both"/>
              <w:rPr>
                <w:rFonts w:ascii="Times New Roman" w:hAnsi="Times New Roman" w:cs="Times New Roman"/>
              </w:rPr>
            </w:pPr>
            <w:bookmarkStart w:id="494" w:name="_Toc200397126"/>
            <w:bookmarkStart w:id="495" w:name="_Toc200459916"/>
            <w:r w:rsidRPr="008164A4">
              <w:rPr>
                <w:rFonts w:ascii="Times New Roman" w:hAnsi="Times New Roman" w:cs="Times New Roman"/>
              </w:rPr>
              <w:t xml:space="preserve">Penelitian ini menggunakan metode kuantitatif dengan mengumpulkan data primer dari kuisioner oleh responden sebanyak 125 orang. Data di uji menggunakan metode KMO dan </w:t>
            </w:r>
            <w:r w:rsidRPr="00996E1A">
              <w:rPr>
                <w:rFonts w:ascii="Times New Roman" w:hAnsi="Times New Roman" w:cs="Times New Roman"/>
                <w:i/>
                <w:iCs/>
              </w:rPr>
              <w:t>Barlett’s Test</w:t>
            </w:r>
            <w:bookmarkEnd w:id="494"/>
            <w:bookmarkEnd w:id="495"/>
          </w:p>
        </w:tc>
        <w:tc>
          <w:tcPr>
            <w:tcW w:w="3738" w:type="dxa"/>
            <w:vAlign w:val="center"/>
          </w:tcPr>
          <w:p w14:paraId="05BB94AC" w14:textId="6DDA49A1" w:rsidR="0001426C" w:rsidRPr="008164A4" w:rsidRDefault="000B07E5" w:rsidP="008164A4">
            <w:pPr>
              <w:spacing w:line="480" w:lineRule="auto"/>
              <w:jc w:val="both"/>
              <w:rPr>
                <w:rFonts w:ascii="Times New Roman" w:hAnsi="Times New Roman" w:cs="Times New Roman"/>
              </w:rPr>
            </w:pPr>
            <w:bookmarkStart w:id="496" w:name="_Toc200397127"/>
            <w:bookmarkStart w:id="497" w:name="_Toc200459917"/>
            <w:r w:rsidRPr="008164A4">
              <w:rPr>
                <w:rFonts w:ascii="Times New Roman" w:hAnsi="Times New Roman" w:cs="Times New Roman"/>
              </w:rPr>
              <w:t xml:space="preserve">Hasil penelitian menunjukkan bahwa </w:t>
            </w:r>
            <w:r w:rsidRPr="001A6B07">
              <w:rPr>
                <w:rFonts w:ascii="Times New Roman" w:hAnsi="Times New Roman" w:cs="Times New Roman"/>
                <w:i/>
                <w:iCs/>
              </w:rPr>
              <w:t>Service Quality</w:t>
            </w:r>
            <w:r w:rsidRPr="008164A4">
              <w:rPr>
                <w:rFonts w:ascii="Times New Roman" w:hAnsi="Times New Roman" w:cs="Times New Roman"/>
              </w:rPr>
              <w:t xml:space="preserve"> memiliki hubungan positif dan signifikan terhadap </w:t>
            </w:r>
            <w:r w:rsidR="00697981" w:rsidRPr="00697981">
              <w:rPr>
                <w:rFonts w:ascii="Times New Roman" w:hAnsi="Times New Roman" w:cs="Times New Roman"/>
                <w:i/>
              </w:rPr>
              <w:t>Repurchase Intention</w:t>
            </w:r>
            <w:r w:rsidRPr="008164A4">
              <w:rPr>
                <w:rFonts w:ascii="Times New Roman" w:hAnsi="Times New Roman" w:cs="Times New Roman"/>
              </w:rPr>
              <w:t xml:space="preserve"> pada layanan pengiriman barang. Dimensi </w:t>
            </w:r>
            <w:r w:rsidRPr="001A6B07">
              <w:rPr>
                <w:rFonts w:ascii="Times New Roman" w:hAnsi="Times New Roman" w:cs="Times New Roman"/>
                <w:i/>
                <w:iCs/>
              </w:rPr>
              <w:t>Service Quality</w:t>
            </w:r>
            <w:r w:rsidRPr="008164A4">
              <w:rPr>
                <w:rFonts w:ascii="Times New Roman" w:hAnsi="Times New Roman" w:cs="Times New Roman"/>
              </w:rPr>
              <w:t xml:space="preserve"> yang paling dominan </w:t>
            </w:r>
            <w:r w:rsidR="00604651">
              <w:rPr>
                <w:rFonts w:ascii="Times New Roman" w:hAnsi="Times New Roman" w:cs="Times New Roman"/>
              </w:rPr>
              <w:t>memengaruhi</w:t>
            </w:r>
            <w:r w:rsidRPr="008164A4">
              <w:rPr>
                <w:rFonts w:ascii="Times New Roman" w:hAnsi="Times New Roman" w:cs="Times New Roman"/>
              </w:rPr>
              <w:t xml:space="preserve"> </w:t>
            </w:r>
            <w:r w:rsidR="00697981" w:rsidRPr="00697981">
              <w:rPr>
                <w:rFonts w:ascii="Times New Roman" w:hAnsi="Times New Roman" w:cs="Times New Roman"/>
                <w:i/>
              </w:rPr>
              <w:t>Repurchase Intention</w:t>
            </w:r>
            <w:r w:rsidRPr="008164A4">
              <w:rPr>
                <w:rFonts w:ascii="Times New Roman" w:hAnsi="Times New Roman" w:cs="Times New Roman"/>
              </w:rPr>
              <w:t xml:space="preserve"> adalah </w:t>
            </w:r>
            <w:r w:rsidRPr="001A6B07">
              <w:rPr>
                <w:rFonts w:ascii="Times New Roman" w:hAnsi="Times New Roman" w:cs="Times New Roman"/>
                <w:i/>
                <w:iCs/>
              </w:rPr>
              <w:t>reliability, responsiveness</w:t>
            </w:r>
            <w:r w:rsidRPr="008164A4">
              <w:rPr>
                <w:rFonts w:ascii="Times New Roman" w:hAnsi="Times New Roman" w:cs="Times New Roman"/>
              </w:rPr>
              <w:t xml:space="preserve">, dan </w:t>
            </w:r>
            <w:r w:rsidRPr="001A6B07">
              <w:rPr>
                <w:rFonts w:ascii="Times New Roman" w:hAnsi="Times New Roman" w:cs="Times New Roman"/>
                <w:i/>
                <w:iCs/>
              </w:rPr>
              <w:t>assurance</w:t>
            </w:r>
            <w:r w:rsidRPr="008164A4">
              <w:rPr>
                <w:rFonts w:ascii="Times New Roman" w:hAnsi="Times New Roman" w:cs="Times New Roman"/>
              </w:rPr>
              <w:t xml:space="preserve">. Selain itu, </w:t>
            </w:r>
            <w:r w:rsidR="00697981" w:rsidRPr="00697981">
              <w:rPr>
                <w:rFonts w:ascii="Times New Roman" w:hAnsi="Times New Roman" w:cs="Times New Roman"/>
                <w:i/>
              </w:rPr>
              <w:t>Switching Cost</w:t>
            </w:r>
            <w:r w:rsidRPr="008164A4">
              <w:rPr>
                <w:rFonts w:ascii="Times New Roman" w:hAnsi="Times New Roman" w:cs="Times New Roman"/>
              </w:rPr>
              <w:t xml:space="preserve">s  berperan signifikan dalam memperkuat hubungan antara </w:t>
            </w:r>
            <w:r w:rsidRPr="001A6B07">
              <w:rPr>
                <w:rFonts w:ascii="Times New Roman" w:hAnsi="Times New Roman" w:cs="Times New Roman"/>
                <w:i/>
                <w:iCs/>
              </w:rPr>
              <w:t>Service Quality</w:t>
            </w:r>
            <w:r w:rsidRPr="008164A4">
              <w:rPr>
                <w:rFonts w:ascii="Times New Roman" w:hAnsi="Times New Roman" w:cs="Times New Roman"/>
              </w:rPr>
              <w:t xml:space="preserve"> dan </w:t>
            </w:r>
            <w:r w:rsidR="00697981" w:rsidRPr="00697981">
              <w:rPr>
                <w:rFonts w:ascii="Times New Roman" w:hAnsi="Times New Roman" w:cs="Times New Roman"/>
                <w:i/>
              </w:rPr>
              <w:t>Repurchase Intention</w:t>
            </w:r>
            <w:r w:rsidRPr="008164A4">
              <w:rPr>
                <w:rFonts w:ascii="Times New Roman" w:hAnsi="Times New Roman" w:cs="Times New Roman"/>
              </w:rPr>
              <w:t xml:space="preserve">. Konsumen </w:t>
            </w:r>
            <w:r w:rsidRPr="008164A4">
              <w:rPr>
                <w:rFonts w:ascii="Times New Roman" w:hAnsi="Times New Roman" w:cs="Times New Roman"/>
              </w:rPr>
              <w:lastRenderedPageBreak/>
              <w:t xml:space="preserve">dengan persepsi </w:t>
            </w:r>
            <w:r w:rsidR="00697981" w:rsidRPr="00697981">
              <w:rPr>
                <w:rFonts w:ascii="Times New Roman" w:hAnsi="Times New Roman" w:cs="Times New Roman"/>
                <w:i/>
              </w:rPr>
              <w:t>Switching Cost</w:t>
            </w:r>
            <w:r w:rsidRPr="008164A4">
              <w:rPr>
                <w:rFonts w:ascii="Times New Roman" w:hAnsi="Times New Roman" w:cs="Times New Roman"/>
              </w:rPr>
              <w:t>s yang tinggi cenderung tetap menggunakan layanan pengiriman barang yang sama dan merekomendasikannya kepada orang lain.</w:t>
            </w:r>
            <w:bookmarkEnd w:id="496"/>
            <w:bookmarkEnd w:id="497"/>
          </w:p>
        </w:tc>
      </w:tr>
    </w:tbl>
    <w:p w14:paraId="51075A87" w14:textId="4CE15CC1" w:rsidR="00A92133" w:rsidRPr="006F2291" w:rsidRDefault="00A92133" w:rsidP="006F2291">
      <w:pPr>
        <w:spacing w:line="480" w:lineRule="auto"/>
        <w:ind w:left="709"/>
        <w:jc w:val="center"/>
        <w:rPr>
          <w:rFonts w:ascii="Times New Roman" w:hAnsi="Times New Roman" w:cs="Times New Roman"/>
          <w:sz w:val="20"/>
          <w:szCs w:val="20"/>
        </w:rPr>
        <w:sectPr w:rsidR="00A92133" w:rsidRPr="006F2291" w:rsidSect="00547793">
          <w:pgSz w:w="16838" w:h="11906" w:orient="landscape"/>
          <w:pgMar w:top="1701" w:right="2268" w:bottom="1701" w:left="1701" w:header="709" w:footer="709" w:gutter="0"/>
          <w:cols w:space="708"/>
          <w:docGrid w:linePitch="360"/>
        </w:sectPr>
      </w:pPr>
      <w:bookmarkStart w:id="498" w:name="_Toc200458541"/>
      <w:r w:rsidRPr="006F2291">
        <w:rPr>
          <w:rFonts w:ascii="Times New Roman" w:hAnsi="Times New Roman" w:cs="Times New Roman"/>
          <w:sz w:val="20"/>
          <w:szCs w:val="20"/>
        </w:rPr>
        <w:lastRenderedPageBreak/>
        <w:t xml:space="preserve">Sumber :  </w:t>
      </w:r>
      <w:r w:rsidRPr="006F2291">
        <w:rPr>
          <w:rFonts w:ascii="Times New Roman" w:hAnsi="Times New Roman" w:cs="Times New Roman"/>
          <w:sz w:val="20"/>
          <w:szCs w:val="20"/>
        </w:rPr>
        <w:fldChar w:fldCharType="begin" w:fldLock="1"/>
      </w:r>
      <w:r w:rsidR="00A412D1" w:rsidRPr="006F2291">
        <w:rPr>
          <w:rFonts w:ascii="Times New Roman" w:hAnsi="Times New Roman" w:cs="Times New Roman"/>
          <w:sz w:val="20"/>
          <w:szCs w:val="20"/>
        </w:rPr>
        <w:instrText>ADDIN CSL_CITATION {"citationItems":[{"id":"ITEM-1","itemData":{"DOI":"10.37715/jp.v8i6.3742","ISSN":"2527-4635","abstract":"This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accepted","author":[{"dropping-particle":"","family":"Jauwena","given":"Claudio","non-dropping-particle":"","parse-names":false,"suffix":""}],"container-title":"PERFORMA","id":"ITEM-1","issue":"6","issued":{"date-parts":[["2023","12","23"]]},"page":"700-717","title":"Pengaruh Perceived Quality dan Value Terhadap Repurchase Intention Melalui Statisfaction Rosita Cookies","type":"article-journal","volume":"8"},"uris":["http://www.mendeley.com/documents/?uuid=0ac92aa7-309d-4899-a08b-26f2df7707fe"]},{"id":"ITEM-2","itemData":{"DOI":"10.32832/jm-uika.v15i2.16279","ISSN":"2301-4628","abstract":"Current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Manajemen","id":"ITEM-2","issue":"2","issued":{"date-parts":[["2024","6","5"]]},"page":"244-258","title":"The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Surabaya","type":"article-journal","volume":"15"},"uris":["http://www.mendeley.com/documents/?uuid=8e8de565-79da-47f8-9483-f5ad127e0f3f"]},{"id":"ITEM-3","itemData":{"DOI":"10.37641/jimkes.v11i3.2311","ISSN":"2721-169X","abstract":"The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Kesatuan","id":"ITEM-3","issue":"3","issued":{"date-parts":[["2024","1","4"]]},"title":"The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Jabodetabek","type":"article-journal","volume":"11"},"uris":["http://www.mendeley.com/documents/?uuid=a9df29f4-23a2-4ed9-86d0-1bd4fdb2d02d"]},{"id":"ITEM-4","itemData":{"DOI":"10.2991/aebmr.k.210311.076","abstract":"The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-4","issued":{"date-parts":[["2020"]]},"title":"The Role of Perceived Quality and Brand Loyalty Influencing Repurchase Intention","type":"paper-conference"},"uris":["http://www.mendeley.com/documents/?uuid=25877d6c-ce2c-4a6f-8ee3-8b56cfb93308"]},{"id":"ITEM-5","itemData":{"DOI":"10.32639/jimmba.v4i1.64","ISSN":"2721-2777","abstract":"Penelitian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(JIMMBA)","id":"ITEM-5","issue":"1","issued":{"date-parts":[["2022","2","16"]]},"page":"48-71","title":"Pengaruh Perceived Quality Dan Brand Image Terhadap Repurchase Intention dengan Customer Satisfiaction sebagai Variabel Intervening","type":"article-journal","volume":"4"},"uris":["http://www.mendeley.com/documents/?uuid=20b3587c-7d2a-4537-a9c8-36fce8a7babc"]},{"id":"ITEM-6","itemData":{"DOI":"https://doi.org/10.38035/dijms.v6i4.4247","abstract":"The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Science","id":"ITEM-6","issued":{"date-parts":[["2025"]]},"title":"Analysis of The Effect of Perceived Price, Social Media Review, Brand Image, And Word of Mouth on The Re-Purchase Intention","type":"article-journal","volume":"6"},"uris":["http://www.mendeley.com/documents/?uuid=75a19977-938d-4768-9cf1-b8493c07e956"]},{"id":"ITEM-7","itemData":{"DOI":"10.31539/jomb.v6i4.10439","ISSN":"2684-8317","abstract":"This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(JOMB)","id":"ITEM-7","issue":"4","issued":{"date-parts":[["2024","8","27"]]},"page":"1565-1577","title":"Dampak Persepsi Harga terhadap Minat Beli Ulang melalui Kepuasan Konsumen pada Luwak White Koffie di Kota Bandung","type":"article-journal","volume":"6"},"uris":["http://www.mendeley.com/documents/?uuid=3db12318-ae2b-4765-b39a-3ceb4b863772"]},{"id":"ITEM-8","itemData":{"DOI":"10.1016/j.elerap.2024.101370","ISSN":"15674223","abstract":"The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Applications","id":"ITEM-8","issued":{"date-parts":[["2024","3"]]},"page":"101370","title":"Determinants of trust and purchase intention in social commerce: Perceived price fairness and trust disposition as moderators","type":"article-journal","volume":"64"},"uris":["http://www.mendeley.com/documents/?uuid=b3294871-7add-4b65-b430-410570dca118"]},{"id":"ITEM-9","itemData":{"DOI":"10.35508/jom.v15i3.7236","ISSN":"2723-469X","abstract":"The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(SMEs)","id":"ITEM-9","issue":"3","issued":{"date-parts":[["2022","10","31"]]},"page":"317-333","title":"PENGARUH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BANDUNG","type":"article-journal","volume":"15"},"uris":["http://www.mendeley.com/documents/?uuid=cc4faa09-1798-4932-b328-e2e9db252b9d"]},{"id":"ITEM-10","itemData":{"DOI":"10.31106/jema.v19i1.11218","ISSN":"2597-4017","abstract":"The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Manajemen","id":"ITEM-10","issue":"1","issued":{"date-parts":[["2022","3","31"]]},"page":"77-96","title":"Perceived price, eTrust, eSatisfaction, and online repurchase intention: A study of young online consumer behavior","type":"article-journal","volume":"19"},"uris":["http://www.mendeley.com/documents/?uuid=b5b0101a-fd35-45e3-b69b-587deff577c0"]},{"id":"ITEM-11","itemData":{"DOI":"10.52238/ideb.v4i1.108","ISSN":"2723-5432","abstract":"The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Business","id":"ITEM-11","issue":"1","issued":{"date-parts":[["2023","2","24"]]},"title":"Customer Experience and Sales Promotion towards Repurchase Intention: An insight into Jakarta’s highly Competitive Minimarkets","type":"article-journal","volume":"4"},"uris":["http://www.mendeley.com/documents/?uuid=f9004ad9-13d5-42f3-b941-c0c7f947a4a1"]},{"id":"ITEM-12","itemData":{"DOI":"10.23887/jmpp.v6i2.66996","ISSN":"2714-7835","abstract":"Penelitian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Pariwisata","id":"ITEM-12","issue":"2","issued":{"date-parts":[["2023","8","25"]]},"page":"683-691","title":"Pengaruh Customer Experience dan Variasi Menu Breakfast Terhadap Repurchase Intention Truntum Hotel Padang","type":"article-journal","volume":"6"},"uris":["http://www.mendeley.com/documents/?uuid=6dc4cc46-fea8-44fc-80ae-c53eeb5f99b9"]},{"id":"ITEM-13","itemData":{"DOI":"10.52851/cakrawala.v4i2.86","ISSN":"2620-8814","abstract":"Penelitian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IMWI","id":"ITEM-13","issue":"2","issued":{"date-parts":[["2021","2","21"]]},"page":"207-217","title":"Pengaruh Customer Experience, Location dan Product Diversity Terhadap Repurchase Intention","type":"article-journal","volume":"4"},"uris":["http://www.mendeley.com/documents/?uuid=7ab68a5f-02f6-4df6-a1e7-23988ed31094"]},{"id":"ITEM-14","itemData":{"DOI":"10.9744/jmp.17.1.41-52","ISSN":"2597-615X","abstract":"Peningkatan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Pemasaran","id":"ITEM-14","issue":"1","issued":{"date-parts":[["2023","4","27"]]},"page":"41-52","title":"Pengaruh Customer Experiences dan Brand Trust Terhadap Repurchase Intention dengan Moderasi Sales Promotion Pada SPBU Shell Surabaya","type":"article-journal","volume":"17"},"uris":["http://www.mendeley.com/documents/?uuid=f86d1fec-1921-48db-894c-4fedceb51b11"]},{"id":"ITEM-15","itemData":{"DOI":"10.14710/jiab.2023.37217","ISSN":"2746-1297","abstract":"Religious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Bisnis","id":"ITEM-15","issue":"1","issued":{"date-parts":[["2023","3","21"]]},"page":"140-148","title":"Pengaruh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Jakarta)","type":"article-journal","volume":"12"},"uris":["http://www.mendeley.com/documents/?uuid=da2287b1-515e-443a-b4c1-d01f67659e34"]},{"id":"ITEM-16","itemData":{"DOI":"10.15182/diclesosbed.1453472","ISSN":"1308-6219","abstract":"As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Dergisi","id":"ITEM-16","issue":"36","issued":{"date-parts":[["2024","7","4"]]},"page":"308-330","title":"Effect of Switching Cost on Repurchase intention : A Mediation Model","type":"article-journal"},"uris":["http://www.mendeley.com/documents/?uuid=deecd833-98fd-46c8-b219-2129949d8bc3"]},{"id":"ITEM-17","itemData":{"DOI":"10.1080/23311975.2022.2137952","ISSN":"2331-1975","author":[{"dropping-particle":"","family":"Thuy","given":"Dao Cam","non-dropping-particle":"","parse-names":false,"suffix":""},{"dropping-particle":"","family":"Ngoc Quang","given":"Nguyen","non-dropping-particle":"","parse-names":false,"suffix":""}],"container-title":"Cogent Business &amp; Management","id":"ITEM-17","issue":"1","issued":{"date-parts":[["2022","12","31"]]},"title":"Factors affecting satisfaction and intention to repurchase retail banking services in Vietnam","type":"article-journal","volume":"9"},"uris":["http://www.mendeley.com/documents/?uuid=65d8de81-126a-414e-ac41-0e6d14c33dac"]},{"id":"ITEM-18","itemData":{"abstract":"This study aims to analyze the impact of product quality, service quality, price, and customer satisfaction on consumer repurchase intention at UD Dua Putra, an MSME in Semampir Village, Blora Regency. This research uses a quantitative approach with a survey method. Data were collected through a questionnaire distributed to 84 respondents, with 78 valid data points for analysis. The analytical technique used is multiple linear regression with partial tests (t-test) and coefficient of determination (R²). The results show that product quality and customer satisfaction significantly influence repurchase intention, while service quality and price do not have a significant effect. The R² value of 0.78 indicates that 78% of the repurchase intention variable is explained by the variables in this study, while the remaining 22% is explained by other factors. This study provides recommendations to UD Dua Putra to continuously improve product quality and customer satisfaction to enhance consumer loyalty.","author":[{"dropping-particle":"","family":"Safitri","given":"Fany Aulia Riskia","non-dropping-particle":"","parse-names":false,"suffix":""},{"dropping-particle":"","family":"Setiawati","given":"Erma","non-dropping-particle":"","parse-names":false,"suffix":""}],"id":"ITEM-18","issued":{"date-parts":[["2025"]]},"title":"Implementasi Kualitas Produk, Kualitas Layanan, Harga, dan Kepuasan Pelanggan Terhadap Minat Beli Ulang Konsumen Pada UMKM Berbasis Sembako","type":"article-journal"},"uris":["http://www.mendeley.com/documents/?uuid=bcf037af-0062-4ad0-97f3-e31dea3fa868"]},{"id":"ITEM-19","itemData":{"DOI":"https://doi.org/10.33059/jseb.v16i1.10805","abstract":"The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Bisnis","id":"ITEM-19","issue":"1","issued":{"date-parts":[["2025"]]},"page":"147-161","title":"Faktor yang Mempengaruhi Kepuasan dan Niat Pembelian Ulang dengan Peran Moderasi Biaya Peralihan dan Komitmen Perbankan Digital","type":"article-journal","volume":"16"},"uris":["http://www.mendeley.com/documents/?uuid=85ced869-5bae-4ef2-8230-8af0a71fdb86"]},{"id":"ITEM-20","itemData":{"DOI":"https://doi.org/10.33369/tmr.v1i1.7686","abstract":"The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Manajemen","id":"ITEM-20","issue":"1","issued":{"date-parts":[["2019"]]},"page":"43-56","title":"Peran Switching Cost terhadap Kualitas layanan dan Niat Pembelian Ulang","type":"article-journal","volume":"1"},"uris":["http://www.mendeley.com/documents/?uuid=ad21bd83-a560-438f-b6fa-e5d9ce36a698"]}],"mendeley":{"formattedCitation":"(Amalia &amp; Nurtiahiadi, 2024; Aquinia et al., 2020; Chandra et al., 2023; Elizabet &amp; Nurhadi, 2024; Gün, 2024; Jauwena, 2023; Khalikussabir et al., 2022; Larasati &amp; Baehaqi, 2022; Mulyani &amp; Wulansari, 2023; Purnamasari &amp; Fadli, 2024; Putra et al., 2025; Ratnafuri et al., 2022; Safitri &amp; Setiawati, 2025; Safrina et al., 2023; Sari &amp; Mulia, 2025; Senali et al., 2024; Thuy &amp; Ngoc Quang, 2022; Widodo, 2019; Wijaya &amp; Sanusi, 2021; Yulida et al., 2023)","plainTextFormattedCitation":"(Amalia &amp; Nurtiahiadi, 2024; Aquinia et al., 2020; Chandra et al., 2023; Elizabet &amp; Nurhadi, 2024; Gün, 2024; Jauwena, 2023; Khalikussabir et al., 2022; Larasati &amp; Baehaqi, 2022; Mulyani &amp; Wulansari, 2023; Purnamasari &amp; Fadli, 2024; Putra et al., 2025; Ratnafuri et al., 2022; Safitri &amp; Setiawati, 2025; Safrina et al., 2023; Sari &amp; Mulia, 2025; Senali et al., 2024; Thuy &amp; Ngoc Quang, 2022; Widodo, 2019; Wijaya &amp; Sanusi, 2021; Yulida et al., 2023)","previouslyFormattedCitation":"(Amalia &amp; Nurtiahiadi, 2024; Aquinia et al., 2020; Chandra et al., 2023; Elizabet &amp; Nurhadi, 2024; Gün, 2024; Jauwena, 2023; Khalikussabir et al., 2022; Larasati &amp; Baehaqi, 2022; Mulyani &amp; Wulansari, 2023; Purnamasari &amp; Fadli, 2024; Putra et al., 2025; Ratnafuri et al., 2022; Safitri &amp; Setiawati, 2025; Safrina et al., 2023; Sari &amp; Mulia, 2025; Senali et al., 2024; Thuy &amp; Ngoc Quang, 2022; Widodo, 2019; Wijaya &amp; Sanusi, 2021; Yulida et al., 2023)"},"properties":{"noteIndex":0},"schema":"https://github.com/citation-style-language/schema/raw/master/csl-citation.json"}</w:instrText>
      </w:r>
      <w:r w:rsidRPr="006F2291">
        <w:rPr>
          <w:rFonts w:ascii="Times New Roman" w:hAnsi="Times New Roman" w:cs="Times New Roman"/>
          <w:sz w:val="20"/>
          <w:szCs w:val="20"/>
        </w:rPr>
        <w:fldChar w:fldCharType="separate"/>
      </w:r>
      <w:r w:rsidRPr="006F2291">
        <w:rPr>
          <w:rFonts w:ascii="Times New Roman" w:hAnsi="Times New Roman" w:cs="Times New Roman"/>
          <w:noProof/>
          <w:sz w:val="20"/>
          <w:szCs w:val="20"/>
        </w:rPr>
        <w:t>(Amalia &amp; Nurtiahiadi, 2024; Aquinia et al., 2020; Chandra et al., 2023; Elizabet &amp; Nurhadi, 2024; Gün, 2024; Jauwena, 2023; Khalikussabir et al., 2022; Larasati &amp; Baehaqi, 2022; Mulyani &amp; Wulansari, 2023; Purnamasari &amp; Fadli, 2024; Putra et al., 2025; Ratnafuri et al., 2022; Safitri &amp; Setiawati, 2025; Safrina et al., 2023; Sari &amp; Mulia, 2025; Senali et al., 2024; Thuy &amp; Ngoc Quang, 2022; Widodo, 2019; Wijaya &amp; Sanusi, 2021; Yulida et al., 2023)</w:t>
      </w:r>
      <w:bookmarkEnd w:id="498"/>
      <w:r w:rsidRPr="006F2291">
        <w:rPr>
          <w:rFonts w:ascii="Times New Roman" w:hAnsi="Times New Roman" w:cs="Times New Roman"/>
          <w:sz w:val="20"/>
          <w:szCs w:val="20"/>
        </w:rPr>
        <w:fldChar w:fldCharType="end"/>
      </w:r>
    </w:p>
    <w:p w14:paraId="37D0C127" w14:textId="1EBE43FC"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499" w:name="_Toc200397128"/>
      <w:bookmarkStart w:id="500" w:name="_Toc200459918"/>
      <w:r w:rsidRPr="00662CED">
        <w:rPr>
          <w:rFonts w:ascii="Times New Roman" w:hAnsi="Times New Roman" w:cs="Times New Roman"/>
          <w:sz w:val="24"/>
          <w:szCs w:val="24"/>
        </w:rPr>
        <w:lastRenderedPageBreak/>
        <w:t xml:space="preserve">Berdasarkan hasil penelitian dari berbagai peneliti yang telah dipaparkan, dapat disimpulkan bahwa </w:t>
      </w:r>
      <w:r w:rsidR="00697981" w:rsidRPr="00697981">
        <w:rPr>
          <w:rFonts w:ascii="Times New Roman" w:hAnsi="Times New Roman" w:cs="Times New Roman"/>
          <w:i/>
          <w:sz w:val="24"/>
          <w:szCs w:val="24"/>
        </w:rPr>
        <w:t>Perceived Price</w:t>
      </w:r>
      <w:r w:rsidRPr="00662CED">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Quality</w:t>
      </w:r>
      <w:r w:rsidRPr="00662CED">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Customer Experience</w:t>
      </w:r>
      <w:r w:rsidRPr="00662CED">
        <w:rPr>
          <w:rFonts w:ascii="Times New Roman" w:hAnsi="Times New Roman" w:cs="Times New Roman"/>
          <w:sz w:val="24"/>
          <w:szCs w:val="24"/>
        </w:rPr>
        <w:t xml:space="preserve"> merupakan faktor-faktor penting yang memengaruhi </w:t>
      </w:r>
      <w:r w:rsidR="00697981" w:rsidRPr="00697981">
        <w:rPr>
          <w:rFonts w:ascii="Times New Roman" w:hAnsi="Times New Roman" w:cs="Times New Roman"/>
          <w:i/>
          <w:sz w:val="24"/>
          <w:szCs w:val="24"/>
        </w:rPr>
        <w:t>Repurchase Intention</w:t>
      </w:r>
      <w:r w:rsidRPr="00662CED">
        <w:rPr>
          <w:rFonts w:ascii="Times New Roman" w:hAnsi="Times New Roman" w:cs="Times New Roman"/>
          <w:sz w:val="24"/>
          <w:szCs w:val="24"/>
        </w:rPr>
        <w:t xml:space="preserve"> dalam berbagai konteks industri, termasuk industri minyak goreng di Indonesia.</w:t>
      </w:r>
      <w:bookmarkEnd w:id="499"/>
      <w:bookmarkEnd w:id="500"/>
    </w:p>
    <w:p w14:paraId="5E8ED4A0" w14:textId="5F2D017D"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501" w:name="_Toc200397129"/>
      <w:bookmarkStart w:id="502" w:name="_Toc200459919"/>
      <w:r w:rsidRPr="00662CED">
        <w:rPr>
          <w:rFonts w:ascii="Times New Roman" w:hAnsi="Times New Roman" w:cs="Times New Roman"/>
          <w:sz w:val="24"/>
          <w:szCs w:val="24"/>
        </w:rPr>
        <w:t xml:space="preserve">Penelitian oleh </w:t>
      </w:r>
      <w:r w:rsidRPr="00662CED">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Bandung","type":"article-journal","volume":"6"},"uris":["http://www.mendeley.com/documents/?uuid=3db12318-ae2b-4765-b39a-3ceb4b863772"]},{"id":"ITEM-2","itemData":{"DOI":"https://doi.org/10.38035/dijms.v6i4.4247","abstract":"The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Science","id":"ITEM-2","issued":{"date-parts":[["2025"]]},"title":"Analysis of The Effect of Perceived Price, Social Media Review, Brand Image, And Word of Mouth on The Re-Purchase Intention","type":"article-journal","volume":"6"},"uris":["http://www.mendeley.com/documents/?uuid=75a19977-938d-4768-9cf1-b8493c07e956"]}],"mendeley":{"formattedCitation":"(Amalia &amp; Nurtiahiadi, 2024; Sari &amp; Mulia, 2025)","manualFormatting":"Amalia &amp; Nurtiahiadi (2024) dan Sari &amp; Mulia (2025)","plainTextFormattedCitation":"(Amalia &amp; Nurtiahiadi, 2024; Sari &amp; Mulia, 2025)","previouslyFormattedCitation":"(Amalia &amp; Nurtiahiadi, 2024; Sari &amp; Mulia, 2025)"},"properties":{"noteIndex":0},"schema":"https://github.com/citation-style-language/schema/raw/master/csl-citation.json"}</w:instrText>
      </w:r>
      <w:r w:rsidRPr="00662CED">
        <w:rPr>
          <w:rFonts w:ascii="Times New Roman" w:hAnsi="Times New Roman" w:cs="Times New Roman"/>
          <w:sz w:val="24"/>
          <w:szCs w:val="24"/>
        </w:rPr>
        <w:fldChar w:fldCharType="separate"/>
      </w:r>
      <w:r w:rsidRPr="00662CED">
        <w:rPr>
          <w:rFonts w:ascii="Times New Roman" w:hAnsi="Times New Roman" w:cs="Times New Roman"/>
          <w:noProof/>
          <w:sz w:val="24"/>
          <w:szCs w:val="24"/>
        </w:rPr>
        <w:t>Amalia &amp; Nurtiahiadi (2024) dan Sari &amp; Mulia (2025)</w:t>
      </w:r>
      <w:r w:rsidRPr="00662CED">
        <w:rPr>
          <w:rFonts w:ascii="Times New Roman" w:hAnsi="Times New Roman" w:cs="Times New Roman"/>
          <w:sz w:val="24"/>
          <w:szCs w:val="24"/>
        </w:rPr>
        <w:fldChar w:fldCharType="end"/>
      </w:r>
      <w:r w:rsidRPr="00662CED">
        <w:rPr>
          <w:rFonts w:ascii="Times New Roman" w:hAnsi="Times New Roman" w:cs="Times New Roman"/>
          <w:sz w:val="24"/>
          <w:szCs w:val="24"/>
        </w:rPr>
        <w:t xml:space="preserve"> menunjukkan bahwa </w:t>
      </w:r>
      <w:r w:rsidR="00697981" w:rsidRPr="00697981">
        <w:rPr>
          <w:rFonts w:ascii="Times New Roman" w:hAnsi="Times New Roman" w:cs="Times New Roman"/>
          <w:i/>
          <w:sz w:val="24"/>
          <w:szCs w:val="24"/>
        </w:rPr>
        <w:t>Perceived Price</w:t>
      </w:r>
      <w:r w:rsidRPr="00662CED">
        <w:rPr>
          <w:rFonts w:ascii="Times New Roman" w:hAnsi="Times New Roman" w:cs="Times New Roman"/>
          <w:sz w:val="24"/>
          <w:szCs w:val="24"/>
        </w:rPr>
        <w:t xml:space="preserve"> memiliki pengaruh positif terhadap </w:t>
      </w:r>
      <w:r w:rsidR="00697981" w:rsidRPr="00697981">
        <w:rPr>
          <w:rFonts w:ascii="Times New Roman" w:hAnsi="Times New Roman" w:cs="Times New Roman"/>
          <w:i/>
          <w:sz w:val="24"/>
          <w:szCs w:val="24"/>
        </w:rPr>
        <w:t>Repurchase Intention</w:t>
      </w:r>
      <w:r w:rsidRPr="00662CED">
        <w:rPr>
          <w:rFonts w:ascii="Times New Roman" w:hAnsi="Times New Roman" w:cs="Times New Roman"/>
          <w:sz w:val="24"/>
          <w:szCs w:val="24"/>
        </w:rPr>
        <w:t xml:space="preserve">, baik secara langsung maupun melalui kepuasan konsumen sebagai variabel mediasi. Hal ini mengindikasikan bahwa </w:t>
      </w:r>
      <w:r w:rsidR="00697981" w:rsidRPr="00697981">
        <w:rPr>
          <w:rFonts w:ascii="Times New Roman" w:hAnsi="Times New Roman" w:cs="Times New Roman"/>
          <w:i/>
          <w:sz w:val="24"/>
          <w:szCs w:val="24"/>
        </w:rPr>
        <w:t>Perceived Price</w:t>
      </w:r>
      <w:r w:rsidRPr="00662CED">
        <w:rPr>
          <w:rFonts w:ascii="Times New Roman" w:hAnsi="Times New Roman" w:cs="Times New Roman"/>
          <w:sz w:val="24"/>
          <w:szCs w:val="24"/>
        </w:rPr>
        <w:t xml:space="preserve"> yang wajar, sepadan dengan manfaat, dan bersaing dengan merek lain dapat meningkatkan kecenderungan konsumen untuk membeli ulang suatu produk.</w:t>
      </w:r>
      <w:bookmarkEnd w:id="501"/>
      <w:bookmarkEnd w:id="502"/>
    </w:p>
    <w:p w14:paraId="287FE7B3" w14:textId="7070D5D6"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503" w:name="_Toc200397130"/>
      <w:bookmarkStart w:id="504" w:name="_Toc200459920"/>
      <w:r w:rsidRPr="00662CED">
        <w:rPr>
          <w:rFonts w:ascii="Times New Roman" w:hAnsi="Times New Roman" w:cs="Times New Roman"/>
          <w:sz w:val="24"/>
          <w:szCs w:val="24"/>
        </w:rPr>
        <w:t xml:space="preserve">Sementara itu, </w:t>
      </w:r>
      <w:r w:rsidR="00697981" w:rsidRPr="00697981">
        <w:rPr>
          <w:rFonts w:ascii="Times New Roman" w:hAnsi="Times New Roman" w:cs="Times New Roman"/>
          <w:i/>
          <w:sz w:val="24"/>
          <w:szCs w:val="24"/>
        </w:rPr>
        <w:t>Perceived Quality</w:t>
      </w:r>
      <w:r w:rsidRPr="00662CED">
        <w:rPr>
          <w:rFonts w:ascii="Times New Roman" w:hAnsi="Times New Roman" w:cs="Times New Roman"/>
          <w:sz w:val="24"/>
          <w:szCs w:val="24"/>
        </w:rPr>
        <w:t xml:space="preserve"> juga secara konsisten ditemukan memiliki pengaruh positif terhadap </w:t>
      </w:r>
      <w:r w:rsidR="00697981" w:rsidRPr="00697981">
        <w:rPr>
          <w:rFonts w:ascii="Times New Roman" w:hAnsi="Times New Roman" w:cs="Times New Roman"/>
          <w:i/>
          <w:sz w:val="24"/>
          <w:szCs w:val="24"/>
        </w:rPr>
        <w:t>Repurchase Intention</w:t>
      </w:r>
      <w:r w:rsidRPr="00662CED">
        <w:rPr>
          <w:rFonts w:ascii="Times New Roman" w:hAnsi="Times New Roman" w:cs="Times New Roman"/>
          <w:sz w:val="24"/>
          <w:szCs w:val="24"/>
        </w:rPr>
        <w:t xml:space="preserve">. Penelitian dari </w:t>
      </w:r>
      <w:r w:rsidRPr="00662CED">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accepted","author":[{"dropping-particle":"","family":"Jauwena","given":"Claudio","non-dropping-particle":"","parse-names":false,"suffix":""}],"container-title":"PERFORMA","id":"ITEM-1","issue":"6","issued":{"date-parts":[["2023","12","23"]]},"page":"700-717","title":"Pengaruh Perceived Quality dan Value Terhadap Repurchase Intention Melalui Statisfaction Rosita Cookies","type":"article-journal","volume":"8"},"uris":["http://www.mendeley.com/documents/?uuid=0ac92aa7-309d-4899-a08b-26f2df7707fe"]},{"id":"ITEM-2","itemData":{"DOI":"10.32832/jm-uika.v15i2.16279","ISSN":"2301-4628","abstract":"Current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Manajemen","id":"ITEM-2","issue":"2","issued":{"date-parts":[["2024","6","5"]]},"page":"244-258","title":"The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Surabaya","type":"article-journal","volume":"15"},"uris":["http://www.mendeley.com/documents/?uuid=8e8de565-79da-47f8-9483-f5ad127e0f3f"]},{"id":"ITEM-3","itemData":{"DOI":"10.2991/aebmr.k.210311.076","abstract":"The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-3","issued":{"date-parts":[["2020"]]},"title":"The Role of Perceived Quality and Brand Loyalty Influencing Repurchase Intention","type":"paper-conference"},"uris":["http://www.mendeley.com/documents/?uuid=25877d6c-ce2c-4a6f-8ee3-8b56cfb93308"]}],"mendeley":{"formattedCitation":"(Aquinia et al., 2020; Elizabet &amp; Nurhadi, 2024; Jauwena, 2023)","manualFormatting":"Aquinia et al. (2020), Elizabet &amp; Nurhadi (2024) dan Jauwena (2023)","plainTextFormattedCitation":"(Aquinia et al., 2020; Elizabet &amp; Nurhadi, 2024; Jauwena, 2023)","previouslyFormattedCitation":"(Aquinia et al., 2020; Elizabet &amp; Nurhadi, 2024; Jauwena, 2023)"},"properties":{"noteIndex":0},"schema":"https://github.com/citation-style-language/schema/raw/master/csl-citation.json"}</w:instrText>
      </w:r>
      <w:r w:rsidRPr="00662CED">
        <w:rPr>
          <w:rFonts w:ascii="Times New Roman" w:hAnsi="Times New Roman" w:cs="Times New Roman"/>
          <w:sz w:val="24"/>
          <w:szCs w:val="24"/>
        </w:rPr>
        <w:fldChar w:fldCharType="separate"/>
      </w:r>
      <w:r w:rsidRPr="00662CED">
        <w:rPr>
          <w:rFonts w:ascii="Times New Roman" w:hAnsi="Times New Roman" w:cs="Times New Roman"/>
          <w:noProof/>
          <w:sz w:val="24"/>
          <w:szCs w:val="24"/>
        </w:rPr>
        <w:t>Aquinia et al. (2020), Elizabet &amp; Nurhadi (2024) dan Jauwena (2023)</w:t>
      </w:r>
      <w:r w:rsidRPr="00662CED">
        <w:rPr>
          <w:rFonts w:ascii="Times New Roman" w:hAnsi="Times New Roman" w:cs="Times New Roman"/>
          <w:sz w:val="24"/>
          <w:szCs w:val="24"/>
        </w:rPr>
        <w:fldChar w:fldCharType="end"/>
      </w:r>
      <w:r w:rsidRPr="00662CED">
        <w:rPr>
          <w:rFonts w:ascii="Times New Roman" w:hAnsi="Times New Roman" w:cs="Times New Roman"/>
          <w:sz w:val="24"/>
          <w:szCs w:val="24"/>
        </w:rPr>
        <w:t xml:space="preserve"> mengonfirmasi bahwa persepsi konsumen terhadap kualitas produk berperan penting dalam pembentukan kepuasan dan niat pembelian ulang. Namun, temuan dari </w:t>
      </w:r>
      <w:r w:rsidRPr="00662CED">
        <w:rPr>
          <w:rFonts w:ascii="Times New Roman" w:hAnsi="Times New Roman" w:cs="Times New Roman"/>
          <w:sz w:val="24"/>
          <w:szCs w:val="24"/>
        </w:rPr>
        <w:fldChar w:fldCharType="begin" w:fldLock="1"/>
      </w:r>
      <w:r w:rsidRPr="00662CED">
        <w:rPr>
          <w:rFonts w:ascii="Times New Roman" w:hAnsi="Times New Roman" w:cs="Times New Roman"/>
          <w:sz w:val="24"/>
          <w:szCs w:val="24"/>
        </w:rPr>
        <w:instrText>ADDIN CSL_CITATION {"citationItems":[{"id":"ITEM-1","itemData":{"DOI":"10.37641/jimkes.v11i3.2311","ISSN":"2721-169X","abstract":"The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Kesatuan","id":"ITEM-1","issue":"3","issued":{"date-parts":[["2024","1","4"]]},"title":"The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Jabodetabek","type":"article-journal","volume":"11"},"uris":["http://www.mendeley.com/documents/?uuid=a9df29f4-23a2-4ed9-86d0-1bd4fdb2d02d"]}],"mendeley":{"formattedCitation":"(Purnamasari &amp; Fadli, 2024)","manualFormatting":"Purnamasari &amp; Fadli, (2024)","plainTextFormattedCitation":"(Purnamasari &amp; Fadli, 2024)","previouslyFormattedCitation":"(Purnamasari &amp; Fadli, 2024)"},"properties":{"noteIndex":0},"schema":"https://github.com/citation-style-language/schema/raw/master/csl-citation.json"}</w:instrText>
      </w:r>
      <w:r w:rsidRPr="00662CED">
        <w:rPr>
          <w:rFonts w:ascii="Times New Roman" w:hAnsi="Times New Roman" w:cs="Times New Roman"/>
          <w:sz w:val="24"/>
          <w:szCs w:val="24"/>
        </w:rPr>
        <w:fldChar w:fldCharType="separate"/>
      </w:r>
      <w:r w:rsidRPr="00662CED">
        <w:rPr>
          <w:rFonts w:ascii="Times New Roman" w:hAnsi="Times New Roman" w:cs="Times New Roman"/>
          <w:noProof/>
          <w:sz w:val="24"/>
          <w:szCs w:val="24"/>
        </w:rPr>
        <w:t>Purnamasari &amp; Fadli, (2024)</w:t>
      </w:r>
      <w:r w:rsidRPr="00662CED">
        <w:rPr>
          <w:rFonts w:ascii="Times New Roman" w:hAnsi="Times New Roman" w:cs="Times New Roman"/>
          <w:sz w:val="24"/>
          <w:szCs w:val="24"/>
        </w:rPr>
        <w:fldChar w:fldCharType="end"/>
      </w:r>
      <w:r w:rsidRPr="00662CED">
        <w:rPr>
          <w:rFonts w:ascii="Times New Roman" w:hAnsi="Times New Roman" w:cs="Times New Roman"/>
          <w:sz w:val="24"/>
          <w:szCs w:val="24"/>
        </w:rPr>
        <w:t xml:space="preserve"> memberikan catatan bahwa dalam beberapa konteks, pengaruh tersebut tidak selalu signifikan secara tidak langsung, mengindikasikan perlunya mempertimbangkan variabel lain yang memediasi hubungan tersebut.</w:t>
      </w:r>
      <w:bookmarkEnd w:id="503"/>
      <w:bookmarkEnd w:id="504"/>
    </w:p>
    <w:p w14:paraId="4DE8953E" w14:textId="49D25BFA"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505" w:name="_Toc200397131"/>
      <w:bookmarkStart w:id="506" w:name="_Toc200459921"/>
      <w:r w:rsidRPr="00662CED">
        <w:rPr>
          <w:rFonts w:ascii="Times New Roman" w:hAnsi="Times New Roman" w:cs="Times New Roman"/>
          <w:sz w:val="24"/>
          <w:szCs w:val="24"/>
        </w:rPr>
        <w:t xml:space="preserve">Dalam hal </w:t>
      </w:r>
      <w:r w:rsidR="00697981" w:rsidRPr="00697981">
        <w:rPr>
          <w:rFonts w:ascii="Times New Roman" w:hAnsi="Times New Roman" w:cs="Times New Roman"/>
          <w:i/>
          <w:sz w:val="24"/>
          <w:szCs w:val="24"/>
        </w:rPr>
        <w:t>Customer Experience</w:t>
      </w:r>
      <w:r w:rsidRPr="00662CED">
        <w:rPr>
          <w:rFonts w:ascii="Times New Roman" w:hAnsi="Times New Roman" w:cs="Times New Roman"/>
          <w:sz w:val="24"/>
          <w:szCs w:val="24"/>
        </w:rPr>
        <w:t xml:space="preserve">, penelitian oleh </w:t>
      </w:r>
      <w:r w:rsidRPr="00662CED">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Pariwisata","id":"ITEM-1","issue":"2","issued":{"date-parts":[["2023","8","25"]]},"page":"683-691","title":"Pengaruh Customer Experience dan Variasi Menu Breakfast Terhadap Repurchase Intention Truntum Hotel Padang","type":"article-journal","volume":"6"},"uris":["http://www.mendeley.com/documents/?uuid=6dc4cc46-fea8-44fc-80ae-c53eeb5f99b9"]},{"id":"ITEM-2","itemData":{"DOI":"10.14710/jiab.2023.37217","ISSN":"2746-1297","abstract":"Religious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Bisnis","id":"ITEM-2","issue":"1","issued":{"date-parts":[["2023","3","21"]]},"page":"140-148","title":"Pengaruh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Jakarta)","type":"article-journal","volume":"12"},"uris":["http://www.mendeley.com/documents/?uuid=da2287b1-515e-443a-b4c1-d01f67659e34"]},{"id":"ITEM-3","itemData":{"DOI":"10.52238/ideb.v4i1.108","ISSN":"2723-5432","abstract":"The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Business","id":"ITEM-3","issue":"1","issued":{"date-parts":[["2023","2","24"]]},"title":"Customer Experience and Sales Promotion towards Repurchase Intention: An insight into Jakarta’s highly Competitive Minimarkets","type":"article-journal","volume":"4"},"uris":["http://www.mendeley.com/documents/?uuid=f9004ad9-13d5-42f3-b941-c0c7f947a4a1"]}],"mendeley":{"formattedCitation":"(Mulyani &amp; Wulansari, 2023; Safrina et al., 2023; Yulida et al., 2023)","manualFormatting":"Mulyani &amp; Wulansari (2023), Safrina et al. (2023) dan Yulida et al. (2023)","plainTextFormattedCitation":"(Mulyani &amp; Wulansari, 2023; Safrina et al., 2023; Yulida et al., 2023)","previouslyFormattedCitation":"(Mulyani &amp; Wulansari, 2023; Safrina et al., 2023; Yulida et al., 2023)"},"properties":{"noteIndex":0},"schema":"https://github.com/citation-style-language/schema/raw/master/csl-citation.json"}</w:instrText>
      </w:r>
      <w:r w:rsidRPr="00662CED">
        <w:rPr>
          <w:rFonts w:ascii="Times New Roman" w:hAnsi="Times New Roman" w:cs="Times New Roman"/>
          <w:sz w:val="24"/>
          <w:szCs w:val="24"/>
        </w:rPr>
        <w:fldChar w:fldCharType="separate"/>
      </w:r>
      <w:r w:rsidRPr="00662CED">
        <w:rPr>
          <w:rFonts w:ascii="Times New Roman" w:hAnsi="Times New Roman" w:cs="Times New Roman"/>
          <w:noProof/>
          <w:sz w:val="24"/>
          <w:szCs w:val="24"/>
        </w:rPr>
        <w:t>Mulyani &amp; Wulansari (2023), Safrina et al. (2023) dan Yulida et al. (2023)</w:t>
      </w:r>
      <w:r w:rsidRPr="00662CED">
        <w:rPr>
          <w:rFonts w:ascii="Times New Roman" w:hAnsi="Times New Roman" w:cs="Times New Roman"/>
          <w:sz w:val="24"/>
          <w:szCs w:val="24"/>
        </w:rPr>
        <w:fldChar w:fldCharType="end"/>
      </w:r>
      <w:r w:rsidRPr="00662CED">
        <w:rPr>
          <w:rFonts w:ascii="Times New Roman" w:hAnsi="Times New Roman" w:cs="Times New Roman"/>
          <w:sz w:val="24"/>
          <w:szCs w:val="24"/>
        </w:rPr>
        <w:t xml:space="preserve"> menunjukkan bahwa </w:t>
      </w:r>
      <w:r w:rsidR="00697981" w:rsidRPr="00697981">
        <w:rPr>
          <w:rFonts w:ascii="Times New Roman" w:hAnsi="Times New Roman" w:cs="Times New Roman"/>
          <w:i/>
          <w:sz w:val="24"/>
          <w:szCs w:val="24"/>
        </w:rPr>
        <w:lastRenderedPageBreak/>
        <w:t>Customer Experience</w:t>
      </w:r>
      <w:r w:rsidRPr="00662CED">
        <w:rPr>
          <w:rFonts w:ascii="Times New Roman" w:hAnsi="Times New Roman" w:cs="Times New Roman"/>
          <w:sz w:val="24"/>
          <w:szCs w:val="24"/>
        </w:rPr>
        <w:t xml:space="preserve"> yang positif</w:t>
      </w:r>
      <w:r w:rsidR="00F54524">
        <w:rPr>
          <w:rFonts w:ascii="Times New Roman" w:hAnsi="Times New Roman" w:cs="Times New Roman"/>
          <w:sz w:val="24"/>
          <w:szCs w:val="24"/>
        </w:rPr>
        <w:t>,</w:t>
      </w:r>
      <w:r w:rsidRPr="00662CED">
        <w:rPr>
          <w:rFonts w:ascii="Times New Roman" w:hAnsi="Times New Roman" w:cs="Times New Roman"/>
          <w:sz w:val="24"/>
          <w:szCs w:val="24"/>
        </w:rPr>
        <w:t xml:space="preserve"> baik dari aspek emosional, kenyamanan, maupun interaksi langsung berkontribusi pada peningkatan </w:t>
      </w:r>
      <w:r w:rsidR="00697981" w:rsidRPr="00697981">
        <w:rPr>
          <w:rFonts w:ascii="Times New Roman" w:hAnsi="Times New Roman" w:cs="Times New Roman"/>
          <w:i/>
          <w:sz w:val="24"/>
          <w:szCs w:val="24"/>
        </w:rPr>
        <w:t>Repurchase Intention</w:t>
      </w:r>
      <w:r w:rsidRPr="00662CED">
        <w:rPr>
          <w:rFonts w:ascii="Times New Roman" w:hAnsi="Times New Roman" w:cs="Times New Roman"/>
          <w:sz w:val="24"/>
          <w:szCs w:val="24"/>
        </w:rPr>
        <w:t>. Pengalaman positif akan memperkuat hubungan emosional pelanggan terhadap merek dan mendorong loyalitas jangka panjang.</w:t>
      </w:r>
      <w:bookmarkEnd w:id="505"/>
      <w:bookmarkEnd w:id="506"/>
    </w:p>
    <w:p w14:paraId="6EB255D8" w14:textId="2B69BEC4"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507" w:name="_Toc200397132"/>
      <w:bookmarkStart w:id="508" w:name="_Toc200459922"/>
      <w:r w:rsidRPr="00662CED">
        <w:rPr>
          <w:rFonts w:ascii="Times New Roman" w:hAnsi="Times New Roman" w:cs="Times New Roman"/>
          <w:sz w:val="24"/>
          <w:szCs w:val="24"/>
        </w:rPr>
        <w:t xml:space="preserve">Lebih lanjut, penelitian dari </w:t>
      </w:r>
      <w:r w:rsidRPr="00662CED">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Applications","id":"ITEM-1","issued":{"date-parts":[["2024","3"]]},"page":"101370","title":"Determinants of trust and purchase intention in social commerce: Perceived price fairness and trust disposition as moderators","type":"article-journal","volume":"64"},"uris":["http://www.mendeley.com/documents/?uuid=b3294871-7add-4b65-b430-410570dca118"]},{"id":"ITEM-2","itemData":{"DOI":"10.31106/jema.v19i1.11218","ISSN":"2597-4017","abstract":"The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Manajemen","id":"ITEM-2","issue":"1","issued":{"date-parts":[["2022","3","31"]]},"page":"77-96","title":"Perceived price, eTrust, eSatisfaction, and online repurchase intention: A study of young online consumer behavior","type":"article-journal","volume":"19"},"uris":["http://www.mendeley.com/documents/?uuid=b5b0101a-fd35-45e3-b69b-587deff577c0"]}],"mendeley":{"formattedCitation":"(Khalikussabir et al., 2022; Senali et al., 2024)","manualFormatting":"Khalikussabir et al. (2022) dan Senali et al. (2024)","plainTextFormattedCitation":"(Khalikussabir et al., 2022; Senali et al., 2024)","previouslyFormattedCitation":"(Khalikussabir et al., 2022; Senali et al., 2024)"},"properties":{"noteIndex":0},"schema":"https://github.com/citation-style-language/schema/raw/master/csl-citation.json"}</w:instrText>
      </w:r>
      <w:r w:rsidRPr="00662CED">
        <w:rPr>
          <w:rFonts w:ascii="Times New Roman" w:hAnsi="Times New Roman" w:cs="Times New Roman"/>
          <w:sz w:val="24"/>
          <w:szCs w:val="24"/>
        </w:rPr>
        <w:fldChar w:fldCharType="separate"/>
      </w:r>
      <w:r w:rsidRPr="00662CED">
        <w:rPr>
          <w:rFonts w:ascii="Times New Roman" w:hAnsi="Times New Roman" w:cs="Times New Roman"/>
          <w:noProof/>
          <w:sz w:val="24"/>
          <w:szCs w:val="24"/>
        </w:rPr>
        <w:t>Khalikussabir et al. (2022) dan Senali et al. (2024)</w:t>
      </w:r>
      <w:r w:rsidRPr="00662CED">
        <w:rPr>
          <w:rFonts w:ascii="Times New Roman" w:hAnsi="Times New Roman" w:cs="Times New Roman"/>
          <w:sz w:val="24"/>
          <w:szCs w:val="24"/>
        </w:rPr>
        <w:fldChar w:fldCharType="end"/>
      </w:r>
      <w:r w:rsidRPr="00662CED">
        <w:rPr>
          <w:rFonts w:ascii="Times New Roman" w:hAnsi="Times New Roman" w:cs="Times New Roman"/>
          <w:sz w:val="24"/>
          <w:szCs w:val="24"/>
        </w:rPr>
        <w:t xml:space="preserve"> menyampaikan bahwa </w:t>
      </w:r>
      <w:r w:rsidR="00697981" w:rsidRPr="00697981">
        <w:rPr>
          <w:rFonts w:ascii="Times New Roman" w:hAnsi="Times New Roman" w:cs="Times New Roman"/>
          <w:i/>
          <w:sz w:val="24"/>
          <w:szCs w:val="24"/>
        </w:rPr>
        <w:t>Switching Cost</w:t>
      </w:r>
      <w:r w:rsidRPr="00662CED">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 xml:space="preserve">Perceived </w:t>
      </w:r>
      <w:r w:rsidR="00697981" w:rsidRPr="005B3682">
        <w:rPr>
          <w:rFonts w:ascii="Times New Roman" w:hAnsi="Times New Roman" w:cs="Times New Roman"/>
          <w:i/>
          <w:sz w:val="24"/>
          <w:szCs w:val="24"/>
        </w:rPr>
        <w:t>Price</w:t>
      </w:r>
      <w:r w:rsidRPr="005B3682">
        <w:rPr>
          <w:rFonts w:ascii="Times New Roman" w:hAnsi="Times New Roman" w:cs="Times New Roman"/>
          <w:i/>
          <w:sz w:val="24"/>
          <w:szCs w:val="24"/>
        </w:rPr>
        <w:t xml:space="preserve"> Fairness</w:t>
      </w:r>
      <w:r w:rsidRPr="00662CED">
        <w:rPr>
          <w:rFonts w:ascii="Times New Roman" w:hAnsi="Times New Roman" w:cs="Times New Roman"/>
          <w:sz w:val="24"/>
          <w:szCs w:val="24"/>
        </w:rPr>
        <w:t xml:space="preserve"> dapat menjadi faktor yang memoderasi hubungan antara persepsi nilai dengan loyalitas atau </w:t>
      </w:r>
      <w:r w:rsidR="00697981" w:rsidRPr="00697981">
        <w:rPr>
          <w:rFonts w:ascii="Times New Roman" w:hAnsi="Times New Roman" w:cs="Times New Roman"/>
          <w:i/>
          <w:sz w:val="24"/>
          <w:szCs w:val="24"/>
        </w:rPr>
        <w:t>Repurchase Intention</w:t>
      </w:r>
      <w:r w:rsidRPr="00662CED">
        <w:rPr>
          <w:rFonts w:ascii="Times New Roman" w:hAnsi="Times New Roman" w:cs="Times New Roman"/>
          <w:sz w:val="24"/>
          <w:szCs w:val="24"/>
        </w:rPr>
        <w:t xml:space="preserve">. Konsumen cenderung bertahan menggunakan produk yang sama apabila </w:t>
      </w:r>
      <w:r w:rsidR="00697981" w:rsidRPr="00697981">
        <w:rPr>
          <w:rFonts w:ascii="Times New Roman" w:hAnsi="Times New Roman" w:cs="Times New Roman"/>
          <w:i/>
          <w:sz w:val="24"/>
          <w:szCs w:val="24"/>
        </w:rPr>
        <w:t>Switching Cost</w:t>
      </w:r>
      <w:r w:rsidRPr="00662CED">
        <w:rPr>
          <w:rFonts w:ascii="Times New Roman" w:hAnsi="Times New Roman" w:cs="Times New Roman"/>
          <w:sz w:val="24"/>
          <w:szCs w:val="24"/>
        </w:rPr>
        <w:t xml:space="preserve"> tinggi atau ketika harga dianggap adil secara sosial dan rasional.</w:t>
      </w:r>
      <w:bookmarkEnd w:id="507"/>
      <w:bookmarkEnd w:id="508"/>
    </w:p>
    <w:p w14:paraId="4A943601" w14:textId="358545E4" w:rsidR="00035B6F" w:rsidRPr="00662CED" w:rsidRDefault="00035B6F" w:rsidP="005C6237">
      <w:pPr>
        <w:spacing w:after="0" w:line="480" w:lineRule="auto"/>
        <w:ind w:left="1134" w:firstLine="284"/>
        <w:jc w:val="both"/>
        <w:rPr>
          <w:rFonts w:ascii="Times New Roman" w:hAnsi="Times New Roman" w:cs="Times New Roman"/>
          <w:sz w:val="24"/>
          <w:szCs w:val="24"/>
        </w:rPr>
      </w:pPr>
      <w:bookmarkStart w:id="509" w:name="_Toc200397133"/>
      <w:bookmarkStart w:id="510" w:name="_Toc200459923"/>
      <w:r w:rsidRPr="00662CED">
        <w:rPr>
          <w:rFonts w:ascii="Times New Roman" w:hAnsi="Times New Roman" w:cs="Times New Roman"/>
          <w:sz w:val="24"/>
          <w:szCs w:val="24"/>
        </w:rPr>
        <w:t xml:space="preserve">Implikasi dari penelitian-penelitian ini menggarisbawahi pentingnya strategi harga yang kompetitif namun adil, peningkatan kualitas produk secara konsisten, serta penciptaan </w:t>
      </w:r>
      <w:r w:rsidR="00697981" w:rsidRPr="00697981">
        <w:rPr>
          <w:rFonts w:ascii="Times New Roman" w:hAnsi="Times New Roman" w:cs="Times New Roman"/>
          <w:i/>
          <w:sz w:val="24"/>
          <w:szCs w:val="24"/>
        </w:rPr>
        <w:t>Customer Experience</w:t>
      </w:r>
      <w:r w:rsidRPr="00662CED">
        <w:rPr>
          <w:rFonts w:ascii="Times New Roman" w:hAnsi="Times New Roman" w:cs="Times New Roman"/>
          <w:sz w:val="24"/>
          <w:szCs w:val="24"/>
        </w:rPr>
        <w:t xml:space="preserve"> yang bermakna untuk meningkatkan retensi konsumen. Dengan mempertimbangkan </w:t>
      </w:r>
      <w:r w:rsidR="00697981" w:rsidRPr="00697981">
        <w:rPr>
          <w:rFonts w:ascii="Times New Roman" w:hAnsi="Times New Roman" w:cs="Times New Roman"/>
          <w:i/>
          <w:sz w:val="24"/>
          <w:szCs w:val="24"/>
        </w:rPr>
        <w:t>Switching Cost</w:t>
      </w:r>
      <w:r w:rsidRPr="00662CED">
        <w:rPr>
          <w:rFonts w:ascii="Times New Roman" w:hAnsi="Times New Roman" w:cs="Times New Roman"/>
          <w:sz w:val="24"/>
          <w:szCs w:val="24"/>
        </w:rPr>
        <w:t xml:space="preserve"> sebagai variabel moderasi, perusahaan dapat lebih memahami hambatan yang mendorong atau menahan konsumen dalam keputusan pembelian ulang.</w:t>
      </w:r>
      <w:bookmarkEnd w:id="509"/>
      <w:bookmarkEnd w:id="510"/>
    </w:p>
    <w:p w14:paraId="752DB345" w14:textId="77777777" w:rsidR="008F6C84" w:rsidRDefault="00094EE8" w:rsidP="00B712B9">
      <w:pPr>
        <w:pStyle w:val="Subab2"/>
        <w:tabs>
          <w:tab w:val="left" w:pos="1134"/>
        </w:tabs>
        <w:spacing w:before="240" w:after="0"/>
      </w:pPr>
      <w:bookmarkStart w:id="511" w:name="_Toc214481738"/>
      <w:r>
        <w:t>Kerangka Pemikiran</w:t>
      </w:r>
      <w:bookmarkEnd w:id="511"/>
    </w:p>
    <w:p w14:paraId="45EB6C89" w14:textId="69C95A4F" w:rsidR="0007599E" w:rsidRPr="006603B1" w:rsidRDefault="008F6C84" w:rsidP="005C6237">
      <w:pPr>
        <w:spacing w:after="0" w:line="480" w:lineRule="auto"/>
        <w:ind w:left="1134" w:firstLine="284"/>
        <w:jc w:val="both"/>
        <w:rPr>
          <w:rFonts w:ascii="Times New Roman" w:hAnsi="Times New Roman" w:cs="Times New Roman"/>
          <w:sz w:val="24"/>
          <w:szCs w:val="24"/>
        </w:rPr>
      </w:pPr>
      <w:bookmarkStart w:id="512" w:name="_Toc200397135"/>
      <w:bookmarkStart w:id="513" w:name="_Toc200459925"/>
      <w:r w:rsidRPr="006603B1">
        <w:rPr>
          <w:rFonts w:ascii="Times New Roman" w:hAnsi="Times New Roman" w:cs="Times New Roman"/>
          <w:sz w:val="24"/>
          <w:szCs w:val="24"/>
        </w:rPr>
        <w:t>Mengacu pada beberapa landasan teori yang sudah dijelaskan sebelumnya, kerangka pemikiran</w:t>
      </w:r>
      <w:r w:rsidR="00E248F9">
        <w:rPr>
          <w:rFonts w:ascii="Times New Roman" w:hAnsi="Times New Roman" w:cs="Times New Roman"/>
          <w:sz w:val="24"/>
          <w:szCs w:val="24"/>
        </w:rPr>
        <w:t xml:space="preserve"> dalam penelitian ini</w:t>
      </w:r>
      <w:r w:rsidRPr="006603B1">
        <w:rPr>
          <w:rFonts w:ascii="Times New Roman" w:hAnsi="Times New Roman" w:cs="Times New Roman"/>
          <w:sz w:val="24"/>
          <w:szCs w:val="24"/>
        </w:rPr>
        <w:t xml:space="preserve"> dapat divisualisasikan sebagai berikut :</w:t>
      </w:r>
      <w:bookmarkEnd w:id="512"/>
      <w:bookmarkEnd w:id="513"/>
    </w:p>
    <w:p w14:paraId="5F64158C" w14:textId="66DB208B" w:rsidR="008F6C84" w:rsidRDefault="0007599E" w:rsidP="00B712B9">
      <w:pPr>
        <w:ind w:left="1134"/>
        <w:jc w:val="center"/>
        <w:rPr>
          <w:b/>
          <w:bCs/>
          <w:sz w:val="24"/>
          <w:szCs w:val="24"/>
        </w:rPr>
      </w:pPr>
      <w:bookmarkStart w:id="514" w:name="_Toc200397136"/>
      <w:bookmarkStart w:id="515" w:name="_Toc200459926"/>
      <w:r w:rsidRPr="00155453">
        <w:rPr>
          <w:noProof/>
        </w:rPr>
        <w:lastRenderedPageBreak/>
        <w:drawing>
          <wp:inline distT="0" distB="0" distL="0" distR="0" wp14:anchorId="3639E04A" wp14:editId="588A33C4">
            <wp:extent cx="4664890" cy="3019425"/>
            <wp:effectExtent l="0" t="0" r="2540" b="0"/>
            <wp:docPr id="7707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2437" cy="3024310"/>
                    </a:xfrm>
                    <a:prstGeom prst="rect">
                      <a:avLst/>
                    </a:prstGeom>
                    <a:noFill/>
                    <a:ln>
                      <a:noFill/>
                    </a:ln>
                  </pic:spPr>
                </pic:pic>
              </a:graphicData>
            </a:graphic>
          </wp:inline>
        </w:drawing>
      </w:r>
      <w:bookmarkEnd w:id="514"/>
      <w:bookmarkEnd w:id="515"/>
    </w:p>
    <w:p w14:paraId="24AEE08E" w14:textId="115016C5" w:rsidR="0007599E" w:rsidRPr="009C6ADC" w:rsidRDefault="0007599E" w:rsidP="00B712B9">
      <w:pPr>
        <w:pStyle w:val="GambarBab2"/>
        <w:ind w:left="1134"/>
      </w:pPr>
      <w:bookmarkStart w:id="516" w:name="_Toc200458487"/>
      <w:bookmarkStart w:id="517" w:name="_Toc209864058"/>
      <w:bookmarkStart w:id="518" w:name="_Toc214198663"/>
      <w:bookmarkStart w:id="519" w:name="_Toc214481840"/>
      <w:r w:rsidRPr="009C6ADC">
        <w:t>Gambar 2.1 : Kerangka Pemikiran</w:t>
      </w:r>
      <w:bookmarkEnd w:id="516"/>
      <w:bookmarkEnd w:id="517"/>
      <w:bookmarkEnd w:id="518"/>
      <w:bookmarkEnd w:id="519"/>
    </w:p>
    <w:p w14:paraId="1C20FCA3" w14:textId="5975D1DA" w:rsidR="008F6C84" w:rsidRPr="00042AB5" w:rsidRDefault="00E248F9" w:rsidP="005C6237">
      <w:pPr>
        <w:spacing w:after="0" w:line="480" w:lineRule="auto"/>
        <w:ind w:left="1134" w:firstLine="284"/>
        <w:jc w:val="both"/>
        <w:rPr>
          <w:rFonts w:ascii="Times New Roman" w:hAnsi="Times New Roman" w:cs="Times New Roman"/>
          <w:sz w:val="24"/>
          <w:szCs w:val="24"/>
        </w:rPr>
      </w:pPr>
      <w:bookmarkStart w:id="520" w:name="_Toc200397137"/>
      <w:bookmarkStart w:id="521" w:name="_Toc200459927"/>
      <w:r>
        <w:rPr>
          <w:rFonts w:ascii="Times New Roman" w:hAnsi="Times New Roman" w:cs="Times New Roman"/>
          <w:sz w:val="24"/>
          <w:szCs w:val="24"/>
        </w:rPr>
        <w:t>D</w:t>
      </w:r>
      <w:r w:rsidR="0007599E" w:rsidRPr="00042AB5">
        <w:rPr>
          <w:rFonts w:ascii="Times New Roman" w:hAnsi="Times New Roman" w:cs="Times New Roman"/>
          <w:sz w:val="24"/>
          <w:szCs w:val="24"/>
        </w:rPr>
        <w:t>engan didasari beberapa penelitian terdahulu yang mendasari dari penelitian ini dapat tervisualisasikan model penelitian dalam menggambarkan bagaimana kinerja masing – masing hipotesis dari variabel ke variabel seperti gambar di bawah ini :</w:t>
      </w:r>
      <w:bookmarkEnd w:id="520"/>
      <w:bookmarkEnd w:id="521"/>
    </w:p>
    <w:p w14:paraId="76765DFF" w14:textId="553863E3" w:rsidR="0007599E" w:rsidRDefault="00F54524" w:rsidP="00B712B9">
      <w:pPr>
        <w:ind w:left="1134"/>
        <w:jc w:val="center"/>
        <w:rPr>
          <w:b/>
          <w:bCs/>
          <w:sz w:val="24"/>
          <w:szCs w:val="24"/>
        </w:rPr>
      </w:pPr>
      <w:r>
        <w:rPr>
          <w:noProof/>
        </w:rPr>
        <w:drawing>
          <wp:inline distT="0" distB="0" distL="0" distR="0" wp14:anchorId="43DC4DCD" wp14:editId="064F93B6">
            <wp:extent cx="4039235" cy="2903009"/>
            <wp:effectExtent l="0" t="0" r="0" b="0"/>
            <wp:docPr id="20532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915" cy="2908529"/>
                    </a:xfrm>
                    <a:prstGeom prst="rect">
                      <a:avLst/>
                    </a:prstGeom>
                    <a:noFill/>
                    <a:ln>
                      <a:noFill/>
                    </a:ln>
                  </pic:spPr>
                </pic:pic>
              </a:graphicData>
            </a:graphic>
          </wp:inline>
        </w:drawing>
      </w:r>
    </w:p>
    <w:p w14:paraId="6ED4DA81" w14:textId="2FBB1C03" w:rsidR="0007599E" w:rsidRPr="009C6ADC" w:rsidRDefault="0007599E" w:rsidP="00B712B9">
      <w:pPr>
        <w:pStyle w:val="GambarBab2"/>
        <w:ind w:left="1134"/>
      </w:pPr>
      <w:bookmarkStart w:id="522" w:name="_Toc200458488"/>
      <w:bookmarkStart w:id="523" w:name="_Toc209864059"/>
      <w:bookmarkStart w:id="524" w:name="_Toc214198664"/>
      <w:bookmarkStart w:id="525" w:name="_Toc214481841"/>
      <w:r w:rsidRPr="009C6ADC">
        <w:t>Gambar 2.2 : Model Penelitian</w:t>
      </w:r>
      <w:bookmarkEnd w:id="522"/>
      <w:bookmarkEnd w:id="523"/>
      <w:bookmarkEnd w:id="524"/>
      <w:bookmarkEnd w:id="525"/>
    </w:p>
    <w:p w14:paraId="04A98D33" w14:textId="52FBF8DE" w:rsidR="00B72F97" w:rsidRPr="00042AB5" w:rsidRDefault="00B72F97" w:rsidP="005C6237">
      <w:pPr>
        <w:spacing w:after="0" w:line="480" w:lineRule="auto"/>
        <w:ind w:left="1134" w:firstLine="284"/>
        <w:jc w:val="both"/>
        <w:rPr>
          <w:rFonts w:ascii="Times New Roman" w:hAnsi="Times New Roman" w:cs="Times New Roman"/>
          <w:sz w:val="24"/>
          <w:szCs w:val="24"/>
        </w:rPr>
      </w:pPr>
      <w:bookmarkStart w:id="526" w:name="_Toc200397139"/>
      <w:bookmarkStart w:id="527" w:name="_Toc200459929"/>
      <w:r w:rsidRPr="00042AB5">
        <w:rPr>
          <w:rFonts w:ascii="Times New Roman" w:hAnsi="Times New Roman" w:cs="Times New Roman"/>
          <w:sz w:val="24"/>
          <w:szCs w:val="24"/>
        </w:rPr>
        <w:lastRenderedPageBreak/>
        <w:t xml:space="preserve">Mengacu pada visual dari kerangka pemikiran </w:t>
      </w:r>
      <w:r w:rsidR="00F13141">
        <w:rPr>
          <w:rFonts w:ascii="Times New Roman" w:hAnsi="Times New Roman" w:cs="Times New Roman"/>
          <w:sz w:val="24"/>
          <w:szCs w:val="24"/>
        </w:rPr>
        <w:t>sebelumnya</w:t>
      </w:r>
      <w:r w:rsidRPr="00042AB5">
        <w:rPr>
          <w:rFonts w:ascii="Times New Roman" w:hAnsi="Times New Roman" w:cs="Times New Roman"/>
          <w:sz w:val="24"/>
          <w:szCs w:val="24"/>
        </w:rPr>
        <w:t xml:space="preserve"> dapat dipahami bahwa terdapat beberapa faktor yang dapat </w:t>
      </w:r>
      <w:r w:rsidR="00604651">
        <w:rPr>
          <w:rFonts w:ascii="Times New Roman" w:hAnsi="Times New Roman" w:cs="Times New Roman"/>
          <w:sz w:val="24"/>
          <w:szCs w:val="24"/>
        </w:rPr>
        <w:t>memengaruhi</w:t>
      </w:r>
      <w:r w:rsidRPr="00042AB5">
        <w:rPr>
          <w:rFonts w:ascii="Times New Roman" w:hAnsi="Times New Roman" w:cs="Times New Roman"/>
          <w:sz w:val="24"/>
          <w:szCs w:val="24"/>
        </w:rPr>
        <w:t xml:space="preserve"> </w:t>
      </w:r>
      <w:r w:rsidR="007E495F">
        <w:rPr>
          <w:rFonts w:ascii="Times New Roman" w:hAnsi="Times New Roman" w:cs="Times New Roman"/>
          <w:sz w:val="24"/>
          <w:szCs w:val="24"/>
        </w:rPr>
        <w:t>k</w:t>
      </w:r>
      <w:r w:rsidRPr="00042AB5">
        <w:rPr>
          <w:rFonts w:ascii="Times New Roman" w:hAnsi="Times New Roman" w:cs="Times New Roman"/>
          <w:sz w:val="24"/>
          <w:szCs w:val="24"/>
        </w:rPr>
        <w:t xml:space="preserve">eputusan </w:t>
      </w:r>
      <w:r w:rsidR="007E495F">
        <w:rPr>
          <w:rFonts w:ascii="Times New Roman" w:hAnsi="Times New Roman" w:cs="Times New Roman"/>
          <w:sz w:val="24"/>
          <w:szCs w:val="24"/>
        </w:rPr>
        <w:t>p</w:t>
      </w:r>
      <w:r w:rsidRPr="00042AB5">
        <w:rPr>
          <w:rFonts w:ascii="Times New Roman" w:hAnsi="Times New Roman" w:cs="Times New Roman"/>
          <w:sz w:val="24"/>
          <w:szCs w:val="24"/>
        </w:rPr>
        <w:t xml:space="preserve">embelian </w:t>
      </w:r>
      <w:r w:rsidR="007E495F">
        <w:rPr>
          <w:rFonts w:ascii="Times New Roman" w:hAnsi="Times New Roman" w:cs="Times New Roman"/>
          <w:sz w:val="24"/>
          <w:szCs w:val="24"/>
        </w:rPr>
        <w:t>u</w:t>
      </w:r>
      <w:r w:rsidRPr="00042AB5">
        <w:rPr>
          <w:rFonts w:ascii="Times New Roman" w:hAnsi="Times New Roman" w:cs="Times New Roman"/>
          <w:sz w:val="24"/>
          <w:szCs w:val="24"/>
        </w:rPr>
        <w:t>lang produk minyak goreng pada segmen horeka di Kota Jakarta diantaranya adalah</w:t>
      </w:r>
      <w:r w:rsidR="007E495F">
        <w:rPr>
          <w:rFonts w:ascii="Times New Roman" w:hAnsi="Times New Roman" w:cs="Times New Roman"/>
          <w:sz w:val="24"/>
          <w:szCs w:val="24"/>
        </w:rPr>
        <w:t>:</w:t>
      </w:r>
      <w:r w:rsidRPr="00042AB5">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Price</w:t>
      </w:r>
      <w:r w:rsidRPr="00042AB5">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Quality</w:t>
      </w:r>
      <w:r w:rsidRPr="00042AB5">
        <w:rPr>
          <w:rFonts w:ascii="Times New Roman" w:hAnsi="Times New Roman" w:cs="Times New Roman"/>
          <w:sz w:val="24"/>
          <w:szCs w:val="24"/>
        </w:rPr>
        <w:t xml:space="preserve">, </w:t>
      </w:r>
      <w:r w:rsidR="00697981" w:rsidRPr="00697981">
        <w:rPr>
          <w:rFonts w:ascii="Times New Roman" w:hAnsi="Times New Roman" w:cs="Times New Roman"/>
          <w:i/>
          <w:sz w:val="24"/>
          <w:szCs w:val="24"/>
        </w:rPr>
        <w:t>Customer Experience</w:t>
      </w:r>
      <w:r w:rsidRPr="00042AB5">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Switching Cost</w:t>
      </w:r>
      <w:r w:rsidRPr="00042AB5">
        <w:rPr>
          <w:rFonts w:ascii="Times New Roman" w:hAnsi="Times New Roman" w:cs="Times New Roman"/>
          <w:sz w:val="24"/>
          <w:szCs w:val="24"/>
        </w:rPr>
        <w:t xml:space="preserve">. Berkaitan dengan faktor tersebut didukung oleh beberapa penelitian yang sudah dilakukan dan teruji secara empiris memiliki pengaruh terhadap </w:t>
      </w:r>
      <w:r w:rsidR="007E495F">
        <w:rPr>
          <w:rFonts w:ascii="Times New Roman" w:hAnsi="Times New Roman" w:cs="Times New Roman"/>
          <w:sz w:val="24"/>
          <w:szCs w:val="24"/>
        </w:rPr>
        <w:t>k</w:t>
      </w:r>
      <w:r w:rsidRPr="00042AB5">
        <w:rPr>
          <w:rFonts w:ascii="Times New Roman" w:hAnsi="Times New Roman" w:cs="Times New Roman"/>
          <w:sz w:val="24"/>
          <w:szCs w:val="24"/>
        </w:rPr>
        <w:t xml:space="preserve">eputusan </w:t>
      </w:r>
      <w:r w:rsidR="007E495F">
        <w:rPr>
          <w:rFonts w:ascii="Times New Roman" w:hAnsi="Times New Roman" w:cs="Times New Roman"/>
          <w:sz w:val="24"/>
          <w:szCs w:val="24"/>
        </w:rPr>
        <w:t>p</w:t>
      </w:r>
      <w:r w:rsidRPr="00042AB5">
        <w:rPr>
          <w:rFonts w:ascii="Times New Roman" w:hAnsi="Times New Roman" w:cs="Times New Roman"/>
          <w:sz w:val="24"/>
          <w:szCs w:val="24"/>
        </w:rPr>
        <w:t>embelian.</w:t>
      </w:r>
      <w:bookmarkEnd w:id="526"/>
      <w:bookmarkEnd w:id="527"/>
    </w:p>
    <w:p w14:paraId="0221218E" w14:textId="77777777" w:rsidR="00AC6D3F" w:rsidRDefault="00094EE8" w:rsidP="00B712B9">
      <w:pPr>
        <w:pStyle w:val="Subab2"/>
        <w:tabs>
          <w:tab w:val="left" w:pos="1134"/>
        </w:tabs>
        <w:spacing w:before="240" w:after="0"/>
      </w:pPr>
      <w:bookmarkStart w:id="528" w:name="_Toc214481739"/>
      <w:r>
        <w:t>Pengembangan Hipotesis Penelitian</w:t>
      </w:r>
      <w:bookmarkEnd w:id="528"/>
    </w:p>
    <w:p w14:paraId="7BE247D5" w14:textId="77777777" w:rsidR="00B24C92" w:rsidRPr="00F60365" w:rsidRDefault="00B24C92" w:rsidP="005C6237">
      <w:pPr>
        <w:spacing w:after="0" w:line="480" w:lineRule="auto"/>
        <w:ind w:left="1134" w:firstLine="284"/>
        <w:jc w:val="both"/>
        <w:rPr>
          <w:rFonts w:ascii="Times New Roman" w:hAnsi="Times New Roman" w:cs="Times New Roman"/>
          <w:sz w:val="24"/>
          <w:szCs w:val="24"/>
        </w:rPr>
      </w:pPr>
      <w:bookmarkStart w:id="529" w:name="_Toc200397141"/>
      <w:bookmarkStart w:id="530" w:name="_Toc200459931"/>
      <w:r w:rsidRPr="00F60365">
        <w:rPr>
          <w:rFonts w:ascii="Times New Roman" w:hAnsi="Times New Roman" w:cs="Times New Roman"/>
          <w:sz w:val="24"/>
          <w:szCs w:val="24"/>
        </w:rPr>
        <w:t>Hipotesis penelitian</w:t>
      </w:r>
      <w:r w:rsidR="00067369" w:rsidRPr="00F60365">
        <w:rPr>
          <w:rFonts w:ascii="Times New Roman" w:hAnsi="Times New Roman" w:cs="Times New Roman"/>
          <w:sz w:val="24"/>
          <w:szCs w:val="24"/>
        </w:rPr>
        <w:t xml:space="preserve"> didefinisikan sebagai dugaan sementara terhadap permasalahan yang sedang diteliti. Dugaan ini didasarkan pada kajian teoritis yang relevan, namun belum diverifikasi melalui pengumpulan data lapangan. Dalam konteks penelitian, hipotesis memegang peranan penting sebagai landasan untuk menguji dua jenis hipotesis: hipotesis nol (H0) yang menyatakan tidak adanya hubungan atau pengaruh antar variabel, dan hipotesis alternatif (Ha) yang menyatakan adanya hubungan atau pengaruh antar variabel yang diteliti.</w:t>
      </w:r>
      <w:bookmarkEnd w:id="529"/>
      <w:bookmarkEnd w:id="530"/>
    </w:p>
    <w:p w14:paraId="0BBECFB5" w14:textId="77777777" w:rsidR="00B24C92" w:rsidRPr="00F60365" w:rsidRDefault="00067369" w:rsidP="005C6237">
      <w:pPr>
        <w:spacing w:after="0" w:line="480" w:lineRule="auto"/>
        <w:ind w:left="1134" w:firstLine="284"/>
        <w:jc w:val="both"/>
        <w:rPr>
          <w:rFonts w:ascii="Times New Roman" w:hAnsi="Times New Roman" w:cs="Times New Roman"/>
          <w:sz w:val="24"/>
          <w:szCs w:val="24"/>
        </w:rPr>
      </w:pPr>
      <w:bookmarkStart w:id="531" w:name="_Toc200397142"/>
      <w:bookmarkStart w:id="532" w:name="_Toc200459932"/>
      <w:r w:rsidRPr="00F60365">
        <w:rPr>
          <w:rFonts w:ascii="Times New Roman" w:hAnsi="Times New Roman" w:cs="Times New Roman"/>
          <w:sz w:val="24"/>
          <w:szCs w:val="24"/>
        </w:rPr>
        <w:t>Lebih lanjut, hipotesis penelitian dapat dipahami sebagai dugaan atau asumsi yang memerlukan verifikasi melalui data empiris yang dikumpulkan selama proses penelitian. Karena sifatnya yang masih berupa dugaan sementara dan belum didasarkan pada fakta lapangan, hipotesis ini bersifat tentatif dan terbuka untuk diuji validitasnya. Proses pengujian hipotesis ini merupakan bagian integral dari metodologi penelitian ilmiah.</w:t>
      </w:r>
      <w:bookmarkEnd w:id="531"/>
      <w:bookmarkEnd w:id="532"/>
    </w:p>
    <w:p w14:paraId="5A6A0705" w14:textId="0770A82E" w:rsidR="00067369" w:rsidRPr="00F60365" w:rsidRDefault="00067369" w:rsidP="005C6237">
      <w:pPr>
        <w:spacing w:after="0" w:line="480" w:lineRule="auto"/>
        <w:ind w:left="1134" w:firstLine="284"/>
        <w:jc w:val="both"/>
        <w:rPr>
          <w:rFonts w:ascii="Times New Roman" w:hAnsi="Times New Roman" w:cs="Times New Roman"/>
          <w:sz w:val="24"/>
          <w:szCs w:val="24"/>
        </w:rPr>
      </w:pPr>
      <w:bookmarkStart w:id="533" w:name="_Toc200397143"/>
      <w:bookmarkStart w:id="534" w:name="_Toc200459933"/>
      <w:r w:rsidRPr="00F60365">
        <w:rPr>
          <w:rFonts w:ascii="Times New Roman" w:hAnsi="Times New Roman" w:cs="Times New Roman"/>
          <w:sz w:val="24"/>
          <w:szCs w:val="24"/>
        </w:rPr>
        <w:lastRenderedPageBreak/>
        <w:t xml:space="preserve">Dalam praktiknya, hipotesis digunakan sebagai alat untuk mengeksplorasi </w:t>
      </w:r>
      <w:r w:rsidR="00BF3A28">
        <w:rPr>
          <w:rFonts w:ascii="Times New Roman" w:hAnsi="Times New Roman" w:cs="Times New Roman"/>
          <w:sz w:val="24"/>
          <w:szCs w:val="24"/>
        </w:rPr>
        <w:t>h</w:t>
      </w:r>
      <w:r w:rsidRPr="00F60365">
        <w:rPr>
          <w:rFonts w:ascii="Times New Roman" w:hAnsi="Times New Roman" w:cs="Times New Roman"/>
          <w:sz w:val="24"/>
          <w:szCs w:val="24"/>
        </w:rPr>
        <w:t>ubungan antara variabel independen dan variabel dependen</w:t>
      </w:r>
      <w:r w:rsidR="00BF3A28">
        <w:rPr>
          <w:rFonts w:ascii="Times New Roman" w:hAnsi="Times New Roman" w:cs="Times New Roman"/>
          <w:sz w:val="24"/>
          <w:szCs w:val="24"/>
        </w:rPr>
        <w:t xml:space="preserve">, yang kemudian perlu </w:t>
      </w:r>
      <w:r w:rsidRPr="00F60365">
        <w:rPr>
          <w:rFonts w:ascii="Times New Roman" w:hAnsi="Times New Roman" w:cs="Times New Roman"/>
          <w:sz w:val="24"/>
          <w:szCs w:val="24"/>
        </w:rPr>
        <w:t>diuji secara empiris</w:t>
      </w:r>
      <w:r w:rsidR="00BF3A28">
        <w:rPr>
          <w:rFonts w:ascii="Times New Roman" w:hAnsi="Times New Roman" w:cs="Times New Roman"/>
          <w:sz w:val="24"/>
          <w:szCs w:val="24"/>
        </w:rPr>
        <w:t xml:space="preserve"> dalam sebuah penelitian</w:t>
      </w:r>
      <w:r w:rsidRPr="00F60365">
        <w:rPr>
          <w:rFonts w:ascii="Times New Roman" w:hAnsi="Times New Roman" w:cs="Times New Roman"/>
          <w:sz w:val="24"/>
          <w:szCs w:val="24"/>
        </w:rPr>
        <w:t xml:space="preserve">. Untuk memverifikasi hipotesis ini, peneliti menggunakan berbagai metode pengumpulan data seperti wawancara, penyebaran kuesioner, atau studi dokumentasi. Selain itu, untuk memastikan validitas data yang dikumpulkan, peneliti juga melakukan uji validitas dan reliabilitas terhadap instrumen penelitian yang digunakan. Proses ini bertujuan untuk menghasilkan temuan penelitian yang reliabel dan meningkatkan kredibilitas hasil penelitian </w:t>
      </w:r>
      <w:r w:rsidRPr="00F60365">
        <w:rPr>
          <w:rFonts w:ascii="Times New Roman" w:hAnsi="Times New Roman" w:cs="Times New Roman"/>
          <w:sz w:val="24"/>
          <w:szCs w:val="24"/>
        </w:rPr>
        <w:fldChar w:fldCharType="begin" w:fldLock="1"/>
      </w:r>
      <w:r w:rsidR="00F41AB1" w:rsidRPr="00F60365">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Pr="00F60365">
        <w:rPr>
          <w:rFonts w:ascii="Times New Roman" w:hAnsi="Times New Roman" w:cs="Times New Roman"/>
          <w:sz w:val="24"/>
          <w:szCs w:val="24"/>
        </w:rPr>
        <w:fldChar w:fldCharType="separate"/>
      </w:r>
      <w:r w:rsidRPr="00F60365">
        <w:rPr>
          <w:rFonts w:ascii="Times New Roman" w:hAnsi="Times New Roman" w:cs="Times New Roman"/>
          <w:noProof/>
          <w:sz w:val="24"/>
          <w:szCs w:val="24"/>
        </w:rPr>
        <w:t>(Sugiyono, 2019)</w:t>
      </w:r>
      <w:bookmarkEnd w:id="533"/>
      <w:bookmarkEnd w:id="534"/>
      <w:r w:rsidRPr="00F60365">
        <w:rPr>
          <w:rFonts w:ascii="Times New Roman" w:hAnsi="Times New Roman" w:cs="Times New Roman"/>
          <w:sz w:val="24"/>
          <w:szCs w:val="24"/>
        </w:rPr>
        <w:fldChar w:fldCharType="end"/>
      </w:r>
      <w:r w:rsidR="007E495F">
        <w:rPr>
          <w:rFonts w:ascii="Times New Roman" w:hAnsi="Times New Roman" w:cs="Times New Roman"/>
          <w:sz w:val="24"/>
          <w:szCs w:val="24"/>
        </w:rPr>
        <w:t>.</w:t>
      </w:r>
    </w:p>
    <w:p w14:paraId="7CB70D50" w14:textId="30ADB1B2" w:rsidR="00F41AB1" w:rsidRDefault="00067369" w:rsidP="00B712B9">
      <w:pPr>
        <w:pStyle w:val="SubSubab24"/>
        <w:spacing w:before="240" w:after="0"/>
        <w:ind w:left="1843" w:hanging="709"/>
      </w:pPr>
      <w:bookmarkStart w:id="535" w:name="_Toc214481740"/>
      <w:r w:rsidRPr="00067369">
        <w:t xml:space="preserve">Pengaruh antara Variabel </w:t>
      </w:r>
      <w:r w:rsidR="00697981" w:rsidRPr="00697981">
        <w:rPr>
          <w:i/>
        </w:rPr>
        <w:t>Perceived Price</w:t>
      </w:r>
      <w:r w:rsidRPr="00067369">
        <w:t xml:space="preserve"> terhadap </w:t>
      </w:r>
      <w:r w:rsidR="00697981" w:rsidRPr="00697981">
        <w:rPr>
          <w:i/>
        </w:rPr>
        <w:t>Repurchase Intention</w:t>
      </w:r>
      <w:bookmarkEnd w:id="535"/>
    </w:p>
    <w:p w14:paraId="60D8E868" w14:textId="2747B8D2" w:rsidR="00F41AB1" w:rsidRPr="0076150F" w:rsidRDefault="00F41AB1" w:rsidP="005C6237">
      <w:pPr>
        <w:spacing w:after="0" w:line="480" w:lineRule="auto"/>
        <w:ind w:left="1843" w:firstLine="284"/>
        <w:jc w:val="both"/>
        <w:rPr>
          <w:rFonts w:ascii="Times New Roman" w:hAnsi="Times New Roman" w:cs="Times New Roman"/>
          <w:sz w:val="24"/>
          <w:szCs w:val="24"/>
        </w:rPr>
      </w:pPr>
      <w:bookmarkStart w:id="536" w:name="_Toc200459935"/>
      <w:r w:rsidRPr="0076150F">
        <w:rPr>
          <w:rFonts w:ascii="Times New Roman" w:hAnsi="Times New Roman" w:cs="Times New Roman"/>
          <w:sz w:val="24"/>
          <w:szCs w:val="24"/>
        </w:rPr>
        <w:t xml:space="preserve">Pada penelitian sebelumnya dinyatakan bahwa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memiliki pengaruh signifikan terhadap </w:t>
      </w:r>
      <w:r w:rsidR="00697981" w:rsidRPr="00697981">
        <w:rPr>
          <w:rFonts w:ascii="Times New Roman" w:hAnsi="Times New Roman" w:cs="Times New Roman"/>
          <w:i/>
          <w:sz w:val="24"/>
          <w:szCs w:val="24"/>
        </w:rPr>
        <w:t>Repurchase Intention</w:t>
      </w:r>
      <w:r w:rsidRPr="0076150F">
        <w:rPr>
          <w:rFonts w:ascii="Times New Roman" w:hAnsi="Times New Roman" w:cs="Times New Roman"/>
          <w:sz w:val="24"/>
          <w:szCs w:val="24"/>
        </w:rPr>
        <w:t xml:space="preserve"> konsumen secara langsung maupun melalui variabel perantara seperti kepuasan pelanggan </w:t>
      </w:r>
      <w:r w:rsidRPr="0076150F">
        <w:rPr>
          <w:rFonts w:ascii="Times New Roman" w:hAnsi="Times New Roman" w:cs="Times New Roman"/>
          <w:sz w:val="24"/>
          <w:szCs w:val="24"/>
        </w:rPr>
        <w:fldChar w:fldCharType="begin" w:fldLock="1"/>
      </w:r>
      <w:r w:rsidRPr="0076150F">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2024)","plainTextFormattedCitation":"(Amalia &amp; Nurtiahiadi, 2024)","previouslyFormattedCitation":"(Amalia &amp; Nurtiahiadi, 2024)"},"properties":{"noteIndex":0},"schema":"https://github.com/citation-style-language/schema/raw/master/csl-citation.json"}</w:instrText>
      </w:r>
      <w:r w:rsidRPr="0076150F">
        <w:rPr>
          <w:rFonts w:ascii="Times New Roman" w:hAnsi="Times New Roman" w:cs="Times New Roman"/>
          <w:sz w:val="24"/>
          <w:szCs w:val="24"/>
        </w:rPr>
        <w:fldChar w:fldCharType="separate"/>
      </w:r>
      <w:r w:rsidRPr="0076150F">
        <w:rPr>
          <w:rFonts w:ascii="Times New Roman" w:hAnsi="Times New Roman" w:cs="Times New Roman"/>
          <w:noProof/>
          <w:sz w:val="24"/>
          <w:szCs w:val="24"/>
        </w:rPr>
        <w:t>(Amalia &amp; Nurtiahiadi, 2024)</w:t>
      </w:r>
      <w:r w:rsidRPr="0076150F">
        <w:rPr>
          <w:rFonts w:ascii="Times New Roman" w:hAnsi="Times New Roman" w:cs="Times New Roman"/>
          <w:sz w:val="24"/>
          <w:szCs w:val="24"/>
        </w:rPr>
        <w:fldChar w:fldCharType="end"/>
      </w:r>
      <w:r w:rsidRPr="0076150F">
        <w:rPr>
          <w:rFonts w:ascii="Times New Roman" w:hAnsi="Times New Roman" w:cs="Times New Roman"/>
          <w:sz w:val="24"/>
          <w:szCs w:val="24"/>
        </w:rPr>
        <w:t xml:space="preserve">. Dalam konteks ini,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bukan hanya mencerminkan besaran nilai nominal, tetapi lebih jauh mencerminkan penilaian konsumen terhadap kewajaran dan kelayakan harga dibandingkan manfaat yang diperoleh (Peter &amp; Olson, 2016).</w:t>
      </w:r>
      <w:bookmarkEnd w:id="536"/>
    </w:p>
    <w:p w14:paraId="1D177440" w14:textId="13B18AB8" w:rsidR="00F41AB1" w:rsidRDefault="00F41AB1" w:rsidP="005C6237">
      <w:pPr>
        <w:spacing w:after="0" w:line="480" w:lineRule="auto"/>
        <w:ind w:left="1843" w:firstLine="284"/>
        <w:jc w:val="both"/>
        <w:rPr>
          <w:rFonts w:ascii="Times New Roman" w:hAnsi="Times New Roman" w:cs="Times New Roman"/>
          <w:sz w:val="24"/>
          <w:szCs w:val="24"/>
        </w:rPr>
      </w:pPr>
      <w:bookmarkStart w:id="537" w:name="_Toc200459936"/>
      <w:r w:rsidRPr="0076150F">
        <w:rPr>
          <w:rFonts w:ascii="Times New Roman" w:hAnsi="Times New Roman" w:cs="Times New Roman"/>
          <w:sz w:val="24"/>
          <w:szCs w:val="24"/>
        </w:rPr>
        <w:t xml:space="preserve">Lebih lanjut, penelitian </w:t>
      </w:r>
      <w:r w:rsidRPr="0076150F">
        <w:rPr>
          <w:rFonts w:ascii="Times New Roman" w:hAnsi="Times New Roman" w:cs="Times New Roman"/>
          <w:sz w:val="24"/>
          <w:szCs w:val="24"/>
        </w:rPr>
        <w:fldChar w:fldCharType="begin" w:fldLock="1"/>
      </w:r>
      <w:r w:rsidRPr="0076150F">
        <w:rPr>
          <w:rFonts w:ascii="Times New Roman" w:hAnsi="Times New Roman" w:cs="Times New Roman"/>
          <w:sz w:val="24"/>
          <w:szCs w:val="24"/>
        </w:rPr>
        <w:instrText>ADDIN CSL_CITATION {"citationItems":[{"id":"ITEM-1","itemData":{"DOI":"10.31106/jema.v19i1.11218","ISSN":"2597-4017","abstract":"The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Manajemen","id":"ITEM-1","issue":"1","issued":{"date-parts":[["2022","3","31"]]},"page":"77-96","title":"Perceived price, eTrust, eSatisfaction, and online repurchase intention: A study of young online consumer behavior","type":"article-journal","volume":"19"},"uris":["http://www.mendeley.com/documents/?uuid=b5b0101a-fd35-45e3-b69b-587deff577c0"]}],"mendeley":{"formattedCitation":"(Khalikussabir et al., 2022)","manualFormatting":"Khalikussabir et al., (2022)","plainTextFormattedCitation":"(Khalikussabir et al., 2022)","previouslyFormattedCitation":"(Khalikussabir et al., 2022)"},"properties":{"noteIndex":0},"schema":"https://github.com/citation-style-language/schema/raw/master/csl-citation.json"}</w:instrText>
      </w:r>
      <w:r w:rsidRPr="0076150F">
        <w:rPr>
          <w:rFonts w:ascii="Times New Roman" w:hAnsi="Times New Roman" w:cs="Times New Roman"/>
          <w:sz w:val="24"/>
          <w:szCs w:val="24"/>
        </w:rPr>
        <w:fldChar w:fldCharType="separate"/>
      </w:r>
      <w:r w:rsidRPr="0076150F">
        <w:rPr>
          <w:rFonts w:ascii="Times New Roman" w:hAnsi="Times New Roman" w:cs="Times New Roman"/>
          <w:noProof/>
          <w:sz w:val="24"/>
          <w:szCs w:val="24"/>
        </w:rPr>
        <w:t>Khalikussabir et al., (2022)</w:t>
      </w:r>
      <w:r w:rsidRPr="0076150F">
        <w:rPr>
          <w:rFonts w:ascii="Times New Roman" w:hAnsi="Times New Roman" w:cs="Times New Roman"/>
          <w:sz w:val="24"/>
          <w:szCs w:val="24"/>
        </w:rPr>
        <w:fldChar w:fldCharType="end"/>
      </w:r>
      <w:r w:rsidRPr="0076150F">
        <w:rPr>
          <w:rFonts w:ascii="Times New Roman" w:hAnsi="Times New Roman" w:cs="Times New Roman"/>
          <w:sz w:val="24"/>
          <w:szCs w:val="24"/>
        </w:rPr>
        <w:t xml:space="preserve"> menunjukkan bahwa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menjadi determinan utama dalam keputusan pembelian ulang di pasar </w:t>
      </w:r>
      <w:r w:rsidRPr="00A17DBC">
        <w:rPr>
          <w:rFonts w:ascii="Times New Roman" w:hAnsi="Times New Roman" w:cs="Times New Roman"/>
          <w:i/>
          <w:iCs/>
          <w:sz w:val="24"/>
          <w:szCs w:val="24"/>
        </w:rPr>
        <w:t>online</w:t>
      </w:r>
      <w:r w:rsidRPr="0076150F">
        <w:rPr>
          <w:rFonts w:ascii="Times New Roman" w:hAnsi="Times New Roman" w:cs="Times New Roman"/>
          <w:sz w:val="24"/>
          <w:szCs w:val="24"/>
        </w:rPr>
        <w:t xml:space="preserve">, terutama di kalangan konsumen muda yang cenderung sensitif terhadap perubahan harga. Temuan ini </w:t>
      </w:r>
      <w:r w:rsidRPr="0076150F">
        <w:rPr>
          <w:rFonts w:ascii="Times New Roman" w:hAnsi="Times New Roman" w:cs="Times New Roman"/>
          <w:sz w:val="24"/>
          <w:szCs w:val="24"/>
        </w:rPr>
        <w:lastRenderedPageBreak/>
        <w:t xml:space="preserve">didukung pula oleh </w:t>
      </w:r>
      <w:r w:rsidRPr="0076150F">
        <w:rPr>
          <w:rFonts w:ascii="Times New Roman" w:hAnsi="Times New Roman" w:cs="Times New Roman"/>
          <w:sz w:val="24"/>
          <w:szCs w:val="24"/>
        </w:rPr>
        <w:fldChar w:fldCharType="begin" w:fldLock="1"/>
      </w:r>
      <w:r w:rsidR="006F358A" w:rsidRPr="0076150F">
        <w:rPr>
          <w:rFonts w:ascii="Times New Roman" w:hAnsi="Times New Roman" w:cs="Times New Roman"/>
          <w:sz w:val="24"/>
          <w:szCs w:val="24"/>
        </w:rPr>
        <w:instrText>ADDIN CSL_CITATION {"citationItems":[{"id":"ITEM-1","itemData":{"DOI":"https://doi.org/10.38035/dijms.v6i4.4247","abstract":"The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Science","id":"ITEM-1","issued":{"date-parts":[["2025"]]},"title":"Analysis of The Effect of Perceived Price, Social Media Review, Brand Image, And Word of Mouth on The Re-Purchase Intention","type":"article-journal","volume":"6"},"uris":["http://www.mendeley.com/documents/?uuid=75a19977-938d-4768-9cf1-b8493c07e956"]}],"mendeley":{"formattedCitation":"(Sari &amp; Mulia, 2025)","manualFormatting":"Sari &amp; Mulia, (2025)","plainTextFormattedCitation":"(Sari &amp; Mulia, 2025)","previouslyFormattedCitation":"(Sari &amp; Mulia, 2025)"},"properties":{"noteIndex":0},"schema":"https://github.com/citation-style-language/schema/raw/master/csl-citation.json"}</w:instrText>
      </w:r>
      <w:r w:rsidRPr="0076150F">
        <w:rPr>
          <w:rFonts w:ascii="Times New Roman" w:hAnsi="Times New Roman" w:cs="Times New Roman"/>
          <w:sz w:val="24"/>
          <w:szCs w:val="24"/>
        </w:rPr>
        <w:fldChar w:fldCharType="separate"/>
      </w:r>
      <w:r w:rsidRPr="0076150F">
        <w:rPr>
          <w:rFonts w:ascii="Times New Roman" w:hAnsi="Times New Roman" w:cs="Times New Roman"/>
          <w:noProof/>
          <w:sz w:val="24"/>
          <w:szCs w:val="24"/>
        </w:rPr>
        <w:t>Sari &amp; Mulia, (2025)</w:t>
      </w:r>
      <w:r w:rsidRPr="0076150F">
        <w:rPr>
          <w:rFonts w:ascii="Times New Roman" w:hAnsi="Times New Roman" w:cs="Times New Roman"/>
          <w:sz w:val="24"/>
          <w:szCs w:val="24"/>
        </w:rPr>
        <w:fldChar w:fldCharType="end"/>
      </w:r>
      <w:r w:rsidRPr="0076150F">
        <w:rPr>
          <w:rFonts w:ascii="Times New Roman" w:hAnsi="Times New Roman" w:cs="Times New Roman"/>
          <w:sz w:val="24"/>
          <w:szCs w:val="24"/>
        </w:rPr>
        <w:t xml:space="preserve"> yang menemukan bahwa konsumen cenderung tetap loyal terhadap suatu produk apabila mereka menilai harga yang ditawarkan adil dan sepadan dengan kualitas yang diperoleh.</w:t>
      </w:r>
      <w:bookmarkEnd w:id="537"/>
    </w:p>
    <w:p w14:paraId="0FF3D938" w14:textId="1854000E" w:rsidR="00DE0F5D" w:rsidRPr="0076150F" w:rsidRDefault="00DE0F5D" w:rsidP="005C6237">
      <w:pPr>
        <w:spacing w:after="0" w:line="480" w:lineRule="auto"/>
        <w:ind w:left="1843" w:firstLine="284"/>
        <w:jc w:val="both"/>
        <w:rPr>
          <w:rFonts w:ascii="Times New Roman" w:hAnsi="Times New Roman" w:cs="Times New Roman"/>
          <w:sz w:val="24"/>
          <w:szCs w:val="24"/>
        </w:rPr>
      </w:pPr>
      <w:r w:rsidRPr="00DE0F5D">
        <w:rPr>
          <w:rFonts w:ascii="Times New Roman" w:hAnsi="Times New Roman" w:cs="Times New Roman"/>
          <w:sz w:val="24"/>
          <w:szCs w:val="24"/>
        </w:rPr>
        <w:t xml:space="preserve">Selain itu, penelitian </w:t>
      </w: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2022)","manualFormatting":"Ratnafuri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b/>
          <w:bCs/>
          <w:sz w:val="24"/>
          <w:szCs w:val="24"/>
        </w:rPr>
        <w:fldChar w:fldCharType="separate"/>
      </w:r>
      <w:r w:rsidRPr="00DE0F5D">
        <w:rPr>
          <w:rFonts w:ascii="Times New Roman" w:hAnsi="Times New Roman" w:cs="Times New Roman"/>
          <w:bCs/>
          <w:noProof/>
          <w:sz w:val="24"/>
          <w:szCs w:val="24"/>
        </w:rPr>
        <w:t xml:space="preserve">Ratnafuri et al. </w:t>
      </w:r>
      <w:r>
        <w:rPr>
          <w:rFonts w:ascii="Times New Roman" w:hAnsi="Times New Roman" w:cs="Times New Roman"/>
          <w:bCs/>
          <w:noProof/>
          <w:sz w:val="24"/>
          <w:szCs w:val="24"/>
        </w:rPr>
        <w:t>(</w:t>
      </w:r>
      <w:r w:rsidRPr="00DE0F5D">
        <w:rPr>
          <w:rFonts w:ascii="Times New Roman" w:hAnsi="Times New Roman" w:cs="Times New Roman"/>
          <w:bCs/>
          <w:noProof/>
          <w:sz w:val="24"/>
          <w:szCs w:val="24"/>
        </w:rPr>
        <w:t>2022)</w:t>
      </w:r>
      <w:r>
        <w:rPr>
          <w:rFonts w:ascii="Times New Roman" w:hAnsi="Times New Roman" w:cs="Times New Roman"/>
          <w:b/>
          <w:bCs/>
          <w:sz w:val="24"/>
          <w:szCs w:val="24"/>
        </w:rPr>
        <w:fldChar w:fldCharType="end"/>
      </w:r>
      <w:r>
        <w:rPr>
          <w:rFonts w:ascii="Times New Roman" w:hAnsi="Times New Roman" w:cs="Times New Roman"/>
          <w:b/>
          <w:bCs/>
          <w:sz w:val="24"/>
          <w:szCs w:val="24"/>
        </w:rPr>
        <w:t>,</w:t>
      </w:r>
      <w:r w:rsidRPr="00DE0F5D">
        <w:rPr>
          <w:rFonts w:ascii="Times New Roman" w:hAnsi="Times New Roman" w:cs="Times New Roman"/>
          <w:sz w:val="24"/>
          <w:szCs w:val="24"/>
        </w:rPr>
        <w:t xml:space="preserve"> menunjukkan bahwa </w:t>
      </w:r>
      <w:r w:rsidRPr="00DE0F5D">
        <w:rPr>
          <w:rFonts w:ascii="Times New Roman" w:hAnsi="Times New Roman" w:cs="Times New Roman"/>
          <w:i/>
          <w:iCs/>
          <w:sz w:val="24"/>
          <w:szCs w:val="24"/>
        </w:rPr>
        <w:t>Perceived Price</w:t>
      </w:r>
      <w:r w:rsidRPr="00DE0F5D">
        <w:rPr>
          <w:rFonts w:ascii="Times New Roman" w:hAnsi="Times New Roman" w:cs="Times New Roman"/>
          <w:sz w:val="24"/>
          <w:szCs w:val="24"/>
        </w:rPr>
        <w:t xml:space="preserve"> bersama dengan </w:t>
      </w:r>
      <w:r w:rsidRPr="00DE0F5D">
        <w:rPr>
          <w:rFonts w:ascii="Times New Roman" w:hAnsi="Times New Roman" w:cs="Times New Roman"/>
          <w:i/>
          <w:iCs/>
          <w:sz w:val="24"/>
          <w:szCs w:val="24"/>
        </w:rPr>
        <w:t>Perceived Quality</w:t>
      </w:r>
      <w:r w:rsidRPr="00DE0F5D">
        <w:rPr>
          <w:rFonts w:ascii="Times New Roman" w:hAnsi="Times New Roman" w:cs="Times New Roman"/>
          <w:sz w:val="24"/>
          <w:szCs w:val="24"/>
        </w:rPr>
        <w:t xml:space="preserve"> berpengaruh positif dan signifikan terhadap </w:t>
      </w:r>
      <w:r w:rsidRPr="00DE0F5D">
        <w:rPr>
          <w:rFonts w:ascii="Times New Roman" w:hAnsi="Times New Roman" w:cs="Times New Roman"/>
          <w:i/>
          <w:iCs/>
          <w:sz w:val="24"/>
          <w:szCs w:val="24"/>
        </w:rPr>
        <w:t>Repurchase Intention</w:t>
      </w:r>
      <w:r w:rsidRPr="00DE0F5D">
        <w:rPr>
          <w:rFonts w:ascii="Times New Roman" w:hAnsi="Times New Roman" w:cs="Times New Roman"/>
          <w:sz w:val="24"/>
          <w:szCs w:val="24"/>
        </w:rPr>
        <w:t xml:space="preserve">. Hasil ini menegaskan bahwa harga yang dipersepsikan konsumen memiliki peran penting dalam mendorong keputusan pembelian ulang ketika dikombinasikan dengan persepsi kualitas produk. Namun demikian, temuan berbeda ditunjukkan oleh </w:t>
      </w:r>
      <w:r>
        <w:rPr>
          <w:rFonts w:ascii="Times New Roman" w:hAnsi="Times New Roman" w:cs="Times New Roman"/>
          <w:b/>
          <w:bCs/>
          <w:sz w:val="24"/>
          <w:szCs w:val="24"/>
        </w:rPr>
        <w:fldChar w:fldCharType="begin" w:fldLock="1"/>
      </w:r>
      <w:r w:rsidR="006437B5">
        <w:rPr>
          <w:rFonts w:ascii="Times New Roman" w:hAnsi="Times New Roman" w:cs="Times New Roman"/>
          <w:b/>
          <w:bCs/>
          <w:sz w:val="24"/>
          <w:szCs w:val="24"/>
        </w:rPr>
        <w:instrText>ADDIN CSL_CITATION {"citationItems":[{"id":"ITEM-1","itemData":{"DOI":"10.1016/j.elerap.2024.101370","ISSN":"15674223","abstract":"The study investigates the determinants of trust in sellers and products and purchase intention in the social commerce (s-commerce) context by considering the moderating effects of trust disposition and perceived price fairness. The data were collected from 416 individuals who have followed at least one seller on Instagram and analysed using the Partial Least Squares (PLS) approach. The findings revealed that review quantity, review quality, perceived symmetric product information, and responsiveness positively influence trust in seller. The direct influence of review quality on trust in products was confirmed. Trust disposition negatively moderates the impacts of review quality on trust in sellers and responsiveness on trust in products. Furthermore, perceived price fairness positively moderates the influence of trust in sellers and products on purchase intention. The findings extend the literature on s-commerce in several ways. The findings enable s-commerce sellers to formulate effective marketing strategies and boost purchase intention.","author":[{"dropping-particle":"","family":"Senali","given":"Madugoda Gunaratnege","non-dropping-particle":"","parse-names":false,"suffix":""},{"dropping-particle":"","family":"Iranmanesh","given":"Mohammad","non-dropping-particle":"","parse-names":false,"suffix":""},{"dropping-particle":"","family":"Ghobakhloo","given":"Morteza","non-dropping-particle":"","parse-names":false,"suffix":""},{"dropping-particle":"","family":"Foroughi","given":"Behzad","non-dropping-particle":"","parse-names":false,"suffix":""},{"dropping-particle":"","family":"Asadi","given":"Shahla","non-dropping-particle":"","parse-names":false,"suffix":""},{"dropping-particle":"","family":"Rejeb","given":"Abderahman","non-dropping-particle":"","parse-names":false,"suffix":""}],"container-title":"Electronic Commerce Research and Applications","id":"ITEM-1","issued":{"date-parts":[["2024","3"]]},"page":"101370","title":"Determinants of trust and purchase intention in social commerce: Perceived price fairness and trust disposition as moderators","type":"article-journal","volume":"64"},"uris":["http://www.mendeley.com/documents/?uuid=b3294871-7add-4b65-b430-410570dca118"]}],"mendeley":{"formattedCitation":"(Senali et al., 2024)","manualFormatting":"Senali et al. (2024)","plainTextFormattedCitation":"(Senali et al., 2024)","previouslyFormattedCitation":"(Senali et al., 2024)"},"properties":{"noteIndex":0},"schema":"https://github.com/citation-style-language/schema/raw/master/csl-citation.json"}</w:instrText>
      </w:r>
      <w:r>
        <w:rPr>
          <w:rFonts w:ascii="Times New Roman" w:hAnsi="Times New Roman" w:cs="Times New Roman"/>
          <w:b/>
          <w:bCs/>
          <w:sz w:val="24"/>
          <w:szCs w:val="24"/>
        </w:rPr>
        <w:fldChar w:fldCharType="separate"/>
      </w:r>
      <w:r w:rsidRPr="00DE0F5D">
        <w:rPr>
          <w:rFonts w:ascii="Times New Roman" w:hAnsi="Times New Roman" w:cs="Times New Roman"/>
          <w:bCs/>
          <w:noProof/>
          <w:sz w:val="24"/>
          <w:szCs w:val="24"/>
        </w:rPr>
        <w:t xml:space="preserve">Senali et al. </w:t>
      </w:r>
      <w:r>
        <w:rPr>
          <w:rFonts w:ascii="Times New Roman" w:hAnsi="Times New Roman" w:cs="Times New Roman"/>
          <w:bCs/>
          <w:noProof/>
          <w:sz w:val="24"/>
          <w:szCs w:val="24"/>
        </w:rPr>
        <w:t>(</w:t>
      </w:r>
      <w:r w:rsidRPr="00DE0F5D">
        <w:rPr>
          <w:rFonts w:ascii="Times New Roman" w:hAnsi="Times New Roman" w:cs="Times New Roman"/>
          <w:bCs/>
          <w:noProof/>
          <w:sz w:val="24"/>
          <w:szCs w:val="24"/>
        </w:rPr>
        <w:t>2024)</w:t>
      </w:r>
      <w:r>
        <w:rPr>
          <w:rFonts w:ascii="Times New Roman" w:hAnsi="Times New Roman" w:cs="Times New Roman"/>
          <w:b/>
          <w:bCs/>
          <w:sz w:val="24"/>
          <w:szCs w:val="24"/>
        </w:rPr>
        <w:fldChar w:fldCharType="end"/>
      </w:r>
      <w:r>
        <w:rPr>
          <w:rFonts w:ascii="Times New Roman" w:hAnsi="Times New Roman" w:cs="Times New Roman"/>
          <w:b/>
          <w:bCs/>
          <w:sz w:val="24"/>
          <w:szCs w:val="24"/>
        </w:rPr>
        <w:t>,</w:t>
      </w:r>
      <w:r w:rsidRPr="00DE0F5D">
        <w:rPr>
          <w:rFonts w:ascii="Times New Roman" w:hAnsi="Times New Roman" w:cs="Times New Roman"/>
          <w:sz w:val="24"/>
          <w:szCs w:val="24"/>
        </w:rPr>
        <w:t xml:space="preserve"> yang menyoroti pentingnya aspek </w:t>
      </w:r>
      <w:r w:rsidRPr="00DE0F5D">
        <w:rPr>
          <w:rFonts w:ascii="Times New Roman" w:hAnsi="Times New Roman" w:cs="Times New Roman"/>
          <w:i/>
          <w:iCs/>
          <w:sz w:val="24"/>
          <w:szCs w:val="24"/>
        </w:rPr>
        <w:t>price fairness</w:t>
      </w:r>
      <w:r w:rsidRPr="00DE0F5D">
        <w:rPr>
          <w:rFonts w:ascii="Times New Roman" w:hAnsi="Times New Roman" w:cs="Times New Roman"/>
          <w:sz w:val="24"/>
          <w:szCs w:val="24"/>
        </w:rPr>
        <w:t>. Studi tersebut mengungkapkan bahwa meskipun konsumen memiliki kepercayaan terhadap suatu merek, niat pembelian ulang tidak akan tercapai apabila harga yang ditawarkan dianggap tidak kompetitif.</w:t>
      </w:r>
    </w:p>
    <w:p w14:paraId="5A90354A" w14:textId="51F0A694" w:rsidR="00F41AB1" w:rsidRPr="0076150F" w:rsidRDefault="00F41AB1" w:rsidP="005C6237">
      <w:pPr>
        <w:spacing w:after="0" w:line="480" w:lineRule="auto"/>
        <w:ind w:left="1843" w:firstLine="284"/>
        <w:jc w:val="both"/>
        <w:rPr>
          <w:rFonts w:ascii="Times New Roman" w:hAnsi="Times New Roman" w:cs="Times New Roman"/>
          <w:sz w:val="24"/>
          <w:szCs w:val="24"/>
        </w:rPr>
      </w:pPr>
      <w:bookmarkStart w:id="538" w:name="_Toc200459937"/>
      <w:r w:rsidRPr="0076150F">
        <w:rPr>
          <w:rFonts w:ascii="Times New Roman" w:hAnsi="Times New Roman" w:cs="Times New Roman"/>
          <w:sz w:val="24"/>
          <w:szCs w:val="24"/>
        </w:rPr>
        <w:t xml:space="preserve">Dalam konteks industri minyak goreng Indonesia, yang bersifat </w:t>
      </w:r>
      <w:r w:rsidRPr="00A17DBC">
        <w:rPr>
          <w:rFonts w:ascii="Times New Roman" w:hAnsi="Times New Roman" w:cs="Times New Roman"/>
          <w:i/>
          <w:iCs/>
          <w:sz w:val="24"/>
          <w:szCs w:val="24"/>
        </w:rPr>
        <w:t>highly price-sensitive</w:t>
      </w:r>
      <w:r w:rsidRPr="0076150F">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memegang peranan penting dalam membentuk loyalitas pelanggan, terutama saat konsumen dihadapkan pada banyak pilihan produk dengan harga yang beragam. Hal ini sejalan dengan prinsip dalam Teori Pengorbanan yang Dirasakan dan Teori Kewajaran Harga, </w:t>
      </w:r>
      <w:r w:rsidR="008770F8">
        <w:rPr>
          <w:rFonts w:ascii="Times New Roman" w:hAnsi="Times New Roman" w:cs="Times New Roman"/>
          <w:sz w:val="24"/>
          <w:szCs w:val="24"/>
        </w:rPr>
        <w:t>dimana</w:t>
      </w:r>
      <w:r w:rsidRPr="0076150F">
        <w:rPr>
          <w:rFonts w:ascii="Times New Roman" w:hAnsi="Times New Roman" w:cs="Times New Roman"/>
          <w:sz w:val="24"/>
          <w:szCs w:val="24"/>
        </w:rPr>
        <w:t xml:space="preserve"> keputusan pembelian ulang didasarkan pada persepsi keseimbangan antara biaya dan manfaat </w:t>
      </w:r>
      <w:r w:rsidR="009446D8" w:rsidRPr="0076150F">
        <w:rPr>
          <w:rFonts w:ascii="Times New Roman" w:hAnsi="Times New Roman" w:cs="Times New Roman"/>
          <w:sz w:val="24"/>
          <w:szCs w:val="24"/>
        </w:rPr>
        <w:fldChar w:fldCharType="begin" w:fldLock="1"/>
      </w:r>
      <w:r w:rsidR="009446D8" w:rsidRPr="0076150F">
        <w:rPr>
          <w:rFonts w:ascii="Times New Roman" w:hAnsi="Times New Roman" w:cs="Times New Roman"/>
          <w:sz w:val="24"/>
          <w:szCs w:val="24"/>
        </w:rPr>
        <w:instrText>ADDIN CSL_CITATION {"citationItems":[{"id":"ITEM-1","itemData":{"DOI":"10.1177/002224298805200302","ISSN":"0022-2429","abstract":"Evidence from past research and insights from an exploratory investigation are combined in a conceptual model that defines and relates price, perceived quality, and perceived value. Propositions about the concepts and their relationships are presented, then supported with evidence from the literature. Discussion centers on directions for research and implications for managing price, quality, and value.","author":[{"dropping-particle":"","family":"Zeithaml","given":"Valarie A.","non-dropping-particle":"","parse-names":false,"suffix":""}],"container-title":"Journal of Marketing","id":"ITEM-1","issue":"3","issued":{"date-parts":[["1988","7","1"]]},"page":"2-22","title":"Consumer Perceptions of Price, Quality, and Value: A Means-End Model and Synthesis of Evidence","type":"article-journal","volume":"52"},"uris":["http://www.mendeley.com/documents/?uuid=ca4455f3-88a7-4ff1-8f50-8400a1efb8cb"]},{"id":"ITEM-2","itemData":{"DOI":"10.1509/jmkg.68.4.1.42705","author":[{"dropping-particle":"","family":"Xia","given":"L","non-dropping-particle":"","parse-names":false,"suffix":""},{"dropping-particle":"","family":"Monroe","given":"K.B","non-dropping-particle":"","parse-names":false,"suffix":""},{"dropping-particle":"","family":"Cox","given":"J.L","non-dropping-particle":"","parse-names":false,"suffix":""}],"container-title":"Journal of Marketing","id":"ITEM-2","issued":{"date-parts":[["2004"]]},"title":"The price is unfair! A conceptual framework of price fairness perceptions","type":"article-journal"},"uris":["http://www.mendeley.com/documents/?uuid=b2b3f50d-1338-4065-a2f7-31a31d4b19e4"]}],"mendeley":{"formattedCitation":"(Xia et al., 2004; Zeithaml, 1988)","plainTextFormattedCitation":"(Xia et al., 2004; Zeithaml, 1988)","previouslyFormattedCitation":"(Xia et al., 2004; Zeithaml, 1988)"},"properties":{"noteIndex":0},"schema":"https://github.com/citation-style-language/schema/raw/master/csl-citation.json"}</w:instrText>
      </w:r>
      <w:r w:rsidR="009446D8" w:rsidRPr="0076150F">
        <w:rPr>
          <w:rFonts w:ascii="Times New Roman" w:hAnsi="Times New Roman" w:cs="Times New Roman"/>
          <w:sz w:val="24"/>
          <w:szCs w:val="24"/>
        </w:rPr>
        <w:fldChar w:fldCharType="separate"/>
      </w:r>
      <w:r w:rsidR="009446D8" w:rsidRPr="0076150F">
        <w:rPr>
          <w:rFonts w:ascii="Times New Roman" w:hAnsi="Times New Roman" w:cs="Times New Roman"/>
          <w:noProof/>
          <w:sz w:val="24"/>
          <w:szCs w:val="24"/>
        </w:rPr>
        <w:t>(Xia et al., 2004; Zeithaml, 1988)</w:t>
      </w:r>
      <w:r w:rsidR="009446D8" w:rsidRPr="0076150F">
        <w:rPr>
          <w:rFonts w:ascii="Times New Roman" w:hAnsi="Times New Roman" w:cs="Times New Roman"/>
          <w:sz w:val="24"/>
          <w:szCs w:val="24"/>
        </w:rPr>
        <w:fldChar w:fldCharType="end"/>
      </w:r>
      <w:r w:rsidRPr="0076150F">
        <w:rPr>
          <w:rFonts w:ascii="Times New Roman" w:hAnsi="Times New Roman" w:cs="Times New Roman"/>
          <w:sz w:val="24"/>
          <w:szCs w:val="24"/>
        </w:rPr>
        <w:t>.</w:t>
      </w:r>
      <w:bookmarkEnd w:id="538"/>
    </w:p>
    <w:p w14:paraId="4DF26A6A" w14:textId="515704C0" w:rsidR="00F41AB1" w:rsidRPr="0076150F" w:rsidRDefault="00F41AB1" w:rsidP="005C6237">
      <w:pPr>
        <w:spacing w:after="0" w:line="480" w:lineRule="auto"/>
        <w:ind w:left="1843" w:firstLine="284"/>
        <w:jc w:val="both"/>
        <w:rPr>
          <w:rFonts w:ascii="Times New Roman" w:hAnsi="Times New Roman" w:cs="Times New Roman"/>
          <w:sz w:val="24"/>
          <w:szCs w:val="24"/>
        </w:rPr>
      </w:pPr>
      <w:bookmarkStart w:id="539" w:name="_Toc200459938"/>
      <w:r w:rsidRPr="0076150F">
        <w:rPr>
          <w:rFonts w:ascii="Times New Roman" w:hAnsi="Times New Roman" w:cs="Times New Roman"/>
          <w:sz w:val="24"/>
          <w:szCs w:val="24"/>
        </w:rPr>
        <w:lastRenderedPageBreak/>
        <w:t xml:space="preserve">Berdasarkan uraian dan penjelasan sebelumnya, maka dapat dirumuskan hipotesis alternatif pertama (H1) bahwa terdapat pengaruh positif antara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6150F">
        <w:rPr>
          <w:rFonts w:ascii="Times New Roman" w:hAnsi="Times New Roman" w:cs="Times New Roman"/>
          <w:sz w:val="24"/>
          <w:szCs w:val="24"/>
        </w:rPr>
        <w:t>.</w:t>
      </w:r>
      <w:bookmarkEnd w:id="539"/>
    </w:p>
    <w:p w14:paraId="3BBA05C7" w14:textId="3F831363" w:rsidR="00F41AB1" w:rsidRPr="0076150F" w:rsidRDefault="00F41AB1" w:rsidP="00B712B9">
      <w:pPr>
        <w:spacing w:after="0" w:line="480" w:lineRule="auto"/>
        <w:ind w:left="1843"/>
        <w:jc w:val="center"/>
        <w:rPr>
          <w:rFonts w:ascii="Times New Roman" w:hAnsi="Times New Roman" w:cs="Times New Roman"/>
          <w:sz w:val="24"/>
          <w:szCs w:val="24"/>
        </w:rPr>
      </w:pPr>
      <w:bookmarkStart w:id="540" w:name="_Toc200459939"/>
      <w:bookmarkStart w:id="541" w:name="_Hlk214475331"/>
      <w:r w:rsidRPr="0076150F">
        <w:rPr>
          <w:rFonts w:ascii="Times New Roman" w:hAnsi="Times New Roman" w:cs="Times New Roman"/>
          <w:sz w:val="24"/>
          <w:szCs w:val="24"/>
        </w:rPr>
        <w:t xml:space="preserve">(H1) Terdapat pengaruh positif antara </w:t>
      </w:r>
      <w:r w:rsidR="00697981" w:rsidRPr="00697981">
        <w:rPr>
          <w:rFonts w:ascii="Times New Roman" w:hAnsi="Times New Roman" w:cs="Times New Roman"/>
          <w:i/>
          <w:sz w:val="24"/>
          <w:szCs w:val="24"/>
        </w:rPr>
        <w:t>Perceived Price</w:t>
      </w:r>
      <w:r w:rsidRPr="0076150F">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6150F">
        <w:rPr>
          <w:rFonts w:ascii="Times New Roman" w:hAnsi="Times New Roman" w:cs="Times New Roman"/>
          <w:sz w:val="24"/>
          <w:szCs w:val="24"/>
        </w:rPr>
        <w:t>.</w:t>
      </w:r>
      <w:bookmarkEnd w:id="540"/>
    </w:p>
    <w:p w14:paraId="1EB010E3" w14:textId="5DC9048F" w:rsidR="00C47B61" w:rsidRDefault="00067369" w:rsidP="005C6237">
      <w:pPr>
        <w:pStyle w:val="SubSubab24"/>
        <w:spacing w:before="240" w:after="0"/>
        <w:ind w:left="1843" w:hanging="709"/>
        <w:jc w:val="both"/>
      </w:pPr>
      <w:bookmarkStart w:id="542" w:name="_Toc214481741"/>
      <w:bookmarkEnd w:id="541"/>
      <w:r w:rsidRPr="00067369">
        <w:t xml:space="preserve">Pengaruh antara Variabel </w:t>
      </w:r>
      <w:r w:rsidR="00697981" w:rsidRPr="00697981">
        <w:rPr>
          <w:i/>
        </w:rPr>
        <w:t>Perceived Quality</w:t>
      </w:r>
      <w:r w:rsidRPr="00067369">
        <w:t xml:space="preserve"> terhadap </w:t>
      </w:r>
      <w:r w:rsidR="00697981" w:rsidRPr="00697981">
        <w:rPr>
          <w:i/>
        </w:rPr>
        <w:t>Repurchase Intention</w:t>
      </w:r>
      <w:bookmarkEnd w:id="542"/>
    </w:p>
    <w:p w14:paraId="62FE49D6" w14:textId="6B0DE5EC" w:rsidR="00C47B61" w:rsidRPr="00236347" w:rsidRDefault="00C47B61" w:rsidP="005C6237">
      <w:pPr>
        <w:spacing w:after="0" w:line="480" w:lineRule="auto"/>
        <w:ind w:left="1843" w:firstLine="284"/>
        <w:jc w:val="both"/>
        <w:rPr>
          <w:rFonts w:ascii="Times New Roman" w:hAnsi="Times New Roman" w:cs="Times New Roman"/>
          <w:sz w:val="24"/>
          <w:szCs w:val="24"/>
        </w:rPr>
      </w:pPr>
      <w:bookmarkStart w:id="543" w:name="_Toc200459941"/>
      <w:r w:rsidRPr="00236347">
        <w:rPr>
          <w:rFonts w:ascii="Times New Roman" w:hAnsi="Times New Roman" w:cs="Times New Roman"/>
          <w:sz w:val="24"/>
          <w:szCs w:val="24"/>
        </w:rPr>
        <w:t xml:space="preserve">Penelitian sebelumnya oleh </w:t>
      </w:r>
      <w:r w:rsidR="006F358A" w:rsidRPr="00236347">
        <w:rPr>
          <w:rFonts w:ascii="Times New Roman" w:hAnsi="Times New Roman" w:cs="Times New Roman"/>
          <w:sz w:val="24"/>
          <w:szCs w:val="24"/>
        </w:rPr>
        <w:fldChar w:fldCharType="begin" w:fldLock="1"/>
      </w:r>
      <w:r w:rsidR="006F358A" w:rsidRPr="00236347">
        <w:rPr>
          <w:rFonts w:ascii="Times New Roman" w:hAnsi="Times New Roman" w:cs="Times New Roman"/>
          <w:sz w:val="24"/>
          <w:szCs w:val="24"/>
        </w:rPr>
        <w:instrText>ADDIN CSL_CITATION {"citationItems":[{"id":"ITEM-1","itemData":{"DOI":"10.2991/aebmr.k.210311.076","abstract":"The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-1","issued":{"date-parts":[["2020"]]},"title":"The Role of Perceived Quality and Brand Loyalty Influencing Repurchase Intention","type":"paper-conference"},"uris":["http://www.mendeley.com/documents/?uuid=25877d6c-ce2c-4a6f-8ee3-8b56cfb93308"]}],"mendeley":{"formattedCitation":"(Aquinia et al., 2020)","manualFormatting":"Aquinia et al., (2020)","plainTextFormattedCitation":"(Aquinia et al., 2020)","previouslyFormattedCitation":"(Aquinia et al., 2020)"},"properties":{"noteIndex":0},"schema":"https://github.com/citation-style-language/schema/raw/master/csl-citation.json"}</w:instrText>
      </w:r>
      <w:r w:rsidR="006F358A" w:rsidRPr="00236347">
        <w:rPr>
          <w:rFonts w:ascii="Times New Roman" w:hAnsi="Times New Roman" w:cs="Times New Roman"/>
          <w:sz w:val="24"/>
          <w:szCs w:val="24"/>
        </w:rPr>
        <w:fldChar w:fldCharType="separate"/>
      </w:r>
      <w:r w:rsidR="006F358A" w:rsidRPr="00236347">
        <w:rPr>
          <w:rFonts w:ascii="Times New Roman" w:hAnsi="Times New Roman" w:cs="Times New Roman"/>
          <w:noProof/>
          <w:sz w:val="24"/>
          <w:szCs w:val="24"/>
        </w:rPr>
        <w:t>Aquinia et al., (2020)</w:t>
      </w:r>
      <w:r w:rsidR="006F358A" w:rsidRPr="00236347">
        <w:rPr>
          <w:rFonts w:ascii="Times New Roman" w:hAnsi="Times New Roman" w:cs="Times New Roman"/>
          <w:sz w:val="24"/>
          <w:szCs w:val="24"/>
        </w:rPr>
        <w:fldChar w:fldCharType="end"/>
      </w:r>
      <w:r w:rsidRPr="00236347">
        <w:rPr>
          <w:rFonts w:ascii="Times New Roman" w:hAnsi="Times New Roman" w:cs="Times New Roman"/>
          <w:sz w:val="24"/>
          <w:szCs w:val="24"/>
        </w:rPr>
        <w:t xml:space="preserve"> menunjukkan bahwa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memiliki pengaruh yang signifikan terhadap </w:t>
      </w:r>
      <w:r w:rsidR="00697981" w:rsidRPr="00697981">
        <w:rPr>
          <w:rFonts w:ascii="Times New Roman" w:hAnsi="Times New Roman" w:cs="Times New Roman"/>
          <w:i/>
          <w:sz w:val="24"/>
          <w:szCs w:val="24"/>
        </w:rPr>
        <w:t>Repurchase Intention</w:t>
      </w:r>
      <w:r w:rsidRPr="00236347">
        <w:rPr>
          <w:rFonts w:ascii="Times New Roman" w:hAnsi="Times New Roman" w:cs="Times New Roman"/>
          <w:sz w:val="24"/>
          <w:szCs w:val="24"/>
        </w:rPr>
        <w:t>, baik secara langsung maupun melalui loyalitas merek. Dalam hal ini, kualitas yang dirasakan tidak hanya merujuk pada atribut fungsional produk, tetapi juga mencakup aspek keseluruhan pengalaman konsumen terhadap keandalan, daya tahan, dan penampilan produk yang dikonsumsi.</w:t>
      </w:r>
      <w:bookmarkEnd w:id="543"/>
    </w:p>
    <w:p w14:paraId="2466707F" w14:textId="492BC821" w:rsidR="00C47B61" w:rsidRDefault="00C47B61" w:rsidP="005C6237">
      <w:pPr>
        <w:spacing w:after="0" w:line="480" w:lineRule="auto"/>
        <w:ind w:left="1843" w:firstLine="284"/>
        <w:jc w:val="both"/>
        <w:rPr>
          <w:rFonts w:ascii="Times New Roman" w:hAnsi="Times New Roman" w:cs="Times New Roman"/>
          <w:sz w:val="24"/>
          <w:szCs w:val="24"/>
        </w:rPr>
      </w:pPr>
      <w:bookmarkStart w:id="544" w:name="_Toc200459942"/>
      <w:r w:rsidRPr="00236347">
        <w:rPr>
          <w:rFonts w:ascii="Times New Roman" w:hAnsi="Times New Roman" w:cs="Times New Roman"/>
          <w:sz w:val="24"/>
          <w:szCs w:val="24"/>
        </w:rPr>
        <w:t xml:space="preserve">Temuan serupa juga diungkap oleh </w:t>
      </w:r>
      <w:r w:rsidR="006F358A" w:rsidRPr="00236347">
        <w:rPr>
          <w:rFonts w:ascii="Times New Roman" w:hAnsi="Times New Roman" w:cs="Times New Roman"/>
          <w:sz w:val="24"/>
          <w:szCs w:val="24"/>
        </w:rPr>
        <w:fldChar w:fldCharType="begin" w:fldLock="1"/>
      </w:r>
      <w:r w:rsidR="006F358A" w:rsidRPr="00236347">
        <w:rPr>
          <w:rFonts w:ascii="Times New Roman" w:hAnsi="Times New Roman" w:cs="Times New Roman"/>
          <w:sz w:val="24"/>
          <w:szCs w:val="24"/>
        </w:rPr>
        <w:instrText>ADDIN CSL_CITATION {"citationItems":[{"id":"ITEM-1","itemData":{"DOI":"10.37715/jp.v8i6.3742","ISSN":"2527-4635","abstract":"This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accepted","author":[{"dropping-particle":"","family":"Jauwena","given":"Claudio","non-dropping-particle":"","parse-names":false,"suffix":""}],"container-title":"PERFORMA","id":"ITEM-1","issue":"6","issued":{"date-parts":[["2023","12","23"]]},"page":"700-717","title":"Pengaruh Perceived Quality dan Value Terhadap Repurchase Intention Melalui Statisfaction Rosita Cookies","type":"article-journal","volume":"8"},"uris":["http://www.mendeley.com/documents/?uuid=0ac92aa7-309d-4899-a08b-26f2df7707fe"]}],"mendeley":{"formattedCitation":"(Jauwena, 2023)","manualFormatting":"Jauwena, (2023)","plainTextFormattedCitation":"(Jauwena, 2023)","previouslyFormattedCitation":"(Jauwena, 2023)"},"properties":{"noteIndex":0},"schema":"https://github.com/citation-style-language/schema/raw/master/csl-citation.json"}</w:instrText>
      </w:r>
      <w:r w:rsidR="006F358A" w:rsidRPr="00236347">
        <w:rPr>
          <w:rFonts w:ascii="Times New Roman" w:hAnsi="Times New Roman" w:cs="Times New Roman"/>
          <w:sz w:val="24"/>
          <w:szCs w:val="24"/>
        </w:rPr>
        <w:fldChar w:fldCharType="separate"/>
      </w:r>
      <w:r w:rsidR="006F358A" w:rsidRPr="00236347">
        <w:rPr>
          <w:rFonts w:ascii="Times New Roman" w:hAnsi="Times New Roman" w:cs="Times New Roman"/>
          <w:noProof/>
          <w:sz w:val="24"/>
          <w:szCs w:val="24"/>
        </w:rPr>
        <w:t>Jauwena, (2023)</w:t>
      </w:r>
      <w:r w:rsidR="006F358A" w:rsidRPr="00236347">
        <w:rPr>
          <w:rFonts w:ascii="Times New Roman" w:hAnsi="Times New Roman" w:cs="Times New Roman"/>
          <w:sz w:val="24"/>
          <w:szCs w:val="24"/>
        </w:rPr>
        <w:fldChar w:fldCharType="end"/>
      </w:r>
      <w:r w:rsidR="006F358A" w:rsidRPr="00236347">
        <w:rPr>
          <w:rFonts w:ascii="Times New Roman" w:hAnsi="Times New Roman" w:cs="Times New Roman"/>
          <w:sz w:val="24"/>
          <w:szCs w:val="24"/>
        </w:rPr>
        <w:t>,</w:t>
      </w:r>
      <w:r w:rsidRPr="00236347">
        <w:rPr>
          <w:rFonts w:ascii="Times New Roman" w:hAnsi="Times New Roman" w:cs="Times New Roman"/>
          <w:sz w:val="24"/>
          <w:szCs w:val="24"/>
        </w:rPr>
        <w:t xml:space="preserve"> yang menyatakan bahwa persepsi positif terhadap kualitas produk akan memperkuat niat pelanggan untuk melakukan pembelian ulang, terutama ketika konsumen merasa bahwa kualitas produk memenuhi atau melampaui ekspektasi mereka. Di sisi lain, </w:t>
      </w:r>
      <w:r w:rsidR="006F358A" w:rsidRPr="00236347">
        <w:rPr>
          <w:rFonts w:ascii="Times New Roman" w:hAnsi="Times New Roman" w:cs="Times New Roman"/>
          <w:sz w:val="24"/>
          <w:szCs w:val="24"/>
        </w:rPr>
        <w:fldChar w:fldCharType="begin" w:fldLock="1"/>
      </w:r>
      <w:r w:rsidR="00FE52E6" w:rsidRPr="00236347">
        <w:rPr>
          <w:rFonts w:ascii="Times New Roman" w:hAnsi="Times New Roman" w:cs="Times New Roman"/>
          <w:sz w:val="24"/>
          <w:szCs w:val="24"/>
        </w:rPr>
        <w:instrText>ADDIN CSL_CITATION {"citationItems":[{"id":"ITEM-1","itemData":{"DOI":"10.37641/jimkes.v11i3.2311","ISSN":"2721-169X","abstract":"The increasing development of cosmetic products leads to fierce business competition. Cosmetic products are a basic necessity for women and part of a woman's lifestyle to look beautiful and confident. Almost all women depend on cosmetic products. This study aims to determine the effect of perceived quality, customer satisfaction and perceived value on repurchase intention. This research was conducted on female customers aged 17 years and over who have experience more than 2 times buying cosmetic products for at least the last 6 months in Jabodetabek. The sampling method used purposive sampling with a total sample of 95 respondents. The number of statements given to respondents was 19 statement items. The results of this study indicate a significant effect on perceived quality on customer satisfaction and perceived quality on perceived value, as well as an insignificant effect on customer satisfaction on repurchase intention, perceived value on repurchase intention and perceived quality on repurchase intention. Keywords: Perceived Quality, Customer Satisfaction, Perceived Value, Repurchase Intention","author":[{"dropping-particle":"","family":"Purnamasari","given":"Dita Satriana","non-dropping-particle":"","parse-names":false,"suffix":""},{"dropping-particle":"","family":"Fadli","given":"Jul Aidil","non-dropping-particle":"","parse-names":false,"suffix":""}],"container-title":"Jurnal Ilmiah Manajemen Kesatuan","id":"ITEM-1","issue":"3","issued":{"date-parts":[["2024","1","4"]]},"title":"The Influence Of Perceived Quality On Repurchase Intention With The Mediating Customer Satisfaction And Perceived Value Of Cosmetic Products In Jabodetabek","type":"article-journal","volume":"11"},"uris":["http://www.mendeley.com/documents/?uuid=a9df29f4-23a2-4ed9-86d0-1bd4fdb2d02d"]}],"mendeley":{"formattedCitation":"(Purnamasari &amp; Fadli, 2024)","manualFormatting":"Purnamasari &amp; Fadli, (2024)","plainTextFormattedCitation":"(Purnamasari &amp; Fadli, 2024)","previouslyFormattedCitation":"(Purnamasari &amp; Fadli, 2024)"},"properties":{"noteIndex":0},"schema":"https://github.com/citation-style-language/schema/raw/master/csl-citation.json"}</w:instrText>
      </w:r>
      <w:r w:rsidR="006F358A" w:rsidRPr="00236347">
        <w:rPr>
          <w:rFonts w:ascii="Times New Roman" w:hAnsi="Times New Roman" w:cs="Times New Roman"/>
          <w:sz w:val="24"/>
          <w:szCs w:val="24"/>
        </w:rPr>
        <w:fldChar w:fldCharType="separate"/>
      </w:r>
      <w:r w:rsidR="006F358A" w:rsidRPr="00236347">
        <w:rPr>
          <w:rFonts w:ascii="Times New Roman" w:hAnsi="Times New Roman" w:cs="Times New Roman"/>
          <w:noProof/>
          <w:sz w:val="24"/>
          <w:szCs w:val="24"/>
        </w:rPr>
        <w:t>Purnamasari &amp; Fadli, (2024)</w:t>
      </w:r>
      <w:r w:rsidR="006F358A" w:rsidRPr="00236347">
        <w:rPr>
          <w:rFonts w:ascii="Times New Roman" w:hAnsi="Times New Roman" w:cs="Times New Roman"/>
          <w:sz w:val="24"/>
          <w:szCs w:val="24"/>
        </w:rPr>
        <w:fldChar w:fldCharType="end"/>
      </w:r>
      <w:r w:rsidRPr="00236347">
        <w:rPr>
          <w:rFonts w:ascii="Times New Roman" w:hAnsi="Times New Roman" w:cs="Times New Roman"/>
          <w:sz w:val="24"/>
          <w:szCs w:val="24"/>
        </w:rPr>
        <w:t xml:space="preserve"> menunjukkan hasil yang berlawanan, </w:t>
      </w:r>
      <w:r w:rsidR="008770F8">
        <w:rPr>
          <w:rFonts w:ascii="Times New Roman" w:hAnsi="Times New Roman" w:cs="Times New Roman"/>
          <w:sz w:val="24"/>
          <w:szCs w:val="24"/>
        </w:rPr>
        <w:t>dimana</w:t>
      </w:r>
      <w:r w:rsidRPr="00236347">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tidak menunjukkan pengaruh signifikan terhadap </w:t>
      </w:r>
      <w:r w:rsidR="00697981" w:rsidRPr="00697981">
        <w:rPr>
          <w:rFonts w:ascii="Times New Roman" w:hAnsi="Times New Roman" w:cs="Times New Roman"/>
          <w:i/>
          <w:sz w:val="24"/>
          <w:szCs w:val="24"/>
        </w:rPr>
        <w:t xml:space="preserve">Repurchase </w:t>
      </w:r>
      <w:r w:rsidR="00697981" w:rsidRPr="00697981">
        <w:rPr>
          <w:rFonts w:ascii="Times New Roman" w:hAnsi="Times New Roman" w:cs="Times New Roman"/>
          <w:i/>
          <w:sz w:val="24"/>
          <w:szCs w:val="24"/>
        </w:rPr>
        <w:lastRenderedPageBreak/>
        <w:t>Intention</w:t>
      </w:r>
      <w:r w:rsidRPr="00236347">
        <w:rPr>
          <w:rFonts w:ascii="Times New Roman" w:hAnsi="Times New Roman" w:cs="Times New Roman"/>
          <w:sz w:val="24"/>
          <w:szCs w:val="24"/>
        </w:rPr>
        <w:t>, mengindikasikan bahwa faktor kontekstual seperti tingkat kompetisi dan harga juga dapat memengaruhi keputusan konsumen.</w:t>
      </w:r>
      <w:bookmarkEnd w:id="544"/>
    </w:p>
    <w:p w14:paraId="2EE8A421" w14:textId="4D158B17" w:rsidR="006437B5" w:rsidRPr="00236347" w:rsidRDefault="006437B5" w:rsidP="005C6237">
      <w:pPr>
        <w:spacing w:after="0" w:line="480" w:lineRule="auto"/>
        <w:ind w:left="1843" w:firstLine="284"/>
        <w:jc w:val="both"/>
        <w:rPr>
          <w:rFonts w:ascii="Times New Roman" w:hAnsi="Times New Roman" w:cs="Times New Roman"/>
          <w:sz w:val="24"/>
          <w:szCs w:val="24"/>
        </w:rPr>
      </w:pPr>
      <w:r w:rsidRPr="006437B5">
        <w:rPr>
          <w:rFonts w:ascii="Times New Roman" w:hAnsi="Times New Roman" w:cs="Times New Roman"/>
          <w:sz w:val="24"/>
          <w:szCs w:val="24"/>
        </w:rPr>
        <w:t xml:space="preserve">Penelitian </w:t>
      </w: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ADDIN CSL_CITATION {"citationItems":[{"id":"ITEM-1","itemData":{"DOI":"10.32832/jm-uika.v15i2.16279","ISSN":"2301-4628","abstract":"Current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Manajemen","id":"ITEM-1","issue":"2","issued":{"date-parts":[["2024","6","5"]]},"page":"244-258","title":"The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Surabaya","type":"article-journal","volume":"15"},"uris":["http://www.mendeley.com/documents/?uuid=8e8de565-79da-47f8-9483-f5ad127e0f3f"]}],"mendeley":{"formattedCitation":"(Elizabet &amp; Nurhadi, 2024)","manualFormatting":"Elizabet &amp; Nurhadi (2024)","plainTextFormattedCitation":"(Elizabet &amp; Nurhadi, 2024)","previouslyFormattedCitation":"(Elizabet &amp; Nurhadi, 2024)"},"properties":{"noteIndex":0},"schema":"https://github.com/citation-style-language/schema/raw/master/csl-citation.json"}</w:instrText>
      </w:r>
      <w:r>
        <w:rPr>
          <w:rFonts w:ascii="Times New Roman" w:hAnsi="Times New Roman" w:cs="Times New Roman"/>
          <w:b/>
          <w:bCs/>
          <w:sz w:val="24"/>
          <w:szCs w:val="24"/>
        </w:rPr>
        <w:fldChar w:fldCharType="separate"/>
      </w:r>
      <w:r w:rsidRPr="006437B5">
        <w:rPr>
          <w:rFonts w:ascii="Times New Roman" w:hAnsi="Times New Roman" w:cs="Times New Roman"/>
          <w:bCs/>
          <w:noProof/>
          <w:sz w:val="24"/>
          <w:szCs w:val="24"/>
        </w:rPr>
        <w:t xml:space="preserve">Elizabet &amp; Nurhadi </w:t>
      </w:r>
      <w:r>
        <w:rPr>
          <w:rFonts w:ascii="Times New Roman" w:hAnsi="Times New Roman" w:cs="Times New Roman"/>
          <w:bCs/>
          <w:noProof/>
          <w:sz w:val="24"/>
          <w:szCs w:val="24"/>
        </w:rPr>
        <w:t>(</w:t>
      </w:r>
      <w:r w:rsidRPr="006437B5">
        <w:rPr>
          <w:rFonts w:ascii="Times New Roman" w:hAnsi="Times New Roman" w:cs="Times New Roman"/>
          <w:bCs/>
          <w:noProof/>
          <w:sz w:val="24"/>
          <w:szCs w:val="24"/>
        </w:rPr>
        <w:t>2024)</w:t>
      </w:r>
      <w:r>
        <w:rPr>
          <w:rFonts w:ascii="Times New Roman" w:hAnsi="Times New Roman" w:cs="Times New Roman"/>
          <w:b/>
          <w:bCs/>
          <w:sz w:val="24"/>
          <w:szCs w:val="24"/>
        </w:rPr>
        <w:fldChar w:fldCharType="end"/>
      </w:r>
      <w:r>
        <w:rPr>
          <w:rFonts w:ascii="Times New Roman" w:hAnsi="Times New Roman" w:cs="Times New Roman"/>
          <w:b/>
          <w:bCs/>
          <w:sz w:val="24"/>
          <w:szCs w:val="24"/>
        </w:rPr>
        <w:t>,</w:t>
      </w:r>
      <w:r w:rsidRPr="006437B5">
        <w:rPr>
          <w:rFonts w:ascii="Times New Roman" w:hAnsi="Times New Roman" w:cs="Times New Roman"/>
          <w:sz w:val="24"/>
          <w:szCs w:val="24"/>
        </w:rPr>
        <w:t xml:space="preserve"> menemukan bahwa </w:t>
      </w:r>
      <w:r w:rsidRPr="006437B5">
        <w:rPr>
          <w:rFonts w:ascii="Times New Roman" w:hAnsi="Times New Roman" w:cs="Times New Roman"/>
          <w:i/>
          <w:iCs/>
          <w:sz w:val="24"/>
          <w:szCs w:val="24"/>
        </w:rPr>
        <w:t>Perceived Quality</w:t>
      </w:r>
      <w:r w:rsidRPr="006437B5">
        <w:rPr>
          <w:rFonts w:ascii="Times New Roman" w:hAnsi="Times New Roman" w:cs="Times New Roman"/>
          <w:sz w:val="24"/>
          <w:szCs w:val="24"/>
        </w:rPr>
        <w:t xml:space="preserve"> berpengaruh positif dan signifikan terhadap </w:t>
      </w:r>
      <w:r w:rsidRPr="006437B5">
        <w:rPr>
          <w:rFonts w:ascii="Times New Roman" w:hAnsi="Times New Roman" w:cs="Times New Roman"/>
          <w:i/>
          <w:iCs/>
          <w:sz w:val="24"/>
          <w:szCs w:val="24"/>
        </w:rPr>
        <w:t>Repurchase Intention</w:t>
      </w:r>
      <w:r w:rsidRPr="006437B5">
        <w:rPr>
          <w:rFonts w:ascii="Times New Roman" w:hAnsi="Times New Roman" w:cs="Times New Roman"/>
          <w:sz w:val="24"/>
          <w:szCs w:val="24"/>
        </w:rPr>
        <w:t xml:space="preserve">, memperkuat argumentasi bahwa konsumen yang menilai kualitas produk tinggi cenderung mengulangi pembelian. Hal serupa juga disampaikan oleh </w:t>
      </w:r>
      <w:r>
        <w:rPr>
          <w:rFonts w:ascii="Times New Roman" w:hAnsi="Times New Roman" w:cs="Times New Roman"/>
          <w:b/>
          <w:bCs/>
          <w:sz w:val="24"/>
          <w:szCs w:val="24"/>
        </w:rPr>
        <w:fldChar w:fldCharType="begin" w:fldLock="1"/>
      </w:r>
      <w:r w:rsidR="004714B0">
        <w:rPr>
          <w:rFonts w:ascii="Times New Roman" w:hAnsi="Times New Roman" w:cs="Times New Roman"/>
          <w:b/>
          <w:bCs/>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2022)","manualFormatting":"Larasati &amp; Baehaqi (2022)","plainTextFormattedCitation":"(Larasati &amp; Baehaqi, 2022)","previouslyFormattedCitation":"(Larasati &amp; Baehaqi, 2022)"},"properties":{"noteIndex":0},"schema":"https://github.com/citation-style-language/schema/raw/master/csl-citation.json"}</w:instrText>
      </w:r>
      <w:r>
        <w:rPr>
          <w:rFonts w:ascii="Times New Roman" w:hAnsi="Times New Roman" w:cs="Times New Roman"/>
          <w:b/>
          <w:bCs/>
          <w:sz w:val="24"/>
          <w:szCs w:val="24"/>
        </w:rPr>
        <w:fldChar w:fldCharType="separate"/>
      </w:r>
      <w:r w:rsidRPr="006437B5">
        <w:rPr>
          <w:rFonts w:ascii="Times New Roman" w:hAnsi="Times New Roman" w:cs="Times New Roman"/>
          <w:bCs/>
          <w:noProof/>
          <w:sz w:val="24"/>
          <w:szCs w:val="24"/>
        </w:rPr>
        <w:t xml:space="preserve">Larasati &amp; Baehaqi </w:t>
      </w:r>
      <w:r>
        <w:rPr>
          <w:rFonts w:ascii="Times New Roman" w:hAnsi="Times New Roman" w:cs="Times New Roman"/>
          <w:bCs/>
          <w:noProof/>
          <w:sz w:val="24"/>
          <w:szCs w:val="24"/>
        </w:rPr>
        <w:t>(</w:t>
      </w:r>
      <w:r w:rsidRPr="006437B5">
        <w:rPr>
          <w:rFonts w:ascii="Times New Roman" w:hAnsi="Times New Roman" w:cs="Times New Roman"/>
          <w:bCs/>
          <w:noProof/>
          <w:sz w:val="24"/>
          <w:szCs w:val="24"/>
        </w:rPr>
        <w:t>2022)</w:t>
      </w:r>
      <w:r>
        <w:rPr>
          <w:rFonts w:ascii="Times New Roman" w:hAnsi="Times New Roman" w:cs="Times New Roman"/>
          <w:b/>
          <w:bCs/>
          <w:sz w:val="24"/>
          <w:szCs w:val="24"/>
        </w:rPr>
        <w:fldChar w:fldCharType="end"/>
      </w:r>
      <w:r w:rsidRPr="006437B5">
        <w:rPr>
          <w:rFonts w:ascii="Times New Roman" w:hAnsi="Times New Roman" w:cs="Times New Roman"/>
          <w:sz w:val="24"/>
          <w:szCs w:val="24"/>
        </w:rPr>
        <w:t xml:space="preserve">, yang membuktikan bahwa </w:t>
      </w:r>
      <w:r w:rsidRPr="006437B5">
        <w:rPr>
          <w:rFonts w:ascii="Times New Roman" w:hAnsi="Times New Roman" w:cs="Times New Roman"/>
          <w:i/>
          <w:iCs/>
          <w:sz w:val="24"/>
          <w:szCs w:val="24"/>
        </w:rPr>
        <w:t>Perceived Quality</w:t>
      </w:r>
      <w:r w:rsidRPr="006437B5">
        <w:rPr>
          <w:rFonts w:ascii="Times New Roman" w:hAnsi="Times New Roman" w:cs="Times New Roman"/>
          <w:sz w:val="24"/>
          <w:szCs w:val="24"/>
        </w:rPr>
        <w:t xml:space="preserve"> berpengaruh positif terhadap </w:t>
      </w:r>
      <w:r w:rsidRPr="006437B5">
        <w:rPr>
          <w:rFonts w:ascii="Times New Roman" w:hAnsi="Times New Roman" w:cs="Times New Roman"/>
          <w:i/>
          <w:iCs/>
          <w:sz w:val="24"/>
          <w:szCs w:val="24"/>
        </w:rPr>
        <w:t>Repurchase Intention</w:t>
      </w:r>
      <w:r w:rsidRPr="006437B5">
        <w:rPr>
          <w:rFonts w:ascii="Times New Roman" w:hAnsi="Times New Roman" w:cs="Times New Roman"/>
          <w:sz w:val="24"/>
          <w:szCs w:val="24"/>
        </w:rPr>
        <w:t xml:space="preserve"> pada pengguna smartphone Vivo di Kabupaten Kebumen.</w:t>
      </w:r>
    </w:p>
    <w:p w14:paraId="2D7A833B" w14:textId="7F8777D3" w:rsidR="00C47B61" w:rsidRPr="00236347" w:rsidRDefault="00C47B61" w:rsidP="005C6237">
      <w:pPr>
        <w:spacing w:after="0" w:line="480" w:lineRule="auto"/>
        <w:ind w:left="1843" w:firstLine="284"/>
        <w:jc w:val="both"/>
        <w:rPr>
          <w:rFonts w:ascii="Times New Roman" w:hAnsi="Times New Roman" w:cs="Times New Roman"/>
          <w:sz w:val="24"/>
          <w:szCs w:val="24"/>
        </w:rPr>
      </w:pPr>
      <w:bookmarkStart w:id="545" w:name="_Toc200459943"/>
      <w:r w:rsidRPr="00236347">
        <w:rPr>
          <w:rFonts w:ascii="Times New Roman" w:hAnsi="Times New Roman" w:cs="Times New Roman"/>
          <w:sz w:val="24"/>
          <w:szCs w:val="24"/>
        </w:rPr>
        <w:t xml:space="preserve">Dalam industri </w:t>
      </w:r>
      <w:r w:rsidRPr="004714B0">
        <w:rPr>
          <w:rFonts w:ascii="Times New Roman" w:hAnsi="Times New Roman" w:cs="Times New Roman"/>
          <w:i/>
          <w:iCs/>
          <w:sz w:val="24"/>
          <w:szCs w:val="24"/>
        </w:rPr>
        <w:t>fast-moving consumer goods</w:t>
      </w:r>
      <w:r w:rsidRPr="00236347">
        <w:rPr>
          <w:rFonts w:ascii="Times New Roman" w:hAnsi="Times New Roman" w:cs="Times New Roman"/>
          <w:sz w:val="24"/>
          <w:szCs w:val="24"/>
        </w:rPr>
        <w:t xml:space="preserve"> (FMCG) seperti minyak goreng,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menjadi salah satu faktor krusial yang dipertimbangkan konsumen ketika memilih produk yang akan dikonsumsi secara berulang. Konsumen cenderung mengandalkan persepsi atas pengalaman sebelumnya serta </w:t>
      </w:r>
      <w:r w:rsidRPr="00A17DBC">
        <w:rPr>
          <w:rFonts w:ascii="Times New Roman" w:hAnsi="Times New Roman" w:cs="Times New Roman"/>
          <w:i/>
          <w:iCs/>
          <w:sz w:val="24"/>
          <w:szCs w:val="24"/>
        </w:rPr>
        <w:t>review</w:t>
      </w:r>
      <w:r w:rsidRPr="00236347">
        <w:rPr>
          <w:rFonts w:ascii="Times New Roman" w:hAnsi="Times New Roman" w:cs="Times New Roman"/>
          <w:sz w:val="24"/>
          <w:szCs w:val="24"/>
        </w:rPr>
        <w:t xml:space="preserve"> dari pihak ketiga dalam membentuk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produk.</w:t>
      </w:r>
      <w:bookmarkEnd w:id="545"/>
    </w:p>
    <w:p w14:paraId="6BE2EBF2" w14:textId="67A06322" w:rsidR="00C47B61" w:rsidRPr="00236347" w:rsidRDefault="00C47B61" w:rsidP="005C6237">
      <w:pPr>
        <w:spacing w:after="0" w:line="480" w:lineRule="auto"/>
        <w:ind w:left="1843" w:firstLine="284"/>
        <w:jc w:val="both"/>
        <w:rPr>
          <w:rFonts w:ascii="Times New Roman" w:hAnsi="Times New Roman" w:cs="Times New Roman"/>
          <w:sz w:val="24"/>
          <w:szCs w:val="24"/>
        </w:rPr>
      </w:pPr>
      <w:bookmarkStart w:id="546" w:name="_Toc200459944"/>
      <w:r w:rsidRPr="00236347">
        <w:rPr>
          <w:rFonts w:ascii="Times New Roman" w:hAnsi="Times New Roman" w:cs="Times New Roman"/>
          <w:sz w:val="24"/>
          <w:szCs w:val="24"/>
        </w:rPr>
        <w:t xml:space="preserve">Berdasarkan uraian dan penjelasan sebelumnya, maka dapat dirumuskan hipotesis alternatif kedua (H2) bahwa terdapat pengaruh positif antara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236347">
        <w:rPr>
          <w:rFonts w:ascii="Times New Roman" w:hAnsi="Times New Roman" w:cs="Times New Roman"/>
          <w:sz w:val="24"/>
          <w:szCs w:val="24"/>
        </w:rPr>
        <w:t>.</w:t>
      </w:r>
      <w:bookmarkEnd w:id="546"/>
    </w:p>
    <w:p w14:paraId="6D9E9AED" w14:textId="520D19D1" w:rsidR="00C47B61" w:rsidRPr="00236347" w:rsidRDefault="00C47B61" w:rsidP="00B712B9">
      <w:pPr>
        <w:spacing w:after="0" w:line="480" w:lineRule="auto"/>
        <w:ind w:left="1843"/>
        <w:jc w:val="center"/>
        <w:rPr>
          <w:rFonts w:ascii="Times New Roman" w:hAnsi="Times New Roman" w:cs="Times New Roman"/>
          <w:sz w:val="24"/>
          <w:szCs w:val="24"/>
        </w:rPr>
      </w:pPr>
      <w:bookmarkStart w:id="547" w:name="_Toc200459945"/>
      <w:bookmarkStart w:id="548" w:name="_Hlk214475345"/>
      <w:r w:rsidRPr="00236347">
        <w:rPr>
          <w:rFonts w:ascii="Times New Roman" w:hAnsi="Times New Roman" w:cs="Times New Roman"/>
          <w:sz w:val="24"/>
          <w:szCs w:val="24"/>
        </w:rPr>
        <w:t xml:space="preserve">(H2) Terdapat pengaruh positif antara </w:t>
      </w:r>
      <w:r w:rsidR="00697981" w:rsidRPr="00697981">
        <w:rPr>
          <w:rFonts w:ascii="Times New Roman" w:hAnsi="Times New Roman" w:cs="Times New Roman"/>
          <w:i/>
          <w:sz w:val="24"/>
          <w:szCs w:val="24"/>
        </w:rPr>
        <w:t>Perceived Quality</w:t>
      </w:r>
      <w:r w:rsidRPr="00236347">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236347">
        <w:rPr>
          <w:rFonts w:ascii="Times New Roman" w:hAnsi="Times New Roman" w:cs="Times New Roman"/>
          <w:sz w:val="24"/>
          <w:szCs w:val="24"/>
        </w:rPr>
        <w:t>.</w:t>
      </w:r>
      <w:bookmarkEnd w:id="547"/>
    </w:p>
    <w:bookmarkEnd w:id="548"/>
    <w:p w14:paraId="35E5756E" w14:textId="77777777" w:rsidR="00A47618" w:rsidRDefault="00A47618">
      <w:pPr>
        <w:rPr>
          <w:rFonts w:ascii="Times New Roman" w:hAnsi="Times New Roman" w:cs="Times New Roman"/>
          <w:b/>
          <w:bCs/>
          <w:sz w:val="24"/>
          <w:szCs w:val="24"/>
          <w:lang w:eastAsia="en-ID"/>
        </w:rPr>
      </w:pPr>
      <w:r>
        <w:br w:type="page"/>
      </w:r>
    </w:p>
    <w:p w14:paraId="473C353E" w14:textId="6CEC076B" w:rsidR="006F358A" w:rsidRDefault="00067369" w:rsidP="00B712B9">
      <w:pPr>
        <w:pStyle w:val="SubSubab24"/>
        <w:spacing w:before="240" w:after="0"/>
        <w:ind w:left="1843" w:hanging="709"/>
      </w:pPr>
      <w:bookmarkStart w:id="549" w:name="_Toc214481742"/>
      <w:r w:rsidRPr="00067369">
        <w:lastRenderedPageBreak/>
        <w:t xml:space="preserve">Pengaruh antara Variabel </w:t>
      </w:r>
      <w:r w:rsidR="00697981" w:rsidRPr="00697981">
        <w:rPr>
          <w:i/>
        </w:rPr>
        <w:t>Customer Experience</w:t>
      </w:r>
      <w:r w:rsidRPr="00067369">
        <w:t xml:space="preserve"> terhadap </w:t>
      </w:r>
      <w:r w:rsidR="00697981" w:rsidRPr="00697981">
        <w:rPr>
          <w:i/>
        </w:rPr>
        <w:t>Repurchase Intention</w:t>
      </w:r>
      <w:bookmarkEnd w:id="549"/>
    </w:p>
    <w:p w14:paraId="154FDAE7" w14:textId="6B9AD99C" w:rsidR="006F358A" w:rsidRPr="007728C6" w:rsidRDefault="00697981" w:rsidP="005C6237">
      <w:pPr>
        <w:spacing w:after="0" w:line="480" w:lineRule="auto"/>
        <w:ind w:left="1843" w:firstLine="284"/>
        <w:jc w:val="both"/>
        <w:rPr>
          <w:rFonts w:ascii="Times New Roman" w:hAnsi="Times New Roman" w:cs="Times New Roman"/>
          <w:sz w:val="24"/>
          <w:szCs w:val="24"/>
        </w:rPr>
      </w:pPr>
      <w:bookmarkStart w:id="550" w:name="_Toc200459947"/>
      <w:r w:rsidRPr="00697981">
        <w:rPr>
          <w:rFonts w:ascii="Times New Roman" w:hAnsi="Times New Roman" w:cs="Times New Roman"/>
          <w:i/>
          <w:sz w:val="24"/>
          <w:szCs w:val="24"/>
        </w:rPr>
        <w:t>Customer Experience</w:t>
      </w:r>
      <w:r w:rsidR="006F358A" w:rsidRPr="007728C6">
        <w:rPr>
          <w:rFonts w:ascii="Times New Roman" w:hAnsi="Times New Roman" w:cs="Times New Roman"/>
          <w:sz w:val="24"/>
          <w:szCs w:val="24"/>
        </w:rPr>
        <w:t xml:space="preserve"> telah diakui sebagai salah satu determinan penting dalam membentuk loyalitas konsumen di berbagai sektor industri, termasuk produk kebutuhan pokok. Menurut </w:t>
      </w:r>
      <w:r w:rsidR="00FE52E6" w:rsidRPr="007728C6">
        <w:rPr>
          <w:rFonts w:ascii="Times New Roman" w:hAnsi="Times New Roman" w:cs="Times New Roman"/>
          <w:sz w:val="24"/>
          <w:szCs w:val="24"/>
        </w:rPr>
        <w:fldChar w:fldCharType="begin" w:fldLock="1"/>
      </w:r>
      <w:r w:rsidR="00FE52E6" w:rsidRPr="007728C6">
        <w:rPr>
          <w:rFonts w:ascii="Times New Roman" w:hAnsi="Times New Roman" w:cs="Times New Roman"/>
          <w:sz w:val="24"/>
          <w:szCs w:val="24"/>
        </w:rPr>
        <w:instrText>ADDIN CSL_CITATION {"citationItems":[{"id":"ITEM-1","itemData":{"DOI":"10.52238/ideb.v4i1.108","ISSN":"2723-5432","abstract":"The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Business","id":"ITEM-1","issue":"1","issued":{"date-parts":[["2023","2","24"]]},"title":"Customer Experience and Sales Promotion towards Repurchase Intention: An insight into Jakarta’s highly Competitive Minimarkets","type":"article-journal","volume":"4"},"uris":["http://www.mendeley.com/documents/?uuid=f9004ad9-13d5-42f3-b941-c0c7f947a4a1"]}],"mendeley":{"formattedCitation":"(Yulida et al., 2023)","manualFormatting":"Yulida et al., (2023)","plainTextFormattedCitation":"(Yulida et al., 2023)","previouslyFormattedCitation":"(Yulida et al., 2023)"},"properties":{"noteIndex":0},"schema":"https://github.com/citation-style-language/schema/raw/master/csl-citation.json"}</w:instrText>
      </w:r>
      <w:r w:rsidR="00FE52E6" w:rsidRPr="007728C6">
        <w:rPr>
          <w:rFonts w:ascii="Times New Roman" w:hAnsi="Times New Roman" w:cs="Times New Roman"/>
          <w:sz w:val="24"/>
          <w:szCs w:val="24"/>
        </w:rPr>
        <w:fldChar w:fldCharType="separate"/>
      </w:r>
      <w:r w:rsidR="00FE52E6" w:rsidRPr="007728C6">
        <w:rPr>
          <w:rFonts w:ascii="Times New Roman" w:hAnsi="Times New Roman" w:cs="Times New Roman"/>
          <w:noProof/>
          <w:sz w:val="24"/>
          <w:szCs w:val="24"/>
        </w:rPr>
        <w:t>Yulida et al., (2023)</w:t>
      </w:r>
      <w:r w:rsidR="00FE52E6" w:rsidRPr="007728C6">
        <w:rPr>
          <w:rFonts w:ascii="Times New Roman" w:hAnsi="Times New Roman" w:cs="Times New Roman"/>
          <w:sz w:val="24"/>
          <w:szCs w:val="24"/>
        </w:rPr>
        <w:fldChar w:fldCharType="end"/>
      </w:r>
      <w:r w:rsidR="006F358A" w:rsidRPr="007728C6">
        <w:rPr>
          <w:rFonts w:ascii="Times New Roman" w:hAnsi="Times New Roman" w:cs="Times New Roman"/>
          <w:sz w:val="24"/>
          <w:szCs w:val="24"/>
        </w:rPr>
        <w:t xml:space="preserve">, </w:t>
      </w:r>
      <w:r w:rsidRPr="00697981">
        <w:rPr>
          <w:rFonts w:ascii="Times New Roman" w:hAnsi="Times New Roman" w:cs="Times New Roman"/>
          <w:i/>
          <w:sz w:val="24"/>
          <w:szCs w:val="24"/>
        </w:rPr>
        <w:t>Customer Experience</w:t>
      </w:r>
      <w:r w:rsidR="006F358A" w:rsidRPr="007728C6">
        <w:rPr>
          <w:rFonts w:ascii="Times New Roman" w:hAnsi="Times New Roman" w:cs="Times New Roman"/>
          <w:sz w:val="24"/>
          <w:szCs w:val="24"/>
        </w:rPr>
        <w:t xml:space="preserve"> yang positif dalam berinteraksi dengan produk dan merek mampu menciptakan kesan mendalam yang berdampak pada keinginan untuk melakukan pembelian ulang. Hal ini senada dengan penelitian </w:t>
      </w:r>
      <w:r w:rsidR="00FE52E6" w:rsidRPr="007728C6">
        <w:rPr>
          <w:rFonts w:ascii="Times New Roman" w:hAnsi="Times New Roman" w:cs="Times New Roman"/>
          <w:sz w:val="24"/>
          <w:szCs w:val="24"/>
        </w:rPr>
        <w:fldChar w:fldCharType="begin" w:fldLock="1"/>
      </w:r>
      <w:r w:rsidR="00FE52E6" w:rsidRPr="007728C6">
        <w:rPr>
          <w:rFonts w:ascii="Times New Roman" w:hAnsi="Times New Roman" w:cs="Times New Roman"/>
          <w:sz w:val="24"/>
          <w:szCs w:val="24"/>
        </w:rPr>
        <w:instrText>ADDIN CSL_CITATION {"citationItems":[{"id":"ITEM-1","itemData":{"DOI":"10.23887/jmpp.v6i2.66996","ISSN":"2714-7835","abstract":"Penelitian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Pariwisata","id":"ITEM-1","issue":"2","issued":{"date-parts":[["2023","8","25"]]},"page":"683-691","title":"Pengaruh Customer Experience dan Variasi Menu Breakfast Terhadap Repurchase Intention Truntum Hotel Padang","type":"article-journal","volume":"6"},"uris":["http://www.mendeley.com/documents/?uuid=6dc4cc46-fea8-44fc-80ae-c53eeb5f99b9"]}],"mendeley":{"formattedCitation":"(Mulyani &amp; Wulansari, 2023)","manualFormatting":"Mulyani &amp; Wulansari, (2023)","plainTextFormattedCitation":"(Mulyani &amp; Wulansari, 2023)","previouslyFormattedCitation":"(Mulyani &amp; Wulansari, 2023)"},"properties":{"noteIndex":0},"schema":"https://github.com/citation-style-language/schema/raw/master/csl-citation.json"}</w:instrText>
      </w:r>
      <w:r w:rsidR="00FE52E6" w:rsidRPr="007728C6">
        <w:rPr>
          <w:rFonts w:ascii="Times New Roman" w:hAnsi="Times New Roman" w:cs="Times New Roman"/>
          <w:sz w:val="24"/>
          <w:szCs w:val="24"/>
        </w:rPr>
        <w:fldChar w:fldCharType="separate"/>
      </w:r>
      <w:r w:rsidR="00FE52E6" w:rsidRPr="007728C6">
        <w:rPr>
          <w:rFonts w:ascii="Times New Roman" w:hAnsi="Times New Roman" w:cs="Times New Roman"/>
          <w:noProof/>
          <w:sz w:val="24"/>
          <w:szCs w:val="24"/>
        </w:rPr>
        <w:t>Mulyani &amp; Wulansari, (2023)</w:t>
      </w:r>
      <w:r w:rsidR="00FE52E6" w:rsidRPr="007728C6">
        <w:rPr>
          <w:rFonts w:ascii="Times New Roman" w:hAnsi="Times New Roman" w:cs="Times New Roman"/>
          <w:sz w:val="24"/>
          <w:szCs w:val="24"/>
        </w:rPr>
        <w:fldChar w:fldCharType="end"/>
      </w:r>
      <w:r w:rsidR="006F358A" w:rsidRPr="007728C6">
        <w:rPr>
          <w:rFonts w:ascii="Times New Roman" w:hAnsi="Times New Roman" w:cs="Times New Roman"/>
          <w:sz w:val="24"/>
          <w:szCs w:val="24"/>
        </w:rPr>
        <w:t xml:space="preserve"> yang menemukan bahwa </w:t>
      </w:r>
      <w:r w:rsidRPr="00697981">
        <w:rPr>
          <w:rFonts w:ascii="Times New Roman" w:hAnsi="Times New Roman" w:cs="Times New Roman"/>
          <w:i/>
          <w:sz w:val="24"/>
          <w:szCs w:val="24"/>
        </w:rPr>
        <w:t>Customer Experience</w:t>
      </w:r>
      <w:r w:rsidR="006F358A" w:rsidRPr="007728C6">
        <w:rPr>
          <w:rFonts w:ascii="Times New Roman" w:hAnsi="Times New Roman" w:cs="Times New Roman"/>
          <w:sz w:val="24"/>
          <w:szCs w:val="24"/>
        </w:rPr>
        <w:t xml:space="preserve"> memiliki pengaruh signifikan terhadap </w:t>
      </w:r>
      <w:r w:rsidRPr="00697981">
        <w:rPr>
          <w:rFonts w:ascii="Times New Roman" w:hAnsi="Times New Roman" w:cs="Times New Roman"/>
          <w:i/>
          <w:sz w:val="24"/>
          <w:szCs w:val="24"/>
        </w:rPr>
        <w:t>Repurchase Intention</w:t>
      </w:r>
      <w:r w:rsidR="006F358A" w:rsidRPr="007728C6">
        <w:rPr>
          <w:rFonts w:ascii="Times New Roman" w:hAnsi="Times New Roman" w:cs="Times New Roman"/>
          <w:sz w:val="24"/>
          <w:szCs w:val="24"/>
        </w:rPr>
        <w:t xml:space="preserve"> dalam konteks perhotelan, </w:t>
      </w:r>
      <w:r w:rsidR="008770F8">
        <w:rPr>
          <w:rFonts w:ascii="Times New Roman" w:hAnsi="Times New Roman" w:cs="Times New Roman"/>
          <w:sz w:val="24"/>
          <w:szCs w:val="24"/>
        </w:rPr>
        <w:t>dimana</w:t>
      </w:r>
      <w:r w:rsidR="006F358A" w:rsidRPr="007728C6">
        <w:rPr>
          <w:rFonts w:ascii="Times New Roman" w:hAnsi="Times New Roman" w:cs="Times New Roman"/>
          <w:sz w:val="24"/>
          <w:szCs w:val="24"/>
        </w:rPr>
        <w:t xml:space="preserve"> interaksi emosional dan persepsi nilai sangat memengaruhi keputusan pelanggan.</w:t>
      </w:r>
      <w:bookmarkEnd w:id="550"/>
    </w:p>
    <w:p w14:paraId="56978373" w14:textId="35B3B16B" w:rsidR="006F358A" w:rsidRDefault="006F358A" w:rsidP="005C6237">
      <w:pPr>
        <w:spacing w:after="0" w:line="480" w:lineRule="auto"/>
        <w:ind w:left="1843" w:firstLine="284"/>
        <w:jc w:val="both"/>
        <w:rPr>
          <w:rFonts w:ascii="Times New Roman" w:hAnsi="Times New Roman" w:cs="Times New Roman"/>
          <w:sz w:val="24"/>
          <w:szCs w:val="24"/>
        </w:rPr>
      </w:pPr>
      <w:bookmarkStart w:id="551" w:name="_Toc200459948"/>
      <w:r w:rsidRPr="007728C6">
        <w:rPr>
          <w:rFonts w:ascii="Times New Roman" w:hAnsi="Times New Roman" w:cs="Times New Roman"/>
          <w:sz w:val="24"/>
          <w:szCs w:val="24"/>
        </w:rPr>
        <w:t xml:space="preserve">Lebih lanjut, penelitian oleh </w:t>
      </w:r>
      <w:r w:rsidR="00FE52E6" w:rsidRPr="007728C6">
        <w:rPr>
          <w:rFonts w:ascii="Times New Roman" w:hAnsi="Times New Roman" w:cs="Times New Roman"/>
          <w:sz w:val="24"/>
          <w:szCs w:val="24"/>
        </w:rPr>
        <w:fldChar w:fldCharType="begin" w:fldLock="1"/>
      </w:r>
      <w:r w:rsidR="00FE52E6" w:rsidRPr="007728C6">
        <w:rPr>
          <w:rFonts w:ascii="Times New Roman" w:hAnsi="Times New Roman" w:cs="Times New Roman"/>
          <w:sz w:val="24"/>
          <w:szCs w:val="24"/>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Jakarta)","type":"article-journal","volume":"12"},"uris":["http://www.mendeley.com/documents/?uuid=da2287b1-515e-443a-b4c1-d01f67659e34"]}],"mendeley":{"formattedCitation":"(Safrina et al., 2023)","manualFormatting":"Safrina et al., (2023)","plainTextFormattedCitation":"(Safrina et al., 2023)","previouslyFormattedCitation":"(Safrina et al., 2023)"},"properties":{"noteIndex":0},"schema":"https://github.com/citation-style-language/schema/raw/master/csl-citation.json"}</w:instrText>
      </w:r>
      <w:r w:rsidR="00FE52E6" w:rsidRPr="007728C6">
        <w:rPr>
          <w:rFonts w:ascii="Times New Roman" w:hAnsi="Times New Roman" w:cs="Times New Roman"/>
          <w:sz w:val="24"/>
          <w:szCs w:val="24"/>
        </w:rPr>
        <w:fldChar w:fldCharType="separate"/>
      </w:r>
      <w:r w:rsidR="00FE52E6" w:rsidRPr="007728C6">
        <w:rPr>
          <w:rFonts w:ascii="Times New Roman" w:hAnsi="Times New Roman" w:cs="Times New Roman"/>
          <w:noProof/>
          <w:sz w:val="24"/>
          <w:szCs w:val="24"/>
        </w:rPr>
        <w:t>Safrina et al., (2023)</w:t>
      </w:r>
      <w:r w:rsidR="00FE52E6" w:rsidRPr="007728C6">
        <w:rPr>
          <w:rFonts w:ascii="Times New Roman" w:hAnsi="Times New Roman" w:cs="Times New Roman"/>
          <w:sz w:val="24"/>
          <w:szCs w:val="24"/>
        </w:rPr>
        <w:fldChar w:fldCharType="end"/>
      </w:r>
      <w:r w:rsidRPr="007728C6">
        <w:rPr>
          <w:rFonts w:ascii="Times New Roman" w:hAnsi="Times New Roman" w:cs="Times New Roman"/>
          <w:sz w:val="24"/>
          <w:szCs w:val="24"/>
        </w:rPr>
        <w:t xml:space="preserve"> menegaskan bahwa dimensi </w:t>
      </w:r>
      <w:r w:rsidR="00697981" w:rsidRPr="00697981">
        <w:rPr>
          <w:rFonts w:ascii="Times New Roman" w:hAnsi="Times New Roman" w:cs="Times New Roman"/>
          <w:i/>
          <w:sz w:val="24"/>
          <w:szCs w:val="24"/>
        </w:rPr>
        <w:t>Customer Experience</w:t>
      </w:r>
      <w:r w:rsidRPr="007728C6">
        <w:rPr>
          <w:rFonts w:ascii="Times New Roman" w:hAnsi="Times New Roman" w:cs="Times New Roman"/>
          <w:sz w:val="24"/>
          <w:szCs w:val="24"/>
        </w:rPr>
        <w:t xml:space="preserve">, seperti kemudahan akses, kenyamanan, dan manfaat yang dirasakan, berkontribusi positif dalam membentuk loyalitas konsumen terhadap penyedia jasa perjalanan umrah. Namun, hasil berbeda ditemukan oleh </w:t>
      </w:r>
      <w:r w:rsidR="00FE52E6" w:rsidRPr="007728C6">
        <w:rPr>
          <w:rFonts w:ascii="Times New Roman" w:hAnsi="Times New Roman" w:cs="Times New Roman"/>
          <w:sz w:val="24"/>
          <w:szCs w:val="24"/>
        </w:rPr>
        <w:fldChar w:fldCharType="begin" w:fldLock="1"/>
      </w:r>
      <w:r w:rsidR="00730AC9" w:rsidRPr="007728C6">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2023)","manualFormatting":"Chandra et al., (2023)","plainTextFormattedCitation":"(Chandra et al., 2023)","previouslyFormattedCitation":"(Chandra et al., 2023)"},"properties":{"noteIndex":0},"schema":"https://github.com/citation-style-language/schema/raw/master/csl-citation.json"}</w:instrText>
      </w:r>
      <w:r w:rsidR="00FE52E6" w:rsidRPr="007728C6">
        <w:rPr>
          <w:rFonts w:ascii="Times New Roman" w:hAnsi="Times New Roman" w:cs="Times New Roman"/>
          <w:sz w:val="24"/>
          <w:szCs w:val="24"/>
        </w:rPr>
        <w:fldChar w:fldCharType="separate"/>
      </w:r>
      <w:r w:rsidR="00FE52E6" w:rsidRPr="007728C6">
        <w:rPr>
          <w:rFonts w:ascii="Times New Roman" w:hAnsi="Times New Roman" w:cs="Times New Roman"/>
          <w:noProof/>
          <w:sz w:val="24"/>
          <w:szCs w:val="24"/>
        </w:rPr>
        <w:t>Chandra et al., (2023)</w:t>
      </w:r>
      <w:r w:rsidR="00FE52E6" w:rsidRPr="007728C6">
        <w:rPr>
          <w:rFonts w:ascii="Times New Roman" w:hAnsi="Times New Roman" w:cs="Times New Roman"/>
          <w:sz w:val="24"/>
          <w:szCs w:val="24"/>
        </w:rPr>
        <w:fldChar w:fldCharType="end"/>
      </w:r>
      <w:r w:rsidRPr="007728C6">
        <w:rPr>
          <w:rFonts w:ascii="Times New Roman" w:hAnsi="Times New Roman" w:cs="Times New Roman"/>
          <w:sz w:val="24"/>
          <w:szCs w:val="24"/>
        </w:rPr>
        <w:t xml:space="preserve"> yang menunjukkan bahwa </w:t>
      </w:r>
      <w:r w:rsidR="00697981" w:rsidRPr="00697981">
        <w:rPr>
          <w:rFonts w:ascii="Times New Roman" w:hAnsi="Times New Roman" w:cs="Times New Roman"/>
          <w:i/>
          <w:sz w:val="24"/>
          <w:szCs w:val="24"/>
        </w:rPr>
        <w:t>Customer Experience</w:t>
      </w:r>
      <w:r w:rsidRPr="007728C6">
        <w:rPr>
          <w:rFonts w:ascii="Times New Roman" w:hAnsi="Times New Roman" w:cs="Times New Roman"/>
          <w:sz w:val="24"/>
          <w:szCs w:val="24"/>
        </w:rPr>
        <w:t xml:space="preserve"> tidak berpengaruh langsung terhadap </w:t>
      </w:r>
      <w:r w:rsidR="00697981" w:rsidRPr="00697981">
        <w:rPr>
          <w:rFonts w:ascii="Times New Roman" w:hAnsi="Times New Roman" w:cs="Times New Roman"/>
          <w:i/>
          <w:sz w:val="24"/>
          <w:szCs w:val="24"/>
        </w:rPr>
        <w:t>Repurchase Intention</w:t>
      </w:r>
      <w:r w:rsidRPr="007728C6">
        <w:rPr>
          <w:rFonts w:ascii="Times New Roman" w:hAnsi="Times New Roman" w:cs="Times New Roman"/>
          <w:sz w:val="24"/>
          <w:szCs w:val="24"/>
        </w:rPr>
        <w:t>, melainkan berperan secara tidak langsung melalui variabel mediasi seperti Brand Trust atau promosi penjualan.</w:t>
      </w:r>
      <w:bookmarkEnd w:id="551"/>
    </w:p>
    <w:p w14:paraId="5340C708" w14:textId="16F17C4D" w:rsidR="004714B0" w:rsidRPr="007728C6" w:rsidRDefault="004714B0" w:rsidP="005C6237">
      <w:pPr>
        <w:spacing w:after="0" w:line="480" w:lineRule="auto"/>
        <w:ind w:left="1843" w:firstLine="284"/>
        <w:jc w:val="both"/>
        <w:rPr>
          <w:rFonts w:ascii="Times New Roman" w:hAnsi="Times New Roman" w:cs="Times New Roman"/>
          <w:sz w:val="24"/>
          <w:szCs w:val="24"/>
        </w:rPr>
      </w:pPr>
      <w:r w:rsidRPr="004714B0">
        <w:rPr>
          <w:rFonts w:ascii="Times New Roman" w:hAnsi="Times New Roman" w:cs="Times New Roman"/>
          <w:sz w:val="24"/>
          <w:szCs w:val="24"/>
        </w:rPr>
        <w:lastRenderedPageBreak/>
        <w:t xml:space="preserve">Hasil serupa juga ditunjukkan oleh </w:t>
      </w:r>
      <w:r>
        <w:rPr>
          <w:rFonts w:ascii="Times New Roman" w:hAnsi="Times New Roman" w:cs="Times New Roman"/>
          <w:b/>
          <w:bCs/>
          <w:sz w:val="24"/>
          <w:szCs w:val="24"/>
        </w:rPr>
        <w:fldChar w:fldCharType="begin" w:fldLock="1"/>
      </w:r>
      <w:r w:rsidR="00454E36">
        <w:rPr>
          <w:rFonts w:ascii="Times New Roman" w:hAnsi="Times New Roman" w:cs="Times New Roman"/>
          <w:b/>
          <w:bCs/>
          <w:sz w:val="24"/>
          <w:szCs w:val="24"/>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Intention","type":"article-journal","volume":"4"},"uris":["http://www.mendeley.com/documents/?uuid=7ab68a5f-02f6-4df6-a1e7-23988ed31094"]}],"mendeley":{"formattedCitation":"(Wijaya &amp; Sanusi, 2021)","manualFormatting":"Wijaya &amp; Sanusi (2021)","plainTextFormattedCitation":"(Wijaya &amp; Sanusi, 2021)","previouslyFormattedCitation":"(Wijaya &amp; Sanusi, 2021)"},"properties":{"noteIndex":0},"schema":"https://github.com/citation-style-language/schema/raw/master/csl-citation.json"}</w:instrText>
      </w:r>
      <w:r>
        <w:rPr>
          <w:rFonts w:ascii="Times New Roman" w:hAnsi="Times New Roman" w:cs="Times New Roman"/>
          <w:b/>
          <w:bCs/>
          <w:sz w:val="24"/>
          <w:szCs w:val="24"/>
        </w:rPr>
        <w:fldChar w:fldCharType="separate"/>
      </w:r>
      <w:r w:rsidRPr="004714B0">
        <w:rPr>
          <w:rFonts w:ascii="Times New Roman" w:hAnsi="Times New Roman" w:cs="Times New Roman"/>
          <w:bCs/>
          <w:noProof/>
          <w:sz w:val="24"/>
          <w:szCs w:val="24"/>
        </w:rPr>
        <w:t xml:space="preserve">Wijaya &amp; Sanusi </w:t>
      </w:r>
      <w:r>
        <w:rPr>
          <w:rFonts w:ascii="Times New Roman" w:hAnsi="Times New Roman" w:cs="Times New Roman"/>
          <w:bCs/>
          <w:noProof/>
          <w:sz w:val="24"/>
          <w:szCs w:val="24"/>
        </w:rPr>
        <w:t>(</w:t>
      </w:r>
      <w:r w:rsidRPr="004714B0">
        <w:rPr>
          <w:rFonts w:ascii="Times New Roman" w:hAnsi="Times New Roman" w:cs="Times New Roman"/>
          <w:bCs/>
          <w:noProof/>
          <w:sz w:val="24"/>
          <w:szCs w:val="24"/>
        </w:rPr>
        <w:t>2021)</w:t>
      </w:r>
      <w:r>
        <w:rPr>
          <w:rFonts w:ascii="Times New Roman" w:hAnsi="Times New Roman" w:cs="Times New Roman"/>
          <w:b/>
          <w:bCs/>
          <w:sz w:val="24"/>
          <w:szCs w:val="24"/>
        </w:rPr>
        <w:fldChar w:fldCharType="end"/>
      </w:r>
      <w:r w:rsidRPr="004714B0">
        <w:rPr>
          <w:rFonts w:ascii="Times New Roman" w:hAnsi="Times New Roman" w:cs="Times New Roman"/>
          <w:sz w:val="24"/>
          <w:szCs w:val="24"/>
        </w:rPr>
        <w:t xml:space="preserve"> yang membuktikan adanya pengaruh positif dan signifikan antara </w:t>
      </w:r>
      <w:r w:rsidRPr="004714B0">
        <w:rPr>
          <w:rFonts w:ascii="Times New Roman" w:hAnsi="Times New Roman" w:cs="Times New Roman"/>
          <w:i/>
          <w:iCs/>
          <w:sz w:val="24"/>
          <w:szCs w:val="24"/>
        </w:rPr>
        <w:t>Customer Experience</w:t>
      </w:r>
      <w:r w:rsidRPr="004714B0">
        <w:rPr>
          <w:rFonts w:ascii="Times New Roman" w:hAnsi="Times New Roman" w:cs="Times New Roman"/>
          <w:sz w:val="24"/>
          <w:szCs w:val="24"/>
        </w:rPr>
        <w:t xml:space="preserve"> terhadap </w:t>
      </w:r>
      <w:r w:rsidRPr="004714B0">
        <w:rPr>
          <w:rFonts w:ascii="Times New Roman" w:hAnsi="Times New Roman" w:cs="Times New Roman"/>
          <w:i/>
          <w:iCs/>
          <w:sz w:val="24"/>
          <w:szCs w:val="24"/>
        </w:rPr>
        <w:t>Repurchase Intention</w:t>
      </w:r>
      <w:r w:rsidRPr="004714B0">
        <w:rPr>
          <w:rFonts w:ascii="Times New Roman" w:hAnsi="Times New Roman" w:cs="Times New Roman"/>
          <w:sz w:val="24"/>
          <w:szCs w:val="24"/>
        </w:rPr>
        <w:t>. Hal ini mengindikasikan bahwa semakin baik pengalaman konsumen dalam berinteraksi dengan suatu produk atau layanan, maka semakin tinggi pula kecenderungan mereka untuk melakukan pembelian ulang.</w:t>
      </w:r>
    </w:p>
    <w:p w14:paraId="6FC23637" w14:textId="750D3E03" w:rsidR="006F358A" w:rsidRPr="007728C6" w:rsidRDefault="006F358A" w:rsidP="005C6237">
      <w:pPr>
        <w:spacing w:after="0" w:line="480" w:lineRule="auto"/>
        <w:ind w:left="1843" w:firstLine="284"/>
        <w:jc w:val="both"/>
        <w:rPr>
          <w:rFonts w:ascii="Times New Roman" w:hAnsi="Times New Roman" w:cs="Times New Roman"/>
          <w:sz w:val="24"/>
          <w:szCs w:val="24"/>
        </w:rPr>
      </w:pPr>
      <w:bookmarkStart w:id="552" w:name="_Toc200459949"/>
      <w:r w:rsidRPr="007728C6">
        <w:rPr>
          <w:rFonts w:ascii="Times New Roman" w:hAnsi="Times New Roman" w:cs="Times New Roman"/>
          <w:sz w:val="24"/>
          <w:szCs w:val="24"/>
        </w:rPr>
        <w:t xml:space="preserve">Dalam konteks industri minyak goreng, terutama di segmen horeka yang mengandalkan konsistensi dan efisiensi dalam rantai pasok, </w:t>
      </w:r>
      <w:r w:rsidR="00697981" w:rsidRPr="00697981">
        <w:rPr>
          <w:rFonts w:ascii="Times New Roman" w:hAnsi="Times New Roman" w:cs="Times New Roman"/>
          <w:i/>
          <w:sz w:val="24"/>
          <w:szCs w:val="24"/>
        </w:rPr>
        <w:t>Customer Experience</w:t>
      </w:r>
      <w:r w:rsidRPr="007728C6">
        <w:rPr>
          <w:rFonts w:ascii="Times New Roman" w:hAnsi="Times New Roman" w:cs="Times New Roman"/>
          <w:sz w:val="24"/>
          <w:szCs w:val="24"/>
        </w:rPr>
        <w:t xml:space="preserve"> sangat dipengaruhi oleh aspek pelayanan distributor, kemudahan pemesanan, pengemasan produk, serta kecepatan distribusi. Oleh karena itu, pengalaman positif dari sisi layanan dan produk dapat memperkuat minat konsumen untuk tetap menggunakan merek yang sama secara berulang.</w:t>
      </w:r>
      <w:bookmarkEnd w:id="552"/>
    </w:p>
    <w:p w14:paraId="0E265850" w14:textId="421C92CB" w:rsidR="006F358A" w:rsidRPr="007728C6" w:rsidRDefault="006F358A" w:rsidP="005C6237">
      <w:pPr>
        <w:spacing w:after="0" w:line="480" w:lineRule="auto"/>
        <w:ind w:left="1843" w:firstLine="284"/>
        <w:jc w:val="both"/>
        <w:rPr>
          <w:rFonts w:ascii="Times New Roman" w:hAnsi="Times New Roman" w:cs="Times New Roman"/>
          <w:sz w:val="24"/>
          <w:szCs w:val="24"/>
        </w:rPr>
      </w:pPr>
      <w:bookmarkStart w:id="553" w:name="_Toc200459950"/>
      <w:r w:rsidRPr="007728C6">
        <w:rPr>
          <w:rFonts w:ascii="Times New Roman" w:hAnsi="Times New Roman" w:cs="Times New Roman"/>
          <w:sz w:val="24"/>
          <w:szCs w:val="24"/>
        </w:rPr>
        <w:t xml:space="preserve">Berdasarkan uraian dan penjelasan sebelumnya, maka dapat dirumuskan hipotesis alternatif ketiga (H3) bahwa terdapat pengaruh positif antara </w:t>
      </w:r>
      <w:r w:rsidR="00697981" w:rsidRPr="00697981">
        <w:rPr>
          <w:rFonts w:ascii="Times New Roman" w:hAnsi="Times New Roman" w:cs="Times New Roman"/>
          <w:i/>
          <w:sz w:val="24"/>
          <w:szCs w:val="24"/>
        </w:rPr>
        <w:t>Customer Experience</w:t>
      </w:r>
      <w:r w:rsidRPr="007728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728C6">
        <w:rPr>
          <w:rFonts w:ascii="Times New Roman" w:hAnsi="Times New Roman" w:cs="Times New Roman"/>
          <w:sz w:val="24"/>
          <w:szCs w:val="24"/>
        </w:rPr>
        <w:t>.</w:t>
      </w:r>
      <w:bookmarkEnd w:id="553"/>
    </w:p>
    <w:p w14:paraId="7398E786" w14:textId="20BC257B" w:rsidR="00562F9F" w:rsidRPr="007728C6" w:rsidRDefault="006F358A" w:rsidP="00B712B9">
      <w:pPr>
        <w:spacing w:after="0" w:line="480" w:lineRule="auto"/>
        <w:ind w:left="1843"/>
        <w:jc w:val="center"/>
        <w:rPr>
          <w:rFonts w:ascii="Times New Roman" w:hAnsi="Times New Roman" w:cs="Times New Roman"/>
          <w:sz w:val="24"/>
          <w:szCs w:val="24"/>
        </w:rPr>
      </w:pPr>
      <w:bookmarkStart w:id="554" w:name="_Toc200459951"/>
      <w:bookmarkStart w:id="555" w:name="_Hlk214475371"/>
      <w:r w:rsidRPr="007728C6">
        <w:rPr>
          <w:rFonts w:ascii="Times New Roman" w:hAnsi="Times New Roman" w:cs="Times New Roman"/>
          <w:sz w:val="24"/>
          <w:szCs w:val="24"/>
        </w:rPr>
        <w:t xml:space="preserve">(H3) Terdapat pengaruh positif antara </w:t>
      </w:r>
      <w:r w:rsidR="00697981" w:rsidRPr="00697981">
        <w:rPr>
          <w:rFonts w:ascii="Times New Roman" w:hAnsi="Times New Roman" w:cs="Times New Roman"/>
          <w:i/>
          <w:sz w:val="24"/>
          <w:szCs w:val="24"/>
        </w:rPr>
        <w:t>Customer Experience</w:t>
      </w:r>
      <w:r w:rsidRPr="007728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728C6">
        <w:rPr>
          <w:rFonts w:ascii="Times New Roman" w:hAnsi="Times New Roman" w:cs="Times New Roman"/>
          <w:sz w:val="24"/>
          <w:szCs w:val="24"/>
        </w:rPr>
        <w:t>.</w:t>
      </w:r>
      <w:bookmarkEnd w:id="554"/>
    </w:p>
    <w:p w14:paraId="202A7DEE" w14:textId="530EFCD8" w:rsidR="001024BE" w:rsidRDefault="00067369" w:rsidP="00B712B9">
      <w:pPr>
        <w:pStyle w:val="SubSubab24"/>
        <w:tabs>
          <w:tab w:val="left" w:pos="1843"/>
        </w:tabs>
        <w:spacing w:before="240" w:after="0"/>
        <w:ind w:left="1843" w:hanging="709"/>
      </w:pPr>
      <w:bookmarkStart w:id="556" w:name="_Toc214481743"/>
      <w:bookmarkEnd w:id="555"/>
      <w:r w:rsidRPr="00067369">
        <w:t xml:space="preserve">Pengaruh antara Variabel </w:t>
      </w:r>
      <w:r w:rsidR="00697981" w:rsidRPr="00697981">
        <w:rPr>
          <w:i/>
        </w:rPr>
        <w:t>Switching Cost</w:t>
      </w:r>
      <w:r w:rsidRPr="00067369">
        <w:t xml:space="preserve"> terhadap </w:t>
      </w:r>
      <w:r w:rsidR="00697981" w:rsidRPr="00697981">
        <w:rPr>
          <w:i/>
        </w:rPr>
        <w:t>Repurchase Intention</w:t>
      </w:r>
      <w:bookmarkEnd w:id="556"/>
    </w:p>
    <w:p w14:paraId="228087A8" w14:textId="3D55AB3C" w:rsidR="001024BE" w:rsidRPr="007728C6" w:rsidRDefault="00697981" w:rsidP="002E513E">
      <w:pPr>
        <w:spacing w:after="0" w:line="480" w:lineRule="auto"/>
        <w:ind w:left="1843" w:firstLine="284"/>
        <w:jc w:val="both"/>
        <w:rPr>
          <w:rFonts w:ascii="Times New Roman" w:hAnsi="Times New Roman" w:cs="Times New Roman"/>
          <w:sz w:val="24"/>
          <w:szCs w:val="24"/>
        </w:rPr>
      </w:pPr>
      <w:bookmarkStart w:id="557" w:name="_Toc200459953"/>
      <w:r w:rsidRPr="00697981">
        <w:rPr>
          <w:rFonts w:ascii="Times New Roman" w:hAnsi="Times New Roman" w:cs="Times New Roman"/>
          <w:i/>
          <w:sz w:val="24"/>
          <w:szCs w:val="24"/>
        </w:rPr>
        <w:t>Switching Cost</w:t>
      </w:r>
      <w:r w:rsidR="001024BE" w:rsidRPr="007728C6">
        <w:rPr>
          <w:rFonts w:ascii="Times New Roman" w:hAnsi="Times New Roman" w:cs="Times New Roman"/>
          <w:sz w:val="24"/>
          <w:szCs w:val="24"/>
        </w:rPr>
        <w:t xml:space="preserve"> merupakan biaya nyata maupun implisit yang harus ditanggung konsumen ketika memutuskan untuk berpindah dari satu merek ke merek lain. Biaya ini tidak hanya bersifat finansial, namun </w:t>
      </w:r>
      <w:r w:rsidR="001024BE" w:rsidRPr="007728C6">
        <w:rPr>
          <w:rFonts w:ascii="Times New Roman" w:hAnsi="Times New Roman" w:cs="Times New Roman"/>
          <w:sz w:val="24"/>
          <w:szCs w:val="24"/>
        </w:rPr>
        <w:lastRenderedPageBreak/>
        <w:t xml:space="preserve">juga mencakup aspek psikologis, waktu, dan upaya untuk belajar ulang dalam menggunakan produk dari penyedia baru </w:t>
      </w:r>
      <w:r w:rsidR="001024BE" w:rsidRPr="007728C6">
        <w:rPr>
          <w:rFonts w:ascii="Times New Roman" w:hAnsi="Times New Roman" w:cs="Times New Roman"/>
          <w:sz w:val="24"/>
          <w:szCs w:val="24"/>
        </w:rPr>
        <w:fldChar w:fldCharType="begin" w:fldLock="1"/>
      </w:r>
      <w:r w:rsidR="001024BE" w:rsidRPr="007728C6">
        <w:rPr>
          <w:rFonts w:ascii="Times New Roman" w:hAnsi="Times New Roman" w:cs="Times New Roman"/>
          <w:sz w:val="24"/>
          <w:szCs w:val="24"/>
        </w:rPr>
        <w:instrText>ADDIN CSL_CITATION {"citationItems":[{"id":"ITEM-1","itemData":{"DOI":"https://doi.org/10.33059/jseb.v16i1.10805","abstract":"The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Bisnis","id":"ITEM-1","issue":"1","issued":{"date-parts":[["2025"]]},"page":"147-161","title":"Faktor yang Mempengaruhi Kepuasan dan Niat Pembelian Ulang dengan Peran Moderasi Biaya Peralihan dan Komitmen Perbankan Digital","type":"article-journal","volume":"16"},"uris":["http://www.mendeley.com/documents/?uuid=85ced869-5bae-4ef2-8230-8af0a71fdb86"]}],"mendeley":{"formattedCitation":"(Putra et al., 2025)","plainTextFormattedCitation":"(Putra et al., 2025)","previouslyFormattedCitation":"(Putra et al., 2025)"},"properties":{"noteIndex":0},"schema":"https://github.com/citation-style-language/schema/raw/master/csl-citation.json"}</w:instrText>
      </w:r>
      <w:r w:rsidR="001024BE" w:rsidRPr="007728C6">
        <w:rPr>
          <w:rFonts w:ascii="Times New Roman" w:hAnsi="Times New Roman" w:cs="Times New Roman"/>
          <w:sz w:val="24"/>
          <w:szCs w:val="24"/>
        </w:rPr>
        <w:fldChar w:fldCharType="separate"/>
      </w:r>
      <w:r w:rsidR="001024BE" w:rsidRPr="007728C6">
        <w:rPr>
          <w:rFonts w:ascii="Times New Roman" w:hAnsi="Times New Roman" w:cs="Times New Roman"/>
          <w:noProof/>
          <w:sz w:val="24"/>
          <w:szCs w:val="24"/>
        </w:rPr>
        <w:t>(Putra et al., 2025)</w:t>
      </w:r>
      <w:r w:rsidR="001024BE" w:rsidRPr="007728C6">
        <w:rPr>
          <w:rFonts w:ascii="Times New Roman" w:hAnsi="Times New Roman" w:cs="Times New Roman"/>
          <w:sz w:val="24"/>
          <w:szCs w:val="24"/>
        </w:rPr>
        <w:fldChar w:fldCharType="end"/>
      </w:r>
      <w:r w:rsidR="001024BE" w:rsidRPr="007728C6">
        <w:rPr>
          <w:rFonts w:ascii="Times New Roman" w:hAnsi="Times New Roman" w:cs="Times New Roman"/>
          <w:sz w:val="24"/>
          <w:szCs w:val="24"/>
        </w:rPr>
        <w:t xml:space="preserve">. Dalam berbagai studi sebelumnya, </w:t>
      </w:r>
      <w:r w:rsidRPr="00697981">
        <w:rPr>
          <w:rFonts w:ascii="Times New Roman" w:hAnsi="Times New Roman" w:cs="Times New Roman"/>
          <w:i/>
          <w:sz w:val="24"/>
          <w:szCs w:val="24"/>
        </w:rPr>
        <w:t>Switching Cost</w:t>
      </w:r>
      <w:r w:rsidR="001024BE" w:rsidRPr="007728C6">
        <w:rPr>
          <w:rFonts w:ascii="Times New Roman" w:hAnsi="Times New Roman" w:cs="Times New Roman"/>
          <w:sz w:val="24"/>
          <w:szCs w:val="24"/>
        </w:rPr>
        <w:t xml:space="preserve"> ditemukan memiliki hubungan yang erat dengan keputusan untuk melakukan pembelian ulang.</w:t>
      </w:r>
      <w:bookmarkEnd w:id="557"/>
    </w:p>
    <w:p w14:paraId="3226F48C" w14:textId="1EBF47DB" w:rsidR="001024BE" w:rsidRPr="007728C6" w:rsidRDefault="007728C6" w:rsidP="002E513E">
      <w:pPr>
        <w:spacing w:after="0" w:line="480" w:lineRule="auto"/>
        <w:ind w:left="1843" w:firstLine="284"/>
        <w:jc w:val="both"/>
        <w:rPr>
          <w:rFonts w:ascii="Times New Roman" w:hAnsi="Times New Roman" w:cs="Times New Roman"/>
          <w:sz w:val="24"/>
          <w:szCs w:val="24"/>
        </w:rPr>
      </w:pPr>
      <w:r>
        <w:rPr>
          <w:rFonts w:ascii="Times New Roman" w:hAnsi="Times New Roman" w:cs="Times New Roman"/>
          <w:sz w:val="24"/>
          <w:szCs w:val="24"/>
        </w:rPr>
        <w:tab/>
      </w:r>
      <w:r w:rsidR="001024BE" w:rsidRPr="007728C6">
        <w:rPr>
          <w:rFonts w:ascii="Times New Roman" w:hAnsi="Times New Roman" w:cs="Times New Roman"/>
          <w:sz w:val="24"/>
          <w:szCs w:val="24"/>
        </w:rPr>
        <w:fldChar w:fldCharType="begin" w:fldLock="1"/>
      </w:r>
      <w:r w:rsidR="001024BE" w:rsidRPr="007728C6">
        <w:rPr>
          <w:rFonts w:ascii="Times New Roman" w:hAnsi="Times New Roman" w:cs="Times New Roman"/>
          <w:sz w:val="24"/>
          <w:szCs w:val="24"/>
        </w:rPr>
        <w:instrText>ADDIN CSL_CITATION {"citationItems":[{"id":"ITEM-1","itemData":{"DOI":"10.15182/diclesosbed.1453472","ISSN":"1308-6219","abstract":"As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Dergisi","id":"ITEM-1","issue":"36","issued":{"date-parts":[["2024","7","4"]]},"page":"308-330","title":"Effect of Switching Cost on Repurchase intention : A Mediation Model","type":"article-journal"},"uris":["http://www.mendeley.com/documents/?uuid=deecd833-98fd-46c8-b219-2129949d8bc3"]}],"mendeley":{"formattedCitation":"(Gün, 2024)","manualFormatting":"Gün, (2024)","plainTextFormattedCitation":"(Gün, 2024)","previouslyFormattedCitation":"(Gün, 2024)"},"properties":{"noteIndex":0},"schema":"https://github.com/citation-style-language/schema/raw/master/csl-citation.json"}</w:instrText>
      </w:r>
      <w:r w:rsidR="001024BE" w:rsidRPr="007728C6">
        <w:rPr>
          <w:rFonts w:ascii="Times New Roman" w:hAnsi="Times New Roman" w:cs="Times New Roman"/>
          <w:sz w:val="24"/>
          <w:szCs w:val="24"/>
        </w:rPr>
        <w:fldChar w:fldCharType="separate"/>
      </w:r>
      <w:bookmarkStart w:id="558" w:name="_Toc200459954"/>
      <w:r w:rsidR="001024BE" w:rsidRPr="007728C6">
        <w:rPr>
          <w:rFonts w:ascii="Times New Roman" w:hAnsi="Times New Roman" w:cs="Times New Roman"/>
          <w:noProof/>
          <w:sz w:val="24"/>
          <w:szCs w:val="24"/>
        </w:rPr>
        <w:t>Gün, (2024)</w:t>
      </w:r>
      <w:r w:rsidR="001024BE" w:rsidRPr="007728C6">
        <w:rPr>
          <w:rFonts w:ascii="Times New Roman" w:hAnsi="Times New Roman" w:cs="Times New Roman"/>
          <w:sz w:val="24"/>
          <w:szCs w:val="24"/>
        </w:rPr>
        <w:fldChar w:fldCharType="end"/>
      </w:r>
      <w:r w:rsidR="001024BE" w:rsidRPr="007728C6">
        <w:rPr>
          <w:rFonts w:ascii="Times New Roman" w:hAnsi="Times New Roman" w:cs="Times New Roman"/>
          <w:sz w:val="24"/>
          <w:szCs w:val="24"/>
        </w:rPr>
        <w:t xml:space="preserve"> menyatakan bahwa </w:t>
      </w:r>
      <w:r w:rsidR="00697981" w:rsidRPr="00697981">
        <w:rPr>
          <w:rFonts w:ascii="Times New Roman" w:hAnsi="Times New Roman" w:cs="Times New Roman"/>
          <w:i/>
          <w:sz w:val="24"/>
          <w:szCs w:val="24"/>
        </w:rPr>
        <w:t>Switching Cost</w:t>
      </w:r>
      <w:r w:rsidR="001024BE" w:rsidRPr="007728C6">
        <w:rPr>
          <w:rFonts w:ascii="Times New Roman" w:hAnsi="Times New Roman" w:cs="Times New Roman"/>
          <w:sz w:val="24"/>
          <w:szCs w:val="24"/>
        </w:rPr>
        <w:t xml:space="preserve"> memiliki efek positif terhadap </w:t>
      </w:r>
      <w:r w:rsidR="00697981" w:rsidRPr="00697981">
        <w:rPr>
          <w:rFonts w:ascii="Times New Roman" w:hAnsi="Times New Roman" w:cs="Times New Roman"/>
          <w:i/>
          <w:sz w:val="24"/>
          <w:szCs w:val="24"/>
        </w:rPr>
        <w:t>Repurchase Intention</w:t>
      </w:r>
      <w:r w:rsidR="001024BE" w:rsidRPr="007728C6">
        <w:rPr>
          <w:rFonts w:ascii="Times New Roman" w:hAnsi="Times New Roman" w:cs="Times New Roman"/>
          <w:sz w:val="24"/>
          <w:szCs w:val="24"/>
        </w:rPr>
        <w:t xml:space="preserve">, karena hambatan dalam bentuk biaya dan risiko membuat konsumen lebih cenderung tetap menggunakan produk yang sama. Temuan serupa juga dikemukakan oleh </w:t>
      </w:r>
      <w:r w:rsidR="001024BE" w:rsidRPr="007728C6">
        <w:rPr>
          <w:rFonts w:ascii="Times New Roman" w:hAnsi="Times New Roman" w:cs="Times New Roman"/>
          <w:sz w:val="24"/>
          <w:szCs w:val="24"/>
        </w:rPr>
        <w:fldChar w:fldCharType="begin" w:fldLock="1"/>
      </w:r>
      <w:r w:rsidR="001024BE" w:rsidRPr="007728C6">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Vietnam","type":"article-journal","volume":"9"},"uris":["http://www.mendeley.com/documents/?uuid=65d8de81-126a-414e-ac41-0e6d14c33dac"]}],"mendeley":{"formattedCitation":"(Thuy &amp; Ngoc Quang, 2022)","manualFormatting":"Thuy &amp; Ngoc Quang, (2022)","plainTextFormattedCitation":"(Thuy &amp; Ngoc Quang, 2022)","previouslyFormattedCitation":"(Thuy &amp; Ngoc Quang, 2022)"},"properties":{"noteIndex":0},"schema":"https://github.com/citation-style-language/schema/raw/master/csl-citation.json"}</w:instrText>
      </w:r>
      <w:r w:rsidR="001024BE" w:rsidRPr="007728C6">
        <w:rPr>
          <w:rFonts w:ascii="Times New Roman" w:hAnsi="Times New Roman" w:cs="Times New Roman"/>
          <w:sz w:val="24"/>
          <w:szCs w:val="24"/>
        </w:rPr>
        <w:fldChar w:fldCharType="separate"/>
      </w:r>
      <w:r w:rsidR="001024BE" w:rsidRPr="007728C6">
        <w:rPr>
          <w:rFonts w:ascii="Times New Roman" w:hAnsi="Times New Roman" w:cs="Times New Roman"/>
          <w:noProof/>
          <w:sz w:val="24"/>
          <w:szCs w:val="24"/>
        </w:rPr>
        <w:t>Thuy &amp; Ngoc Quang, (2022)</w:t>
      </w:r>
      <w:r w:rsidR="001024BE" w:rsidRPr="007728C6">
        <w:rPr>
          <w:rFonts w:ascii="Times New Roman" w:hAnsi="Times New Roman" w:cs="Times New Roman"/>
          <w:sz w:val="24"/>
          <w:szCs w:val="24"/>
        </w:rPr>
        <w:fldChar w:fldCharType="end"/>
      </w:r>
      <w:r w:rsidR="001024BE" w:rsidRPr="007728C6">
        <w:rPr>
          <w:rFonts w:ascii="Times New Roman" w:hAnsi="Times New Roman" w:cs="Times New Roman"/>
          <w:sz w:val="24"/>
          <w:szCs w:val="24"/>
        </w:rPr>
        <w:t xml:space="preserve">, yang menemukan bahwa </w:t>
      </w:r>
      <w:r w:rsidR="00697981" w:rsidRPr="00697981">
        <w:rPr>
          <w:rFonts w:ascii="Times New Roman" w:hAnsi="Times New Roman" w:cs="Times New Roman"/>
          <w:i/>
          <w:sz w:val="24"/>
          <w:szCs w:val="24"/>
        </w:rPr>
        <w:t>Switching Cost</w:t>
      </w:r>
      <w:r w:rsidR="001024BE" w:rsidRPr="007728C6">
        <w:rPr>
          <w:rFonts w:ascii="Times New Roman" w:hAnsi="Times New Roman" w:cs="Times New Roman"/>
          <w:sz w:val="24"/>
          <w:szCs w:val="24"/>
        </w:rPr>
        <w:t xml:space="preserve"> memperkuat pengaruh kepuasan terhadap loyalitas pelanggan, terutama dalam konteks layanan jasa. </w:t>
      </w:r>
      <w:r w:rsidR="001024BE" w:rsidRPr="007728C6">
        <w:rPr>
          <w:rFonts w:ascii="Times New Roman" w:hAnsi="Times New Roman" w:cs="Times New Roman"/>
          <w:sz w:val="24"/>
          <w:szCs w:val="24"/>
        </w:rPr>
        <w:fldChar w:fldCharType="begin" w:fldLock="1"/>
      </w:r>
      <w:r w:rsidR="007A4E79" w:rsidRPr="007728C6">
        <w:rPr>
          <w:rFonts w:ascii="Times New Roman" w:hAnsi="Times New Roman" w:cs="Times New Roman"/>
          <w:sz w:val="24"/>
          <w:szCs w:val="24"/>
        </w:rPr>
        <w:instrText>ADDIN CSL_CITATION {"citationItems":[{"id":"ITEM-1","itemData":{"DOI":"https://doi.org/10.33369/tmr.v1i1.7686","abstract":"The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Manajemen","id":"ITEM-1","issue":"1","issued":{"date-parts":[["2019"]]},"page":"43-56","title":"Peran Switching Cost terhadap Kualitas layanan dan Niat Pembelian Ulang","type":"article-journal","volume":"1"},"uris":["http://www.mendeley.com/documents/?uuid=ad21bd83-a560-438f-b6fa-e5d9ce36a698"]}],"mendeley":{"formattedCitation":"(Widodo, 2019)","manualFormatting":"Widodo, (2019)","plainTextFormattedCitation":"(Widodo, 2019)","previouslyFormattedCitation":"(Widodo, 2019)"},"properties":{"noteIndex":0},"schema":"https://github.com/citation-style-language/schema/raw/master/csl-citation.json"}</w:instrText>
      </w:r>
      <w:r w:rsidR="001024BE" w:rsidRPr="007728C6">
        <w:rPr>
          <w:rFonts w:ascii="Times New Roman" w:hAnsi="Times New Roman" w:cs="Times New Roman"/>
          <w:sz w:val="24"/>
          <w:szCs w:val="24"/>
        </w:rPr>
        <w:fldChar w:fldCharType="separate"/>
      </w:r>
      <w:r w:rsidR="001024BE" w:rsidRPr="007728C6">
        <w:rPr>
          <w:rFonts w:ascii="Times New Roman" w:hAnsi="Times New Roman" w:cs="Times New Roman"/>
          <w:noProof/>
          <w:sz w:val="24"/>
          <w:szCs w:val="24"/>
        </w:rPr>
        <w:t>Widodo, (2019)</w:t>
      </w:r>
      <w:r w:rsidR="001024BE" w:rsidRPr="007728C6">
        <w:rPr>
          <w:rFonts w:ascii="Times New Roman" w:hAnsi="Times New Roman" w:cs="Times New Roman"/>
          <w:sz w:val="24"/>
          <w:szCs w:val="24"/>
        </w:rPr>
        <w:fldChar w:fldCharType="end"/>
      </w:r>
      <w:r w:rsidR="001024BE" w:rsidRPr="007728C6">
        <w:rPr>
          <w:rFonts w:ascii="Times New Roman" w:hAnsi="Times New Roman" w:cs="Times New Roman"/>
          <w:sz w:val="24"/>
          <w:szCs w:val="24"/>
        </w:rPr>
        <w:t xml:space="preserve"> menambahkan bahwa semakin tinggi </w:t>
      </w:r>
      <w:r w:rsidR="00697981" w:rsidRPr="00697981">
        <w:rPr>
          <w:rFonts w:ascii="Times New Roman" w:hAnsi="Times New Roman" w:cs="Times New Roman"/>
          <w:i/>
          <w:sz w:val="24"/>
          <w:szCs w:val="24"/>
        </w:rPr>
        <w:t>Switching Cost</w:t>
      </w:r>
      <w:r w:rsidR="001024BE" w:rsidRPr="007728C6">
        <w:rPr>
          <w:rFonts w:ascii="Times New Roman" w:hAnsi="Times New Roman" w:cs="Times New Roman"/>
          <w:sz w:val="24"/>
          <w:szCs w:val="24"/>
        </w:rPr>
        <w:t xml:space="preserve"> yang dirasakan, maka semakin besar kemungkinan konsumen akan enggan untuk mencoba produk pesaing, meskipun tersedia dengan harga lebih murah atau fitur lebih menarik.</w:t>
      </w:r>
      <w:bookmarkEnd w:id="558"/>
    </w:p>
    <w:p w14:paraId="5F616255" w14:textId="4C99000A" w:rsidR="001024BE" w:rsidRPr="007728C6" w:rsidRDefault="001024BE" w:rsidP="002E513E">
      <w:pPr>
        <w:spacing w:after="0" w:line="480" w:lineRule="auto"/>
        <w:ind w:left="1843" w:firstLine="284"/>
        <w:jc w:val="both"/>
        <w:rPr>
          <w:rFonts w:ascii="Times New Roman" w:hAnsi="Times New Roman" w:cs="Times New Roman"/>
          <w:sz w:val="24"/>
          <w:szCs w:val="24"/>
        </w:rPr>
      </w:pPr>
      <w:bookmarkStart w:id="559" w:name="_Toc200459955"/>
      <w:r w:rsidRPr="007728C6">
        <w:rPr>
          <w:rFonts w:ascii="Times New Roman" w:hAnsi="Times New Roman" w:cs="Times New Roman"/>
          <w:sz w:val="24"/>
          <w:szCs w:val="24"/>
        </w:rPr>
        <w:t xml:space="preserve">Dalam konteks industri minyak goreng untuk segmen horeka, </w:t>
      </w:r>
      <w:r w:rsidR="00697981" w:rsidRPr="00697981">
        <w:rPr>
          <w:rFonts w:ascii="Times New Roman" w:hAnsi="Times New Roman" w:cs="Times New Roman"/>
          <w:i/>
          <w:sz w:val="24"/>
          <w:szCs w:val="24"/>
        </w:rPr>
        <w:t>Switching Cost</w:t>
      </w:r>
      <w:r w:rsidRPr="007728C6">
        <w:rPr>
          <w:rFonts w:ascii="Times New Roman" w:hAnsi="Times New Roman" w:cs="Times New Roman"/>
          <w:sz w:val="24"/>
          <w:szCs w:val="24"/>
        </w:rPr>
        <w:t xml:space="preserve"> dapat mencakup biaya seperti pengubahan sistem logistik, pelatihan ulang staf dapur, atau risiko ketidaksesuaian rasa dan kualitas hasil akhir makanan. Oleh karena itu, pelanggan cenderung mempertahankan merek yang sudah mereka percaya demi stabilitas operasional.</w:t>
      </w:r>
      <w:bookmarkEnd w:id="559"/>
    </w:p>
    <w:p w14:paraId="550EA9EB" w14:textId="60A14E50" w:rsidR="001024BE" w:rsidRPr="007728C6" w:rsidRDefault="001024BE" w:rsidP="002E513E">
      <w:pPr>
        <w:spacing w:after="0" w:line="480" w:lineRule="auto"/>
        <w:ind w:left="1843" w:firstLine="284"/>
        <w:jc w:val="both"/>
        <w:rPr>
          <w:rFonts w:ascii="Times New Roman" w:hAnsi="Times New Roman" w:cs="Times New Roman"/>
          <w:sz w:val="24"/>
          <w:szCs w:val="24"/>
        </w:rPr>
      </w:pPr>
      <w:bookmarkStart w:id="560" w:name="_Toc200459956"/>
      <w:r w:rsidRPr="007728C6">
        <w:rPr>
          <w:rFonts w:ascii="Times New Roman" w:hAnsi="Times New Roman" w:cs="Times New Roman"/>
          <w:sz w:val="24"/>
          <w:szCs w:val="24"/>
        </w:rPr>
        <w:lastRenderedPageBreak/>
        <w:t xml:space="preserve">Berdasarkan uraian dan penjelasan sebelumnya, maka dapat dirumuskan hipotesis alternatif keempat (H4) bahwa terdapat pengaruh positif antara </w:t>
      </w:r>
      <w:r w:rsidR="00697981" w:rsidRPr="00697981">
        <w:rPr>
          <w:rFonts w:ascii="Times New Roman" w:hAnsi="Times New Roman" w:cs="Times New Roman"/>
          <w:i/>
          <w:sz w:val="24"/>
          <w:szCs w:val="24"/>
        </w:rPr>
        <w:t>Switching Cost</w:t>
      </w:r>
      <w:r w:rsidRPr="007728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728C6">
        <w:rPr>
          <w:rFonts w:ascii="Times New Roman" w:hAnsi="Times New Roman" w:cs="Times New Roman"/>
          <w:sz w:val="24"/>
          <w:szCs w:val="24"/>
        </w:rPr>
        <w:t>.</w:t>
      </w:r>
      <w:bookmarkEnd w:id="560"/>
    </w:p>
    <w:p w14:paraId="22A0D5CD" w14:textId="18862AC7" w:rsidR="001024BE" w:rsidRPr="007728C6" w:rsidRDefault="001024BE" w:rsidP="00B712B9">
      <w:pPr>
        <w:spacing w:after="0" w:line="480" w:lineRule="auto"/>
        <w:ind w:left="1843"/>
        <w:jc w:val="center"/>
        <w:rPr>
          <w:rFonts w:ascii="Times New Roman" w:hAnsi="Times New Roman" w:cs="Times New Roman"/>
          <w:sz w:val="24"/>
          <w:szCs w:val="24"/>
        </w:rPr>
      </w:pPr>
      <w:bookmarkStart w:id="561" w:name="_Toc200459957"/>
      <w:bookmarkStart w:id="562" w:name="_Hlk214475381"/>
      <w:r w:rsidRPr="007728C6">
        <w:rPr>
          <w:rFonts w:ascii="Times New Roman" w:hAnsi="Times New Roman" w:cs="Times New Roman"/>
          <w:sz w:val="24"/>
          <w:szCs w:val="24"/>
        </w:rPr>
        <w:t xml:space="preserve">(H4) Terdapat pengaruh positif antara </w:t>
      </w:r>
      <w:r w:rsidR="00697981" w:rsidRPr="00697981">
        <w:rPr>
          <w:rFonts w:ascii="Times New Roman" w:hAnsi="Times New Roman" w:cs="Times New Roman"/>
          <w:i/>
          <w:sz w:val="24"/>
          <w:szCs w:val="24"/>
        </w:rPr>
        <w:t>Switching Cost</w:t>
      </w:r>
      <w:r w:rsidRPr="007728C6">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7728C6">
        <w:rPr>
          <w:rFonts w:ascii="Times New Roman" w:hAnsi="Times New Roman" w:cs="Times New Roman"/>
          <w:sz w:val="24"/>
          <w:szCs w:val="24"/>
        </w:rPr>
        <w:t>.</w:t>
      </w:r>
      <w:bookmarkEnd w:id="561"/>
    </w:p>
    <w:p w14:paraId="52E5E0EC" w14:textId="6A398C09" w:rsidR="007A4E79" w:rsidRDefault="00067369" w:rsidP="00B712B9">
      <w:pPr>
        <w:pStyle w:val="SubSubab24"/>
        <w:tabs>
          <w:tab w:val="left" w:pos="1843"/>
        </w:tabs>
        <w:spacing w:before="240" w:after="0"/>
        <w:ind w:left="1843" w:hanging="709"/>
        <w:jc w:val="both"/>
      </w:pPr>
      <w:bookmarkStart w:id="563" w:name="_Toc214481744"/>
      <w:bookmarkEnd w:id="562"/>
      <w:r w:rsidRPr="00067369">
        <w:t xml:space="preserve">Pengaruh antara Variabel </w:t>
      </w:r>
      <w:r w:rsidR="00697981" w:rsidRPr="00697981">
        <w:rPr>
          <w:i/>
        </w:rPr>
        <w:t>Perceived Price</w:t>
      </w:r>
      <w:r w:rsidRPr="00067369">
        <w:t xml:space="preserve"> terhadap </w:t>
      </w:r>
      <w:r w:rsidR="00697981" w:rsidRPr="00697981">
        <w:rPr>
          <w:i/>
        </w:rPr>
        <w:t>Repurchase Intention</w:t>
      </w:r>
      <w:r w:rsidRPr="00067369">
        <w:t xml:space="preserve"> </w:t>
      </w:r>
      <w:r w:rsidR="000407F6">
        <w:t xml:space="preserve">dimoderasi </w:t>
      </w:r>
      <w:r w:rsidRPr="00067369">
        <w:t xml:space="preserve">melalui </w:t>
      </w:r>
      <w:r w:rsidR="00697981" w:rsidRPr="00697981">
        <w:rPr>
          <w:i/>
        </w:rPr>
        <w:t>Switching Cost</w:t>
      </w:r>
      <w:bookmarkEnd w:id="563"/>
    </w:p>
    <w:p w14:paraId="60C484B8" w14:textId="24537362" w:rsidR="000407F6" w:rsidRPr="000407F6" w:rsidRDefault="000407F6" w:rsidP="002E513E">
      <w:pPr>
        <w:spacing w:after="0" w:line="480" w:lineRule="auto"/>
        <w:ind w:left="1843" w:firstLine="284"/>
        <w:jc w:val="both"/>
        <w:rPr>
          <w:rFonts w:ascii="Times New Roman" w:hAnsi="Times New Roman" w:cs="Times New Roman"/>
          <w:sz w:val="24"/>
          <w:szCs w:val="24"/>
        </w:rPr>
      </w:pPr>
      <w:bookmarkStart w:id="564" w:name="_Toc200459961"/>
      <w:r w:rsidRPr="000407F6">
        <w:rPr>
          <w:rFonts w:ascii="Times New Roman" w:hAnsi="Times New Roman" w:cs="Times New Roman"/>
          <w:sz w:val="24"/>
          <w:szCs w:val="24"/>
        </w:rPr>
        <w:t xml:space="preserve">Dalam literatur perilaku konsumen, </w:t>
      </w:r>
      <w:r w:rsidR="00697981" w:rsidRPr="00697981">
        <w:rPr>
          <w:rFonts w:ascii="Times New Roman" w:hAnsi="Times New Roman" w:cs="Times New Roman"/>
          <w:i/>
          <w:iCs/>
          <w:sz w:val="24"/>
          <w:szCs w:val="24"/>
        </w:rPr>
        <w:t>Switching Cost</w:t>
      </w:r>
      <w:r w:rsidRPr="000407F6">
        <w:rPr>
          <w:rFonts w:ascii="Times New Roman" w:hAnsi="Times New Roman" w:cs="Times New Roman"/>
          <w:sz w:val="24"/>
          <w:szCs w:val="24"/>
        </w:rPr>
        <w:t xml:space="preserve"> diposisikan sebagai variabel moderator yang memperkuat hubungan antara </w:t>
      </w:r>
      <w:r w:rsidR="00697981" w:rsidRPr="00697981">
        <w:rPr>
          <w:rFonts w:ascii="Times New Roman" w:hAnsi="Times New Roman" w:cs="Times New Roman"/>
          <w:i/>
          <w:iCs/>
          <w:sz w:val="24"/>
          <w:szCs w:val="24"/>
        </w:rPr>
        <w:t>Perceived Price</w:t>
      </w:r>
      <w:r w:rsidRPr="000407F6">
        <w:rPr>
          <w:rFonts w:ascii="Times New Roman" w:hAnsi="Times New Roman" w:cs="Times New Roman"/>
          <w:sz w:val="24"/>
          <w:szCs w:val="24"/>
        </w:rPr>
        <w:t xml:space="preserve"> dan loyalitas pelanggan. Menurut </w:t>
      </w:r>
      <w:r>
        <w:rPr>
          <w:rFonts w:ascii="Times New Roman" w:hAnsi="Times New Roman" w:cs="Times New Roman"/>
          <w:sz w:val="24"/>
          <w:szCs w:val="24"/>
        </w:rPr>
        <w:fldChar w:fldCharType="begin" w:fldLock="1"/>
      </w:r>
      <w:r w:rsidR="001B1840">
        <w:rPr>
          <w:rFonts w:ascii="Times New Roman" w:hAnsi="Times New Roman" w:cs="Times New Roman"/>
          <w:sz w:val="24"/>
          <w:szCs w:val="24"/>
        </w:rPr>
        <w:instrText>ADDIN CSL_CITATION {"citationItems":[{"id":"ITEM-1","itemData":{"DOI":"10.1509/jmkg.68.4.1.42705","author":[{"dropping-particle":"","family":"Xia","given":"L","non-dropping-particle":"","parse-names":false,"suffix":""},{"dropping-particle":"","family":"Monroe","given":"K.B","non-dropping-particle":"","parse-names":false,"suffix":""},{"dropping-particle":"","family":"Cox","given":"J.L","non-dropping-particle":"","parse-names":false,"suffix":""}],"container-title":"Journal of Marketing","id":"ITEM-1","issued":{"date-parts":[["2004"]]},"title":"The price is unfair! A conceptual framework of price fairness perceptions","type":"article-journal"},"uris":["http://www.mendeley.com/documents/?uuid=b2b3f50d-1338-4065-a2f7-31a31d4b19e4"]}],"mendeley":{"formattedCitation":"(Xia et al., 2004)","manualFormatting":"Xia et al., (2004)","plainTextFormattedCitation":"(Xia et al., 2004)","previouslyFormattedCitation":"(Xia et al., 2004)"},"properties":{"noteIndex":0},"schema":"https://github.com/citation-style-language/schema/raw/master/csl-citation.json"}</w:instrText>
      </w:r>
      <w:r>
        <w:rPr>
          <w:rFonts w:ascii="Times New Roman" w:hAnsi="Times New Roman" w:cs="Times New Roman"/>
          <w:sz w:val="24"/>
          <w:szCs w:val="24"/>
        </w:rPr>
        <w:fldChar w:fldCharType="separate"/>
      </w:r>
      <w:r w:rsidRPr="000407F6">
        <w:rPr>
          <w:rFonts w:ascii="Times New Roman" w:hAnsi="Times New Roman" w:cs="Times New Roman"/>
          <w:noProof/>
          <w:sz w:val="24"/>
          <w:szCs w:val="24"/>
        </w:rPr>
        <w:t xml:space="preserve">Xia et al., </w:t>
      </w:r>
      <w:r w:rsidR="001B1840">
        <w:rPr>
          <w:rFonts w:ascii="Times New Roman" w:hAnsi="Times New Roman" w:cs="Times New Roman"/>
          <w:noProof/>
          <w:sz w:val="24"/>
          <w:szCs w:val="24"/>
        </w:rPr>
        <w:t>(</w:t>
      </w:r>
      <w:r w:rsidRPr="000407F6">
        <w:rPr>
          <w:rFonts w:ascii="Times New Roman" w:hAnsi="Times New Roman" w:cs="Times New Roman"/>
          <w:noProof/>
          <w:sz w:val="24"/>
          <w:szCs w:val="24"/>
        </w:rPr>
        <w:t>2004)</w:t>
      </w:r>
      <w:r>
        <w:rPr>
          <w:rFonts w:ascii="Times New Roman" w:hAnsi="Times New Roman" w:cs="Times New Roman"/>
          <w:sz w:val="24"/>
          <w:szCs w:val="24"/>
        </w:rPr>
        <w:fldChar w:fldCharType="end"/>
      </w:r>
      <w:r w:rsidRPr="000407F6">
        <w:rPr>
          <w:rFonts w:ascii="Times New Roman" w:hAnsi="Times New Roman" w:cs="Times New Roman"/>
          <w:sz w:val="24"/>
          <w:szCs w:val="24"/>
        </w:rPr>
        <w:t xml:space="preserve">, ketika konsumen menilai harga produk wajar dan di saat yang sama menghadapi hambatan atau biaya untuk berpindah merek, maka intensi beli ulang cenderung meningkat. Temuan serupa diungkap oleh </w:t>
      </w:r>
      <w:r>
        <w:rPr>
          <w:rFonts w:ascii="Times New Roman" w:hAnsi="Times New Roman" w:cs="Times New Roman"/>
          <w:sz w:val="24"/>
          <w:szCs w:val="24"/>
        </w:rPr>
        <w:fldChar w:fldCharType="begin" w:fldLock="1"/>
      </w:r>
      <w:r w:rsidR="001B1840">
        <w:rPr>
          <w:rFonts w:ascii="Times New Roman" w:hAnsi="Times New Roman" w:cs="Times New Roman"/>
          <w:sz w:val="24"/>
          <w:szCs w:val="24"/>
        </w:rPr>
        <w:instrText>ADDIN CSL_CITATION {"citationItems":[{"id":"ITEM-1","itemData":{"DOI":"10.15182/diclesosbed.1453472","ISSN":"1308-6219","abstract":"As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Dergisi","id":"ITEM-1","issue":"36","issued":{"date-parts":[["2024","7","4"]]},"page":"308-330","title":"Effect of Switching Cost on Repurchase intention : A Mediation Model","type":"article-journal"},"uris":["http://www.mendeley.com/documents/?uuid=deecd833-98fd-46c8-b219-2129949d8bc3"]}],"mendeley":{"formattedCitation":"(Gün, 2024)","manualFormatting":"Gün, (2024)","plainTextFormattedCitation":"(Gün, 2024)","previouslyFormattedCitation":"(Gün, 2024)"},"properties":{"noteIndex":0},"schema":"https://github.com/citation-style-language/schema/raw/master/csl-citation.json"}</w:instrText>
      </w:r>
      <w:r>
        <w:rPr>
          <w:rFonts w:ascii="Times New Roman" w:hAnsi="Times New Roman" w:cs="Times New Roman"/>
          <w:sz w:val="24"/>
          <w:szCs w:val="24"/>
        </w:rPr>
        <w:fldChar w:fldCharType="separate"/>
      </w:r>
      <w:r w:rsidRPr="000407F6">
        <w:rPr>
          <w:rFonts w:ascii="Times New Roman" w:hAnsi="Times New Roman" w:cs="Times New Roman"/>
          <w:noProof/>
          <w:sz w:val="24"/>
          <w:szCs w:val="24"/>
        </w:rPr>
        <w:t xml:space="preserve">Gün, </w:t>
      </w:r>
      <w:r w:rsidR="001B1840">
        <w:rPr>
          <w:rFonts w:ascii="Times New Roman" w:hAnsi="Times New Roman" w:cs="Times New Roman"/>
          <w:noProof/>
          <w:sz w:val="24"/>
          <w:szCs w:val="24"/>
        </w:rPr>
        <w:t>(</w:t>
      </w:r>
      <w:r w:rsidRPr="000407F6">
        <w:rPr>
          <w:rFonts w:ascii="Times New Roman" w:hAnsi="Times New Roman" w:cs="Times New Roman"/>
          <w:noProof/>
          <w:sz w:val="24"/>
          <w:szCs w:val="24"/>
        </w:rPr>
        <w:t>2024)</w:t>
      </w:r>
      <w:r>
        <w:rPr>
          <w:rFonts w:ascii="Times New Roman" w:hAnsi="Times New Roman" w:cs="Times New Roman"/>
          <w:sz w:val="24"/>
          <w:szCs w:val="24"/>
        </w:rPr>
        <w:fldChar w:fldCharType="end"/>
      </w:r>
      <w:r w:rsidRPr="000407F6">
        <w:rPr>
          <w:rFonts w:ascii="Times New Roman" w:hAnsi="Times New Roman" w:cs="Times New Roman"/>
          <w:sz w:val="24"/>
          <w:szCs w:val="24"/>
        </w:rPr>
        <w:t xml:space="preserve">, yang menunjukkan bahwa </w:t>
      </w:r>
      <w:r w:rsidR="00697981" w:rsidRPr="00697981">
        <w:rPr>
          <w:rFonts w:ascii="Times New Roman" w:hAnsi="Times New Roman" w:cs="Times New Roman"/>
          <w:i/>
          <w:iCs/>
          <w:sz w:val="24"/>
          <w:szCs w:val="24"/>
        </w:rPr>
        <w:t>Switching Cost</w:t>
      </w:r>
      <w:r w:rsidRPr="000407F6">
        <w:rPr>
          <w:rFonts w:ascii="Times New Roman" w:hAnsi="Times New Roman" w:cs="Times New Roman"/>
          <w:sz w:val="24"/>
          <w:szCs w:val="24"/>
        </w:rPr>
        <w:t xml:space="preserve"> memperkuat pengaruh </w:t>
      </w:r>
      <w:r w:rsidR="00697981" w:rsidRPr="00697981">
        <w:rPr>
          <w:rFonts w:ascii="Times New Roman" w:hAnsi="Times New Roman" w:cs="Times New Roman"/>
          <w:i/>
          <w:iCs/>
          <w:sz w:val="24"/>
          <w:szCs w:val="24"/>
        </w:rPr>
        <w:t>Perceived Price</w:t>
      </w:r>
      <w:r w:rsidRPr="000407F6">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Pr="000407F6">
        <w:rPr>
          <w:rFonts w:ascii="Times New Roman" w:hAnsi="Times New Roman" w:cs="Times New Roman"/>
          <w:sz w:val="24"/>
          <w:szCs w:val="24"/>
        </w:rPr>
        <w:t xml:space="preserve"> terutama pada pasar dengan persaingan harga yang tinggi.</w:t>
      </w:r>
    </w:p>
    <w:p w14:paraId="730C3D1E" w14:textId="779BFF55" w:rsidR="00186695" w:rsidRDefault="000407F6" w:rsidP="002E513E">
      <w:pPr>
        <w:spacing w:after="0" w:line="480" w:lineRule="auto"/>
        <w:ind w:left="1843" w:firstLine="284"/>
        <w:jc w:val="both"/>
        <w:rPr>
          <w:rFonts w:ascii="Times New Roman" w:hAnsi="Times New Roman" w:cs="Times New Roman"/>
          <w:sz w:val="24"/>
          <w:szCs w:val="24"/>
        </w:rPr>
      </w:pPr>
      <w:r w:rsidRPr="000407F6">
        <w:rPr>
          <w:rFonts w:ascii="Times New Roman" w:hAnsi="Times New Roman" w:cs="Times New Roman"/>
          <w:sz w:val="24"/>
          <w:szCs w:val="24"/>
        </w:rPr>
        <w:t xml:space="preserve">Di industri minyak goreng Indonesia khususnya pada segmen horeka, </w:t>
      </w:r>
      <w:r w:rsidR="00697981" w:rsidRPr="00697981">
        <w:rPr>
          <w:rFonts w:ascii="Times New Roman" w:hAnsi="Times New Roman" w:cs="Times New Roman"/>
          <w:i/>
          <w:iCs/>
          <w:sz w:val="24"/>
          <w:szCs w:val="24"/>
        </w:rPr>
        <w:t>Switching Cost</w:t>
      </w:r>
      <w:r w:rsidRPr="000407F6">
        <w:rPr>
          <w:rFonts w:ascii="Times New Roman" w:hAnsi="Times New Roman" w:cs="Times New Roman"/>
          <w:sz w:val="24"/>
          <w:szCs w:val="24"/>
        </w:rPr>
        <w:t xml:space="preserve"> relevan karena usaha horeca memiliki ketergantungan operasional terhadap merek tertentu, seperti sistem pengantaran terjadwal, ukuran kemasan khusus, hingga program diskon loyalitas. </w:t>
      </w:r>
    </w:p>
    <w:p w14:paraId="6E246387" w14:textId="2314E119" w:rsidR="000407F6" w:rsidRPr="000407F6" w:rsidRDefault="000407F6" w:rsidP="00223B8A">
      <w:pPr>
        <w:spacing w:after="0" w:line="468" w:lineRule="auto"/>
        <w:ind w:left="1843" w:firstLine="284"/>
        <w:jc w:val="both"/>
        <w:rPr>
          <w:rFonts w:ascii="Times New Roman" w:hAnsi="Times New Roman" w:cs="Times New Roman"/>
          <w:sz w:val="24"/>
          <w:szCs w:val="24"/>
        </w:rPr>
      </w:pPr>
      <w:r w:rsidRPr="000407F6">
        <w:rPr>
          <w:rFonts w:ascii="Times New Roman" w:hAnsi="Times New Roman" w:cs="Times New Roman"/>
          <w:sz w:val="24"/>
          <w:szCs w:val="24"/>
        </w:rPr>
        <w:lastRenderedPageBreak/>
        <w:t>Dengan demikian, harga yang dinilai wajar akan semakin berdampak pada niat beli ulang ketika perpindahan ke merek lain melibatkan konsekuensi biaya dan risiko yang signifikan.</w:t>
      </w:r>
    </w:p>
    <w:p w14:paraId="6AF208D5" w14:textId="1BF0AEE6" w:rsidR="007A4E79" w:rsidRPr="007728C6" w:rsidRDefault="007A4E79" w:rsidP="00223B8A">
      <w:pPr>
        <w:spacing w:after="0" w:line="468" w:lineRule="auto"/>
        <w:ind w:left="1843" w:firstLine="567"/>
        <w:jc w:val="center"/>
        <w:rPr>
          <w:rFonts w:ascii="Times New Roman" w:hAnsi="Times New Roman" w:cs="Times New Roman"/>
          <w:sz w:val="24"/>
          <w:szCs w:val="24"/>
        </w:rPr>
      </w:pPr>
      <w:bookmarkStart w:id="565" w:name="_Hlk214475397"/>
      <w:r w:rsidRPr="007728C6">
        <w:rPr>
          <w:rFonts w:ascii="Times New Roman" w:hAnsi="Times New Roman" w:cs="Times New Roman"/>
          <w:sz w:val="24"/>
          <w:szCs w:val="24"/>
        </w:rPr>
        <w:t xml:space="preserve">(H5) </w:t>
      </w:r>
      <w:r w:rsidR="00697981" w:rsidRPr="00697981">
        <w:rPr>
          <w:rFonts w:ascii="Times New Roman" w:hAnsi="Times New Roman" w:cs="Times New Roman"/>
          <w:i/>
          <w:iCs/>
          <w:sz w:val="24"/>
          <w:szCs w:val="24"/>
        </w:rPr>
        <w:t>Switching Cost</w:t>
      </w:r>
      <w:r w:rsidRPr="007728C6">
        <w:rPr>
          <w:rFonts w:ascii="Times New Roman" w:hAnsi="Times New Roman" w:cs="Times New Roman"/>
          <w:sz w:val="24"/>
          <w:szCs w:val="24"/>
        </w:rPr>
        <w:t xml:space="preserve"> </w:t>
      </w:r>
      <w:r w:rsidR="00E873DC">
        <w:rPr>
          <w:rFonts w:ascii="Times New Roman" w:hAnsi="Times New Roman" w:cs="Times New Roman"/>
          <w:sz w:val="24"/>
          <w:szCs w:val="24"/>
        </w:rPr>
        <w:t>memperkuat</w:t>
      </w:r>
      <w:r w:rsidRPr="007728C6">
        <w:rPr>
          <w:rFonts w:ascii="Times New Roman" w:hAnsi="Times New Roman" w:cs="Times New Roman"/>
          <w:sz w:val="24"/>
          <w:szCs w:val="24"/>
        </w:rPr>
        <w:t xml:space="preserve"> pengaruh </w:t>
      </w:r>
      <w:r w:rsidR="00697981" w:rsidRPr="00697981">
        <w:rPr>
          <w:rFonts w:ascii="Times New Roman" w:hAnsi="Times New Roman" w:cs="Times New Roman"/>
          <w:i/>
          <w:iCs/>
          <w:sz w:val="24"/>
          <w:szCs w:val="24"/>
        </w:rPr>
        <w:t>Perceived Price</w:t>
      </w:r>
      <w:r w:rsidRPr="007728C6">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Pr="007728C6">
        <w:rPr>
          <w:rFonts w:ascii="Times New Roman" w:hAnsi="Times New Roman" w:cs="Times New Roman"/>
          <w:sz w:val="24"/>
          <w:szCs w:val="24"/>
        </w:rPr>
        <w:t>.</w:t>
      </w:r>
      <w:bookmarkEnd w:id="564"/>
    </w:p>
    <w:p w14:paraId="02B898B8" w14:textId="391556AC" w:rsidR="007A4E79" w:rsidRDefault="00067369" w:rsidP="00223B8A">
      <w:pPr>
        <w:pStyle w:val="SubSubab24"/>
        <w:tabs>
          <w:tab w:val="left" w:pos="1843"/>
        </w:tabs>
        <w:spacing w:after="0" w:line="468" w:lineRule="auto"/>
        <w:ind w:left="1843" w:hanging="709"/>
        <w:jc w:val="both"/>
      </w:pPr>
      <w:bookmarkStart w:id="566" w:name="_Toc214481745"/>
      <w:bookmarkEnd w:id="565"/>
      <w:r w:rsidRPr="00067369">
        <w:t xml:space="preserve">Pengaruh antara Variabel </w:t>
      </w:r>
      <w:r w:rsidR="00697981" w:rsidRPr="00697981">
        <w:rPr>
          <w:i/>
        </w:rPr>
        <w:t>Perceived Quality</w:t>
      </w:r>
      <w:r w:rsidRPr="00067369">
        <w:t xml:space="preserve"> terhadap </w:t>
      </w:r>
      <w:r w:rsidR="00697981" w:rsidRPr="00697981">
        <w:rPr>
          <w:i/>
        </w:rPr>
        <w:t>Repurchase Intention</w:t>
      </w:r>
      <w:r w:rsidRPr="00067369">
        <w:t xml:space="preserve"> </w:t>
      </w:r>
      <w:r w:rsidR="00186695">
        <w:t xml:space="preserve">dimoderasi </w:t>
      </w:r>
      <w:r w:rsidRPr="00067369">
        <w:t xml:space="preserve">melalui </w:t>
      </w:r>
      <w:r w:rsidR="00697981" w:rsidRPr="00697981">
        <w:rPr>
          <w:i/>
          <w:iCs/>
        </w:rPr>
        <w:t>Switching Cost</w:t>
      </w:r>
      <w:bookmarkEnd w:id="566"/>
    </w:p>
    <w:p w14:paraId="77BB2F77" w14:textId="664044DC" w:rsidR="00186695" w:rsidRPr="00186695" w:rsidRDefault="00697981" w:rsidP="00223B8A">
      <w:pPr>
        <w:spacing w:after="0" w:line="468" w:lineRule="auto"/>
        <w:ind w:left="1843" w:firstLine="284"/>
        <w:jc w:val="both"/>
        <w:rPr>
          <w:rFonts w:ascii="Times New Roman" w:hAnsi="Times New Roman" w:cs="Times New Roman"/>
          <w:sz w:val="24"/>
          <w:szCs w:val="24"/>
        </w:rPr>
      </w:pPr>
      <w:bookmarkStart w:id="567" w:name="_Toc200459965"/>
      <w:r w:rsidRPr="00697981">
        <w:rPr>
          <w:rFonts w:ascii="Times New Roman" w:hAnsi="Times New Roman" w:cs="Times New Roman"/>
          <w:i/>
          <w:iCs/>
          <w:sz w:val="24"/>
          <w:szCs w:val="24"/>
        </w:rPr>
        <w:t>Perceived Quality</w:t>
      </w:r>
      <w:r w:rsidR="00186695" w:rsidRPr="00186695">
        <w:rPr>
          <w:rFonts w:ascii="Times New Roman" w:hAnsi="Times New Roman" w:cs="Times New Roman"/>
          <w:sz w:val="24"/>
          <w:szCs w:val="24"/>
        </w:rPr>
        <w:t xml:space="preserve"> merupakan salah satu determinan penting dalam pembentukan loyalitas pelanggan dan niat beli ulang. Namun, dalam pasar yang kompetitif, loyalitas ini dapat diperkuat ketika konsumen merasa terdapat hambatan untuk berpindah merek. Menurut </w:t>
      </w:r>
      <w:r w:rsidR="00186695">
        <w:rPr>
          <w:rFonts w:ascii="Times New Roman" w:hAnsi="Times New Roman" w:cs="Times New Roman"/>
          <w:sz w:val="24"/>
          <w:szCs w:val="24"/>
        </w:rPr>
        <w:fldChar w:fldCharType="begin" w:fldLock="1"/>
      </w:r>
      <w:r w:rsidR="001B1840">
        <w:rPr>
          <w:rFonts w:ascii="Times New Roman" w:hAnsi="Times New Roman" w:cs="Times New Roman"/>
          <w:sz w:val="24"/>
          <w:szCs w:val="24"/>
        </w:rPr>
        <w:instrText>ADDIN CSL_CITATION {"citationItems":[{"id":"ITEM-1","itemData":{"DOI":"https://doi.org/10.33059/jseb.v16i1.10805","abstract":"The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Bisnis","id":"ITEM-1","issue":"1","issued":{"date-parts":[["2025"]]},"page":"147-161","title":"Faktor yang Mempengaruhi Kepuasan dan Niat Pembelian Ulang dengan Peran Moderasi Biaya Peralihan dan Komitmen Perbankan Digital","type":"article-journal","volume":"16"},"uris":["http://www.mendeley.com/documents/?uuid=85ced869-5bae-4ef2-8230-8af0a71fdb86"]}],"mendeley":{"formattedCitation":"(Putra et al., 2025)","manualFormatting":"Putra et al., (2025)","plainTextFormattedCitation":"(Putra et al., 2025)","previouslyFormattedCitation":"(Putra et al., 2025)"},"properties":{"noteIndex":0},"schema":"https://github.com/citation-style-language/schema/raw/master/csl-citation.json"}</w:instrText>
      </w:r>
      <w:r w:rsidR="00186695">
        <w:rPr>
          <w:rFonts w:ascii="Times New Roman" w:hAnsi="Times New Roman" w:cs="Times New Roman"/>
          <w:sz w:val="24"/>
          <w:szCs w:val="24"/>
        </w:rPr>
        <w:fldChar w:fldCharType="separate"/>
      </w:r>
      <w:r w:rsidR="00186695" w:rsidRPr="00186695">
        <w:rPr>
          <w:rFonts w:ascii="Times New Roman" w:hAnsi="Times New Roman" w:cs="Times New Roman"/>
          <w:noProof/>
          <w:sz w:val="24"/>
          <w:szCs w:val="24"/>
        </w:rPr>
        <w:t xml:space="preserve">Putra et al., </w:t>
      </w:r>
      <w:r w:rsidR="00186695">
        <w:rPr>
          <w:rFonts w:ascii="Times New Roman" w:hAnsi="Times New Roman" w:cs="Times New Roman"/>
          <w:noProof/>
          <w:sz w:val="24"/>
          <w:szCs w:val="24"/>
        </w:rPr>
        <w:t>(</w:t>
      </w:r>
      <w:r w:rsidR="00186695" w:rsidRPr="00186695">
        <w:rPr>
          <w:rFonts w:ascii="Times New Roman" w:hAnsi="Times New Roman" w:cs="Times New Roman"/>
          <w:noProof/>
          <w:sz w:val="24"/>
          <w:szCs w:val="24"/>
        </w:rPr>
        <w:t>2025)</w:t>
      </w:r>
      <w:r w:rsidR="00186695">
        <w:rPr>
          <w:rFonts w:ascii="Times New Roman" w:hAnsi="Times New Roman" w:cs="Times New Roman"/>
          <w:sz w:val="24"/>
          <w:szCs w:val="24"/>
        </w:rPr>
        <w:fldChar w:fldCharType="end"/>
      </w:r>
      <w:r w:rsidR="00186695" w:rsidRPr="00186695">
        <w:rPr>
          <w:rFonts w:ascii="Times New Roman" w:hAnsi="Times New Roman" w:cs="Times New Roman"/>
          <w:sz w:val="24"/>
          <w:szCs w:val="24"/>
        </w:rPr>
        <w:t xml:space="preserve">, ketika persepsi kualitas produk tinggi dan di saat yang sama </w:t>
      </w:r>
      <w:r w:rsidRPr="00697981">
        <w:rPr>
          <w:rFonts w:ascii="Times New Roman" w:hAnsi="Times New Roman" w:cs="Times New Roman"/>
          <w:i/>
          <w:iCs/>
          <w:sz w:val="24"/>
          <w:szCs w:val="24"/>
        </w:rPr>
        <w:t>Switching Cost</w:t>
      </w:r>
      <w:r w:rsidR="00186695" w:rsidRPr="00186695">
        <w:rPr>
          <w:rFonts w:ascii="Times New Roman" w:hAnsi="Times New Roman" w:cs="Times New Roman"/>
          <w:sz w:val="24"/>
          <w:szCs w:val="24"/>
        </w:rPr>
        <w:t xml:space="preserve"> juga tinggi, maka konsumen akan semakin enggan melakukan </w:t>
      </w:r>
      <w:r w:rsidR="00186695" w:rsidRPr="001B1840">
        <w:rPr>
          <w:rFonts w:ascii="Times New Roman" w:hAnsi="Times New Roman" w:cs="Times New Roman"/>
          <w:i/>
          <w:iCs/>
          <w:sz w:val="24"/>
          <w:szCs w:val="24"/>
        </w:rPr>
        <w:t>switching behavior</w:t>
      </w:r>
      <w:r w:rsidR="00186695" w:rsidRPr="00186695">
        <w:rPr>
          <w:rFonts w:ascii="Times New Roman" w:hAnsi="Times New Roman" w:cs="Times New Roman"/>
          <w:sz w:val="24"/>
          <w:szCs w:val="24"/>
        </w:rPr>
        <w:t>.</w:t>
      </w:r>
    </w:p>
    <w:p w14:paraId="6318E283" w14:textId="41165DA3" w:rsidR="00186695" w:rsidRPr="00186695" w:rsidRDefault="001B1840" w:rsidP="00223B8A">
      <w:pPr>
        <w:spacing w:after="0" w:line="468" w:lineRule="auto"/>
        <w:ind w:left="1843" w:firstLine="284"/>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Manajemen","id":"ITEM-1","issue":"1","issued":{"date-parts":[["2019"]]},"page":"43-56","title":"Peran Switching Cost terhadap Kualitas layanan dan Niat Pembelian Ulang","type":"article-journal","volume":"1"},"uris":["http://www.mendeley.com/documents/?uuid=ad21bd83-a560-438f-b6fa-e5d9ce36a698"]}],"mendeley":{"formattedCitation":"(Widodo, 2019)","manualFormatting":"Widodo, (2019)","plainTextFormattedCitation":"(Widodo, 2019)","previouslyFormattedCitation":"(Widodo, 2019)"},"properties":{"noteIndex":0},"schema":"https://github.com/citation-style-language/schema/raw/master/csl-citation.json"}</w:instrText>
      </w:r>
      <w:r>
        <w:rPr>
          <w:rFonts w:ascii="Times New Roman" w:hAnsi="Times New Roman" w:cs="Times New Roman"/>
          <w:sz w:val="24"/>
          <w:szCs w:val="24"/>
        </w:rPr>
        <w:fldChar w:fldCharType="separate"/>
      </w:r>
      <w:r w:rsidRPr="001B1840">
        <w:rPr>
          <w:rFonts w:ascii="Times New Roman" w:hAnsi="Times New Roman" w:cs="Times New Roman"/>
          <w:noProof/>
          <w:sz w:val="24"/>
          <w:szCs w:val="24"/>
        </w:rPr>
        <w:t xml:space="preserve">Widodo, </w:t>
      </w:r>
      <w:r>
        <w:rPr>
          <w:rFonts w:ascii="Times New Roman" w:hAnsi="Times New Roman" w:cs="Times New Roman"/>
          <w:noProof/>
          <w:sz w:val="24"/>
          <w:szCs w:val="24"/>
        </w:rPr>
        <w:t>(</w:t>
      </w:r>
      <w:r w:rsidRPr="001B1840">
        <w:rPr>
          <w:rFonts w:ascii="Times New Roman" w:hAnsi="Times New Roman" w:cs="Times New Roman"/>
          <w:noProof/>
          <w:sz w:val="24"/>
          <w:szCs w:val="24"/>
        </w:rPr>
        <w:t>2019)</w:t>
      </w:r>
      <w:r>
        <w:rPr>
          <w:rFonts w:ascii="Times New Roman" w:hAnsi="Times New Roman" w:cs="Times New Roman"/>
          <w:sz w:val="24"/>
          <w:szCs w:val="24"/>
        </w:rPr>
        <w:fldChar w:fldCharType="end"/>
      </w:r>
      <w:r w:rsidR="00186695" w:rsidRPr="00186695">
        <w:rPr>
          <w:rFonts w:ascii="Times New Roman" w:hAnsi="Times New Roman" w:cs="Times New Roman"/>
          <w:sz w:val="24"/>
          <w:szCs w:val="24"/>
        </w:rPr>
        <w:t xml:space="preserve"> juga menyebutkan bahwa </w:t>
      </w:r>
      <w:r w:rsidR="00697981" w:rsidRPr="00697981">
        <w:rPr>
          <w:rFonts w:ascii="Times New Roman" w:hAnsi="Times New Roman" w:cs="Times New Roman"/>
          <w:i/>
          <w:iCs/>
          <w:sz w:val="24"/>
          <w:szCs w:val="24"/>
        </w:rPr>
        <w:t>Switching Cost</w:t>
      </w:r>
      <w:r w:rsidR="00186695" w:rsidRPr="00186695">
        <w:rPr>
          <w:rFonts w:ascii="Times New Roman" w:hAnsi="Times New Roman" w:cs="Times New Roman"/>
          <w:sz w:val="24"/>
          <w:szCs w:val="24"/>
        </w:rPr>
        <w:t xml:space="preserve"> tidak hanya memperkuat hubungan antara kualitas dan loyalitas, tetapi juga berfungsi sebagai penghalang efektif untuk mencegah konsumen terganggu oleh promosi kompetitor. Dalam konteks industri minyak goreng, persepsi konsumen terhadap kualitas produk seperti kemasan, daya tahan, dan konsistensi akan semakin bermakna dan meningkatkan niat beli ulang ketika biaya untuk mencoba produk pesaing dianggap terlalu tinggi.</w:t>
      </w:r>
    </w:p>
    <w:p w14:paraId="4CB6A636" w14:textId="70FFC992" w:rsidR="00186695" w:rsidRPr="00186695" w:rsidRDefault="00186695" w:rsidP="00223B8A">
      <w:pPr>
        <w:spacing w:after="0" w:line="468" w:lineRule="auto"/>
        <w:ind w:left="1843" w:firstLine="284"/>
        <w:jc w:val="both"/>
        <w:rPr>
          <w:rFonts w:ascii="Times New Roman" w:hAnsi="Times New Roman" w:cs="Times New Roman"/>
          <w:sz w:val="24"/>
          <w:szCs w:val="24"/>
        </w:rPr>
      </w:pPr>
      <w:r w:rsidRPr="00186695">
        <w:rPr>
          <w:rFonts w:ascii="Times New Roman" w:hAnsi="Times New Roman" w:cs="Times New Roman"/>
          <w:sz w:val="24"/>
          <w:szCs w:val="24"/>
        </w:rPr>
        <w:t xml:space="preserve">Dengan demikian, </w:t>
      </w:r>
      <w:r w:rsidR="00697981" w:rsidRPr="00697981">
        <w:rPr>
          <w:rFonts w:ascii="Times New Roman" w:hAnsi="Times New Roman" w:cs="Times New Roman"/>
          <w:i/>
          <w:sz w:val="24"/>
          <w:szCs w:val="24"/>
        </w:rPr>
        <w:t>Switching Cost</w:t>
      </w:r>
      <w:r w:rsidRPr="00186695">
        <w:rPr>
          <w:rFonts w:ascii="Times New Roman" w:hAnsi="Times New Roman" w:cs="Times New Roman"/>
          <w:sz w:val="24"/>
          <w:szCs w:val="24"/>
        </w:rPr>
        <w:t xml:space="preserve"> memoderasi hubungan antara </w:t>
      </w:r>
      <w:r w:rsidR="00697981" w:rsidRPr="00697981">
        <w:rPr>
          <w:rFonts w:ascii="Times New Roman" w:hAnsi="Times New Roman" w:cs="Times New Roman"/>
          <w:i/>
          <w:sz w:val="24"/>
          <w:szCs w:val="24"/>
        </w:rPr>
        <w:t>Perceived Quality</w:t>
      </w:r>
      <w:r w:rsidRPr="00186695">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Repurchase Intention</w:t>
      </w:r>
      <w:r w:rsidRPr="00186695">
        <w:rPr>
          <w:rFonts w:ascii="Times New Roman" w:hAnsi="Times New Roman" w:cs="Times New Roman"/>
          <w:sz w:val="24"/>
          <w:szCs w:val="24"/>
        </w:rPr>
        <w:t xml:space="preserve"> secara positif, </w:t>
      </w:r>
      <w:r w:rsidR="008770F8">
        <w:rPr>
          <w:rFonts w:ascii="Times New Roman" w:hAnsi="Times New Roman" w:cs="Times New Roman"/>
          <w:sz w:val="24"/>
          <w:szCs w:val="24"/>
        </w:rPr>
        <w:t>dimana</w:t>
      </w:r>
      <w:r w:rsidRPr="00186695">
        <w:rPr>
          <w:rFonts w:ascii="Times New Roman" w:hAnsi="Times New Roman" w:cs="Times New Roman"/>
          <w:sz w:val="24"/>
          <w:szCs w:val="24"/>
        </w:rPr>
        <w:t xml:space="preserve"> </w:t>
      </w:r>
      <w:r w:rsidRPr="00186695">
        <w:rPr>
          <w:rFonts w:ascii="Times New Roman" w:hAnsi="Times New Roman" w:cs="Times New Roman"/>
          <w:sz w:val="24"/>
          <w:szCs w:val="24"/>
        </w:rPr>
        <w:lastRenderedPageBreak/>
        <w:t xml:space="preserve">pengaruh </w:t>
      </w:r>
      <w:r w:rsidR="00697981" w:rsidRPr="00697981">
        <w:rPr>
          <w:rFonts w:ascii="Times New Roman" w:hAnsi="Times New Roman" w:cs="Times New Roman"/>
          <w:i/>
          <w:sz w:val="24"/>
          <w:szCs w:val="24"/>
        </w:rPr>
        <w:t>Perceived Quality</w:t>
      </w:r>
      <w:r w:rsidRPr="00186695">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r w:rsidRPr="00186695">
        <w:rPr>
          <w:rFonts w:ascii="Times New Roman" w:hAnsi="Times New Roman" w:cs="Times New Roman"/>
          <w:sz w:val="24"/>
          <w:szCs w:val="24"/>
        </w:rPr>
        <w:t xml:space="preserve"> akan semakin kuat ketika </w:t>
      </w:r>
      <w:r w:rsidR="00697981" w:rsidRPr="00697981">
        <w:rPr>
          <w:rFonts w:ascii="Times New Roman" w:hAnsi="Times New Roman" w:cs="Times New Roman"/>
          <w:i/>
          <w:sz w:val="24"/>
          <w:szCs w:val="24"/>
        </w:rPr>
        <w:t>Switching Cost</w:t>
      </w:r>
      <w:r w:rsidRPr="00186695">
        <w:rPr>
          <w:rFonts w:ascii="Times New Roman" w:hAnsi="Times New Roman" w:cs="Times New Roman"/>
          <w:sz w:val="24"/>
          <w:szCs w:val="24"/>
        </w:rPr>
        <w:t xml:space="preserve"> tinggi.</w:t>
      </w:r>
    </w:p>
    <w:p w14:paraId="4E39E0DA" w14:textId="3D9698CA" w:rsidR="007A4E79" w:rsidRPr="00F9725C" w:rsidRDefault="007A4E79" w:rsidP="00223B8A">
      <w:pPr>
        <w:spacing w:after="0" w:line="468" w:lineRule="auto"/>
        <w:ind w:left="1843"/>
        <w:jc w:val="center"/>
        <w:rPr>
          <w:rFonts w:ascii="Times New Roman" w:hAnsi="Times New Roman" w:cs="Times New Roman"/>
          <w:sz w:val="24"/>
          <w:szCs w:val="24"/>
        </w:rPr>
      </w:pPr>
      <w:bookmarkStart w:id="568" w:name="_Hlk214475410"/>
      <w:r w:rsidRPr="00F9725C">
        <w:rPr>
          <w:rFonts w:ascii="Times New Roman" w:hAnsi="Times New Roman" w:cs="Times New Roman"/>
          <w:sz w:val="24"/>
          <w:szCs w:val="24"/>
        </w:rPr>
        <w:t xml:space="preserve">(H6) </w:t>
      </w:r>
      <w:r w:rsidR="00697981" w:rsidRPr="00697981">
        <w:rPr>
          <w:rFonts w:ascii="Times New Roman" w:hAnsi="Times New Roman" w:cs="Times New Roman"/>
          <w:i/>
          <w:iCs/>
          <w:sz w:val="24"/>
          <w:szCs w:val="24"/>
        </w:rPr>
        <w:t>Switching Cost</w:t>
      </w:r>
      <w:r w:rsidRPr="00F9725C">
        <w:rPr>
          <w:rFonts w:ascii="Times New Roman" w:hAnsi="Times New Roman" w:cs="Times New Roman"/>
          <w:sz w:val="24"/>
          <w:szCs w:val="24"/>
        </w:rPr>
        <w:t xml:space="preserve"> </w:t>
      </w:r>
      <w:r w:rsidR="00E873DC">
        <w:rPr>
          <w:rFonts w:ascii="Times New Roman" w:hAnsi="Times New Roman" w:cs="Times New Roman"/>
          <w:sz w:val="24"/>
          <w:szCs w:val="24"/>
        </w:rPr>
        <w:t xml:space="preserve">memperkuat </w:t>
      </w:r>
      <w:r w:rsidRPr="00F9725C">
        <w:rPr>
          <w:rFonts w:ascii="Times New Roman" w:hAnsi="Times New Roman" w:cs="Times New Roman"/>
          <w:sz w:val="24"/>
          <w:szCs w:val="24"/>
        </w:rPr>
        <w:t xml:space="preserve">pengaruh </w:t>
      </w:r>
      <w:r w:rsidR="00697981" w:rsidRPr="00697981">
        <w:rPr>
          <w:rFonts w:ascii="Times New Roman" w:hAnsi="Times New Roman" w:cs="Times New Roman"/>
          <w:i/>
          <w:iCs/>
          <w:sz w:val="24"/>
          <w:szCs w:val="24"/>
        </w:rPr>
        <w:t>Perceived Quality</w:t>
      </w:r>
      <w:r w:rsidRPr="00F9725C">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Pr="00F9725C">
        <w:rPr>
          <w:rFonts w:ascii="Times New Roman" w:hAnsi="Times New Roman" w:cs="Times New Roman"/>
          <w:sz w:val="24"/>
          <w:szCs w:val="24"/>
        </w:rPr>
        <w:t>.</w:t>
      </w:r>
      <w:bookmarkEnd w:id="567"/>
    </w:p>
    <w:p w14:paraId="048ADA01" w14:textId="43F23EDF" w:rsidR="007A4E79" w:rsidRDefault="00067369" w:rsidP="00223B8A">
      <w:pPr>
        <w:pStyle w:val="SubSubab24"/>
        <w:tabs>
          <w:tab w:val="left" w:pos="1843"/>
        </w:tabs>
        <w:spacing w:after="0" w:line="468" w:lineRule="auto"/>
        <w:ind w:left="1843" w:hanging="709"/>
        <w:jc w:val="both"/>
      </w:pPr>
      <w:bookmarkStart w:id="569" w:name="_Toc214481746"/>
      <w:bookmarkEnd w:id="568"/>
      <w:r w:rsidRPr="00067369">
        <w:t xml:space="preserve">Pengaruh antara Variabel </w:t>
      </w:r>
      <w:r w:rsidR="00697981" w:rsidRPr="00697981">
        <w:rPr>
          <w:i/>
        </w:rPr>
        <w:t>Customer Experience</w:t>
      </w:r>
      <w:r w:rsidRPr="00067369">
        <w:t xml:space="preserve"> terhadap </w:t>
      </w:r>
      <w:r w:rsidR="00697981" w:rsidRPr="00697981">
        <w:rPr>
          <w:i/>
        </w:rPr>
        <w:t>Repurchase Intention</w:t>
      </w:r>
      <w:r w:rsidRPr="00067369">
        <w:t xml:space="preserve"> </w:t>
      </w:r>
      <w:r w:rsidR="001B1840">
        <w:t xml:space="preserve">dimoderasi </w:t>
      </w:r>
      <w:r w:rsidRPr="00067369">
        <w:t xml:space="preserve">melalui </w:t>
      </w:r>
      <w:r w:rsidR="00697981" w:rsidRPr="00697981">
        <w:rPr>
          <w:i/>
        </w:rPr>
        <w:t>Switching Cost</w:t>
      </w:r>
      <w:bookmarkEnd w:id="569"/>
    </w:p>
    <w:p w14:paraId="10ABCCF8" w14:textId="2607E02F" w:rsidR="001B1840" w:rsidRPr="001B1840" w:rsidRDefault="00697981" w:rsidP="00223B8A">
      <w:pPr>
        <w:spacing w:after="0" w:line="468" w:lineRule="auto"/>
        <w:ind w:left="1843" w:firstLine="284"/>
        <w:jc w:val="both"/>
        <w:rPr>
          <w:rFonts w:ascii="Times New Roman" w:hAnsi="Times New Roman" w:cs="Times New Roman"/>
          <w:sz w:val="24"/>
          <w:szCs w:val="24"/>
        </w:rPr>
      </w:pPr>
      <w:bookmarkStart w:id="570" w:name="_Toc200459969"/>
      <w:r w:rsidRPr="00697981">
        <w:rPr>
          <w:rFonts w:ascii="Times New Roman" w:hAnsi="Times New Roman" w:cs="Times New Roman"/>
          <w:i/>
          <w:iCs/>
          <w:sz w:val="24"/>
          <w:szCs w:val="24"/>
        </w:rPr>
        <w:t>Customer Experience</w:t>
      </w:r>
      <w:r w:rsidR="001B1840" w:rsidRPr="001B1840">
        <w:rPr>
          <w:rFonts w:ascii="Times New Roman" w:hAnsi="Times New Roman" w:cs="Times New Roman"/>
          <w:sz w:val="24"/>
          <w:szCs w:val="24"/>
        </w:rPr>
        <w:t xml:space="preserve"> menjadi nilai tambah penting dalam membentuk keterikatan emosional antara konsumen dan merek. Namun, agar pengalaman tersebut berdampak signifikan pada pembelian ulang, konsumen juga harus merasa bahwa berpindah ke merek lain tidak semudah itu. Menurut </w:t>
      </w:r>
      <w:r w:rsidR="001B1840">
        <w:rPr>
          <w:rFonts w:ascii="Times New Roman" w:hAnsi="Times New Roman" w:cs="Times New Roman"/>
          <w:sz w:val="24"/>
          <w:szCs w:val="24"/>
        </w:rPr>
        <w:fldChar w:fldCharType="begin" w:fldLock="1"/>
      </w:r>
      <w:r w:rsidR="001F3E10">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Vietnam","type":"article-journal","volume":"9"},"uris":["http://www.mendeley.com/documents/?uuid=65d8de81-126a-414e-ac41-0e6d14c33dac"]}],"mendeley":{"formattedCitation":"(Thuy &amp; Ngoc Quang, 2022)","manualFormatting":"Thuy &amp; Ngoc Quang, (2022)","plainTextFormattedCitation":"(Thuy &amp; Ngoc Quang, 2022)","previouslyFormattedCitation":"(Thuy &amp; Ngoc Quang, 2022)"},"properties":{"noteIndex":0},"schema":"https://github.com/citation-style-language/schema/raw/master/csl-citation.json"}</w:instrText>
      </w:r>
      <w:r w:rsidR="001B1840">
        <w:rPr>
          <w:rFonts w:ascii="Times New Roman" w:hAnsi="Times New Roman" w:cs="Times New Roman"/>
          <w:sz w:val="24"/>
          <w:szCs w:val="24"/>
        </w:rPr>
        <w:fldChar w:fldCharType="separate"/>
      </w:r>
      <w:r w:rsidR="001B1840" w:rsidRPr="001B1840">
        <w:rPr>
          <w:rFonts w:ascii="Times New Roman" w:hAnsi="Times New Roman" w:cs="Times New Roman"/>
          <w:noProof/>
          <w:sz w:val="24"/>
          <w:szCs w:val="24"/>
        </w:rPr>
        <w:t xml:space="preserve">Thuy &amp; Ngoc Quang, </w:t>
      </w:r>
      <w:r w:rsidR="001B1840">
        <w:rPr>
          <w:rFonts w:ascii="Times New Roman" w:hAnsi="Times New Roman" w:cs="Times New Roman"/>
          <w:noProof/>
          <w:sz w:val="24"/>
          <w:szCs w:val="24"/>
        </w:rPr>
        <w:t>(</w:t>
      </w:r>
      <w:r w:rsidR="001B1840" w:rsidRPr="001B1840">
        <w:rPr>
          <w:rFonts w:ascii="Times New Roman" w:hAnsi="Times New Roman" w:cs="Times New Roman"/>
          <w:noProof/>
          <w:sz w:val="24"/>
          <w:szCs w:val="24"/>
        </w:rPr>
        <w:t>2022)</w:t>
      </w:r>
      <w:r w:rsidR="001B1840">
        <w:rPr>
          <w:rFonts w:ascii="Times New Roman" w:hAnsi="Times New Roman" w:cs="Times New Roman"/>
          <w:sz w:val="24"/>
          <w:szCs w:val="24"/>
        </w:rPr>
        <w:fldChar w:fldCharType="end"/>
      </w:r>
      <w:r w:rsidR="001B1840" w:rsidRPr="001B1840">
        <w:rPr>
          <w:rFonts w:ascii="Times New Roman" w:hAnsi="Times New Roman" w:cs="Times New Roman"/>
          <w:sz w:val="24"/>
          <w:szCs w:val="24"/>
        </w:rPr>
        <w:t xml:space="preserve">, </w:t>
      </w:r>
      <w:r w:rsidRPr="00697981">
        <w:rPr>
          <w:rFonts w:ascii="Times New Roman" w:hAnsi="Times New Roman" w:cs="Times New Roman"/>
          <w:i/>
          <w:iCs/>
          <w:sz w:val="24"/>
          <w:szCs w:val="24"/>
        </w:rPr>
        <w:t>Switching Cost</w:t>
      </w:r>
      <w:r w:rsidR="001B1840" w:rsidRPr="001B1840">
        <w:rPr>
          <w:rFonts w:ascii="Times New Roman" w:hAnsi="Times New Roman" w:cs="Times New Roman"/>
          <w:sz w:val="24"/>
          <w:szCs w:val="24"/>
        </w:rPr>
        <w:t xml:space="preserve"> memoderasi hubungan </w:t>
      </w:r>
      <w:r w:rsidRPr="00697981">
        <w:rPr>
          <w:rFonts w:ascii="Times New Roman" w:hAnsi="Times New Roman" w:cs="Times New Roman"/>
          <w:i/>
          <w:iCs/>
          <w:sz w:val="24"/>
          <w:szCs w:val="24"/>
        </w:rPr>
        <w:t>Customer Experience</w:t>
      </w:r>
      <w:r w:rsidR="001B1840" w:rsidRPr="001B1840">
        <w:rPr>
          <w:rFonts w:ascii="Times New Roman" w:hAnsi="Times New Roman" w:cs="Times New Roman"/>
          <w:sz w:val="24"/>
          <w:szCs w:val="24"/>
        </w:rPr>
        <w:t xml:space="preserve"> dan </w:t>
      </w:r>
      <w:r w:rsidRPr="00697981">
        <w:rPr>
          <w:rFonts w:ascii="Times New Roman" w:hAnsi="Times New Roman" w:cs="Times New Roman"/>
          <w:i/>
          <w:iCs/>
          <w:sz w:val="24"/>
          <w:szCs w:val="24"/>
        </w:rPr>
        <w:t>Repurchase Intention</w:t>
      </w:r>
      <w:r w:rsidR="001B1840" w:rsidRPr="001B1840">
        <w:rPr>
          <w:rFonts w:ascii="Times New Roman" w:hAnsi="Times New Roman" w:cs="Times New Roman"/>
          <w:sz w:val="24"/>
          <w:szCs w:val="24"/>
        </w:rPr>
        <w:t xml:space="preserve">, </w:t>
      </w:r>
      <w:r w:rsidR="008770F8">
        <w:rPr>
          <w:rFonts w:ascii="Times New Roman" w:hAnsi="Times New Roman" w:cs="Times New Roman"/>
          <w:sz w:val="24"/>
          <w:szCs w:val="24"/>
        </w:rPr>
        <w:t>dimana</w:t>
      </w:r>
      <w:r w:rsidR="001B1840" w:rsidRPr="001B1840">
        <w:rPr>
          <w:rFonts w:ascii="Times New Roman" w:hAnsi="Times New Roman" w:cs="Times New Roman"/>
          <w:sz w:val="24"/>
          <w:szCs w:val="24"/>
        </w:rPr>
        <w:t xml:space="preserve"> pengalaman yang memuaskan disertai hambatan perpindahan akan menciptakan loyalitas yang lebih kuat.</w:t>
      </w:r>
    </w:p>
    <w:p w14:paraId="29E2FD64" w14:textId="6977154D" w:rsidR="001B1840" w:rsidRPr="001B1840" w:rsidRDefault="001B1840" w:rsidP="00223B8A">
      <w:pPr>
        <w:spacing w:after="0" w:line="468" w:lineRule="auto"/>
        <w:ind w:left="1843" w:firstLine="284"/>
        <w:jc w:val="both"/>
        <w:rPr>
          <w:rFonts w:ascii="Times New Roman" w:hAnsi="Times New Roman" w:cs="Times New Roman"/>
          <w:sz w:val="24"/>
          <w:szCs w:val="24"/>
        </w:rPr>
      </w:pPr>
      <w:r w:rsidRPr="001B1840">
        <w:rPr>
          <w:rFonts w:ascii="Times New Roman" w:hAnsi="Times New Roman" w:cs="Times New Roman"/>
          <w:sz w:val="24"/>
          <w:szCs w:val="24"/>
        </w:rPr>
        <w:t xml:space="preserve">Dalam konteks pengguna minyak goreng pada sektor horeka, </w:t>
      </w:r>
      <w:r w:rsidR="00697981" w:rsidRPr="00697981">
        <w:rPr>
          <w:rFonts w:ascii="Times New Roman" w:hAnsi="Times New Roman" w:cs="Times New Roman"/>
          <w:i/>
          <w:iCs/>
          <w:sz w:val="24"/>
          <w:szCs w:val="24"/>
        </w:rPr>
        <w:t>Customer Experience</w:t>
      </w:r>
      <w:r w:rsidRPr="001B1840">
        <w:rPr>
          <w:rFonts w:ascii="Times New Roman" w:hAnsi="Times New Roman" w:cs="Times New Roman"/>
          <w:sz w:val="24"/>
          <w:szCs w:val="24"/>
        </w:rPr>
        <w:t xml:space="preserve"> mencakup keandalan pengiriman, pelayanan distributor, kemudahan pemesanan, hingga komunikasi merek. Ketika aspek-aspek ini dirasakan memuaskan dan </w:t>
      </w:r>
      <w:r w:rsidR="00697981" w:rsidRPr="00697981">
        <w:rPr>
          <w:rFonts w:ascii="Times New Roman" w:hAnsi="Times New Roman" w:cs="Times New Roman"/>
          <w:i/>
          <w:iCs/>
          <w:sz w:val="24"/>
          <w:szCs w:val="24"/>
        </w:rPr>
        <w:t>Switching Cost</w:t>
      </w:r>
      <w:r w:rsidRPr="001B1840">
        <w:rPr>
          <w:rFonts w:ascii="Times New Roman" w:hAnsi="Times New Roman" w:cs="Times New Roman"/>
          <w:sz w:val="24"/>
          <w:szCs w:val="24"/>
        </w:rPr>
        <w:t xml:space="preserve"> tinggi, maka </w:t>
      </w:r>
      <w:r w:rsidR="00697981" w:rsidRPr="00697981">
        <w:rPr>
          <w:rFonts w:ascii="Times New Roman" w:hAnsi="Times New Roman" w:cs="Times New Roman"/>
          <w:i/>
          <w:iCs/>
          <w:sz w:val="24"/>
          <w:szCs w:val="24"/>
        </w:rPr>
        <w:t>Repurchase Intention</w:t>
      </w:r>
      <w:r w:rsidRPr="001B1840">
        <w:rPr>
          <w:rFonts w:ascii="Times New Roman" w:hAnsi="Times New Roman" w:cs="Times New Roman"/>
          <w:sz w:val="24"/>
          <w:szCs w:val="24"/>
        </w:rPr>
        <w:t xml:space="preserve"> cenderung meningkat secara signifikan.</w:t>
      </w:r>
    </w:p>
    <w:p w14:paraId="041FC11F" w14:textId="7A29EC89" w:rsidR="001B1840" w:rsidRPr="001B1840" w:rsidRDefault="001B1840" w:rsidP="00223B8A">
      <w:pPr>
        <w:spacing w:after="0" w:line="468" w:lineRule="auto"/>
        <w:ind w:left="1843" w:firstLine="284"/>
        <w:jc w:val="both"/>
        <w:rPr>
          <w:rFonts w:ascii="Times New Roman" w:hAnsi="Times New Roman" w:cs="Times New Roman"/>
          <w:sz w:val="24"/>
          <w:szCs w:val="24"/>
        </w:rPr>
      </w:pPr>
      <w:r w:rsidRPr="001B1840">
        <w:rPr>
          <w:rFonts w:ascii="Times New Roman" w:hAnsi="Times New Roman" w:cs="Times New Roman"/>
          <w:sz w:val="24"/>
          <w:szCs w:val="24"/>
        </w:rPr>
        <w:t xml:space="preserve">Oleh karena itu, </w:t>
      </w:r>
      <w:r w:rsidR="00697981" w:rsidRPr="00697981">
        <w:rPr>
          <w:rFonts w:ascii="Times New Roman" w:hAnsi="Times New Roman" w:cs="Times New Roman"/>
          <w:i/>
          <w:iCs/>
          <w:sz w:val="24"/>
          <w:szCs w:val="24"/>
        </w:rPr>
        <w:t>Switching Cost</w:t>
      </w:r>
      <w:r w:rsidRPr="001B1840">
        <w:rPr>
          <w:rFonts w:ascii="Times New Roman" w:hAnsi="Times New Roman" w:cs="Times New Roman"/>
          <w:sz w:val="24"/>
          <w:szCs w:val="24"/>
        </w:rPr>
        <w:t xml:space="preserve"> berperan sebagai moderator yang memperkuat hubungan antara </w:t>
      </w:r>
      <w:r w:rsidR="00697981" w:rsidRPr="00697981">
        <w:rPr>
          <w:rFonts w:ascii="Times New Roman" w:hAnsi="Times New Roman" w:cs="Times New Roman"/>
          <w:i/>
          <w:iCs/>
          <w:sz w:val="24"/>
          <w:szCs w:val="24"/>
        </w:rPr>
        <w:t>Customer Experience</w:t>
      </w:r>
      <w:r w:rsidRPr="001B1840">
        <w:rPr>
          <w:rFonts w:ascii="Times New Roman" w:hAnsi="Times New Roman" w:cs="Times New Roman"/>
          <w:sz w:val="24"/>
          <w:szCs w:val="24"/>
        </w:rPr>
        <w:t xml:space="preserve"> dan </w:t>
      </w:r>
      <w:r w:rsidR="00697981" w:rsidRPr="00697981">
        <w:rPr>
          <w:rFonts w:ascii="Times New Roman" w:hAnsi="Times New Roman" w:cs="Times New Roman"/>
          <w:i/>
          <w:iCs/>
          <w:sz w:val="24"/>
          <w:szCs w:val="24"/>
        </w:rPr>
        <w:t>Repurchase Intention</w:t>
      </w:r>
      <w:r w:rsidRPr="001B1840">
        <w:rPr>
          <w:rFonts w:ascii="Times New Roman" w:hAnsi="Times New Roman" w:cs="Times New Roman"/>
          <w:sz w:val="24"/>
          <w:szCs w:val="24"/>
        </w:rPr>
        <w:t>.</w:t>
      </w:r>
    </w:p>
    <w:p w14:paraId="23463B4E" w14:textId="5F4BFEC3" w:rsidR="007A4E79" w:rsidRPr="00F9725C" w:rsidRDefault="007A4E79" w:rsidP="00223B8A">
      <w:pPr>
        <w:spacing w:after="0" w:line="468" w:lineRule="auto"/>
        <w:ind w:left="1843"/>
        <w:jc w:val="center"/>
        <w:rPr>
          <w:rFonts w:ascii="Times New Roman" w:hAnsi="Times New Roman" w:cs="Times New Roman"/>
          <w:sz w:val="24"/>
          <w:szCs w:val="24"/>
        </w:rPr>
      </w:pPr>
      <w:bookmarkStart w:id="571" w:name="_Hlk214475417"/>
      <w:r w:rsidRPr="00F9725C">
        <w:rPr>
          <w:rFonts w:ascii="Times New Roman" w:hAnsi="Times New Roman" w:cs="Times New Roman"/>
          <w:sz w:val="24"/>
          <w:szCs w:val="24"/>
        </w:rPr>
        <w:t xml:space="preserve">(H7) </w:t>
      </w:r>
      <w:r w:rsidR="00697981" w:rsidRPr="00697981">
        <w:rPr>
          <w:rFonts w:ascii="Times New Roman" w:hAnsi="Times New Roman" w:cs="Times New Roman"/>
          <w:i/>
          <w:iCs/>
          <w:sz w:val="24"/>
          <w:szCs w:val="24"/>
        </w:rPr>
        <w:t>Switching Cost</w:t>
      </w:r>
      <w:r w:rsidRPr="00F9725C">
        <w:rPr>
          <w:rFonts w:ascii="Times New Roman" w:hAnsi="Times New Roman" w:cs="Times New Roman"/>
          <w:sz w:val="24"/>
          <w:szCs w:val="24"/>
        </w:rPr>
        <w:t xml:space="preserve"> </w:t>
      </w:r>
      <w:r w:rsidR="00E873DC">
        <w:rPr>
          <w:rFonts w:ascii="Times New Roman" w:hAnsi="Times New Roman" w:cs="Times New Roman"/>
          <w:sz w:val="24"/>
          <w:szCs w:val="24"/>
        </w:rPr>
        <w:t>memperkuat</w:t>
      </w:r>
      <w:r w:rsidRPr="00F9725C">
        <w:rPr>
          <w:rFonts w:ascii="Times New Roman" w:hAnsi="Times New Roman" w:cs="Times New Roman"/>
          <w:sz w:val="24"/>
          <w:szCs w:val="24"/>
        </w:rPr>
        <w:t xml:space="preserve"> pengaruh </w:t>
      </w:r>
      <w:r w:rsidR="00697981" w:rsidRPr="00697981">
        <w:rPr>
          <w:rFonts w:ascii="Times New Roman" w:hAnsi="Times New Roman" w:cs="Times New Roman"/>
          <w:i/>
          <w:iCs/>
          <w:sz w:val="24"/>
          <w:szCs w:val="24"/>
        </w:rPr>
        <w:t>Customer Experience</w:t>
      </w:r>
      <w:r w:rsidRPr="00F9725C">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Pr="00F9725C">
        <w:rPr>
          <w:rFonts w:ascii="Times New Roman" w:hAnsi="Times New Roman" w:cs="Times New Roman"/>
          <w:sz w:val="24"/>
          <w:szCs w:val="24"/>
        </w:rPr>
        <w:t>.</w:t>
      </w:r>
      <w:bookmarkEnd w:id="570"/>
    </w:p>
    <w:bookmarkEnd w:id="571"/>
    <w:p w14:paraId="03F93406" w14:textId="77777777" w:rsidR="00262B19" w:rsidRDefault="00262B19" w:rsidP="00067369">
      <w:pPr>
        <w:pStyle w:val="Subab2"/>
        <w:numPr>
          <w:ilvl w:val="0"/>
          <w:numId w:val="0"/>
        </w:numPr>
        <w:ind w:left="720" w:hanging="360"/>
        <w:jc w:val="both"/>
        <w:rPr>
          <w:b w:val="0"/>
          <w:bCs w:val="0"/>
          <w:sz w:val="24"/>
          <w:szCs w:val="24"/>
        </w:rPr>
        <w:sectPr w:rsidR="00262B19" w:rsidSect="00035B6F">
          <w:pgSz w:w="11906" w:h="16838"/>
          <w:pgMar w:top="2268" w:right="1701" w:bottom="1701" w:left="1701" w:header="709" w:footer="709" w:gutter="0"/>
          <w:cols w:space="708"/>
          <w:docGrid w:linePitch="360"/>
        </w:sectPr>
      </w:pPr>
    </w:p>
    <w:p w14:paraId="3E2D8B86" w14:textId="58023326" w:rsidR="00067369" w:rsidRPr="00262B19" w:rsidRDefault="00262B19" w:rsidP="00562F9F">
      <w:pPr>
        <w:pStyle w:val="Subab2"/>
        <w:numPr>
          <w:ilvl w:val="0"/>
          <w:numId w:val="0"/>
        </w:numPr>
        <w:spacing w:after="0"/>
        <w:ind w:left="720" w:hanging="360"/>
        <w:jc w:val="center"/>
        <w:rPr>
          <w:sz w:val="24"/>
          <w:szCs w:val="24"/>
        </w:rPr>
      </w:pPr>
      <w:bookmarkStart w:id="572" w:name="_Toc214481747"/>
      <w:r w:rsidRPr="00262B19">
        <w:rPr>
          <w:sz w:val="24"/>
          <w:szCs w:val="24"/>
        </w:rPr>
        <w:lastRenderedPageBreak/>
        <w:t>B</w:t>
      </w:r>
      <w:r w:rsidR="00A6459F">
        <w:rPr>
          <w:sz w:val="24"/>
          <w:szCs w:val="24"/>
        </w:rPr>
        <w:t>AB</w:t>
      </w:r>
      <w:r w:rsidRPr="00262B19">
        <w:rPr>
          <w:sz w:val="24"/>
          <w:szCs w:val="24"/>
        </w:rPr>
        <w:t xml:space="preserve"> III</w:t>
      </w:r>
      <w:bookmarkEnd w:id="572"/>
    </w:p>
    <w:p w14:paraId="186865F7" w14:textId="1D9D3924" w:rsidR="00262B19" w:rsidRPr="00262B19" w:rsidRDefault="00262B19" w:rsidP="00562F9F">
      <w:pPr>
        <w:pStyle w:val="Subab2"/>
        <w:numPr>
          <w:ilvl w:val="0"/>
          <w:numId w:val="0"/>
        </w:numPr>
        <w:spacing w:after="0"/>
        <w:ind w:left="720" w:hanging="360"/>
        <w:jc w:val="center"/>
        <w:rPr>
          <w:sz w:val="24"/>
          <w:szCs w:val="24"/>
        </w:rPr>
      </w:pPr>
      <w:bookmarkStart w:id="573" w:name="_Toc214481748"/>
      <w:r w:rsidRPr="00262B19">
        <w:rPr>
          <w:sz w:val="24"/>
          <w:szCs w:val="24"/>
        </w:rPr>
        <w:t xml:space="preserve">Metode </w:t>
      </w:r>
      <w:r w:rsidR="00BF3A28">
        <w:rPr>
          <w:sz w:val="24"/>
          <w:szCs w:val="24"/>
        </w:rPr>
        <w:t>Penelitian</w:t>
      </w:r>
      <w:bookmarkEnd w:id="573"/>
    </w:p>
    <w:p w14:paraId="0977BD44" w14:textId="77777777" w:rsidR="00262B19" w:rsidRDefault="00262B19" w:rsidP="00997423">
      <w:pPr>
        <w:pStyle w:val="31Subab"/>
        <w:tabs>
          <w:tab w:val="left" w:pos="1134"/>
        </w:tabs>
        <w:spacing w:before="240" w:after="0"/>
      </w:pPr>
      <w:bookmarkStart w:id="574" w:name="_Toc214481749"/>
      <w:r w:rsidRPr="00262B19">
        <w:t>Metode Penelitia</w:t>
      </w:r>
      <w:r>
        <w:t>n</w:t>
      </w:r>
      <w:bookmarkEnd w:id="574"/>
    </w:p>
    <w:p w14:paraId="098E1D1A" w14:textId="3A807D40" w:rsidR="00A6459F" w:rsidRDefault="00A6459F" w:rsidP="001C557A">
      <w:pPr>
        <w:spacing w:after="0" w:line="480" w:lineRule="auto"/>
        <w:ind w:left="1134" w:firstLine="284"/>
        <w:jc w:val="both"/>
        <w:rPr>
          <w:rFonts w:ascii="Times New Roman" w:hAnsi="Times New Roman" w:cs="Times New Roman"/>
          <w:sz w:val="24"/>
          <w:szCs w:val="24"/>
        </w:rPr>
      </w:pPr>
      <w:r w:rsidRPr="00A6459F">
        <w:rPr>
          <w:rFonts w:ascii="Times New Roman" w:hAnsi="Times New Roman" w:cs="Times New Roman"/>
          <w:sz w:val="24"/>
          <w:szCs w:val="24"/>
        </w:rPr>
        <w:t xml:space="preserve">Metode penelitian merupakan cara ilmiah untuk memperoleh data dengan tujuan dan kegunaan tertentu </w:t>
      </w:r>
      <w:r>
        <w:rPr>
          <w:rFonts w:ascii="Times New Roman" w:hAnsi="Times New Roman" w:cs="Times New Roman"/>
          <w:sz w:val="24"/>
          <w:szCs w:val="24"/>
        </w:rPr>
        <w:fldChar w:fldCharType="begin" w:fldLock="1"/>
      </w:r>
      <w:r w:rsidR="00351B3C">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A6459F">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A6459F">
        <w:rPr>
          <w:rFonts w:ascii="Times New Roman" w:hAnsi="Times New Roman" w:cs="Times New Roman"/>
          <w:sz w:val="24"/>
          <w:szCs w:val="24"/>
        </w:rPr>
        <w:t>. Metode penelitian adalah serangkaian prosedur teknis yang meliputi perolehan, pengumpulan, dan pencarian data, yang kemudian dicatat dalam tempat yang memadai. Data yang dikumpulkan dapat berupa data sekunder maupun primer yang diperlukan dalam menunjang sebuah penelitian.</w:t>
      </w:r>
    </w:p>
    <w:tbl>
      <w:tblPr>
        <w:tblStyle w:val="TableGrid"/>
        <w:tblpPr w:leftFromText="180" w:rightFromText="180" w:vertAnchor="text" w:horzAnchor="margin" w:tblpX="1129" w:tblpY="355"/>
        <w:tblW w:w="7365" w:type="dxa"/>
        <w:tblLook w:val="04A0" w:firstRow="1" w:lastRow="0" w:firstColumn="1" w:lastColumn="0" w:noHBand="0" w:noVBand="1"/>
      </w:tblPr>
      <w:tblGrid>
        <w:gridCol w:w="1413"/>
        <w:gridCol w:w="1559"/>
        <w:gridCol w:w="2126"/>
        <w:gridCol w:w="2267"/>
      </w:tblGrid>
      <w:tr w:rsidR="002E513E" w14:paraId="5C515949" w14:textId="77777777" w:rsidTr="002E513E">
        <w:tc>
          <w:tcPr>
            <w:tcW w:w="1413" w:type="dxa"/>
            <w:vAlign w:val="center"/>
          </w:tcPr>
          <w:p w14:paraId="04A0099D" w14:textId="77777777" w:rsidR="002E513E" w:rsidRPr="00C31AEA" w:rsidRDefault="002E513E" w:rsidP="002E513E">
            <w:pPr>
              <w:spacing w:line="480" w:lineRule="auto"/>
              <w:jc w:val="center"/>
              <w:rPr>
                <w:rFonts w:ascii="Times New Roman" w:hAnsi="Times New Roman" w:cs="Times New Roman"/>
                <w:b/>
                <w:bCs/>
                <w:sz w:val="24"/>
                <w:szCs w:val="24"/>
              </w:rPr>
            </w:pPr>
            <w:bookmarkStart w:id="575" w:name="_Toc214198765"/>
            <w:bookmarkStart w:id="576" w:name="_Toc214198807"/>
            <w:r w:rsidRPr="00C31AEA">
              <w:rPr>
                <w:rFonts w:ascii="Times New Roman" w:hAnsi="Times New Roman" w:cs="Times New Roman"/>
                <w:b/>
                <w:bCs/>
                <w:sz w:val="24"/>
                <w:szCs w:val="24"/>
              </w:rPr>
              <w:t>Subjek Penelitian</w:t>
            </w:r>
          </w:p>
        </w:tc>
        <w:tc>
          <w:tcPr>
            <w:tcW w:w="1559" w:type="dxa"/>
            <w:vAlign w:val="center"/>
          </w:tcPr>
          <w:p w14:paraId="0A9D886E" w14:textId="77777777" w:rsidR="002E513E" w:rsidRPr="00C31AEA" w:rsidRDefault="002E513E" w:rsidP="002E513E">
            <w:pPr>
              <w:spacing w:line="480" w:lineRule="auto"/>
              <w:jc w:val="center"/>
              <w:rPr>
                <w:rFonts w:ascii="Times New Roman" w:hAnsi="Times New Roman" w:cs="Times New Roman"/>
                <w:b/>
                <w:bCs/>
                <w:sz w:val="24"/>
                <w:szCs w:val="24"/>
              </w:rPr>
            </w:pPr>
            <w:r w:rsidRPr="00C31AEA">
              <w:rPr>
                <w:rFonts w:ascii="Times New Roman" w:hAnsi="Times New Roman" w:cs="Times New Roman"/>
                <w:b/>
                <w:bCs/>
                <w:sz w:val="24"/>
                <w:szCs w:val="24"/>
              </w:rPr>
              <w:t>Keterangan</w:t>
            </w:r>
          </w:p>
        </w:tc>
        <w:tc>
          <w:tcPr>
            <w:tcW w:w="2126" w:type="dxa"/>
            <w:vAlign w:val="center"/>
          </w:tcPr>
          <w:p w14:paraId="5887A6DF" w14:textId="77777777" w:rsidR="002E513E" w:rsidRPr="00C31AEA" w:rsidRDefault="002E513E" w:rsidP="002E513E">
            <w:pPr>
              <w:spacing w:line="480" w:lineRule="auto"/>
              <w:jc w:val="center"/>
              <w:rPr>
                <w:rFonts w:ascii="Times New Roman" w:hAnsi="Times New Roman" w:cs="Times New Roman"/>
                <w:b/>
                <w:bCs/>
                <w:sz w:val="24"/>
                <w:szCs w:val="24"/>
              </w:rPr>
            </w:pPr>
            <w:r w:rsidRPr="00C31AEA">
              <w:rPr>
                <w:rFonts w:ascii="Times New Roman" w:hAnsi="Times New Roman" w:cs="Times New Roman"/>
                <w:b/>
                <w:bCs/>
                <w:sz w:val="24"/>
                <w:szCs w:val="24"/>
              </w:rPr>
              <w:t>Kriteria</w:t>
            </w:r>
          </w:p>
        </w:tc>
        <w:tc>
          <w:tcPr>
            <w:tcW w:w="2267" w:type="dxa"/>
            <w:vAlign w:val="center"/>
          </w:tcPr>
          <w:p w14:paraId="67199AB7" w14:textId="77777777" w:rsidR="002E513E" w:rsidRPr="00C31AEA" w:rsidRDefault="002E513E" w:rsidP="002E513E">
            <w:pPr>
              <w:spacing w:line="480" w:lineRule="auto"/>
              <w:jc w:val="center"/>
              <w:rPr>
                <w:rFonts w:ascii="Times New Roman" w:hAnsi="Times New Roman" w:cs="Times New Roman"/>
                <w:b/>
                <w:bCs/>
                <w:sz w:val="24"/>
                <w:szCs w:val="24"/>
              </w:rPr>
            </w:pPr>
            <w:r w:rsidRPr="00C31AEA">
              <w:rPr>
                <w:rFonts w:ascii="Times New Roman" w:hAnsi="Times New Roman" w:cs="Times New Roman"/>
                <w:b/>
                <w:bCs/>
                <w:sz w:val="24"/>
                <w:szCs w:val="24"/>
              </w:rPr>
              <w:t>Tujuan</w:t>
            </w:r>
          </w:p>
        </w:tc>
      </w:tr>
      <w:tr w:rsidR="002E513E" w14:paraId="53C86C5D" w14:textId="77777777" w:rsidTr="002E513E">
        <w:tc>
          <w:tcPr>
            <w:tcW w:w="1413" w:type="dxa"/>
          </w:tcPr>
          <w:p w14:paraId="37DB3A8F" w14:textId="77777777" w:rsidR="002E513E" w:rsidRDefault="002E513E" w:rsidP="002E513E">
            <w:pPr>
              <w:spacing w:line="480" w:lineRule="auto"/>
              <w:jc w:val="both"/>
              <w:rPr>
                <w:rFonts w:ascii="Times New Roman" w:hAnsi="Times New Roman" w:cs="Times New Roman"/>
                <w:sz w:val="24"/>
                <w:szCs w:val="24"/>
              </w:rPr>
            </w:pPr>
            <w:r w:rsidRPr="00C31AEA">
              <w:rPr>
                <w:rFonts w:ascii="Times New Roman" w:hAnsi="Times New Roman" w:cs="Times New Roman"/>
                <w:sz w:val="24"/>
                <w:szCs w:val="24"/>
              </w:rPr>
              <w:t>Pelaku usaha segmen Horeka pengguna minyak goreng di Indonesia</w:t>
            </w:r>
          </w:p>
        </w:tc>
        <w:tc>
          <w:tcPr>
            <w:tcW w:w="1559" w:type="dxa"/>
          </w:tcPr>
          <w:p w14:paraId="70624F25" w14:textId="77777777" w:rsidR="002E513E" w:rsidRDefault="002E513E" w:rsidP="002E513E">
            <w:pPr>
              <w:spacing w:line="480" w:lineRule="auto"/>
              <w:jc w:val="both"/>
              <w:rPr>
                <w:rFonts w:ascii="Times New Roman" w:hAnsi="Times New Roman" w:cs="Times New Roman"/>
                <w:sz w:val="24"/>
                <w:szCs w:val="24"/>
              </w:rPr>
            </w:pPr>
            <w:r w:rsidRPr="00C31AEA">
              <w:rPr>
                <w:rFonts w:ascii="Times New Roman" w:hAnsi="Times New Roman" w:cs="Times New Roman"/>
                <w:sz w:val="24"/>
                <w:szCs w:val="24"/>
              </w:rPr>
              <w:t>Merupakan pelaku usaha Horeka (Hotel, Restoran, Katering) aktif di Indonesia</w:t>
            </w:r>
          </w:p>
        </w:tc>
        <w:tc>
          <w:tcPr>
            <w:tcW w:w="2126" w:type="dxa"/>
          </w:tcPr>
          <w:p w14:paraId="06833E6C" w14:textId="77777777" w:rsidR="002E513E" w:rsidRDefault="002E513E" w:rsidP="002E513E">
            <w:pPr>
              <w:pStyle w:val="ListParagraph"/>
              <w:numPr>
                <w:ilvl w:val="0"/>
                <w:numId w:val="17"/>
              </w:numPr>
              <w:spacing w:line="480" w:lineRule="auto"/>
              <w:ind w:left="401"/>
              <w:jc w:val="both"/>
              <w:rPr>
                <w:rFonts w:ascii="Times New Roman" w:hAnsi="Times New Roman" w:cs="Times New Roman"/>
                <w:sz w:val="24"/>
                <w:szCs w:val="24"/>
              </w:rPr>
            </w:pPr>
            <w:r w:rsidRPr="00C31AEA">
              <w:rPr>
                <w:rFonts w:ascii="Times New Roman" w:hAnsi="Times New Roman" w:cs="Times New Roman"/>
                <w:sz w:val="24"/>
                <w:szCs w:val="24"/>
              </w:rPr>
              <w:t>Telah melakukan pembelian minyak goreng lebih dari satu kali</w:t>
            </w:r>
          </w:p>
          <w:p w14:paraId="73FE7200" w14:textId="77777777" w:rsidR="002E513E" w:rsidRPr="00C31AEA" w:rsidRDefault="002E513E" w:rsidP="002E513E">
            <w:pPr>
              <w:pStyle w:val="ListParagraph"/>
              <w:numPr>
                <w:ilvl w:val="0"/>
                <w:numId w:val="17"/>
              </w:numPr>
              <w:spacing w:line="480" w:lineRule="auto"/>
              <w:ind w:left="401"/>
              <w:jc w:val="both"/>
              <w:rPr>
                <w:rFonts w:ascii="Times New Roman" w:hAnsi="Times New Roman" w:cs="Times New Roman"/>
                <w:sz w:val="24"/>
                <w:szCs w:val="24"/>
              </w:rPr>
            </w:pPr>
            <w:r w:rsidRPr="00C31AEA">
              <w:rPr>
                <w:rFonts w:ascii="Times New Roman" w:hAnsi="Times New Roman" w:cs="Times New Roman"/>
                <w:sz w:val="24"/>
                <w:szCs w:val="24"/>
              </w:rPr>
              <w:t>Aktif dalam pengambilan keputusan pembelian</w:t>
            </w:r>
          </w:p>
        </w:tc>
        <w:tc>
          <w:tcPr>
            <w:tcW w:w="2267" w:type="dxa"/>
          </w:tcPr>
          <w:p w14:paraId="03684FC2" w14:textId="77777777" w:rsidR="002E513E" w:rsidRDefault="002E513E" w:rsidP="002E513E">
            <w:pPr>
              <w:spacing w:line="480" w:lineRule="auto"/>
              <w:jc w:val="both"/>
              <w:rPr>
                <w:rFonts w:ascii="Times New Roman" w:hAnsi="Times New Roman" w:cs="Times New Roman"/>
                <w:sz w:val="24"/>
                <w:szCs w:val="24"/>
              </w:rPr>
            </w:pPr>
            <w:r w:rsidRPr="00C31AEA">
              <w:rPr>
                <w:rFonts w:ascii="Times New Roman" w:hAnsi="Times New Roman" w:cs="Times New Roman"/>
                <w:sz w:val="24"/>
                <w:szCs w:val="24"/>
              </w:rPr>
              <w:t>Untuk mengetahui bagaimana persepsi pelaku usaha terhadap harga, kualitas, dan pengalaman dalam menggunakan minyak goreng, serta pengaruhnya terhadap niat pembelian ulang.</w:t>
            </w:r>
          </w:p>
        </w:tc>
      </w:tr>
    </w:tbl>
    <w:p w14:paraId="45B07987" w14:textId="5BE28F81" w:rsidR="00A6459F" w:rsidRPr="00D8762C" w:rsidRDefault="00A6459F" w:rsidP="00D8762C">
      <w:pPr>
        <w:pStyle w:val="TabelBab3"/>
      </w:pPr>
      <w:bookmarkStart w:id="577" w:name="_Toc214481867"/>
      <w:r w:rsidRPr="00D8762C">
        <w:t>Tabel 3.1</w:t>
      </w:r>
      <w:r w:rsidR="006B0BA5">
        <w:t xml:space="preserve"> : </w:t>
      </w:r>
      <w:r w:rsidRPr="00D8762C">
        <w:t>Subjek dan Objek Penelitian</w:t>
      </w:r>
      <w:bookmarkEnd w:id="575"/>
      <w:bookmarkEnd w:id="576"/>
      <w:bookmarkEnd w:id="577"/>
    </w:p>
    <w:p w14:paraId="4C050E25" w14:textId="77777777" w:rsidR="00766B1D" w:rsidRPr="00766B1D" w:rsidRDefault="00766B1D" w:rsidP="001C557A">
      <w:pPr>
        <w:spacing w:after="0" w:line="480" w:lineRule="auto"/>
        <w:ind w:left="1134" w:firstLine="284"/>
        <w:jc w:val="both"/>
        <w:rPr>
          <w:rFonts w:ascii="Times New Roman" w:hAnsi="Times New Roman" w:cs="Times New Roman"/>
          <w:sz w:val="24"/>
          <w:szCs w:val="24"/>
        </w:rPr>
      </w:pPr>
      <w:r w:rsidRPr="00766B1D">
        <w:rPr>
          <w:rFonts w:ascii="Times New Roman" w:hAnsi="Times New Roman" w:cs="Times New Roman"/>
          <w:sz w:val="24"/>
          <w:szCs w:val="24"/>
        </w:rPr>
        <w:lastRenderedPageBreak/>
        <w:t>Subjek dalam penelitian ini adalah pelaku usaha di sektor Horeka (Hotel, Restoran, dan Katering) yang menggunakan minyak goreng dalam kegiatan operasionalnya. Pemilihan subjek ini didasarkan pada pertimbangan bahwa segmen Horeka merupakan konsumen utama minyak goreng dalam jumlah besar dan memiliki daya beli yang cenderung stabil.</w:t>
      </w:r>
    </w:p>
    <w:p w14:paraId="78FC817F" w14:textId="77777777" w:rsidR="00766B1D" w:rsidRPr="00766B1D" w:rsidRDefault="00766B1D" w:rsidP="001C557A">
      <w:pPr>
        <w:spacing w:line="480" w:lineRule="auto"/>
        <w:ind w:left="1134" w:firstLine="284"/>
        <w:jc w:val="both"/>
        <w:rPr>
          <w:rFonts w:ascii="Times New Roman" w:hAnsi="Times New Roman" w:cs="Times New Roman"/>
          <w:sz w:val="24"/>
          <w:szCs w:val="24"/>
        </w:rPr>
      </w:pPr>
      <w:r w:rsidRPr="00766B1D">
        <w:rPr>
          <w:rFonts w:ascii="Times New Roman" w:hAnsi="Times New Roman" w:cs="Times New Roman"/>
          <w:sz w:val="24"/>
          <w:szCs w:val="24"/>
        </w:rPr>
        <w:t>Selain itu, pelaku usaha Horeka memiliki kecenderungan untuk menjalin hubungan jangka panjang dengan pemasok, sehingga persepsi mereka terhadap harga, kualitas produk, dan pengalaman bertransaksi sangat relevan dalam membentuk niat pembelian ulang. Oleh karena itu, pemilihan responden difokuskan pada individu yang terlibat langsung dalam proses pembelian atau pengambilan keputusan pembelian minyak goreng dalam unit usaha Horeka.</w:t>
      </w:r>
    </w:p>
    <w:p w14:paraId="1B36D458" w14:textId="7C2BF6A7" w:rsidR="00351B3C" w:rsidRPr="00351B3C" w:rsidRDefault="00262B19" w:rsidP="00997423">
      <w:pPr>
        <w:pStyle w:val="31Subab"/>
        <w:tabs>
          <w:tab w:val="left" w:pos="1134"/>
        </w:tabs>
        <w:spacing w:before="240" w:after="0"/>
      </w:pPr>
      <w:bookmarkStart w:id="578" w:name="_Toc214481750"/>
      <w:r>
        <w:t>Populasi dan Sampel</w:t>
      </w:r>
      <w:bookmarkEnd w:id="578"/>
    </w:p>
    <w:p w14:paraId="37013493" w14:textId="2E0D392F" w:rsidR="00351B3C" w:rsidRDefault="00350D28" w:rsidP="001C557A">
      <w:pPr>
        <w:spacing w:after="0" w:line="480" w:lineRule="auto"/>
        <w:ind w:left="1134" w:firstLine="284"/>
        <w:jc w:val="both"/>
        <w:rPr>
          <w:rFonts w:ascii="Times New Roman" w:hAnsi="Times New Roman" w:cs="Times New Roman"/>
          <w:sz w:val="24"/>
          <w:szCs w:val="24"/>
        </w:rPr>
      </w:pPr>
      <w:r w:rsidRPr="00350D28">
        <w:rPr>
          <w:rFonts w:ascii="Times New Roman" w:hAnsi="Times New Roman" w:cs="Times New Roman"/>
          <w:sz w:val="24"/>
          <w:szCs w:val="24"/>
        </w:rPr>
        <w:t>Populasi didefinisikan sebagai keseluruhan individu, objek, atau peristiwa yang menjadi subjek utama atau fokus penyelidikan dalam sebuah penelitian. Populasi juga diartikan sebagai semua unit analisis yang memiliki ciri-ciri yang sama atau hubungan yang bermakna dengan isu penelitian</w:t>
      </w:r>
      <w:r w:rsidR="009D0BB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kuantitatif.","author":[{"dropping-particle":"","family":"Candra Susanto","given":"Primadi","non-dropping-particle":"","parse-names":false,"suffix":""},{"dropping-particle":"","family":"Ulfah Arini","given":"Dewi","non-dropping-particle":"","parse-names":false,"suffix":""},{"dropping-particle":"","family":"Yuntina","given":"Lily","non-dropping-particle":"","parse-names":false,"suffix":""},{"dropping-particle":"","family":"Panatap Soehaditama","given":"Josua","non-dropping-particle":"","parse-names":false,"suffix":""},{"dropping-particle":"","family":"Nuraeni","given":"Nuraeni","non-dropping-particle":"","parse-names":false,"suffix":""}],"container-title":"Jurnal Ilmu Multidisplin","id":"ITEM-1","issue":"1","issued":{"date-parts":[["2024","4","10"]]},"page":"1-12","title":"Konsep Penelitian Kuantitatif: Populasi, Sampel, dan Analisis Data (Sebuah Tinjauan Pustaka)","type":"article-journal","volume":"3"},"uris":["http://www.mendeley.com/documents/?uuid=380cee17-ec1c-4ffe-b50d-414bf12bf7c5"]}],"mendeley":{"formattedCitation":"(Candra Susanto et al., 2024)","plainTextFormattedCitation":"(Candra Susanto et al., 2024)","previouslyFormattedCitation":"(Candra Susanto et al., 2024)"},"properties":{"noteIndex":0},"schema":"https://github.com/citation-style-language/schema/raw/master/csl-citation.json"}</w:instrText>
      </w:r>
      <w:r>
        <w:rPr>
          <w:rFonts w:ascii="Times New Roman" w:hAnsi="Times New Roman" w:cs="Times New Roman"/>
          <w:sz w:val="24"/>
          <w:szCs w:val="24"/>
        </w:rPr>
        <w:fldChar w:fldCharType="separate"/>
      </w:r>
      <w:r w:rsidRPr="00350D28">
        <w:rPr>
          <w:rFonts w:ascii="Times New Roman" w:hAnsi="Times New Roman" w:cs="Times New Roman"/>
          <w:noProof/>
          <w:sz w:val="24"/>
          <w:szCs w:val="24"/>
        </w:rPr>
        <w:t>(Candra Susanto et al., 2024)</w:t>
      </w:r>
      <w:r>
        <w:rPr>
          <w:rFonts w:ascii="Times New Roman" w:hAnsi="Times New Roman" w:cs="Times New Roman"/>
          <w:sz w:val="24"/>
          <w:szCs w:val="24"/>
        </w:rPr>
        <w:fldChar w:fldCharType="end"/>
      </w:r>
      <w:r w:rsidR="009D0BB7">
        <w:rPr>
          <w:rFonts w:ascii="Times New Roman" w:hAnsi="Times New Roman" w:cs="Times New Roman"/>
          <w:sz w:val="24"/>
          <w:szCs w:val="24"/>
        </w:rPr>
        <w:t>.</w:t>
      </w:r>
    </w:p>
    <w:p w14:paraId="420AF188" w14:textId="77777777" w:rsidR="00350D28" w:rsidRDefault="00766B1D" w:rsidP="001C557A">
      <w:pPr>
        <w:spacing w:after="0" w:line="480" w:lineRule="auto"/>
        <w:ind w:left="1134" w:firstLine="284"/>
        <w:jc w:val="both"/>
        <w:rPr>
          <w:rFonts w:ascii="Times New Roman" w:hAnsi="Times New Roman" w:cs="Times New Roman"/>
          <w:sz w:val="24"/>
          <w:szCs w:val="24"/>
        </w:rPr>
      </w:pPr>
      <w:r w:rsidRPr="00766B1D">
        <w:rPr>
          <w:rFonts w:ascii="Times New Roman" w:hAnsi="Times New Roman" w:cs="Times New Roman"/>
          <w:sz w:val="24"/>
          <w:szCs w:val="24"/>
        </w:rPr>
        <w:t>Populasi dalam penelitian ini adalah seluruh pelaku usaha di segmen Horeka (Hotel, Restoran, Katering) yang menggunakan minyak goreng sebagai bagian dari kegiatan operasional mereka di Indonesia.</w:t>
      </w:r>
    </w:p>
    <w:p w14:paraId="04BF57B8" w14:textId="44C549A0" w:rsidR="00380AE8" w:rsidRDefault="00350D28" w:rsidP="001C557A">
      <w:pPr>
        <w:spacing w:after="0" w:line="480" w:lineRule="auto"/>
        <w:ind w:left="1134" w:firstLine="284"/>
        <w:jc w:val="both"/>
        <w:rPr>
          <w:rFonts w:ascii="Times New Roman" w:hAnsi="Times New Roman" w:cs="Times New Roman"/>
          <w:sz w:val="24"/>
          <w:szCs w:val="24"/>
        </w:rPr>
      </w:pPr>
      <w:r w:rsidRPr="00350D28">
        <w:rPr>
          <w:rFonts w:ascii="Times New Roman" w:hAnsi="Times New Roman" w:cs="Times New Roman"/>
          <w:sz w:val="24"/>
          <w:szCs w:val="24"/>
        </w:rPr>
        <w:t xml:space="preserve">Sampel didefinisikan sebagai subdivisi dari populasi yang dipilih secara spesifik untuk tujuan observasi atau penelitian. Ini merupakan representasi </w:t>
      </w:r>
      <w:r w:rsidRPr="00350D28">
        <w:rPr>
          <w:rFonts w:ascii="Times New Roman" w:hAnsi="Times New Roman" w:cs="Times New Roman"/>
          <w:sz w:val="24"/>
          <w:szCs w:val="24"/>
        </w:rPr>
        <w:lastRenderedPageBreak/>
        <w:t>dari kelompok yang lebih besar yang menjadi fokus studi.</w:t>
      </w:r>
      <w:r w:rsidRPr="00350D28">
        <w:t xml:space="preserve"> </w:t>
      </w:r>
      <w:r w:rsidRPr="00350D28">
        <w:rPr>
          <w:rFonts w:ascii="Times New Roman" w:hAnsi="Times New Roman" w:cs="Times New Roman"/>
          <w:sz w:val="24"/>
          <w:szCs w:val="24"/>
        </w:rPr>
        <w:t>Penggunaan sampel memungkinkan peneliti untuk membuat generalisasi yang lebih efisien dan hemat biaya dari sampel ke populasi. Tujuannya adalah untuk menarik kesimpulan tentang suatu populasi dengan hanya menganalisis sebagian kecil dari populasi tersebut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F80B36">
        <w:rPr>
          <w:rFonts w:ascii="Times New Roman" w:hAnsi="Times New Roman" w:cs="Times New Roman"/>
          <w:sz w:val="24"/>
          <w:szCs w:val="24"/>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kuantitatif.","author":[{"dropping-particle":"","family":"Candra Susanto","given":"Primadi","non-dropping-particle":"","parse-names":false,"suffix":""},{"dropping-particle":"","family":"Ulfah Arini","given":"Dewi","non-dropping-particle":"","parse-names":false,"suffix":""},{"dropping-particle":"","family":"Yuntina","given":"Lily","non-dropping-particle":"","parse-names":false,"suffix":""},{"dropping-particle":"","family":"Panatap Soehaditama","given":"Josua","non-dropping-particle":"","parse-names":false,"suffix":""},{"dropping-particle":"","family":"Nuraeni","given":"Nuraeni","non-dropping-particle":"","parse-names":false,"suffix":""}],"container-title":"Jurnal Ilmu Multidisplin","id":"ITEM-1","issue":"1","issued":{"date-parts":[["2024","4","10"]]},"page":"1-12","title":"Konsep Penelitian Kuantitatif: Populasi, Sampel, dan Analisis Data (Sebuah Tinjauan Pustaka)","type":"article-journal","volume":"3"},"uris":["http://www.mendeley.com/documents/?uuid=380cee17-ec1c-4ffe-b50d-414bf12bf7c5"]}],"mendeley":{"formattedCitation":"(Candra Susanto et al., 2024)","plainTextFormattedCitation":"(Candra Susanto et al., 2024)","previouslyFormattedCitation":"(Candra Susanto et al., 2024)"},"properties":{"noteIndex":0},"schema":"https://github.com/citation-style-language/schema/raw/master/csl-citation.json"}</w:instrText>
      </w:r>
      <w:r>
        <w:rPr>
          <w:rFonts w:ascii="Times New Roman" w:hAnsi="Times New Roman" w:cs="Times New Roman"/>
          <w:sz w:val="24"/>
          <w:szCs w:val="24"/>
        </w:rPr>
        <w:fldChar w:fldCharType="separate"/>
      </w:r>
      <w:r w:rsidRPr="00350D28">
        <w:rPr>
          <w:rFonts w:ascii="Times New Roman" w:hAnsi="Times New Roman" w:cs="Times New Roman"/>
          <w:noProof/>
          <w:sz w:val="24"/>
          <w:szCs w:val="24"/>
        </w:rPr>
        <w:t>(Candra Susanto et al., 2024)</w:t>
      </w:r>
      <w:r>
        <w:rPr>
          <w:rFonts w:ascii="Times New Roman" w:hAnsi="Times New Roman" w:cs="Times New Roman"/>
          <w:sz w:val="24"/>
          <w:szCs w:val="24"/>
        </w:rPr>
        <w:fldChar w:fldCharType="end"/>
      </w:r>
      <w:r w:rsidR="009D0BB7">
        <w:rPr>
          <w:rFonts w:ascii="Times New Roman" w:hAnsi="Times New Roman" w:cs="Times New Roman"/>
          <w:sz w:val="24"/>
          <w:szCs w:val="24"/>
        </w:rPr>
        <w:t>.</w:t>
      </w:r>
    </w:p>
    <w:p w14:paraId="525DEEDB" w14:textId="67F872D1" w:rsidR="00380AE8" w:rsidRDefault="00380AE8" w:rsidP="00D8762C">
      <w:pPr>
        <w:pStyle w:val="TabelBab3"/>
      </w:pPr>
      <w:bookmarkStart w:id="579" w:name="_Toc214198766"/>
      <w:bookmarkStart w:id="580" w:name="_Toc214198808"/>
      <w:bookmarkStart w:id="581" w:name="_Toc214481868"/>
      <w:r>
        <w:t>Tabel 3.2</w:t>
      </w:r>
      <w:r w:rsidR="006B0BA5">
        <w:t xml:space="preserve"> : </w:t>
      </w:r>
      <w:r>
        <w:t>Sampe</w:t>
      </w:r>
      <w:r w:rsidR="009D0BB7">
        <w:t>l</w:t>
      </w:r>
      <w:r>
        <w:t xml:space="preserve"> Penelitian</w:t>
      </w:r>
      <w:bookmarkEnd w:id="579"/>
      <w:bookmarkEnd w:id="580"/>
      <w:bookmarkEnd w:id="581"/>
    </w:p>
    <w:tbl>
      <w:tblPr>
        <w:tblStyle w:val="TableGrid"/>
        <w:tblW w:w="7385" w:type="dxa"/>
        <w:tblInd w:w="1117" w:type="dxa"/>
        <w:tblLook w:val="04A0" w:firstRow="1" w:lastRow="0" w:firstColumn="1" w:lastColumn="0" w:noHBand="0" w:noVBand="1"/>
      </w:tblPr>
      <w:tblGrid>
        <w:gridCol w:w="510"/>
        <w:gridCol w:w="3328"/>
        <w:gridCol w:w="3547"/>
      </w:tblGrid>
      <w:tr w:rsidR="00380AE8" w:rsidRPr="00380AE8" w14:paraId="7B64CC92" w14:textId="77777777" w:rsidTr="001C557A">
        <w:tc>
          <w:tcPr>
            <w:tcW w:w="240" w:type="dxa"/>
            <w:vAlign w:val="center"/>
            <w:hideMark/>
          </w:tcPr>
          <w:p w14:paraId="617AD7B1"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No</w:t>
            </w:r>
          </w:p>
        </w:tc>
        <w:tc>
          <w:tcPr>
            <w:tcW w:w="3459" w:type="dxa"/>
            <w:vAlign w:val="center"/>
            <w:hideMark/>
          </w:tcPr>
          <w:p w14:paraId="40B19225"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Keterangan</w:t>
            </w:r>
          </w:p>
        </w:tc>
        <w:tc>
          <w:tcPr>
            <w:tcW w:w="3686" w:type="dxa"/>
            <w:vAlign w:val="center"/>
            <w:hideMark/>
          </w:tcPr>
          <w:p w14:paraId="77405E0B"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Rincian</w:t>
            </w:r>
          </w:p>
        </w:tc>
      </w:tr>
      <w:tr w:rsidR="00380AE8" w:rsidRPr="00380AE8" w14:paraId="63122812" w14:textId="77777777" w:rsidTr="001C557A">
        <w:tc>
          <w:tcPr>
            <w:tcW w:w="240" w:type="dxa"/>
            <w:vAlign w:val="center"/>
            <w:hideMark/>
          </w:tcPr>
          <w:p w14:paraId="6508F18D"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1</w:t>
            </w:r>
          </w:p>
        </w:tc>
        <w:tc>
          <w:tcPr>
            <w:tcW w:w="3459" w:type="dxa"/>
            <w:vAlign w:val="center"/>
            <w:hideMark/>
          </w:tcPr>
          <w:p w14:paraId="23279972"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Teknik Pengambilan Sampel</w:t>
            </w:r>
          </w:p>
        </w:tc>
        <w:tc>
          <w:tcPr>
            <w:tcW w:w="3686" w:type="dxa"/>
            <w:vAlign w:val="center"/>
            <w:hideMark/>
          </w:tcPr>
          <w:p w14:paraId="4136817B" w14:textId="279DA80E" w:rsidR="00380AE8" w:rsidRPr="00380AE8" w:rsidRDefault="00380AE8" w:rsidP="00380AE8">
            <w:pPr>
              <w:spacing w:line="480" w:lineRule="auto"/>
              <w:rPr>
                <w:rFonts w:ascii="Times New Roman" w:hAnsi="Times New Roman" w:cs="Times New Roman"/>
                <w:sz w:val="24"/>
                <w:szCs w:val="24"/>
              </w:rPr>
            </w:pPr>
            <w:r w:rsidRPr="00E248F9">
              <w:rPr>
                <w:rFonts w:ascii="Times New Roman" w:hAnsi="Times New Roman" w:cs="Times New Roman"/>
                <w:i/>
                <w:iCs/>
                <w:sz w:val="24"/>
                <w:szCs w:val="24"/>
              </w:rPr>
              <w:t>Non-probability sampling</w:t>
            </w:r>
            <w:r w:rsidRPr="00380AE8">
              <w:rPr>
                <w:rFonts w:ascii="Times New Roman" w:hAnsi="Times New Roman" w:cs="Times New Roman"/>
                <w:sz w:val="24"/>
                <w:szCs w:val="24"/>
              </w:rPr>
              <w:t xml:space="preserve"> dengan pendekatan </w:t>
            </w:r>
            <w:r w:rsidR="00E248F9" w:rsidRPr="00E248F9">
              <w:rPr>
                <w:rFonts w:ascii="Times New Roman" w:hAnsi="Times New Roman" w:cs="Times New Roman"/>
                <w:i/>
                <w:iCs/>
                <w:sz w:val="24"/>
                <w:szCs w:val="24"/>
              </w:rPr>
              <w:t>purposive sampling</w:t>
            </w:r>
          </w:p>
        </w:tc>
      </w:tr>
      <w:tr w:rsidR="00380AE8" w:rsidRPr="00380AE8" w14:paraId="345A75A5" w14:textId="77777777" w:rsidTr="001C557A">
        <w:tc>
          <w:tcPr>
            <w:tcW w:w="240" w:type="dxa"/>
            <w:vAlign w:val="center"/>
            <w:hideMark/>
          </w:tcPr>
          <w:p w14:paraId="4A9812F4"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2</w:t>
            </w:r>
          </w:p>
        </w:tc>
        <w:tc>
          <w:tcPr>
            <w:tcW w:w="3459" w:type="dxa"/>
            <w:vAlign w:val="center"/>
            <w:hideMark/>
          </w:tcPr>
          <w:p w14:paraId="471C015E"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Kriteria Pemilihan Responden</w:t>
            </w:r>
          </w:p>
        </w:tc>
        <w:tc>
          <w:tcPr>
            <w:tcW w:w="3686" w:type="dxa"/>
            <w:vAlign w:val="center"/>
            <w:hideMark/>
          </w:tcPr>
          <w:p w14:paraId="186D4E1D"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 Berperan dalam keputusan pembelian minyak goreng- Telah membeli produk minimal dua kali- Berasal dari unit usaha aktif di sektor Horeka</w:t>
            </w:r>
          </w:p>
        </w:tc>
      </w:tr>
      <w:tr w:rsidR="00380AE8" w:rsidRPr="00380AE8" w14:paraId="0E09F2D4" w14:textId="77777777" w:rsidTr="001C557A">
        <w:tc>
          <w:tcPr>
            <w:tcW w:w="240" w:type="dxa"/>
            <w:vAlign w:val="center"/>
            <w:hideMark/>
          </w:tcPr>
          <w:p w14:paraId="0D5FFCE2"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3</w:t>
            </w:r>
          </w:p>
        </w:tc>
        <w:tc>
          <w:tcPr>
            <w:tcW w:w="3459" w:type="dxa"/>
            <w:vAlign w:val="center"/>
            <w:hideMark/>
          </w:tcPr>
          <w:p w14:paraId="36751795"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Penentuan Jumlah Sampel</w:t>
            </w:r>
          </w:p>
        </w:tc>
        <w:tc>
          <w:tcPr>
            <w:tcW w:w="3686" w:type="dxa"/>
            <w:vAlign w:val="center"/>
            <w:hideMark/>
          </w:tcPr>
          <w:p w14:paraId="451692C9" w14:textId="7D4A96D5"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 xml:space="preserve">Menggunakan pendekatan </w:t>
            </w:r>
            <w:r w:rsidR="00F80B36">
              <w:rPr>
                <w:rFonts w:ascii="Times New Roman" w:hAnsi="Times New Roman" w:cs="Times New Roman"/>
                <w:sz w:val="24"/>
                <w:szCs w:val="24"/>
              </w:rPr>
              <w:fldChar w:fldCharType="begin" w:fldLock="1"/>
            </w:r>
            <w:r w:rsidR="00F80B36">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sidR="00F80B36">
              <w:rPr>
                <w:rFonts w:ascii="Times New Roman" w:hAnsi="Times New Roman" w:cs="Times New Roman"/>
                <w:sz w:val="24"/>
                <w:szCs w:val="24"/>
              </w:rPr>
              <w:fldChar w:fldCharType="separate"/>
            </w:r>
            <w:r w:rsidR="00F80B36" w:rsidRPr="00F80B36">
              <w:rPr>
                <w:rFonts w:ascii="Times New Roman" w:hAnsi="Times New Roman" w:cs="Times New Roman"/>
                <w:noProof/>
                <w:sz w:val="24"/>
                <w:szCs w:val="24"/>
              </w:rPr>
              <w:t>(Sabol et al., 2023)</w:t>
            </w:r>
            <w:r w:rsidR="00F80B36">
              <w:rPr>
                <w:rFonts w:ascii="Times New Roman" w:hAnsi="Times New Roman" w:cs="Times New Roman"/>
                <w:sz w:val="24"/>
                <w:szCs w:val="24"/>
              </w:rPr>
              <w:fldChar w:fldCharType="end"/>
            </w:r>
            <w:r w:rsidRPr="00380AE8">
              <w:rPr>
                <w:rFonts w:ascii="Times New Roman" w:hAnsi="Times New Roman" w:cs="Times New Roman"/>
                <w:sz w:val="24"/>
                <w:szCs w:val="24"/>
              </w:rPr>
              <w:t>, yaitu 5–10 kali jumlah indikator penelitian</w:t>
            </w:r>
          </w:p>
        </w:tc>
      </w:tr>
      <w:tr w:rsidR="00380AE8" w:rsidRPr="00380AE8" w14:paraId="7CB31F7D" w14:textId="77777777" w:rsidTr="001C557A">
        <w:tc>
          <w:tcPr>
            <w:tcW w:w="240" w:type="dxa"/>
            <w:vAlign w:val="center"/>
            <w:hideMark/>
          </w:tcPr>
          <w:p w14:paraId="2EB55F45"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4</w:t>
            </w:r>
          </w:p>
        </w:tc>
        <w:tc>
          <w:tcPr>
            <w:tcW w:w="3459" w:type="dxa"/>
            <w:vAlign w:val="center"/>
            <w:hideMark/>
          </w:tcPr>
          <w:p w14:paraId="7F14B301"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Jumlah Indikator Penelitian</w:t>
            </w:r>
          </w:p>
        </w:tc>
        <w:tc>
          <w:tcPr>
            <w:tcW w:w="3686" w:type="dxa"/>
            <w:vAlign w:val="center"/>
            <w:hideMark/>
          </w:tcPr>
          <w:p w14:paraId="58241E81" w14:textId="7AB08381" w:rsidR="00380AE8" w:rsidRPr="00380AE8" w:rsidRDefault="00E248F9" w:rsidP="00380AE8">
            <w:pPr>
              <w:spacing w:line="480" w:lineRule="auto"/>
              <w:rPr>
                <w:rFonts w:ascii="Times New Roman" w:hAnsi="Times New Roman" w:cs="Times New Roman"/>
                <w:sz w:val="24"/>
                <w:szCs w:val="24"/>
              </w:rPr>
            </w:pPr>
            <w:r>
              <w:rPr>
                <w:rFonts w:ascii="Times New Roman" w:hAnsi="Times New Roman" w:cs="Times New Roman"/>
                <w:sz w:val="24"/>
                <w:szCs w:val="24"/>
              </w:rPr>
              <w:t>41</w:t>
            </w:r>
            <w:r w:rsidR="00380AE8" w:rsidRPr="00380AE8">
              <w:rPr>
                <w:rFonts w:ascii="Times New Roman" w:hAnsi="Times New Roman" w:cs="Times New Roman"/>
                <w:sz w:val="24"/>
                <w:szCs w:val="24"/>
              </w:rPr>
              <w:t xml:space="preserve"> indikator (gabungan dari variabel X1, X2, X3, Z, dan Y)</w:t>
            </w:r>
          </w:p>
        </w:tc>
      </w:tr>
      <w:tr w:rsidR="00380AE8" w:rsidRPr="00380AE8" w14:paraId="63657A83" w14:textId="77777777" w:rsidTr="001C557A">
        <w:tc>
          <w:tcPr>
            <w:tcW w:w="240" w:type="dxa"/>
            <w:vAlign w:val="center"/>
            <w:hideMark/>
          </w:tcPr>
          <w:p w14:paraId="7ECBFC70"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5</w:t>
            </w:r>
          </w:p>
        </w:tc>
        <w:tc>
          <w:tcPr>
            <w:tcW w:w="3459" w:type="dxa"/>
            <w:vAlign w:val="center"/>
            <w:hideMark/>
          </w:tcPr>
          <w:p w14:paraId="72A0429B" w14:textId="77777777" w:rsidR="00380AE8" w:rsidRPr="00380AE8" w:rsidRDefault="00380AE8" w:rsidP="00380AE8">
            <w:pPr>
              <w:spacing w:line="480" w:lineRule="auto"/>
              <w:rPr>
                <w:rFonts w:ascii="Times New Roman" w:hAnsi="Times New Roman" w:cs="Times New Roman"/>
                <w:sz w:val="24"/>
                <w:szCs w:val="24"/>
              </w:rPr>
            </w:pPr>
            <w:r w:rsidRPr="00380AE8">
              <w:rPr>
                <w:rFonts w:ascii="Times New Roman" w:hAnsi="Times New Roman" w:cs="Times New Roman"/>
                <w:sz w:val="24"/>
                <w:szCs w:val="24"/>
              </w:rPr>
              <w:t>Jumlah Sampel Minimum</w:t>
            </w:r>
          </w:p>
        </w:tc>
        <w:tc>
          <w:tcPr>
            <w:tcW w:w="3686" w:type="dxa"/>
            <w:vAlign w:val="center"/>
            <w:hideMark/>
          </w:tcPr>
          <w:p w14:paraId="09282022" w14:textId="72C682EF" w:rsidR="00380AE8" w:rsidRPr="00380AE8" w:rsidRDefault="00E248F9" w:rsidP="00380AE8">
            <w:pPr>
              <w:spacing w:line="480" w:lineRule="auto"/>
              <w:rPr>
                <w:rFonts w:ascii="Times New Roman" w:hAnsi="Times New Roman" w:cs="Times New Roman"/>
                <w:sz w:val="24"/>
                <w:szCs w:val="24"/>
              </w:rPr>
            </w:pPr>
            <w:r>
              <w:rPr>
                <w:rFonts w:ascii="Times New Roman" w:hAnsi="Times New Roman" w:cs="Times New Roman"/>
                <w:sz w:val="24"/>
                <w:szCs w:val="24"/>
              </w:rPr>
              <w:t>205 - 410</w:t>
            </w:r>
            <w:r w:rsidR="00F80B36">
              <w:rPr>
                <w:rFonts w:ascii="Times New Roman" w:hAnsi="Times New Roman" w:cs="Times New Roman"/>
                <w:sz w:val="24"/>
                <w:szCs w:val="24"/>
              </w:rPr>
              <w:t xml:space="preserve"> Responden</w:t>
            </w:r>
          </w:p>
        </w:tc>
      </w:tr>
    </w:tbl>
    <w:p w14:paraId="7F261A16" w14:textId="371062C3" w:rsidR="00F80B36" w:rsidRDefault="00F80B36" w:rsidP="001C557A">
      <w:pPr>
        <w:spacing w:before="240" w:after="0" w:line="480" w:lineRule="auto"/>
        <w:ind w:left="1134" w:firstLine="284"/>
        <w:jc w:val="both"/>
        <w:rPr>
          <w:rFonts w:ascii="Times New Roman" w:hAnsi="Times New Roman" w:cs="Times New Roman"/>
          <w:sz w:val="24"/>
          <w:szCs w:val="24"/>
          <w:lang w:val="en-US"/>
        </w:rPr>
      </w:pPr>
      <w:r w:rsidRPr="00F80B36">
        <w:rPr>
          <w:rFonts w:ascii="Times New Roman" w:hAnsi="Times New Roman" w:cs="Times New Roman"/>
          <w:sz w:val="24"/>
          <w:szCs w:val="24"/>
        </w:rPr>
        <w:t xml:space="preserve">Penentuan jumlah sampel pada penelitian ini menggunakan rumus dari </w:t>
      </w:r>
      <w:sdt>
        <w:sdtPr>
          <w:rPr>
            <w:rFonts w:ascii="Times New Roman" w:hAnsi="Times New Roman" w:cs="Times New Roman"/>
            <w:sz w:val="24"/>
            <w:szCs w:val="24"/>
          </w:rPr>
          <w:tag w:val="MENDELEY_CITATION_v3_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"/>
          <w:id w:val="1050113279"/>
          <w:placeholder>
            <w:docPart w:val="593D17C16E2A4F0DB9F9727FA1F09810"/>
          </w:placeholder>
        </w:sdtPr>
        <w:sdtContent>
          <w:r>
            <w:rPr>
              <w:rFonts w:ascii="Times New Roman" w:hAnsi="Times New Roman" w:cs="Times New Roman"/>
              <w:sz w:val="24"/>
              <w:szCs w:val="24"/>
            </w:rPr>
            <w:fldChar w:fldCharType="begin" w:fldLock="1"/>
          </w:r>
          <w:r w:rsidR="001E027C">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F80B36">
            <w:rPr>
              <w:rFonts w:ascii="Times New Roman" w:hAnsi="Times New Roman" w:cs="Times New Roman"/>
              <w:noProof/>
              <w:sz w:val="24"/>
              <w:szCs w:val="24"/>
            </w:rPr>
            <w:t>(Sabol et al., 2023)</w:t>
          </w:r>
          <w:r>
            <w:rPr>
              <w:rFonts w:ascii="Times New Roman" w:hAnsi="Times New Roman" w:cs="Times New Roman"/>
              <w:sz w:val="24"/>
              <w:szCs w:val="24"/>
            </w:rPr>
            <w:fldChar w:fldCharType="end"/>
          </w:r>
        </w:sdtContent>
      </w:sdt>
      <w:r w:rsidRPr="00F80B36">
        <w:rPr>
          <w:rFonts w:ascii="Times New Roman" w:hAnsi="Times New Roman" w:cs="Times New Roman"/>
          <w:sz w:val="24"/>
          <w:szCs w:val="24"/>
        </w:rPr>
        <w:t xml:space="preserve"> yaitu </w:t>
      </w:r>
      <w:r w:rsidRPr="00F80B36">
        <w:rPr>
          <w:rFonts w:ascii="Times New Roman" w:hAnsi="Times New Roman" w:cs="Times New Roman"/>
          <w:sz w:val="24"/>
          <w:szCs w:val="24"/>
          <w:lang w:val="en-US"/>
        </w:rPr>
        <w:t xml:space="preserve">penentuan jumlah sampel yang </w:t>
      </w:r>
      <w:r w:rsidRPr="00F80B36">
        <w:rPr>
          <w:rFonts w:ascii="Times New Roman" w:hAnsi="Times New Roman" w:cs="Times New Roman"/>
          <w:i/>
          <w:iCs/>
          <w:sz w:val="24"/>
          <w:szCs w:val="24"/>
          <w:lang w:val="en-US"/>
        </w:rPr>
        <w:t>representative</w:t>
      </w:r>
      <w:r w:rsidRPr="00F80B36">
        <w:rPr>
          <w:rFonts w:ascii="Times New Roman" w:hAnsi="Times New Roman" w:cs="Times New Roman"/>
          <w:sz w:val="24"/>
          <w:szCs w:val="24"/>
          <w:lang w:val="en-US"/>
        </w:rPr>
        <w:t xml:space="preserve"> </w:t>
      </w:r>
      <w:r w:rsidRPr="00F80B36">
        <w:rPr>
          <w:rFonts w:ascii="Times New Roman" w:hAnsi="Times New Roman" w:cs="Times New Roman"/>
          <w:sz w:val="24"/>
          <w:szCs w:val="24"/>
          <w:lang w:val="en-US"/>
        </w:rPr>
        <w:lastRenderedPageBreak/>
        <w:t>bergantung pada jumlah indikator kemudian dikali 5 sampai 10. Maka jumlah sampel pada penelitian ini adalah sebagai berikut:</w:t>
      </w:r>
    </w:p>
    <w:p w14:paraId="7D5DB7E5" w14:textId="77777777" w:rsidR="00F80B36" w:rsidRPr="00F80B36" w:rsidRDefault="00F80B36" w:rsidP="00997423">
      <w:pPr>
        <w:spacing w:after="0" w:line="480" w:lineRule="auto"/>
        <w:ind w:left="1134" w:firstLine="720"/>
        <w:jc w:val="center"/>
        <w:rPr>
          <w:rFonts w:ascii="Times New Roman" w:hAnsi="Times New Roman" w:cs="Times New Roman"/>
          <w:sz w:val="24"/>
          <w:szCs w:val="24"/>
        </w:rPr>
      </w:pPr>
      <w:r w:rsidRPr="00F80B36">
        <w:rPr>
          <w:rFonts w:ascii="Times New Roman" w:hAnsi="Times New Roman" w:cs="Times New Roman"/>
          <w:sz w:val="24"/>
          <w:szCs w:val="24"/>
        </w:rPr>
        <w:t>N = 5 atau 10 X Jumlah Indikator</w:t>
      </w:r>
    </w:p>
    <w:p w14:paraId="0F64B7CB" w14:textId="7AF5468D" w:rsidR="00F80B36" w:rsidRPr="00F80B36" w:rsidRDefault="00F80B36" w:rsidP="00997423">
      <w:pPr>
        <w:spacing w:after="0" w:line="480" w:lineRule="auto"/>
        <w:ind w:left="1134" w:firstLine="720"/>
        <w:jc w:val="center"/>
        <w:rPr>
          <w:rFonts w:ascii="Times New Roman" w:hAnsi="Times New Roman" w:cs="Times New Roman"/>
          <w:sz w:val="24"/>
          <w:szCs w:val="24"/>
        </w:rPr>
      </w:pPr>
      <w:r w:rsidRPr="00F80B36">
        <w:rPr>
          <w:rFonts w:ascii="Times New Roman" w:hAnsi="Times New Roman" w:cs="Times New Roman"/>
          <w:sz w:val="24"/>
          <w:szCs w:val="24"/>
        </w:rPr>
        <w:t xml:space="preserve">N= 5 X </w:t>
      </w:r>
      <w:r w:rsidR="00291B87">
        <w:rPr>
          <w:rFonts w:ascii="Times New Roman" w:hAnsi="Times New Roman" w:cs="Times New Roman"/>
          <w:sz w:val="24"/>
          <w:szCs w:val="24"/>
        </w:rPr>
        <w:t>41</w:t>
      </w:r>
      <w:r w:rsidRPr="00F80B36">
        <w:rPr>
          <w:rFonts w:ascii="Times New Roman" w:hAnsi="Times New Roman" w:cs="Times New Roman"/>
          <w:sz w:val="24"/>
          <w:szCs w:val="24"/>
        </w:rPr>
        <w:t xml:space="preserve"> atau N= 10 X </w:t>
      </w:r>
      <w:r w:rsidR="00291B87">
        <w:rPr>
          <w:rFonts w:ascii="Times New Roman" w:hAnsi="Times New Roman" w:cs="Times New Roman"/>
          <w:sz w:val="24"/>
          <w:szCs w:val="24"/>
        </w:rPr>
        <w:t>41</w:t>
      </w:r>
    </w:p>
    <w:p w14:paraId="0FF368B7" w14:textId="12B7A918" w:rsidR="00F80B36" w:rsidRDefault="00F80B36" w:rsidP="00997423">
      <w:pPr>
        <w:spacing w:after="0" w:line="480" w:lineRule="auto"/>
        <w:ind w:left="1134" w:firstLine="720"/>
        <w:jc w:val="center"/>
        <w:rPr>
          <w:rFonts w:ascii="Times New Roman" w:hAnsi="Times New Roman" w:cs="Times New Roman"/>
          <w:sz w:val="24"/>
          <w:szCs w:val="24"/>
        </w:rPr>
      </w:pPr>
      <w:r w:rsidRPr="00F80B36">
        <w:rPr>
          <w:rFonts w:ascii="Times New Roman" w:hAnsi="Times New Roman" w:cs="Times New Roman"/>
          <w:sz w:val="24"/>
          <w:szCs w:val="24"/>
        </w:rPr>
        <w:t xml:space="preserve">N= </w:t>
      </w:r>
      <w:r w:rsidR="00291B87">
        <w:rPr>
          <w:rFonts w:ascii="Times New Roman" w:hAnsi="Times New Roman" w:cs="Times New Roman"/>
          <w:sz w:val="24"/>
          <w:szCs w:val="24"/>
        </w:rPr>
        <w:t>20</w:t>
      </w:r>
      <w:r w:rsidR="00223B8A">
        <w:rPr>
          <w:rFonts w:ascii="Times New Roman" w:hAnsi="Times New Roman" w:cs="Times New Roman"/>
          <w:sz w:val="24"/>
          <w:szCs w:val="24"/>
        </w:rPr>
        <w:t xml:space="preserve">5 </w:t>
      </w:r>
      <w:r w:rsidRPr="00F80B36">
        <w:rPr>
          <w:rFonts w:ascii="Times New Roman" w:hAnsi="Times New Roman" w:cs="Times New Roman"/>
          <w:sz w:val="24"/>
          <w:szCs w:val="24"/>
        </w:rPr>
        <w:t xml:space="preserve">atau N= </w:t>
      </w:r>
      <w:r w:rsidR="00291B87">
        <w:rPr>
          <w:rFonts w:ascii="Times New Roman" w:hAnsi="Times New Roman" w:cs="Times New Roman"/>
          <w:sz w:val="24"/>
          <w:szCs w:val="24"/>
        </w:rPr>
        <w:t>410</w:t>
      </w:r>
    </w:p>
    <w:p w14:paraId="4035B3D6" w14:textId="5AFD167F" w:rsidR="00380AE8" w:rsidRPr="00766B1D" w:rsidRDefault="00F80B36" w:rsidP="001C557A">
      <w:pPr>
        <w:spacing w:after="0" w:line="480" w:lineRule="auto"/>
        <w:ind w:left="1134" w:firstLine="284"/>
        <w:jc w:val="both"/>
        <w:rPr>
          <w:rFonts w:ascii="Times New Roman" w:hAnsi="Times New Roman" w:cs="Times New Roman"/>
          <w:sz w:val="24"/>
          <w:szCs w:val="24"/>
        </w:rPr>
      </w:pPr>
      <w:r w:rsidRPr="00F80B36">
        <w:rPr>
          <w:rFonts w:ascii="Times New Roman" w:hAnsi="Times New Roman" w:cs="Times New Roman"/>
          <w:sz w:val="24"/>
          <w:szCs w:val="24"/>
        </w:rPr>
        <w:t xml:space="preserve">Maka dapat disimpulkan bahwa hasilnya adalah jumlah sampel yang dapat digunakan pada penelitian ini adalah </w:t>
      </w:r>
      <w:r w:rsidR="00291B87">
        <w:rPr>
          <w:rFonts w:ascii="Times New Roman" w:hAnsi="Times New Roman" w:cs="Times New Roman"/>
          <w:sz w:val="24"/>
          <w:szCs w:val="24"/>
        </w:rPr>
        <w:t>205</w:t>
      </w:r>
      <w:r w:rsidRPr="00F80B36">
        <w:rPr>
          <w:rFonts w:ascii="Times New Roman" w:hAnsi="Times New Roman" w:cs="Times New Roman"/>
          <w:sz w:val="24"/>
          <w:szCs w:val="24"/>
        </w:rPr>
        <w:t xml:space="preserve"> hingga </w:t>
      </w:r>
      <w:r w:rsidR="00291B87">
        <w:rPr>
          <w:rFonts w:ascii="Times New Roman" w:hAnsi="Times New Roman" w:cs="Times New Roman"/>
          <w:sz w:val="24"/>
          <w:szCs w:val="24"/>
        </w:rPr>
        <w:t>410</w:t>
      </w:r>
      <w:r w:rsidRPr="00F80B36">
        <w:rPr>
          <w:rFonts w:ascii="Times New Roman" w:hAnsi="Times New Roman" w:cs="Times New Roman"/>
          <w:sz w:val="24"/>
          <w:szCs w:val="24"/>
        </w:rPr>
        <w:t xml:space="preserve"> responden.</w:t>
      </w:r>
    </w:p>
    <w:p w14:paraId="29A39BCC" w14:textId="77777777" w:rsidR="00262B19" w:rsidRDefault="00262B19" w:rsidP="00997423">
      <w:pPr>
        <w:pStyle w:val="31Subab"/>
        <w:tabs>
          <w:tab w:val="left" w:pos="1134"/>
        </w:tabs>
        <w:spacing w:before="240" w:after="0"/>
      </w:pPr>
      <w:bookmarkStart w:id="582" w:name="_Toc214481751"/>
      <w:r>
        <w:t>Model Penelitian</w:t>
      </w:r>
      <w:bookmarkEnd w:id="582"/>
    </w:p>
    <w:p w14:paraId="396BC8D0" w14:textId="2216BB09" w:rsidR="00262B19" w:rsidRDefault="00262B19" w:rsidP="00997423">
      <w:pPr>
        <w:pStyle w:val="SubSubab3"/>
        <w:tabs>
          <w:tab w:val="left" w:pos="1985"/>
        </w:tabs>
        <w:ind w:hanging="306"/>
      </w:pPr>
      <w:bookmarkStart w:id="583" w:name="_Toc214481752"/>
      <w:r>
        <w:t>Jenis Penelitian</w:t>
      </w:r>
      <w:bookmarkEnd w:id="583"/>
    </w:p>
    <w:p w14:paraId="7E0FB194" w14:textId="55C16252" w:rsidR="001E027C" w:rsidRPr="001E027C" w:rsidRDefault="001E027C" w:rsidP="001C557A">
      <w:pPr>
        <w:spacing w:after="0" w:line="480" w:lineRule="auto"/>
        <w:ind w:left="1985" w:firstLine="283"/>
        <w:jc w:val="both"/>
        <w:rPr>
          <w:rFonts w:ascii="Times New Roman" w:hAnsi="Times New Roman" w:cs="Times New Roman"/>
          <w:sz w:val="24"/>
          <w:szCs w:val="24"/>
        </w:rPr>
      </w:pPr>
      <w:r w:rsidRPr="001E027C">
        <w:rPr>
          <w:rFonts w:ascii="Times New Roman" w:hAnsi="Times New Roman" w:cs="Times New Roman"/>
          <w:sz w:val="24"/>
          <w:szCs w:val="24"/>
        </w:rPr>
        <w:t xml:space="preserve">Dalam penelitian ini, peneliti memilih jenis penelitian yang bersifat kuantitatif, yaitu metode penelitian yang didasarkan pada filsafat positivisme yang digunakan untuk menguji hipotesis berdasarkan data yang diperoleh dari populasi atau sampel yang ditentukan. Pengumpulan data dilakukan dengan menggunakan instrumen penelitian, kemudian dianalisis secara statistik guna mengetahui hubungan antar variabel yang telah dirumuskan dalam hipotesis </w:t>
      </w:r>
      <w:r>
        <w:rPr>
          <w:rFonts w:ascii="Times New Roman" w:hAnsi="Times New Roman" w:cs="Times New Roman"/>
          <w:sz w:val="24"/>
          <w:szCs w:val="24"/>
        </w:rPr>
        <w:fldChar w:fldCharType="begin" w:fldLock="1"/>
      </w:r>
      <w:r w:rsidR="00B676B5">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1E027C">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1E027C">
        <w:rPr>
          <w:rFonts w:ascii="Times New Roman" w:hAnsi="Times New Roman" w:cs="Times New Roman"/>
          <w:sz w:val="24"/>
          <w:szCs w:val="24"/>
        </w:rPr>
        <w:t>.</w:t>
      </w:r>
    </w:p>
    <w:p w14:paraId="3B1C6623" w14:textId="642F3BD5" w:rsidR="001E027C" w:rsidRPr="001E027C" w:rsidRDefault="001E027C" w:rsidP="001C557A">
      <w:pPr>
        <w:spacing w:after="0" w:line="480" w:lineRule="auto"/>
        <w:ind w:left="1985" w:firstLine="283"/>
        <w:jc w:val="both"/>
        <w:rPr>
          <w:rFonts w:ascii="Times New Roman" w:hAnsi="Times New Roman" w:cs="Times New Roman"/>
          <w:sz w:val="24"/>
          <w:szCs w:val="24"/>
        </w:rPr>
      </w:pPr>
      <w:r w:rsidRPr="001E027C">
        <w:rPr>
          <w:rFonts w:ascii="Times New Roman" w:hAnsi="Times New Roman" w:cs="Times New Roman"/>
          <w:sz w:val="24"/>
          <w:szCs w:val="24"/>
        </w:rPr>
        <w:t xml:space="preserve">Jenis penelitian ini juga bersifat deskriptif-verifikatif, </w:t>
      </w:r>
      <w:r w:rsidR="008770F8">
        <w:rPr>
          <w:rFonts w:ascii="Times New Roman" w:hAnsi="Times New Roman" w:cs="Times New Roman"/>
          <w:sz w:val="24"/>
          <w:szCs w:val="24"/>
        </w:rPr>
        <w:t>dimana</w:t>
      </w:r>
      <w:r w:rsidRPr="001E027C">
        <w:rPr>
          <w:rFonts w:ascii="Times New Roman" w:hAnsi="Times New Roman" w:cs="Times New Roman"/>
          <w:sz w:val="24"/>
          <w:szCs w:val="24"/>
        </w:rPr>
        <w:t xml:space="preserve"> pendekatan deskriptif digunakan untuk memberikan gambaran mengenai variabel-variabel seperti </w:t>
      </w:r>
      <w:r w:rsidR="00697981" w:rsidRPr="00697981">
        <w:rPr>
          <w:rFonts w:ascii="Times New Roman" w:hAnsi="Times New Roman" w:cs="Times New Roman"/>
          <w:i/>
          <w:iCs/>
          <w:sz w:val="24"/>
          <w:szCs w:val="24"/>
        </w:rPr>
        <w:t>Perceived Price</w:t>
      </w:r>
      <w:r w:rsidRPr="00957677">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Perceived Quality</w:t>
      </w:r>
      <w:r w:rsidRPr="00957677">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Customer Experience</w:t>
      </w:r>
      <w:r w:rsidRPr="00957677">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Switching Cost</w:t>
      </w:r>
      <w:r w:rsidRPr="001E027C">
        <w:rPr>
          <w:rFonts w:ascii="Times New Roman" w:hAnsi="Times New Roman" w:cs="Times New Roman"/>
          <w:sz w:val="24"/>
          <w:szCs w:val="24"/>
        </w:rPr>
        <w:t xml:space="preserve">, dan </w:t>
      </w:r>
      <w:r w:rsidR="00697981" w:rsidRPr="00697981">
        <w:rPr>
          <w:rFonts w:ascii="Times New Roman" w:hAnsi="Times New Roman" w:cs="Times New Roman"/>
          <w:i/>
          <w:iCs/>
          <w:sz w:val="24"/>
          <w:szCs w:val="24"/>
        </w:rPr>
        <w:t>Repurchase Intention</w:t>
      </w:r>
      <w:r w:rsidRPr="001E027C">
        <w:rPr>
          <w:rFonts w:ascii="Times New Roman" w:hAnsi="Times New Roman" w:cs="Times New Roman"/>
          <w:sz w:val="24"/>
          <w:szCs w:val="24"/>
        </w:rPr>
        <w:t xml:space="preserve">. Sedangkan pendekatan verifikatif digunakan untuk </w:t>
      </w:r>
      <w:r w:rsidRPr="001E027C">
        <w:rPr>
          <w:rFonts w:ascii="Times New Roman" w:hAnsi="Times New Roman" w:cs="Times New Roman"/>
          <w:sz w:val="24"/>
          <w:szCs w:val="24"/>
        </w:rPr>
        <w:lastRenderedPageBreak/>
        <w:t>menguji pengaruh antara variabel-variabel tersebut sesuai dengan rumusan hipotesis yang telah diajukan.</w:t>
      </w:r>
    </w:p>
    <w:p w14:paraId="4B8731CB" w14:textId="03D038E9" w:rsidR="001E027C" w:rsidRPr="001E027C" w:rsidRDefault="001E027C" w:rsidP="001C557A">
      <w:pPr>
        <w:spacing w:after="0" w:line="480" w:lineRule="auto"/>
        <w:ind w:left="1985" w:firstLine="283"/>
        <w:jc w:val="both"/>
        <w:rPr>
          <w:rFonts w:ascii="Times New Roman" w:hAnsi="Times New Roman" w:cs="Times New Roman"/>
          <w:sz w:val="24"/>
          <w:szCs w:val="24"/>
        </w:rPr>
      </w:pPr>
      <w:r w:rsidRPr="001E027C">
        <w:rPr>
          <w:rFonts w:ascii="Times New Roman" w:hAnsi="Times New Roman" w:cs="Times New Roman"/>
          <w:sz w:val="24"/>
          <w:szCs w:val="24"/>
        </w:rPr>
        <w:t>Metode pengumpulan data dilakukan melalui surve</w:t>
      </w:r>
      <w:r w:rsidR="009D0BB7">
        <w:rPr>
          <w:rFonts w:ascii="Times New Roman" w:hAnsi="Times New Roman" w:cs="Times New Roman"/>
          <w:sz w:val="24"/>
          <w:szCs w:val="24"/>
        </w:rPr>
        <w:t>i</w:t>
      </w:r>
      <w:r w:rsidRPr="001E027C">
        <w:rPr>
          <w:rFonts w:ascii="Times New Roman" w:hAnsi="Times New Roman" w:cs="Times New Roman"/>
          <w:sz w:val="24"/>
          <w:szCs w:val="24"/>
        </w:rPr>
        <w:t>, yang bertujuan memperoleh informasi dari pelaku usaha segmen Horeka yang pernah membeli produk minyak goreng. Surve</w:t>
      </w:r>
      <w:r w:rsidR="009D0BB7">
        <w:rPr>
          <w:rFonts w:ascii="Times New Roman" w:hAnsi="Times New Roman" w:cs="Times New Roman"/>
          <w:sz w:val="24"/>
          <w:szCs w:val="24"/>
        </w:rPr>
        <w:t>i</w:t>
      </w:r>
      <w:r w:rsidRPr="001E027C">
        <w:rPr>
          <w:rFonts w:ascii="Times New Roman" w:hAnsi="Times New Roman" w:cs="Times New Roman"/>
          <w:sz w:val="24"/>
          <w:szCs w:val="24"/>
        </w:rPr>
        <w:t xml:space="preserve"> ini dilakukan pada populasi yang tidak terlalu besar, namun dipilih secara purposif agar data yang diperoleh benar-benar relevan dengan tujuan penelitian.</w:t>
      </w:r>
    </w:p>
    <w:p w14:paraId="1C8E13DD" w14:textId="77777777" w:rsidR="001E027C" w:rsidRPr="001E027C" w:rsidRDefault="001E027C" w:rsidP="001C557A">
      <w:pPr>
        <w:spacing w:after="0" w:line="480" w:lineRule="auto"/>
        <w:ind w:left="1985" w:firstLine="283"/>
        <w:jc w:val="both"/>
        <w:rPr>
          <w:rFonts w:ascii="Times New Roman" w:hAnsi="Times New Roman" w:cs="Times New Roman"/>
          <w:sz w:val="24"/>
          <w:szCs w:val="24"/>
        </w:rPr>
      </w:pPr>
      <w:r w:rsidRPr="001E027C">
        <w:rPr>
          <w:rFonts w:ascii="Times New Roman" w:hAnsi="Times New Roman" w:cs="Times New Roman"/>
          <w:sz w:val="24"/>
          <w:szCs w:val="24"/>
        </w:rPr>
        <w:t>Pendekatan kuantitatif ini dipilih karena sesuai untuk menguji hubungan antar variabel secara objektif, dan mampu memberikan gambaran secara sistematis mengenai fenomena pembelian ulang yang terjadi di kalangan pelaku usaha Horeka.</w:t>
      </w:r>
    </w:p>
    <w:p w14:paraId="189441CD" w14:textId="2B973DD0" w:rsidR="00262B19" w:rsidRDefault="00262B19" w:rsidP="00997423">
      <w:pPr>
        <w:pStyle w:val="SubSubab3"/>
        <w:tabs>
          <w:tab w:val="left" w:pos="1985"/>
        </w:tabs>
        <w:spacing w:before="240"/>
        <w:ind w:hanging="306"/>
      </w:pPr>
      <w:bookmarkStart w:id="584" w:name="_Toc214481753"/>
      <w:r>
        <w:t>Teknik dan Pengumpulan data</w:t>
      </w:r>
      <w:bookmarkEnd w:id="584"/>
    </w:p>
    <w:p w14:paraId="24A41162" w14:textId="27BC548B" w:rsidR="00B676B5" w:rsidRPr="00B676B5" w:rsidRDefault="00B676B5" w:rsidP="001C557A">
      <w:pPr>
        <w:spacing w:after="0" w:line="480" w:lineRule="auto"/>
        <w:ind w:left="1985" w:firstLine="283"/>
        <w:jc w:val="both"/>
        <w:rPr>
          <w:rFonts w:ascii="Times New Roman" w:hAnsi="Times New Roman" w:cs="Times New Roman"/>
          <w:sz w:val="24"/>
          <w:szCs w:val="24"/>
        </w:rPr>
      </w:pPr>
      <w:r w:rsidRPr="00B676B5">
        <w:rPr>
          <w:rFonts w:ascii="Times New Roman" w:hAnsi="Times New Roman" w:cs="Times New Roman"/>
          <w:sz w:val="24"/>
          <w:szCs w:val="24"/>
        </w:rPr>
        <w:t xml:space="preserve">Dalam penelitian ini, peneliti menggunakan teknik pengumpulan data dengan kuesioner melalui metode </w:t>
      </w:r>
      <w:r w:rsidR="009D0BB7">
        <w:rPr>
          <w:rFonts w:ascii="Times New Roman" w:hAnsi="Times New Roman" w:cs="Times New Roman"/>
          <w:sz w:val="24"/>
          <w:szCs w:val="24"/>
        </w:rPr>
        <w:t>survei</w:t>
      </w:r>
      <w:r w:rsidRPr="00B676B5">
        <w:rPr>
          <w:rFonts w:ascii="Times New Roman" w:hAnsi="Times New Roman" w:cs="Times New Roman"/>
          <w:sz w:val="24"/>
          <w:szCs w:val="24"/>
        </w:rPr>
        <w:t xml:space="preserve">. Metode </w:t>
      </w:r>
      <w:r w:rsidRPr="009D0BB7">
        <w:rPr>
          <w:rFonts w:ascii="Times New Roman" w:hAnsi="Times New Roman" w:cs="Times New Roman"/>
          <w:sz w:val="24"/>
          <w:szCs w:val="24"/>
        </w:rPr>
        <w:t>surve</w:t>
      </w:r>
      <w:r w:rsidR="009D0BB7">
        <w:rPr>
          <w:rFonts w:ascii="Times New Roman" w:hAnsi="Times New Roman" w:cs="Times New Roman"/>
          <w:sz w:val="24"/>
          <w:szCs w:val="24"/>
        </w:rPr>
        <w:t>i</w:t>
      </w:r>
      <w:r w:rsidRPr="00B676B5">
        <w:rPr>
          <w:rFonts w:ascii="Times New Roman" w:hAnsi="Times New Roman" w:cs="Times New Roman"/>
          <w:sz w:val="24"/>
          <w:szCs w:val="24"/>
        </w:rPr>
        <w:t xml:space="preserve"> merupakan metode yang digunakan untuk mendapatkan data dari tempat atau kelompok tertentu yang alami (tidak dibuat-buat), namun tetap melibatkan proses sistematis dalam pengumpulan data seperti penyebaran kuesioner atau wawancara yang telah direncanakan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B676B5">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B676B5">
        <w:rPr>
          <w:rFonts w:ascii="Times New Roman" w:hAnsi="Times New Roman" w:cs="Times New Roman"/>
          <w:sz w:val="24"/>
          <w:szCs w:val="24"/>
        </w:rPr>
        <w:t>.</w:t>
      </w:r>
    </w:p>
    <w:p w14:paraId="453BB0BF" w14:textId="7006532A" w:rsidR="00B676B5" w:rsidRPr="00B676B5" w:rsidRDefault="00B676B5" w:rsidP="001C557A">
      <w:pPr>
        <w:spacing w:after="0" w:line="480" w:lineRule="auto"/>
        <w:ind w:left="1985" w:firstLine="283"/>
        <w:jc w:val="both"/>
        <w:rPr>
          <w:rFonts w:ascii="Times New Roman" w:hAnsi="Times New Roman" w:cs="Times New Roman"/>
          <w:sz w:val="24"/>
          <w:szCs w:val="24"/>
        </w:rPr>
      </w:pPr>
      <w:r w:rsidRPr="00B676B5">
        <w:rPr>
          <w:rFonts w:ascii="Times New Roman" w:hAnsi="Times New Roman" w:cs="Times New Roman"/>
          <w:sz w:val="24"/>
          <w:szCs w:val="24"/>
        </w:rPr>
        <w:t xml:space="preserve">Peneliti menyebarkan kuesioner secara daring menggunakan media Google Form, yang memudahkan proses komunikasi serta efisiensi waktu antara peneliti dan responden. Instrumen kuesioner </w:t>
      </w:r>
      <w:r w:rsidRPr="00B676B5">
        <w:rPr>
          <w:rFonts w:ascii="Times New Roman" w:hAnsi="Times New Roman" w:cs="Times New Roman"/>
          <w:sz w:val="24"/>
          <w:szCs w:val="24"/>
        </w:rPr>
        <w:lastRenderedPageBreak/>
        <w:t>yang digunakan mengukur tanggapan responden terhadap variabel-variabel penelitian dengan menggunakan skala Likert. Skala Likert digunakan untuk mengukur sikap, opini, dan persepsi responden terhadap suatu objek berdasarkan tingkatan tertentu, mulai dari "Sangat Tidak Setuju" hingga "Sangat Setuju"</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E226A">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B676B5">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B676B5">
        <w:rPr>
          <w:rFonts w:ascii="Times New Roman" w:hAnsi="Times New Roman" w:cs="Times New Roman"/>
          <w:sz w:val="24"/>
          <w:szCs w:val="24"/>
        </w:rPr>
        <w:t>.</w:t>
      </w:r>
    </w:p>
    <w:p w14:paraId="1DF8688E" w14:textId="33A5E6CE" w:rsidR="00B676B5" w:rsidRPr="00B676B5" w:rsidRDefault="00B676B5" w:rsidP="001C557A">
      <w:pPr>
        <w:spacing w:after="0" w:line="480" w:lineRule="auto"/>
        <w:ind w:left="1985" w:firstLine="283"/>
        <w:jc w:val="both"/>
        <w:rPr>
          <w:rFonts w:ascii="Times New Roman" w:hAnsi="Times New Roman" w:cs="Times New Roman"/>
          <w:sz w:val="24"/>
          <w:szCs w:val="24"/>
        </w:rPr>
      </w:pPr>
      <w:r w:rsidRPr="00B676B5">
        <w:rPr>
          <w:rFonts w:ascii="Times New Roman" w:hAnsi="Times New Roman" w:cs="Times New Roman"/>
          <w:sz w:val="24"/>
          <w:szCs w:val="24"/>
        </w:rPr>
        <w:t xml:space="preserve">Jenis skala yang digunakan dalam kuesioner ini adalah </w:t>
      </w:r>
      <w:r w:rsidRPr="00BF3A28">
        <w:rPr>
          <w:rFonts w:ascii="Times New Roman" w:hAnsi="Times New Roman" w:cs="Times New Roman"/>
          <w:i/>
          <w:iCs/>
          <w:sz w:val="24"/>
          <w:szCs w:val="24"/>
        </w:rPr>
        <w:t>non-probability sampling</w:t>
      </w:r>
      <w:r w:rsidRPr="00B676B5">
        <w:rPr>
          <w:rFonts w:ascii="Times New Roman" w:hAnsi="Times New Roman" w:cs="Times New Roman"/>
          <w:sz w:val="24"/>
          <w:szCs w:val="24"/>
        </w:rPr>
        <w:t xml:space="preserve">, dengan pendekatan </w:t>
      </w:r>
      <w:r w:rsidR="00E248F9" w:rsidRPr="00E248F9">
        <w:rPr>
          <w:rFonts w:ascii="Times New Roman" w:hAnsi="Times New Roman" w:cs="Times New Roman"/>
          <w:i/>
          <w:sz w:val="24"/>
          <w:szCs w:val="24"/>
        </w:rPr>
        <w:t>purposive sampling</w:t>
      </w:r>
      <w:r w:rsidRPr="00B676B5">
        <w:rPr>
          <w:rFonts w:ascii="Times New Roman" w:hAnsi="Times New Roman" w:cs="Times New Roman"/>
          <w:sz w:val="24"/>
          <w:szCs w:val="24"/>
        </w:rPr>
        <w:t>, dimana peneliti memilih responden berdasarkan kriteria tertentu yang relevan dengan tujuan penelitian. Responden yang dipilih adalah pelaku usaha di segmen Horeka yang memenuhi syarat sebagai pembeli dan pengambil keputusan pembelian minyak goreng secara berulang.</w:t>
      </w:r>
    </w:p>
    <w:p w14:paraId="2928B62A" w14:textId="77777777" w:rsidR="00262B19" w:rsidRDefault="00262B19" w:rsidP="00997423">
      <w:pPr>
        <w:pStyle w:val="31Subab"/>
        <w:tabs>
          <w:tab w:val="left" w:pos="1134"/>
        </w:tabs>
        <w:spacing w:before="240" w:after="0"/>
      </w:pPr>
      <w:bookmarkStart w:id="585" w:name="_Toc214481754"/>
      <w:r>
        <w:t>Operasionalisasi Variabel</w:t>
      </w:r>
      <w:bookmarkEnd w:id="585"/>
    </w:p>
    <w:p w14:paraId="7EF7C5DB" w14:textId="20711527" w:rsidR="00BE226A" w:rsidRPr="00BE226A" w:rsidRDefault="00BE226A" w:rsidP="001C557A">
      <w:pPr>
        <w:spacing w:after="0" w:line="480" w:lineRule="auto"/>
        <w:ind w:left="1134" w:firstLine="284"/>
        <w:jc w:val="both"/>
        <w:rPr>
          <w:rFonts w:ascii="Times New Roman" w:hAnsi="Times New Roman" w:cs="Times New Roman"/>
          <w:sz w:val="24"/>
          <w:szCs w:val="24"/>
        </w:rPr>
      </w:pPr>
      <w:r w:rsidRPr="00BE226A">
        <w:rPr>
          <w:rFonts w:ascii="Times New Roman" w:hAnsi="Times New Roman" w:cs="Times New Roman"/>
          <w:sz w:val="24"/>
          <w:szCs w:val="24"/>
        </w:rPr>
        <w:t>Operasionalisasi variabel diperlukan untuk menentukan jenis, definisi, dimensi, dan indikator dari variabel-variabel yang digunakan dalam penelitian ini. Tujuan dari operasionalisasi variabel adalah untuk memastikan bahwa setiap variabel dapat diukur dengan tepat menggunakan instrumen penelitian yang sesuai, sehingga pengujian hipotesis dapat dilakukan secara akurat dan ilmiah sesuai dengan judul penelitian ini yaitu “</w:t>
      </w:r>
      <w:r w:rsidR="00A90A76">
        <w:rPr>
          <w:rFonts w:ascii="Times New Roman" w:hAnsi="Times New Roman" w:cs="Times New Roman"/>
          <w:sz w:val="24"/>
          <w:szCs w:val="24"/>
        </w:rPr>
        <w:t xml:space="preserve">Pengaruh </w:t>
      </w:r>
      <w:r w:rsidR="00697981" w:rsidRPr="00697981">
        <w:rPr>
          <w:rFonts w:ascii="Times New Roman" w:hAnsi="Times New Roman" w:cs="Times New Roman"/>
          <w:i/>
          <w:iCs/>
          <w:sz w:val="24"/>
          <w:szCs w:val="24"/>
        </w:rPr>
        <w:t>Perceived Price</w:t>
      </w:r>
      <w:r w:rsidR="00A90A76">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Perceived Quality</w:t>
      </w:r>
      <w:r w:rsidR="00A90A76">
        <w:rPr>
          <w:rFonts w:ascii="Times New Roman" w:hAnsi="Times New Roman" w:cs="Times New Roman"/>
          <w:sz w:val="24"/>
          <w:szCs w:val="24"/>
        </w:rPr>
        <w:t xml:space="preserve"> dan </w:t>
      </w:r>
      <w:r w:rsidR="00697981" w:rsidRPr="00697981">
        <w:rPr>
          <w:rFonts w:ascii="Times New Roman" w:hAnsi="Times New Roman" w:cs="Times New Roman"/>
          <w:i/>
          <w:iCs/>
          <w:sz w:val="24"/>
          <w:szCs w:val="24"/>
        </w:rPr>
        <w:t>Customer Experience</w:t>
      </w:r>
      <w:r w:rsidR="00A90A76">
        <w:rPr>
          <w:rFonts w:ascii="Times New Roman" w:hAnsi="Times New Roman" w:cs="Times New Roman"/>
          <w:sz w:val="24"/>
          <w:szCs w:val="24"/>
        </w:rPr>
        <w:t xml:space="preserve"> Terhadap </w:t>
      </w:r>
      <w:r w:rsidR="00697981" w:rsidRPr="00697981">
        <w:rPr>
          <w:rFonts w:ascii="Times New Roman" w:hAnsi="Times New Roman" w:cs="Times New Roman"/>
          <w:i/>
          <w:iCs/>
          <w:sz w:val="24"/>
          <w:szCs w:val="24"/>
        </w:rPr>
        <w:t>Repurchase Intention</w:t>
      </w:r>
      <w:r w:rsidR="00A90A76">
        <w:rPr>
          <w:rFonts w:ascii="Times New Roman" w:hAnsi="Times New Roman" w:cs="Times New Roman"/>
          <w:sz w:val="24"/>
          <w:szCs w:val="24"/>
        </w:rPr>
        <w:t xml:space="preserve"> dengan </w:t>
      </w:r>
      <w:r w:rsidR="00697981" w:rsidRPr="00697981">
        <w:rPr>
          <w:rFonts w:ascii="Times New Roman" w:hAnsi="Times New Roman" w:cs="Times New Roman"/>
          <w:i/>
          <w:iCs/>
          <w:sz w:val="24"/>
          <w:szCs w:val="24"/>
        </w:rPr>
        <w:t>Switching Cost</w:t>
      </w:r>
      <w:r w:rsidR="00A90A76">
        <w:rPr>
          <w:rFonts w:ascii="Times New Roman" w:hAnsi="Times New Roman" w:cs="Times New Roman"/>
          <w:sz w:val="24"/>
          <w:szCs w:val="24"/>
        </w:rPr>
        <w:t xml:space="preserve"> sebagai Variabel Moderasi </w:t>
      </w:r>
      <w:r w:rsidR="00866638" w:rsidRPr="00866638">
        <w:rPr>
          <w:rFonts w:ascii="Times New Roman" w:hAnsi="Times New Roman" w:cs="Times New Roman"/>
          <w:caps/>
          <w:sz w:val="24"/>
          <w:szCs w:val="24"/>
        </w:rPr>
        <w:t>(</w:t>
      </w:r>
      <w:r w:rsidR="00866638" w:rsidRPr="00866638">
        <w:rPr>
          <w:rFonts w:ascii="Times New Roman" w:hAnsi="Times New Roman" w:cs="Times New Roman"/>
          <w:sz w:val="24"/>
          <w:szCs w:val="24"/>
        </w:rPr>
        <w:t>Studi Hotel, restoran, dan katering pengguna minyak goreng di jakarta</w:t>
      </w:r>
      <w:r w:rsidR="00866638" w:rsidRPr="00866638">
        <w:rPr>
          <w:rFonts w:ascii="Times New Roman" w:hAnsi="Times New Roman" w:cs="Times New Roman"/>
          <w:caps/>
          <w:sz w:val="24"/>
          <w:szCs w:val="24"/>
        </w:rPr>
        <w:t>)</w:t>
      </w:r>
      <w:r w:rsidRPr="00BE226A">
        <w:rPr>
          <w:rFonts w:ascii="Times New Roman" w:hAnsi="Times New Roman" w:cs="Times New Roman"/>
          <w:sz w:val="24"/>
          <w:szCs w:val="24"/>
        </w:rPr>
        <w:t>”</w:t>
      </w:r>
    </w:p>
    <w:p w14:paraId="26F68772" w14:textId="53738351" w:rsidR="00D8762C" w:rsidRDefault="00BE226A" w:rsidP="001C557A">
      <w:pPr>
        <w:spacing w:after="0" w:line="480" w:lineRule="auto"/>
        <w:ind w:left="1134" w:firstLine="284"/>
        <w:jc w:val="both"/>
        <w:rPr>
          <w:rFonts w:ascii="Times New Roman" w:hAnsi="Times New Roman" w:cs="Times New Roman"/>
          <w:sz w:val="24"/>
          <w:szCs w:val="24"/>
        </w:rPr>
      </w:pPr>
      <w:r w:rsidRPr="00BE226A">
        <w:rPr>
          <w:rFonts w:ascii="Times New Roman" w:hAnsi="Times New Roman" w:cs="Times New Roman"/>
          <w:sz w:val="24"/>
          <w:szCs w:val="24"/>
        </w:rPr>
        <w:lastRenderedPageBreak/>
        <w:t xml:space="preserve">Skala pengukuran yang digunakan dalam penelitian ini adalah skala interval, yang memungkinkan peneliti mengetahui perbedaan nilai antar jawaban responden dengan jarak atau interval yang sama </w:t>
      </w:r>
      <w:r>
        <w:rPr>
          <w:rFonts w:ascii="Times New Roman" w:hAnsi="Times New Roman" w:cs="Times New Roman"/>
          <w:sz w:val="24"/>
          <w:szCs w:val="24"/>
        </w:rPr>
        <w:fldChar w:fldCharType="begin" w:fldLock="1"/>
      </w:r>
      <w:r w:rsidR="00D573CE">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BE226A">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BE226A">
        <w:rPr>
          <w:rFonts w:ascii="Times New Roman" w:hAnsi="Times New Roman" w:cs="Times New Roman"/>
          <w:sz w:val="24"/>
          <w:szCs w:val="24"/>
        </w:rPr>
        <w:t>.</w:t>
      </w:r>
    </w:p>
    <w:p w14:paraId="7C1953C7" w14:textId="014CCA80" w:rsidR="00D8762C" w:rsidRDefault="00D8762C" w:rsidP="00D8762C">
      <w:pPr>
        <w:pStyle w:val="TabelBab3"/>
      </w:pPr>
      <w:bookmarkStart w:id="586" w:name="_Toc214198767"/>
      <w:bookmarkStart w:id="587" w:name="_Toc214198809"/>
      <w:bookmarkStart w:id="588" w:name="_Toc214481869"/>
      <w:r>
        <w:t>Tabel 3.3</w:t>
      </w:r>
      <w:r w:rsidR="00D93B6D">
        <w:t xml:space="preserve"> :</w:t>
      </w:r>
      <w:r>
        <w:t xml:space="preserve"> Operasional Variabel</w:t>
      </w:r>
      <w:bookmarkEnd w:id="586"/>
      <w:bookmarkEnd w:id="587"/>
      <w:bookmarkEnd w:id="588"/>
    </w:p>
    <w:tbl>
      <w:tblPr>
        <w:tblStyle w:val="TableGrid"/>
        <w:tblW w:w="0" w:type="auto"/>
        <w:tblInd w:w="1092" w:type="dxa"/>
        <w:tblLook w:val="04A0" w:firstRow="1" w:lastRow="0" w:firstColumn="1" w:lastColumn="0" w:noHBand="0" w:noVBand="1"/>
      </w:tblPr>
      <w:tblGrid>
        <w:gridCol w:w="1259"/>
        <w:gridCol w:w="1427"/>
        <w:gridCol w:w="1365"/>
        <w:gridCol w:w="2066"/>
        <w:gridCol w:w="1285"/>
      </w:tblGrid>
      <w:tr w:rsidR="008D008C" w:rsidRPr="00440927" w14:paraId="003C7A4D" w14:textId="77777777" w:rsidTr="001C557A">
        <w:trPr>
          <w:tblHeader/>
        </w:trPr>
        <w:tc>
          <w:tcPr>
            <w:tcW w:w="1259" w:type="dxa"/>
            <w:vAlign w:val="center"/>
            <w:hideMark/>
          </w:tcPr>
          <w:p w14:paraId="5B38DDB8" w14:textId="77777777" w:rsidR="004946C4" w:rsidRPr="004946C4" w:rsidRDefault="004946C4" w:rsidP="001C557A">
            <w:pPr>
              <w:spacing w:line="480" w:lineRule="auto"/>
              <w:jc w:val="center"/>
              <w:rPr>
                <w:rFonts w:ascii="Times New Roman" w:hAnsi="Times New Roman" w:cs="Times New Roman"/>
                <w:sz w:val="24"/>
                <w:szCs w:val="24"/>
              </w:rPr>
            </w:pPr>
            <w:r w:rsidRPr="004946C4">
              <w:rPr>
                <w:rFonts w:ascii="Times New Roman" w:hAnsi="Times New Roman" w:cs="Times New Roman"/>
                <w:sz w:val="24"/>
                <w:szCs w:val="24"/>
              </w:rPr>
              <w:t>Variabel</w:t>
            </w:r>
          </w:p>
        </w:tc>
        <w:tc>
          <w:tcPr>
            <w:tcW w:w="0" w:type="auto"/>
            <w:vAlign w:val="center"/>
            <w:hideMark/>
          </w:tcPr>
          <w:p w14:paraId="2F9EBA8E" w14:textId="77777777" w:rsidR="004946C4" w:rsidRPr="004946C4" w:rsidRDefault="004946C4" w:rsidP="001C557A">
            <w:pPr>
              <w:spacing w:line="480" w:lineRule="auto"/>
              <w:jc w:val="center"/>
              <w:rPr>
                <w:rFonts w:ascii="Times New Roman" w:hAnsi="Times New Roman" w:cs="Times New Roman"/>
                <w:sz w:val="24"/>
                <w:szCs w:val="24"/>
              </w:rPr>
            </w:pPr>
            <w:r w:rsidRPr="004946C4">
              <w:rPr>
                <w:rFonts w:ascii="Times New Roman" w:hAnsi="Times New Roman" w:cs="Times New Roman"/>
                <w:sz w:val="24"/>
                <w:szCs w:val="24"/>
              </w:rPr>
              <w:t>Definisi Konsep</w:t>
            </w:r>
          </w:p>
        </w:tc>
        <w:tc>
          <w:tcPr>
            <w:tcW w:w="0" w:type="auto"/>
            <w:vAlign w:val="center"/>
            <w:hideMark/>
          </w:tcPr>
          <w:p w14:paraId="7767A3D6" w14:textId="77777777" w:rsidR="004946C4" w:rsidRPr="004946C4" w:rsidRDefault="004946C4" w:rsidP="001C557A">
            <w:pPr>
              <w:spacing w:line="480" w:lineRule="auto"/>
              <w:jc w:val="center"/>
              <w:rPr>
                <w:rFonts w:ascii="Times New Roman" w:hAnsi="Times New Roman" w:cs="Times New Roman"/>
                <w:sz w:val="24"/>
                <w:szCs w:val="24"/>
              </w:rPr>
            </w:pPr>
            <w:r w:rsidRPr="004946C4">
              <w:rPr>
                <w:rFonts w:ascii="Times New Roman" w:hAnsi="Times New Roman" w:cs="Times New Roman"/>
                <w:sz w:val="24"/>
                <w:szCs w:val="24"/>
              </w:rPr>
              <w:t>Dimensi</w:t>
            </w:r>
          </w:p>
        </w:tc>
        <w:tc>
          <w:tcPr>
            <w:tcW w:w="2223" w:type="dxa"/>
            <w:vAlign w:val="center"/>
            <w:hideMark/>
          </w:tcPr>
          <w:p w14:paraId="5E05492B" w14:textId="77777777" w:rsidR="004946C4" w:rsidRPr="004946C4" w:rsidRDefault="004946C4" w:rsidP="001C557A">
            <w:pPr>
              <w:spacing w:line="480" w:lineRule="auto"/>
              <w:jc w:val="center"/>
              <w:rPr>
                <w:rFonts w:ascii="Times New Roman" w:hAnsi="Times New Roman" w:cs="Times New Roman"/>
                <w:sz w:val="24"/>
                <w:szCs w:val="24"/>
              </w:rPr>
            </w:pPr>
            <w:r w:rsidRPr="004946C4">
              <w:rPr>
                <w:rFonts w:ascii="Times New Roman" w:hAnsi="Times New Roman" w:cs="Times New Roman"/>
                <w:sz w:val="24"/>
                <w:szCs w:val="24"/>
              </w:rPr>
              <w:t>Indikator</w:t>
            </w:r>
          </w:p>
        </w:tc>
        <w:tc>
          <w:tcPr>
            <w:tcW w:w="1128" w:type="dxa"/>
            <w:vAlign w:val="center"/>
            <w:hideMark/>
          </w:tcPr>
          <w:p w14:paraId="0BD4DD5A" w14:textId="77777777" w:rsidR="004946C4" w:rsidRPr="004946C4" w:rsidRDefault="004946C4" w:rsidP="001C557A">
            <w:pPr>
              <w:spacing w:line="480" w:lineRule="auto"/>
              <w:jc w:val="center"/>
              <w:rPr>
                <w:rFonts w:ascii="Times New Roman" w:hAnsi="Times New Roman" w:cs="Times New Roman"/>
                <w:sz w:val="24"/>
                <w:szCs w:val="24"/>
              </w:rPr>
            </w:pPr>
            <w:r w:rsidRPr="004946C4">
              <w:rPr>
                <w:rFonts w:ascii="Times New Roman" w:hAnsi="Times New Roman" w:cs="Times New Roman"/>
                <w:sz w:val="24"/>
                <w:szCs w:val="24"/>
              </w:rPr>
              <w:t>Referensi</w:t>
            </w:r>
          </w:p>
        </w:tc>
      </w:tr>
      <w:tr w:rsidR="008D008C" w:rsidRPr="00440927" w14:paraId="077E06CB" w14:textId="77777777" w:rsidTr="001C557A">
        <w:tc>
          <w:tcPr>
            <w:tcW w:w="1259" w:type="dxa"/>
            <w:vMerge w:val="restart"/>
            <w:vAlign w:val="center"/>
            <w:hideMark/>
          </w:tcPr>
          <w:p w14:paraId="2B2C7CB8" w14:textId="63E730FF" w:rsidR="008D008C" w:rsidRPr="004946C4" w:rsidRDefault="00697981" w:rsidP="001C557A">
            <w:pPr>
              <w:spacing w:line="480" w:lineRule="auto"/>
              <w:rPr>
                <w:rFonts w:ascii="Times New Roman" w:hAnsi="Times New Roman" w:cs="Times New Roman"/>
                <w:sz w:val="24"/>
                <w:szCs w:val="24"/>
              </w:rPr>
            </w:pPr>
            <w:r w:rsidRPr="00697981">
              <w:rPr>
                <w:rFonts w:ascii="Times New Roman" w:hAnsi="Times New Roman" w:cs="Times New Roman"/>
                <w:i/>
                <w:iCs/>
                <w:sz w:val="24"/>
                <w:szCs w:val="24"/>
              </w:rPr>
              <w:t>Perceived Price</w:t>
            </w:r>
            <w:r w:rsidR="008D008C" w:rsidRPr="004946C4">
              <w:rPr>
                <w:rFonts w:ascii="Times New Roman" w:hAnsi="Times New Roman" w:cs="Times New Roman"/>
                <w:sz w:val="24"/>
                <w:szCs w:val="24"/>
              </w:rPr>
              <w:t xml:space="preserve"> (X1)</w:t>
            </w:r>
          </w:p>
        </w:tc>
        <w:tc>
          <w:tcPr>
            <w:tcW w:w="0" w:type="auto"/>
            <w:vMerge w:val="restart"/>
            <w:vAlign w:val="center"/>
          </w:tcPr>
          <w:p w14:paraId="64B960C8" w14:textId="6C79299F" w:rsidR="008D008C" w:rsidRPr="004946C4" w:rsidRDefault="008D008C" w:rsidP="001C557A">
            <w:pPr>
              <w:spacing w:line="480" w:lineRule="auto"/>
              <w:jc w:val="both"/>
              <w:rPr>
                <w:rFonts w:ascii="Times New Roman" w:hAnsi="Times New Roman" w:cs="Times New Roman"/>
                <w:sz w:val="24"/>
                <w:szCs w:val="24"/>
              </w:rPr>
            </w:pPr>
            <w:r w:rsidRPr="00440927">
              <w:rPr>
                <w:rFonts w:ascii="Times New Roman" w:hAnsi="Times New Roman" w:cs="Times New Roman"/>
                <w:sz w:val="24"/>
                <w:szCs w:val="24"/>
              </w:rPr>
              <w:t>Persepsi konsumen terhadap harga produk dibandingkan manfaat dan kualitas yang diterima.</w:t>
            </w:r>
          </w:p>
        </w:tc>
        <w:tc>
          <w:tcPr>
            <w:tcW w:w="0" w:type="auto"/>
            <w:vMerge w:val="restart"/>
            <w:vAlign w:val="center"/>
          </w:tcPr>
          <w:p w14:paraId="36C2BAE3" w14:textId="4FE94FDD" w:rsidR="008D008C" w:rsidRPr="004946C4" w:rsidRDefault="008D008C" w:rsidP="001C557A">
            <w:pPr>
              <w:spacing w:line="480" w:lineRule="auto"/>
              <w:rPr>
                <w:rFonts w:ascii="Times New Roman" w:hAnsi="Times New Roman" w:cs="Times New Roman"/>
                <w:sz w:val="24"/>
                <w:szCs w:val="24"/>
              </w:rPr>
            </w:pPr>
            <w:r>
              <w:rPr>
                <w:rFonts w:ascii="Times New Roman" w:hAnsi="Times New Roman" w:cs="Times New Roman"/>
                <w:sz w:val="24"/>
                <w:szCs w:val="24"/>
              </w:rPr>
              <w:t>Kesesuaian harga terhadap nilai produk</w:t>
            </w:r>
          </w:p>
        </w:tc>
        <w:tc>
          <w:tcPr>
            <w:tcW w:w="2223" w:type="dxa"/>
            <w:vAlign w:val="center"/>
          </w:tcPr>
          <w:p w14:paraId="5B836C12" w14:textId="77777777" w:rsidR="008D008C"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Kesesuaian harga dengan kualitas produk</w:t>
            </w:r>
          </w:p>
          <w:p w14:paraId="67887552" w14:textId="50C21D4B" w:rsidR="008D008C" w:rsidRPr="00440927"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Kesesuaian harga dengan manfaat</w:t>
            </w:r>
          </w:p>
        </w:tc>
        <w:tc>
          <w:tcPr>
            <w:tcW w:w="1128" w:type="dxa"/>
            <w:vAlign w:val="center"/>
          </w:tcPr>
          <w:p w14:paraId="7909C957" w14:textId="492980C6" w:rsidR="008D008C" w:rsidRPr="004946C4" w:rsidRDefault="008D008C"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8D008C">
              <w:rPr>
                <w:rFonts w:ascii="Times New Roman" w:hAnsi="Times New Roman" w:cs="Times New Roman"/>
                <w:noProof/>
                <w:sz w:val="24"/>
                <w:szCs w:val="24"/>
              </w:rPr>
              <w:t>(Ratnafuri et al., 2022)</w:t>
            </w:r>
            <w:r>
              <w:rPr>
                <w:rFonts w:ascii="Times New Roman" w:hAnsi="Times New Roman" w:cs="Times New Roman"/>
                <w:sz w:val="24"/>
                <w:szCs w:val="24"/>
              </w:rPr>
              <w:fldChar w:fldCharType="end"/>
            </w:r>
          </w:p>
        </w:tc>
      </w:tr>
      <w:tr w:rsidR="008D008C" w:rsidRPr="00440927" w14:paraId="60CD6432" w14:textId="77777777" w:rsidTr="001C557A">
        <w:trPr>
          <w:trHeight w:val="1060"/>
        </w:trPr>
        <w:tc>
          <w:tcPr>
            <w:tcW w:w="1259" w:type="dxa"/>
            <w:vMerge/>
            <w:vAlign w:val="center"/>
          </w:tcPr>
          <w:p w14:paraId="14FBCDA4"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ign w:val="center"/>
          </w:tcPr>
          <w:p w14:paraId="1B0CDAA8"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ign w:val="center"/>
          </w:tcPr>
          <w:p w14:paraId="572D1CD9" w14:textId="36DC96F3" w:rsidR="008D008C" w:rsidRPr="00440927" w:rsidRDefault="008D008C" w:rsidP="001C557A">
            <w:pPr>
              <w:spacing w:line="480" w:lineRule="auto"/>
              <w:rPr>
                <w:rFonts w:ascii="Times New Roman" w:hAnsi="Times New Roman" w:cs="Times New Roman"/>
                <w:sz w:val="24"/>
                <w:szCs w:val="24"/>
              </w:rPr>
            </w:pPr>
          </w:p>
        </w:tc>
        <w:tc>
          <w:tcPr>
            <w:tcW w:w="2223" w:type="dxa"/>
            <w:vAlign w:val="center"/>
          </w:tcPr>
          <w:p w14:paraId="78B8850C" w14:textId="447ED5B5" w:rsidR="008D008C" w:rsidRPr="00F55AD5"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Kesesuaian harga dengan fasilitas yang diterima</w:t>
            </w:r>
          </w:p>
        </w:tc>
        <w:tc>
          <w:tcPr>
            <w:tcW w:w="1128" w:type="dxa"/>
            <w:vMerge w:val="restart"/>
            <w:vAlign w:val="center"/>
          </w:tcPr>
          <w:p w14:paraId="59D523DB" w14:textId="48CF2D4D" w:rsidR="008D008C" w:rsidRPr="00440927" w:rsidRDefault="008D008C"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(JOMB)","id":"ITEM-1","issue":"4","issued":{"date-parts":[["2024","8","27"]]},"page":"1565-1577","title":"Dampak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2024)","plainTextFormattedCitation":"(Amalia &amp; Nurtiahiadi, 2024)","previouslyFormattedCitation":"(Amalia &amp; Nurtiahiadi, 2024)"},"properties":{"noteIndex":0},"schema":"https://github.com/citation-style-language/schema/raw/master/csl-citation.json"}</w:instrText>
            </w:r>
            <w:r>
              <w:rPr>
                <w:rFonts w:ascii="Times New Roman" w:hAnsi="Times New Roman" w:cs="Times New Roman"/>
                <w:sz w:val="24"/>
                <w:szCs w:val="24"/>
              </w:rPr>
              <w:fldChar w:fldCharType="separate"/>
            </w:r>
            <w:r w:rsidRPr="008D008C">
              <w:rPr>
                <w:rFonts w:ascii="Times New Roman" w:hAnsi="Times New Roman" w:cs="Times New Roman"/>
                <w:noProof/>
                <w:sz w:val="24"/>
                <w:szCs w:val="24"/>
              </w:rPr>
              <w:t>(Amalia &amp; Nurtiahiadi, 2024)</w:t>
            </w:r>
            <w:r>
              <w:rPr>
                <w:rFonts w:ascii="Times New Roman" w:hAnsi="Times New Roman" w:cs="Times New Roman"/>
                <w:sz w:val="24"/>
                <w:szCs w:val="24"/>
              </w:rPr>
              <w:fldChar w:fldCharType="end"/>
            </w:r>
          </w:p>
        </w:tc>
      </w:tr>
      <w:tr w:rsidR="008D008C" w:rsidRPr="00440927" w14:paraId="495584F1" w14:textId="77777777" w:rsidTr="001C557A">
        <w:trPr>
          <w:trHeight w:val="1369"/>
        </w:trPr>
        <w:tc>
          <w:tcPr>
            <w:tcW w:w="1259" w:type="dxa"/>
            <w:vMerge/>
            <w:vAlign w:val="center"/>
          </w:tcPr>
          <w:p w14:paraId="63B73D48"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ign w:val="center"/>
          </w:tcPr>
          <w:p w14:paraId="07B6CDD3"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restart"/>
            <w:vAlign w:val="center"/>
          </w:tcPr>
          <w:p w14:paraId="0B02C2E4" w14:textId="732866A1" w:rsidR="008D008C" w:rsidRPr="00440927" w:rsidRDefault="008D008C" w:rsidP="001C557A">
            <w:pPr>
              <w:spacing w:line="480" w:lineRule="auto"/>
              <w:rPr>
                <w:rFonts w:ascii="Times New Roman" w:hAnsi="Times New Roman" w:cs="Times New Roman"/>
                <w:sz w:val="24"/>
                <w:szCs w:val="24"/>
              </w:rPr>
            </w:pPr>
            <w:r>
              <w:rPr>
                <w:rFonts w:ascii="Times New Roman" w:hAnsi="Times New Roman" w:cs="Times New Roman"/>
                <w:sz w:val="24"/>
                <w:szCs w:val="24"/>
              </w:rPr>
              <w:t xml:space="preserve">Aksesibilitas dan </w:t>
            </w:r>
            <w:r w:rsidR="00C65C5B">
              <w:rPr>
                <w:rFonts w:ascii="Times New Roman" w:hAnsi="Times New Roman" w:cs="Times New Roman"/>
                <w:sz w:val="24"/>
                <w:szCs w:val="24"/>
              </w:rPr>
              <w:t>d</w:t>
            </w:r>
            <w:r>
              <w:rPr>
                <w:rFonts w:ascii="Times New Roman" w:hAnsi="Times New Roman" w:cs="Times New Roman"/>
                <w:sz w:val="24"/>
                <w:szCs w:val="24"/>
              </w:rPr>
              <w:t>aya saing harga</w:t>
            </w:r>
          </w:p>
        </w:tc>
        <w:tc>
          <w:tcPr>
            <w:tcW w:w="2223" w:type="dxa"/>
            <w:vAlign w:val="center"/>
          </w:tcPr>
          <w:p w14:paraId="6D73657E" w14:textId="77777777" w:rsidR="008D008C"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Kesesuaian harga yang didapatkan</w:t>
            </w:r>
          </w:p>
          <w:p w14:paraId="03FB50E4" w14:textId="3C40CE1B" w:rsidR="008D008C" w:rsidRPr="00440927"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Keterjangkauan harga</w:t>
            </w:r>
          </w:p>
        </w:tc>
        <w:tc>
          <w:tcPr>
            <w:tcW w:w="1128" w:type="dxa"/>
            <w:vMerge/>
            <w:vAlign w:val="center"/>
          </w:tcPr>
          <w:p w14:paraId="5B5AE6CF" w14:textId="34B8439D" w:rsidR="008D008C" w:rsidRPr="00440927" w:rsidRDefault="008D008C" w:rsidP="001C557A">
            <w:pPr>
              <w:spacing w:line="480" w:lineRule="auto"/>
              <w:rPr>
                <w:rFonts w:ascii="Times New Roman" w:hAnsi="Times New Roman" w:cs="Times New Roman"/>
                <w:sz w:val="24"/>
                <w:szCs w:val="24"/>
              </w:rPr>
            </w:pPr>
          </w:p>
        </w:tc>
      </w:tr>
      <w:tr w:rsidR="008D008C" w:rsidRPr="00440927" w14:paraId="1DA05CB3" w14:textId="77777777" w:rsidTr="001C557A">
        <w:trPr>
          <w:trHeight w:val="2004"/>
        </w:trPr>
        <w:tc>
          <w:tcPr>
            <w:tcW w:w="1259" w:type="dxa"/>
            <w:vMerge/>
            <w:vAlign w:val="center"/>
          </w:tcPr>
          <w:p w14:paraId="17480091"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ign w:val="center"/>
          </w:tcPr>
          <w:p w14:paraId="404A89CD" w14:textId="77777777" w:rsidR="008D008C" w:rsidRPr="00440927" w:rsidRDefault="008D008C" w:rsidP="001C557A">
            <w:pPr>
              <w:spacing w:line="480" w:lineRule="auto"/>
              <w:rPr>
                <w:rFonts w:ascii="Times New Roman" w:hAnsi="Times New Roman" w:cs="Times New Roman"/>
                <w:sz w:val="24"/>
                <w:szCs w:val="24"/>
              </w:rPr>
            </w:pPr>
          </w:p>
        </w:tc>
        <w:tc>
          <w:tcPr>
            <w:tcW w:w="0" w:type="auto"/>
            <w:vMerge/>
            <w:vAlign w:val="center"/>
          </w:tcPr>
          <w:p w14:paraId="0695501F" w14:textId="09A134B3" w:rsidR="008D008C" w:rsidRPr="00440927" w:rsidRDefault="008D008C" w:rsidP="001C557A">
            <w:pPr>
              <w:spacing w:line="480" w:lineRule="auto"/>
              <w:rPr>
                <w:rFonts w:ascii="Times New Roman" w:hAnsi="Times New Roman" w:cs="Times New Roman"/>
                <w:sz w:val="24"/>
                <w:szCs w:val="24"/>
              </w:rPr>
            </w:pPr>
          </w:p>
        </w:tc>
        <w:tc>
          <w:tcPr>
            <w:tcW w:w="2223" w:type="dxa"/>
            <w:vAlign w:val="center"/>
          </w:tcPr>
          <w:p w14:paraId="292F7627" w14:textId="092B0513" w:rsidR="00C65C5B" w:rsidRPr="00C65C5B" w:rsidRDefault="008D008C" w:rsidP="001C557A">
            <w:pPr>
              <w:pStyle w:val="ListParagraph"/>
              <w:numPr>
                <w:ilvl w:val="2"/>
                <w:numId w:val="31"/>
              </w:numPr>
              <w:spacing w:line="480" w:lineRule="auto"/>
              <w:ind w:left="476"/>
              <w:rPr>
                <w:rFonts w:ascii="Times New Roman" w:hAnsi="Times New Roman" w:cs="Times New Roman"/>
                <w:sz w:val="24"/>
                <w:szCs w:val="24"/>
              </w:rPr>
            </w:pPr>
            <w:r>
              <w:rPr>
                <w:rFonts w:ascii="Times New Roman" w:hAnsi="Times New Roman" w:cs="Times New Roman"/>
                <w:sz w:val="24"/>
                <w:szCs w:val="24"/>
              </w:rPr>
              <w:t>Daya saing harga</w:t>
            </w:r>
          </w:p>
        </w:tc>
        <w:tc>
          <w:tcPr>
            <w:tcW w:w="1128" w:type="dxa"/>
            <w:vAlign w:val="center"/>
          </w:tcPr>
          <w:p w14:paraId="1CD4752F" w14:textId="16C6E8C7" w:rsidR="008D008C" w:rsidRPr="00440927" w:rsidRDefault="008D008C"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sidR="0094442F">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8D008C">
              <w:rPr>
                <w:rFonts w:ascii="Times New Roman" w:hAnsi="Times New Roman" w:cs="Times New Roman"/>
                <w:noProof/>
                <w:sz w:val="24"/>
                <w:szCs w:val="24"/>
              </w:rPr>
              <w:t>(Ratnafuri et al., 2022)</w:t>
            </w:r>
            <w:r>
              <w:rPr>
                <w:rFonts w:ascii="Times New Roman" w:hAnsi="Times New Roman" w:cs="Times New Roman"/>
                <w:sz w:val="24"/>
                <w:szCs w:val="24"/>
              </w:rPr>
              <w:fldChar w:fldCharType="end"/>
            </w:r>
          </w:p>
        </w:tc>
      </w:tr>
      <w:tr w:rsidR="00C65C5B" w:rsidRPr="00440927" w14:paraId="070959F0" w14:textId="77777777" w:rsidTr="001C557A">
        <w:tc>
          <w:tcPr>
            <w:tcW w:w="1259" w:type="dxa"/>
            <w:vMerge w:val="restart"/>
            <w:vAlign w:val="center"/>
            <w:hideMark/>
          </w:tcPr>
          <w:p w14:paraId="08D75AB6" w14:textId="1A04B438" w:rsidR="00C65C5B" w:rsidRPr="004946C4" w:rsidRDefault="00697981" w:rsidP="001C557A">
            <w:pPr>
              <w:spacing w:line="480" w:lineRule="auto"/>
              <w:rPr>
                <w:rFonts w:ascii="Times New Roman" w:hAnsi="Times New Roman" w:cs="Times New Roman"/>
                <w:sz w:val="24"/>
                <w:szCs w:val="24"/>
              </w:rPr>
            </w:pPr>
            <w:r w:rsidRPr="00697981">
              <w:rPr>
                <w:rFonts w:ascii="Times New Roman" w:hAnsi="Times New Roman" w:cs="Times New Roman"/>
                <w:i/>
                <w:iCs/>
                <w:sz w:val="24"/>
                <w:szCs w:val="24"/>
              </w:rPr>
              <w:t>Perceived Quality</w:t>
            </w:r>
            <w:r w:rsidR="00C65C5B" w:rsidRPr="004946C4">
              <w:rPr>
                <w:rFonts w:ascii="Times New Roman" w:hAnsi="Times New Roman" w:cs="Times New Roman"/>
                <w:sz w:val="24"/>
                <w:szCs w:val="24"/>
              </w:rPr>
              <w:t xml:space="preserve"> (X2)</w:t>
            </w:r>
          </w:p>
        </w:tc>
        <w:tc>
          <w:tcPr>
            <w:tcW w:w="0" w:type="auto"/>
            <w:vMerge w:val="restart"/>
            <w:vAlign w:val="center"/>
          </w:tcPr>
          <w:p w14:paraId="48BFBE1A" w14:textId="7F57BC13" w:rsidR="00C65C5B" w:rsidRPr="004946C4" w:rsidRDefault="00C65C5B" w:rsidP="001C557A">
            <w:pPr>
              <w:spacing w:line="480" w:lineRule="auto"/>
              <w:rPr>
                <w:rFonts w:ascii="Times New Roman" w:hAnsi="Times New Roman" w:cs="Times New Roman"/>
                <w:sz w:val="24"/>
                <w:szCs w:val="24"/>
              </w:rPr>
            </w:pPr>
            <w:r w:rsidRPr="00440927">
              <w:rPr>
                <w:rFonts w:ascii="Times New Roman" w:hAnsi="Times New Roman" w:cs="Times New Roman"/>
                <w:sz w:val="24"/>
                <w:szCs w:val="24"/>
              </w:rPr>
              <w:t>Persepsi konsumen terhadap kualitas keseluruhan produk berdasarkan pengalaman dan informasi yang diterima</w:t>
            </w:r>
          </w:p>
        </w:tc>
        <w:tc>
          <w:tcPr>
            <w:tcW w:w="0" w:type="auto"/>
            <w:vAlign w:val="center"/>
          </w:tcPr>
          <w:p w14:paraId="7EECB7F2" w14:textId="2E77F25A" w:rsidR="00C65C5B" w:rsidRPr="004946C4" w:rsidRDefault="00C65C5B" w:rsidP="001C557A">
            <w:pPr>
              <w:spacing w:line="480" w:lineRule="auto"/>
              <w:rPr>
                <w:rFonts w:ascii="Times New Roman" w:hAnsi="Times New Roman" w:cs="Times New Roman"/>
                <w:sz w:val="24"/>
                <w:szCs w:val="24"/>
              </w:rPr>
            </w:pPr>
            <w:r>
              <w:rPr>
                <w:rFonts w:ascii="Times New Roman" w:hAnsi="Times New Roman" w:cs="Times New Roman"/>
                <w:sz w:val="24"/>
                <w:szCs w:val="24"/>
              </w:rPr>
              <w:t>Kesesuaian dan nilai kualitas produk</w:t>
            </w:r>
          </w:p>
        </w:tc>
        <w:tc>
          <w:tcPr>
            <w:tcW w:w="2223" w:type="dxa"/>
            <w:vAlign w:val="center"/>
          </w:tcPr>
          <w:p w14:paraId="6A903EE3" w14:textId="77777777" w:rsidR="00C65C5B" w:rsidRDefault="00C65C5B"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Kesesuaian dengan kualitas produk</w:t>
            </w:r>
          </w:p>
          <w:p w14:paraId="2BF9D6C8" w14:textId="77777777" w:rsidR="00C65C5B" w:rsidRDefault="00C65C5B"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Kesesuaian kualitas dengan manfaat</w:t>
            </w:r>
          </w:p>
          <w:p w14:paraId="5A59AA36" w14:textId="2AB171C7" w:rsidR="00C65C5B" w:rsidRPr="00C34B4C" w:rsidRDefault="00C65C5B"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Kualitas bersaing</w:t>
            </w:r>
          </w:p>
        </w:tc>
        <w:tc>
          <w:tcPr>
            <w:tcW w:w="1128" w:type="dxa"/>
            <w:vAlign w:val="center"/>
          </w:tcPr>
          <w:p w14:paraId="3CE3B7A7" w14:textId="5E7A567E" w:rsidR="00C65C5B" w:rsidRPr="004946C4" w:rsidRDefault="00C65C5B"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(JIMMBA)","id":"ITEM-1","issue":"1","issued":{"date-parts":[["2022","2","16"]]},"page":"48-71","title":"Pengaruh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Intervening","type":"article-journal","volume":"4"},"uris":["http://www.mendeley.com/documents/?uuid=20b3587c-7d2a-4537-a9c8-36fce8a7babc"]}],"mendeley":{"formattedCitation":"(Larasati &amp; Baehaqi, 2022)","plainTextFormattedCitation":"(Larasati &amp; Baehaqi, 2022)","previouslyFormattedCitation":"(Larasati &amp; Baehaqi, 2022)"},"properties":{"noteIndex":0},"schema":"https://github.com/citation-style-language/schema/raw/master/csl-citation.json"}</w:instrText>
            </w:r>
            <w:r>
              <w:rPr>
                <w:rFonts w:ascii="Times New Roman" w:hAnsi="Times New Roman" w:cs="Times New Roman"/>
                <w:sz w:val="24"/>
                <w:szCs w:val="24"/>
              </w:rPr>
              <w:fldChar w:fldCharType="separate"/>
            </w:r>
            <w:r w:rsidRPr="00302F12">
              <w:rPr>
                <w:rFonts w:ascii="Times New Roman" w:hAnsi="Times New Roman" w:cs="Times New Roman"/>
                <w:noProof/>
                <w:sz w:val="24"/>
                <w:szCs w:val="24"/>
              </w:rPr>
              <w:t>(Larasati &amp; Baehaqi, 2022)</w:t>
            </w:r>
            <w:r>
              <w:rPr>
                <w:rFonts w:ascii="Times New Roman" w:hAnsi="Times New Roman" w:cs="Times New Roman"/>
                <w:sz w:val="24"/>
                <w:szCs w:val="24"/>
              </w:rPr>
              <w:fldChar w:fldCharType="end"/>
            </w:r>
          </w:p>
        </w:tc>
      </w:tr>
      <w:tr w:rsidR="0094442F" w:rsidRPr="00440927" w14:paraId="7007AC6D" w14:textId="77777777" w:rsidTr="001C557A">
        <w:trPr>
          <w:trHeight w:val="1825"/>
        </w:trPr>
        <w:tc>
          <w:tcPr>
            <w:tcW w:w="1259" w:type="dxa"/>
            <w:vMerge/>
            <w:vAlign w:val="center"/>
          </w:tcPr>
          <w:p w14:paraId="51F08CF4" w14:textId="77777777" w:rsidR="0094442F" w:rsidRPr="004946C4" w:rsidRDefault="0094442F" w:rsidP="001C557A">
            <w:pPr>
              <w:spacing w:line="480" w:lineRule="auto"/>
              <w:rPr>
                <w:rFonts w:ascii="Times New Roman" w:hAnsi="Times New Roman" w:cs="Times New Roman"/>
                <w:sz w:val="24"/>
                <w:szCs w:val="24"/>
              </w:rPr>
            </w:pPr>
          </w:p>
        </w:tc>
        <w:tc>
          <w:tcPr>
            <w:tcW w:w="0" w:type="auto"/>
            <w:vMerge/>
            <w:vAlign w:val="center"/>
          </w:tcPr>
          <w:p w14:paraId="145C57CB" w14:textId="77777777" w:rsidR="0094442F" w:rsidRPr="004946C4" w:rsidRDefault="0094442F" w:rsidP="001C557A">
            <w:pPr>
              <w:spacing w:line="480" w:lineRule="auto"/>
              <w:rPr>
                <w:rFonts w:ascii="Times New Roman" w:hAnsi="Times New Roman" w:cs="Times New Roman"/>
                <w:sz w:val="24"/>
                <w:szCs w:val="24"/>
              </w:rPr>
            </w:pPr>
          </w:p>
        </w:tc>
        <w:tc>
          <w:tcPr>
            <w:tcW w:w="0" w:type="auto"/>
            <w:vAlign w:val="center"/>
          </w:tcPr>
          <w:p w14:paraId="35A0B07B" w14:textId="739A7A8B" w:rsidR="0094442F"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t>Daya tarik dan persepsi produk</w:t>
            </w:r>
          </w:p>
        </w:tc>
        <w:tc>
          <w:tcPr>
            <w:tcW w:w="2223" w:type="dxa"/>
            <w:vAlign w:val="center"/>
          </w:tcPr>
          <w:p w14:paraId="0E8431C4" w14:textId="77777777" w:rsidR="0094442F" w:rsidRPr="00C34B4C" w:rsidRDefault="0094442F"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Daya Tahan</w:t>
            </w:r>
          </w:p>
          <w:p w14:paraId="0075EC32" w14:textId="77777777" w:rsidR="0094442F" w:rsidRPr="00440927" w:rsidRDefault="0094442F"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Estetika</w:t>
            </w:r>
          </w:p>
          <w:p w14:paraId="709F3F30" w14:textId="46F2F249" w:rsidR="0094442F" w:rsidRPr="00C34B4C" w:rsidRDefault="0094442F" w:rsidP="001C557A">
            <w:pPr>
              <w:pStyle w:val="ListParagraph"/>
              <w:numPr>
                <w:ilvl w:val="0"/>
                <w:numId w:val="30"/>
              </w:numPr>
              <w:spacing w:line="480" w:lineRule="auto"/>
              <w:ind w:left="468"/>
              <w:rPr>
                <w:rFonts w:ascii="Times New Roman" w:hAnsi="Times New Roman" w:cs="Times New Roman"/>
                <w:sz w:val="24"/>
                <w:szCs w:val="24"/>
              </w:rPr>
            </w:pPr>
            <w:r>
              <w:rPr>
                <w:rFonts w:ascii="Times New Roman" w:hAnsi="Times New Roman" w:cs="Times New Roman"/>
                <w:sz w:val="24"/>
                <w:szCs w:val="24"/>
              </w:rPr>
              <w:t>Kesan terhadap kualitas</w:t>
            </w:r>
          </w:p>
        </w:tc>
        <w:tc>
          <w:tcPr>
            <w:tcW w:w="1128" w:type="dxa"/>
            <w:tcBorders>
              <w:bottom w:val="single" w:sz="4" w:space="0" w:color="auto"/>
            </w:tcBorders>
            <w:vAlign w:val="center"/>
          </w:tcPr>
          <w:p w14:paraId="284812D8" w14:textId="32597C84" w:rsidR="0094442F" w:rsidRPr="004946C4"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302F12">
              <w:rPr>
                <w:rFonts w:ascii="Times New Roman" w:hAnsi="Times New Roman" w:cs="Times New Roman"/>
                <w:noProof/>
                <w:sz w:val="24"/>
                <w:szCs w:val="24"/>
              </w:rPr>
              <w:t>(Ratnafuri et al., 2022)</w:t>
            </w:r>
            <w:r>
              <w:rPr>
                <w:rFonts w:ascii="Times New Roman" w:hAnsi="Times New Roman" w:cs="Times New Roman"/>
                <w:sz w:val="24"/>
                <w:szCs w:val="24"/>
              </w:rPr>
              <w:fldChar w:fldCharType="end"/>
            </w:r>
          </w:p>
        </w:tc>
      </w:tr>
      <w:tr w:rsidR="00C65C5B" w:rsidRPr="00440927" w14:paraId="7FECD4C5" w14:textId="77777777" w:rsidTr="001C557A">
        <w:trPr>
          <w:trHeight w:val="1822"/>
        </w:trPr>
        <w:tc>
          <w:tcPr>
            <w:tcW w:w="1259" w:type="dxa"/>
            <w:vMerge w:val="restart"/>
            <w:vAlign w:val="center"/>
            <w:hideMark/>
          </w:tcPr>
          <w:p w14:paraId="0CCBFE9E" w14:textId="7B755F86" w:rsidR="00C65C5B" w:rsidRPr="004946C4" w:rsidRDefault="00697981" w:rsidP="001C557A">
            <w:pPr>
              <w:spacing w:line="480" w:lineRule="auto"/>
              <w:rPr>
                <w:rFonts w:ascii="Times New Roman" w:hAnsi="Times New Roman" w:cs="Times New Roman"/>
                <w:sz w:val="24"/>
                <w:szCs w:val="24"/>
              </w:rPr>
            </w:pPr>
            <w:r w:rsidRPr="00697981">
              <w:rPr>
                <w:rFonts w:ascii="Times New Roman" w:hAnsi="Times New Roman" w:cs="Times New Roman"/>
                <w:i/>
                <w:iCs/>
                <w:sz w:val="24"/>
                <w:szCs w:val="24"/>
              </w:rPr>
              <w:lastRenderedPageBreak/>
              <w:t>Customer Experience</w:t>
            </w:r>
            <w:r w:rsidR="00C65C5B" w:rsidRPr="004946C4">
              <w:rPr>
                <w:rFonts w:ascii="Times New Roman" w:hAnsi="Times New Roman" w:cs="Times New Roman"/>
                <w:sz w:val="24"/>
                <w:szCs w:val="24"/>
              </w:rPr>
              <w:t xml:space="preserve"> (X3)</w:t>
            </w:r>
          </w:p>
        </w:tc>
        <w:tc>
          <w:tcPr>
            <w:tcW w:w="0" w:type="auto"/>
            <w:vMerge w:val="restart"/>
            <w:vAlign w:val="center"/>
          </w:tcPr>
          <w:p w14:paraId="08F3B03E" w14:textId="2D9308FC" w:rsidR="00C65C5B" w:rsidRPr="004946C4" w:rsidRDefault="00C65C5B" w:rsidP="001C557A">
            <w:pPr>
              <w:spacing w:line="480" w:lineRule="auto"/>
              <w:rPr>
                <w:rFonts w:ascii="Times New Roman" w:hAnsi="Times New Roman" w:cs="Times New Roman"/>
                <w:sz w:val="24"/>
                <w:szCs w:val="24"/>
              </w:rPr>
            </w:pPr>
            <w:r w:rsidRPr="00D573CE">
              <w:rPr>
                <w:rFonts w:ascii="Times New Roman" w:hAnsi="Times New Roman" w:cs="Times New Roman"/>
                <w:sz w:val="24"/>
                <w:szCs w:val="24"/>
              </w:rPr>
              <w:t>Persepsi menyeluruh pelanggan atas interaksi mereka dengan produk dan perusahaan.</w:t>
            </w:r>
          </w:p>
        </w:tc>
        <w:tc>
          <w:tcPr>
            <w:tcW w:w="0" w:type="auto"/>
            <w:vAlign w:val="center"/>
          </w:tcPr>
          <w:p w14:paraId="07BD00E3" w14:textId="14620154" w:rsidR="00C65C5B" w:rsidRPr="004946C4" w:rsidRDefault="00C65C5B" w:rsidP="001C557A">
            <w:pPr>
              <w:spacing w:line="480" w:lineRule="auto"/>
              <w:rPr>
                <w:rFonts w:ascii="Times New Roman" w:hAnsi="Times New Roman" w:cs="Times New Roman"/>
                <w:sz w:val="24"/>
                <w:szCs w:val="24"/>
              </w:rPr>
            </w:pPr>
            <w:r>
              <w:rPr>
                <w:rFonts w:ascii="Times New Roman" w:hAnsi="Times New Roman" w:cs="Times New Roman"/>
                <w:sz w:val="24"/>
                <w:szCs w:val="24"/>
              </w:rPr>
              <w:t>Aksesibilitas dan kemudahan</w:t>
            </w:r>
          </w:p>
        </w:tc>
        <w:tc>
          <w:tcPr>
            <w:tcW w:w="2223" w:type="dxa"/>
            <w:vAlign w:val="center"/>
          </w:tcPr>
          <w:p w14:paraId="321F797A" w14:textId="77777777" w:rsidR="00C65C5B" w:rsidRPr="00C916CB" w:rsidRDefault="00C65C5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Accesibility</w:t>
            </w:r>
          </w:p>
          <w:p w14:paraId="7D1F2E58" w14:textId="77777777" w:rsidR="00C65C5B" w:rsidRPr="00D573CE" w:rsidRDefault="00C65C5B" w:rsidP="001C557A">
            <w:pPr>
              <w:pStyle w:val="ListParagraph"/>
              <w:numPr>
                <w:ilvl w:val="0"/>
                <w:numId w:val="19"/>
              </w:numPr>
              <w:spacing w:line="480" w:lineRule="auto"/>
              <w:ind w:left="434"/>
              <w:rPr>
                <w:rFonts w:ascii="Times New Roman" w:hAnsi="Times New Roman" w:cs="Times New Roman"/>
                <w:sz w:val="24"/>
                <w:szCs w:val="24"/>
              </w:rPr>
            </w:pPr>
            <w:r w:rsidRPr="00C916CB">
              <w:rPr>
                <w:rFonts w:ascii="Times New Roman" w:hAnsi="Times New Roman" w:cs="Times New Roman"/>
                <w:i/>
                <w:iCs/>
                <w:sz w:val="24"/>
                <w:szCs w:val="24"/>
              </w:rPr>
              <w:t>Convenience</w:t>
            </w:r>
          </w:p>
          <w:p w14:paraId="78D7A714" w14:textId="3041DCBB" w:rsidR="00C65C5B" w:rsidRPr="00D573CE" w:rsidRDefault="00C65C5B" w:rsidP="001C557A">
            <w:pPr>
              <w:pStyle w:val="ListParagraph"/>
              <w:numPr>
                <w:ilvl w:val="0"/>
                <w:numId w:val="19"/>
              </w:numPr>
              <w:spacing w:line="480" w:lineRule="auto"/>
              <w:ind w:left="434"/>
              <w:rPr>
                <w:rFonts w:ascii="Times New Roman" w:hAnsi="Times New Roman" w:cs="Times New Roman"/>
                <w:sz w:val="24"/>
                <w:szCs w:val="24"/>
              </w:rPr>
            </w:pPr>
            <w:r w:rsidRPr="00C916CB">
              <w:rPr>
                <w:rFonts w:ascii="Times New Roman" w:hAnsi="Times New Roman" w:cs="Times New Roman"/>
                <w:i/>
                <w:iCs/>
                <w:sz w:val="24"/>
                <w:szCs w:val="24"/>
              </w:rPr>
              <w:t>Benefit</w:t>
            </w:r>
          </w:p>
        </w:tc>
        <w:tc>
          <w:tcPr>
            <w:tcW w:w="1128" w:type="dxa"/>
            <w:vAlign w:val="center"/>
          </w:tcPr>
          <w:p w14:paraId="0431A753" w14:textId="1678DC1D" w:rsidR="00C65C5B" w:rsidRPr="004946C4" w:rsidRDefault="00C65C5B"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Pr>
                <w:rFonts w:ascii="Times New Roman" w:hAnsi="Times New Roman" w:cs="Times New Roman"/>
                <w:sz w:val="24"/>
                <w:szCs w:val="24"/>
              </w:rPr>
              <w:fldChar w:fldCharType="separate"/>
            </w:r>
            <w:r w:rsidRPr="00D573CE">
              <w:rPr>
                <w:rFonts w:ascii="Times New Roman" w:hAnsi="Times New Roman" w:cs="Times New Roman"/>
                <w:noProof/>
                <w:sz w:val="24"/>
                <w:szCs w:val="24"/>
              </w:rPr>
              <w:t>(Chandra et al., 2023)</w:t>
            </w:r>
            <w:r>
              <w:rPr>
                <w:rFonts w:ascii="Times New Roman" w:hAnsi="Times New Roman" w:cs="Times New Roman"/>
                <w:sz w:val="24"/>
                <w:szCs w:val="24"/>
              </w:rPr>
              <w:fldChar w:fldCharType="end"/>
            </w:r>
          </w:p>
        </w:tc>
      </w:tr>
      <w:tr w:rsidR="008D008C" w:rsidRPr="00440927" w14:paraId="3B3BD68D" w14:textId="77777777" w:rsidTr="001C557A">
        <w:tc>
          <w:tcPr>
            <w:tcW w:w="1259" w:type="dxa"/>
            <w:vMerge/>
            <w:vAlign w:val="center"/>
          </w:tcPr>
          <w:p w14:paraId="63533DC7" w14:textId="77777777" w:rsidR="00C916CB" w:rsidRPr="004946C4" w:rsidRDefault="00C916CB" w:rsidP="001C557A">
            <w:pPr>
              <w:spacing w:line="480" w:lineRule="auto"/>
              <w:rPr>
                <w:rFonts w:ascii="Times New Roman" w:hAnsi="Times New Roman" w:cs="Times New Roman"/>
                <w:sz w:val="24"/>
                <w:szCs w:val="24"/>
              </w:rPr>
            </w:pPr>
          </w:p>
        </w:tc>
        <w:tc>
          <w:tcPr>
            <w:tcW w:w="0" w:type="auto"/>
            <w:vMerge/>
            <w:vAlign w:val="center"/>
          </w:tcPr>
          <w:p w14:paraId="0B75F641" w14:textId="77777777" w:rsidR="00C916CB" w:rsidRPr="004946C4" w:rsidRDefault="00C916CB" w:rsidP="001C557A">
            <w:pPr>
              <w:spacing w:line="480" w:lineRule="auto"/>
              <w:rPr>
                <w:rFonts w:ascii="Times New Roman" w:hAnsi="Times New Roman" w:cs="Times New Roman"/>
                <w:sz w:val="24"/>
                <w:szCs w:val="24"/>
              </w:rPr>
            </w:pPr>
          </w:p>
        </w:tc>
        <w:tc>
          <w:tcPr>
            <w:tcW w:w="0" w:type="auto"/>
            <w:vAlign w:val="center"/>
          </w:tcPr>
          <w:p w14:paraId="4774D1DC" w14:textId="634CD5B1" w:rsidR="00C916CB" w:rsidRPr="004946C4" w:rsidRDefault="00C916CB" w:rsidP="001C557A">
            <w:pPr>
              <w:spacing w:line="480" w:lineRule="auto"/>
              <w:rPr>
                <w:rFonts w:ascii="Times New Roman" w:hAnsi="Times New Roman" w:cs="Times New Roman"/>
                <w:sz w:val="24"/>
                <w:szCs w:val="24"/>
              </w:rPr>
            </w:pPr>
            <w:r>
              <w:rPr>
                <w:rFonts w:ascii="Times New Roman" w:hAnsi="Times New Roman" w:cs="Times New Roman"/>
                <w:sz w:val="24"/>
                <w:szCs w:val="24"/>
              </w:rPr>
              <w:t>Emosi dan sosial</w:t>
            </w:r>
          </w:p>
        </w:tc>
        <w:tc>
          <w:tcPr>
            <w:tcW w:w="2223" w:type="dxa"/>
            <w:vAlign w:val="center"/>
          </w:tcPr>
          <w:p w14:paraId="5CC5E512" w14:textId="7777777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Sensory Experience</w:t>
            </w:r>
          </w:p>
          <w:p w14:paraId="2FAB1C24" w14:textId="7777777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Emotional Experience</w:t>
            </w:r>
          </w:p>
          <w:p w14:paraId="67A3D23D" w14:textId="08D7B2E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Social Experience</w:t>
            </w:r>
          </w:p>
        </w:tc>
        <w:tc>
          <w:tcPr>
            <w:tcW w:w="1128" w:type="dxa"/>
            <w:vAlign w:val="center"/>
          </w:tcPr>
          <w:p w14:paraId="12C56EE4" w14:textId="34BFAEC9" w:rsidR="00C916CB" w:rsidRDefault="00C916CB"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Pariwisata","id":"ITEM-1","issue":"2","issued":{"date-parts":[["2023","8","25"]]},"page":"683-691","title":"Pengaruh Customer Experience dan Variasi Menu Breakfast Terhadap Repurchase Intention Truntum Hotel Padang","type":"article-journal","volume":"6"},"uris":["http://www.mendeley.com/documents/?uuid=6dc4cc46-fea8-44fc-80ae-c53eeb5f99b9"]}],"mendeley":{"formattedCitation":"(Mulyani &amp; Wulansari, 2023)","plainTextFormattedCitation":"(Mulyani &amp; Wulansari, 2023)","previouslyFormattedCitation":"(Mulyani &amp; Wulansari, 2023)"},"properties":{"noteIndex":0},"schema":"https://github.com/citation-style-language/schema/raw/master/csl-citation.json"}</w:instrText>
            </w:r>
            <w:r>
              <w:rPr>
                <w:rFonts w:ascii="Times New Roman" w:hAnsi="Times New Roman" w:cs="Times New Roman"/>
                <w:sz w:val="24"/>
                <w:szCs w:val="24"/>
              </w:rPr>
              <w:fldChar w:fldCharType="separate"/>
            </w:r>
            <w:r w:rsidRPr="00C916CB">
              <w:rPr>
                <w:rFonts w:ascii="Times New Roman" w:hAnsi="Times New Roman" w:cs="Times New Roman"/>
                <w:noProof/>
                <w:sz w:val="24"/>
                <w:szCs w:val="24"/>
              </w:rPr>
              <w:t>(Mulyani &amp; Wulansari, 2023)</w:t>
            </w:r>
            <w:r>
              <w:rPr>
                <w:rFonts w:ascii="Times New Roman" w:hAnsi="Times New Roman" w:cs="Times New Roman"/>
                <w:sz w:val="24"/>
                <w:szCs w:val="24"/>
              </w:rPr>
              <w:fldChar w:fldCharType="end"/>
            </w:r>
          </w:p>
        </w:tc>
      </w:tr>
      <w:tr w:rsidR="008D008C" w:rsidRPr="00440927" w14:paraId="0534F893" w14:textId="77777777" w:rsidTr="001C557A">
        <w:tc>
          <w:tcPr>
            <w:tcW w:w="1259" w:type="dxa"/>
            <w:vMerge/>
            <w:vAlign w:val="center"/>
          </w:tcPr>
          <w:p w14:paraId="343D5546" w14:textId="77777777" w:rsidR="00C916CB" w:rsidRPr="004946C4" w:rsidRDefault="00C916CB" w:rsidP="001C557A">
            <w:pPr>
              <w:spacing w:line="480" w:lineRule="auto"/>
              <w:rPr>
                <w:rFonts w:ascii="Times New Roman" w:hAnsi="Times New Roman" w:cs="Times New Roman"/>
                <w:sz w:val="24"/>
                <w:szCs w:val="24"/>
              </w:rPr>
            </w:pPr>
          </w:p>
        </w:tc>
        <w:tc>
          <w:tcPr>
            <w:tcW w:w="0" w:type="auto"/>
            <w:vMerge/>
            <w:vAlign w:val="center"/>
          </w:tcPr>
          <w:p w14:paraId="2FFD1ECB" w14:textId="77777777" w:rsidR="00C916CB" w:rsidRPr="004946C4" w:rsidRDefault="00C916CB" w:rsidP="001C557A">
            <w:pPr>
              <w:spacing w:line="480" w:lineRule="auto"/>
              <w:rPr>
                <w:rFonts w:ascii="Times New Roman" w:hAnsi="Times New Roman" w:cs="Times New Roman"/>
                <w:sz w:val="24"/>
                <w:szCs w:val="24"/>
              </w:rPr>
            </w:pPr>
          </w:p>
        </w:tc>
        <w:tc>
          <w:tcPr>
            <w:tcW w:w="0" w:type="auto"/>
            <w:vAlign w:val="center"/>
          </w:tcPr>
          <w:p w14:paraId="1C932CB6" w14:textId="48C1A9F5" w:rsidR="00C916CB" w:rsidRDefault="00C916CB" w:rsidP="001C557A">
            <w:pPr>
              <w:spacing w:line="480" w:lineRule="auto"/>
              <w:rPr>
                <w:rFonts w:ascii="Times New Roman" w:hAnsi="Times New Roman" w:cs="Times New Roman"/>
                <w:sz w:val="24"/>
                <w:szCs w:val="24"/>
              </w:rPr>
            </w:pPr>
            <w:r>
              <w:rPr>
                <w:rFonts w:ascii="Times New Roman" w:hAnsi="Times New Roman" w:cs="Times New Roman"/>
                <w:sz w:val="24"/>
                <w:szCs w:val="24"/>
              </w:rPr>
              <w:t xml:space="preserve">Interaksi dan </w:t>
            </w:r>
            <w:r w:rsidR="000559CA">
              <w:rPr>
                <w:rFonts w:ascii="Times New Roman" w:hAnsi="Times New Roman" w:cs="Times New Roman"/>
                <w:sz w:val="24"/>
                <w:szCs w:val="24"/>
              </w:rPr>
              <w:t>k</w:t>
            </w:r>
            <w:r>
              <w:rPr>
                <w:rFonts w:ascii="Times New Roman" w:hAnsi="Times New Roman" w:cs="Times New Roman"/>
                <w:sz w:val="24"/>
                <w:szCs w:val="24"/>
              </w:rPr>
              <w:t>eterlibatan</w:t>
            </w:r>
          </w:p>
        </w:tc>
        <w:tc>
          <w:tcPr>
            <w:tcW w:w="2223" w:type="dxa"/>
            <w:vAlign w:val="center"/>
          </w:tcPr>
          <w:p w14:paraId="04ADD9E6" w14:textId="7777777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Sense</w:t>
            </w:r>
          </w:p>
          <w:p w14:paraId="668DBF21" w14:textId="7777777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Feel</w:t>
            </w:r>
          </w:p>
          <w:p w14:paraId="4D266AB4" w14:textId="77777777" w:rsidR="00C916CB" w:rsidRPr="00C916CB" w:rsidRDefault="00C916CB" w:rsidP="001C557A">
            <w:pPr>
              <w:pStyle w:val="ListParagraph"/>
              <w:numPr>
                <w:ilvl w:val="0"/>
                <w:numId w:val="19"/>
              </w:numPr>
              <w:spacing w:line="480" w:lineRule="auto"/>
              <w:ind w:left="434"/>
              <w:rPr>
                <w:rFonts w:ascii="Times New Roman" w:hAnsi="Times New Roman" w:cs="Times New Roman"/>
                <w:i/>
                <w:iCs/>
                <w:sz w:val="24"/>
                <w:szCs w:val="24"/>
              </w:rPr>
            </w:pPr>
            <w:r w:rsidRPr="00C916CB">
              <w:rPr>
                <w:rFonts w:ascii="Times New Roman" w:hAnsi="Times New Roman" w:cs="Times New Roman"/>
                <w:i/>
                <w:iCs/>
                <w:sz w:val="24"/>
                <w:szCs w:val="24"/>
              </w:rPr>
              <w:t>Think</w:t>
            </w:r>
          </w:p>
          <w:p w14:paraId="55270939" w14:textId="1F84337A" w:rsidR="00C916CB" w:rsidRDefault="00C916CB" w:rsidP="001C557A">
            <w:pPr>
              <w:pStyle w:val="ListParagraph"/>
              <w:numPr>
                <w:ilvl w:val="0"/>
                <w:numId w:val="19"/>
              </w:numPr>
              <w:spacing w:line="480" w:lineRule="auto"/>
              <w:ind w:left="434"/>
              <w:rPr>
                <w:rFonts w:ascii="Times New Roman" w:hAnsi="Times New Roman" w:cs="Times New Roman"/>
                <w:sz w:val="24"/>
                <w:szCs w:val="24"/>
              </w:rPr>
            </w:pPr>
            <w:r w:rsidRPr="00C916CB">
              <w:rPr>
                <w:rFonts w:ascii="Times New Roman" w:hAnsi="Times New Roman" w:cs="Times New Roman"/>
                <w:i/>
                <w:iCs/>
                <w:sz w:val="24"/>
                <w:szCs w:val="24"/>
              </w:rPr>
              <w:t>Relate</w:t>
            </w:r>
          </w:p>
        </w:tc>
        <w:tc>
          <w:tcPr>
            <w:tcW w:w="1128" w:type="dxa"/>
            <w:vAlign w:val="center"/>
          </w:tcPr>
          <w:p w14:paraId="5599B802" w14:textId="748A9F59" w:rsidR="00C916CB" w:rsidRDefault="00C916CB"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sidR="00AB408C">
              <w:rPr>
                <w:rFonts w:ascii="Times New Roman" w:hAnsi="Times New Roman" w:cs="Times New Roman"/>
                <w:sz w:val="24"/>
                <w:szCs w:val="24"/>
              </w:rPr>
              <w:instrText>ADDIN CSL_CITATION {"citationItems":[{"id":"ITEM-1","itemData":{"DOI":"10.52851/cakrawala.v4i2.86","ISSN":"2620-8814","abstract":"Penelitian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IMWI","id":"ITEM-1","issue":"2","issued":{"date-parts":[["2021","2","21"]]},"page":"207-217","title":"Pengaruh Customer Experience, Location dan Product Diversity Terhadap Repurchase Intention","type":"article-journal","volume":"4"},"uris":["http://www.mendeley.com/documents/?uuid=7ab68a5f-02f6-4df6-a1e7-23988ed31094"]}],"mendeley":{"formattedCitation":"(Wijaya &amp; Sanusi, 2021)","plainTextFormattedCitation":"(Wijaya &amp; Sanusi, 2021)","previouslyFormattedCitation":"(Wijaya &amp; Sanusi, 2021)"},"properties":{"noteIndex":0},"schema":"https://github.com/citation-style-language/schema/raw/master/csl-citation.json"}</w:instrText>
            </w:r>
            <w:r>
              <w:rPr>
                <w:rFonts w:ascii="Times New Roman" w:hAnsi="Times New Roman" w:cs="Times New Roman"/>
                <w:sz w:val="24"/>
                <w:szCs w:val="24"/>
              </w:rPr>
              <w:fldChar w:fldCharType="separate"/>
            </w:r>
            <w:r w:rsidRPr="00C916CB">
              <w:rPr>
                <w:rFonts w:ascii="Times New Roman" w:hAnsi="Times New Roman" w:cs="Times New Roman"/>
                <w:noProof/>
                <w:sz w:val="24"/>
                <w:szCs w:val="24"/>
              </w:rPr>
              <w:t>(Wijaya &amp; Sanusi, 2021)</w:t>
            </w:r>
            <w:r>
              <w:rPr>
                <w:rFonts w:ascii="Times New Roman" w:hAnsi="Times New Roman" w:cs="Times New Roman"/>
                <w:sz w:val="24"/>
                <w:szCs w:val="24"/>
              </w:rPr>
              <w:fldChar w:fldCharType="end"/>
            </w:r>
          </w:p>
        </w:tc>
      </w:tr>
      <w:tr w:rsidR="0094442F" w:rsidRPr="00440927" w14:paraId="242092A3" w14:textId="77777777" w:rsidTr="001C557A">
        <w:trPr>
          <w:trHeight w:val="1114"/>
        </w:trPr>
        <w:tc>
          <w:tcPr>
            <w:tcW w:w="1259" w:type="dxa"/>
            <w:vMerge w:val="restart"/>
            <w:vAlign w:val="center"/>
            <w:hideMark/>
          </w:tcPr>
          <w:p w14:paraId="3BAB7D8E" w14:textId="556A48A7" w:rsidR="0094442F" w:rsidRPr="004946C4" w:rsidRDefault="00697981" w:rsidP="001C557A">
            <w:pPr>
              <w:spacing w:line="480" w:lineRule="auto"/>
              <w:rPr>
                <w:rFonts w:ascii="Times New Roman" w:hAnsi="Times New Roman" w:cs="Times New Roman"/>
                <w:sz w:val="24"/>
                <w:szCs w:val="24"/>
              </w:rPr>
            </w:pPr>
            <w:r w:rsidRPr="00697981">
              <w:rPr>
                <w:rFonts w:ascii="Times New Roman" w:hAnsi="Times New Roman" w:cs="Times New Roman"/>
                <w:i/>
                <w:iCs/>
                <w:sz w:val="24"/>
                <w:szCs w:val="24"/>
              </w:rPr>
              <w:t>Switching Cost</w:t>
            </w:r>
            <w:r w:rsidR="0094442F" w:rsidRPr="004946C4">
              <w:rPr>
                <w:rFonts w:ascii="Times New Roman" w:hAnsi="Times New Roman" w:cs="Times New Roman"/>
                <w:sz w:val="24"/>
                <w:szCs w:val="24"/>
              </w:rPr>
              <w:t xml:space="preserve"> (Z)</w:t>
            </w:r>
          </w:p>
        </w:tc>
        <w:tc>
          <w:tcPr>
            <w:tcW w:w="0" w:type="auto"/>
            <w:vMerge w:val="restart"/>
            <w:vAlign w:val="center"/>
          </w:tcPr>
          <w:p w14:paraId="3CFC9152" w14:textId="6C6A34F5" w:rsidR="0094442F" w:rsidRPr="004946C4" w:rsidRDefault="0094442F" w:rsidP="001C557A">
            <w:pPr>
              <w:spacing w:line="480" w:lineRule="auto"/>
              <w:rPr>
                <w:rFonts w:ascii="Times New Roman" w:hAnsi="Times New Roman" w:cs="Times New Roman"/>
                <w:sz w:val="24"/>
                <w:szCs w:val="24"/>
              </w:rPr>
            </w:pPr>
            <w:r w:rsidRPr="00D573CE">
              <w:rPr>
                <w:rFonts w:ascii="Times New Roman" w:hAnsi="Times New Roman" w:cs="Times New Roman"/>
                <w:sz w:val="24"/>
                <w:szCs w:val="24"/>
              </w:rPr>
              <w:t xml:space="preserve">Hambatan atau biaya yang dirasakan konsumen saat </w:t>
            </w:r>
            <w:r w:rsidRPr="00D573CE">
              <w:rPr>
                <w:rFonts w:ascii="Times New Roman" w:hAnsi="Times New Roman" w:cs="Times New Roman"/>
                <w:sz w:val="24"/>
                <w:szCs w:val="24"/>
              </w:rPr>
              <w:lastRenderedPageBreak/>
              <w:t>berpindah ke merek lain.</w:t>
            </w:r>
          </w:p>
        </w:tc>
        <w:tc>
          <w:tcPr>
            <w:tcW w:w="0" w:type="auto"/>
            <w:vAlign w:val="center"/>
          </w:tcPr>
          <w:p w14:paraId="405FBD5F" w14:textId="549433B2" w:rsidR="0094442F" w:rsidRPr="004946C4"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Biaya ekonomi dan evaluasi</w:t>
            </w:r>
          </w:p>
        </w:tc>
        <w:tc>
          <w:tcPr>
            <w:tcW w:w="2223" w:type="dxa"/>
            <w:vAlign w:val="center"/>
          </w:tcPr>
          <w:p w14:paraId="389B9426" w14:textId="77777777" w:rsidR="0094442F"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sz w:val="24"/>
                <w:szCs w:val="24"/>
              </w:rPr>
              <w:t>Biaya resiko ekonomik</w:t>
            </w:r>
          </w:p>
          <w:p w14:paraId="58DBE4DE" w14:textId="77777777" w:rsidR="0094442F"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sz w:val="24"/>
                <w:szCs w:val="24"/>
              </w:rPr>
              <w:t>Biaya evaluasi</w:t>
            </w:r>
          </w:p>
          <w:p w14:paraId="6ABA7921" w14:textId="77777777" w:rsidR="0094442F" w:rsidRPr="0094442F"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i/>
                <w:iCs/>
                <w:sz w:val="24"/>
                <w:szCs w:val="24"/>
              </w:rPr>
              <w:t>Set-up cost</w:t>
            </w:r>
          </w:p>
          <w:p w14:paraId="33F0C366" w14:textId="1B523873" w:rsidR="0094442F" w:rsidRPr="00D573CE"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sz w:val="24"/>
                <w:szCs w:val="24"/>
              </w:rPr>
              <w:t>Biaya Belajar</w:t>
            </w:r>
          </w:p>
        </w:tc>
        <w:tc>
          <w:tcPr>
            <w:tcW w:w="1128" w:type="dxa"/>
            <w:vMerge w:val="restart"/>
            <w:vAlign w:val="center"/>
          </w:tcPr>
          <w:p w14:paraId="3684EA62" w14:textId="0FEF9A4F" w:rsidR="0094442F" w:rsidRPr="004946C4"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loyalty.","author":[{"dropping-particle":"","family":"Rahiim","given":"Febriana","non-dropping-particle":"","parse-names":false,"suffix":""}],"id":"ITEM-1","issued":{"date-parts":[["2021"]]},"title":"Pengaruh Perceived Value dan E-Service Quality Terhadap Switcing Cost dan Customer Loyalty","type":"article-journal"},"uris":["http://www.mendeley.com/documents/?uuid=24099e95-bc93-41c9-b0a5-a2319b1f64f9"]}],"mendeley":{"formattedCitation":"(Rahiim, 2021)","plainTextFormattedCitation":"(Rahiim, 2021)","previouslyFormattedCitation":"(Rahiim, 2021)"},"properties":{"noteIndex":0},"schema":"https://github.com/citation-style-language/schema/raw/master/csl-citation.json"}</w:instrText>
            </w:r>
            <w:r>
              <w:rPr>
                <w:rFonts w:ascii="Times New Roman" w:hAnsi="Times New Roman" w:cs="Times New Roman"/>
                <w:sz w:val="24"/>
                <w:szCs w:val="24"/>
              </w:rPr>
              <w:fldChar w:fldCharType="separate"/>
            </w:r>
            <w:r w:rsidRPr="00D573CE">
              <w:rPr>
                <w:rFonts w:ascii="Times New Roman" w:hAnsi="Times New Roman" w:cs="Times New Roman"/>
                <w:noProof/>
                <w:sz w:val="24"/>
                <w:szCs w:val="24"/>
              </w:rPr>
              <w:t>(Rahiim, 2021)</w:t>
            </w:r>
            <w:r>
              <w:rPr>
                <w:rFonts w:ascii="Times New Roman" w:hAnsi="Times New Roman" w:cs="Times New Roman"/>
                <w:sz w:val="24"/>
                <w:szCs w:val="24"/>
              </w:rPr>
              <w:fldChar w:fldCharType="end"/>
            </w:r>
          </w:p>
        </w:tc>
      </w:tr>
      <w:tr w:rsidR="0094442F" w:rsidRPr="00440927" w14:paraId="70D57ACA" w14:textId="77777777" w:rsidTr="001C557A">
        <w:trPr>
          <w:trHeight w:val="562"/>
        </w:trPr>
        <w:tc>
          <w:tcPr>
            <w:tcW w:w="1259" w:type="dxa"/>
            <w:vMerge/>
            <w:tcBorders>
              <w:bottom w:val="single" w:sz="4" w:space="0" w:color="auto"/>
            </w:tcBorders>
            <w:vAlign w:val="center"/>
          </w:tcPr>
          <w:p w14:paraId="65D5CB26" w14:textId="77777777" w:rsidR="0094442F" w:rsidRPr="004946C4" w:rsidRDefault="0094442F" w:rsidP="001C557A">
            <w:pPr>
              <w:spacing w:line="480" w:lineRule="auto"/>
              <w:rPr>
                <w:rFonts w:ascii="Times New Roman" w:hAnsi="Times New Roman" w:cs="Times New Roman"/>
                <w:sz w:val="24"/>
                <w:szCs w:val="24"/>
              </w:rPr>
            </w:pPr>
          </w:p>
        </w:tc>
        <w:tc>
          <w:tcPr>
            <w:tcW w:w="0" w:type="auto"/>
            <w:vMerge/>
            <w:tcBorders>
              <w:bottom w:val="single" w:sz="4" w:space="0" w:color="auto"/>
            </w:tcBorders>
            <w:vAlign w:val="center"/>
          </w:tcPr>
          <w:p w14:paraId="55DF56EE" w14:textId="77777777" w:rsidR="0094442F" w:rsidRPr="00D573CE" w:rsidRDefault="0094442F" w:rsidP="001C557A">
            <w:pPr>
              <w:spacing w:line="480" w:lineRule="auto"/>
              <w:rPr>
                <w:rFonts w:ascii="Times New Roman" w:hAnsi="Times New Roman" w:cs="Times New Roman"/>
                <w:sz w:val="24"/>
                <w:szCs w:val="24"/>
              </w:rPr>
            </w:pPr>
          </w:p>
        </w:tc>
        <w:tc>
          <w:tcPr>
            <w:tcW w:w="0" w:type="auto"/>
            <w:vMerge w:val="restart"/>
            <w:tcBorders>
              <w:bottom w:val="single" w:sz="4" w:space="0" w:color="auto"/>
            </w:tcBorders>
            <w:vAlign w:val="center"/>
          </w:tcPr>
          <w:p w14:paraId="7416D867" w14:textId="1992C3FA" w:rsidR="0094442F" w:rsidRPr="004946C4"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t>Biaya kehilangan dan finansial</w:t>
            </w:r>
          </w:p>
        </w:tc>
        <w:tc>
          <w:tcPr>
            <w:tcW w:w="2223" w:type="dxa"/>
            <w:tcBorders>
              <w:bottom w:val="single" w:sz="4" w:space="0" w:color="auto"/>
            </w:tcBorders>
            <w:vAlign w:val="center"/>
          </w:tcPr>
          <w:p w14:paraId="0326A164" w14:textId="77777777" w:rsidR="0094442F" w:rsidRPr="0094442F"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i/>
                <w:iCs/>
                <w:sz w:val="24"/>
                <w:szCs w:val="24"/>
              </w:rPr>
              <w:t>Benefit lost cost</w:t>
            </w:r>
          </w:p>
          <w:p w14:paraId="2B78CF7F" w14:textId="4191F548" w:rsidR="0094442F" w:rsidRPr="0094442F" w:rsidRDefault="0094442F" w:rsidP="001C557A">
            <w:pPr>
              <w:pStyle w:val="ListParagraph"/>
              <w:numPr>
                <w:ilvl w:val="0"/>
                <w:numId w:val="20"/>
              </w:numPr>
              <w:tabs>
                <w:tab w:val="clear" w:pos="1440"/>
              </w:tabs>
              <w:spacing w:line="480" w:lineRule="auto"/>
              <w:ind w:left="470"/>
              <w:rPr>
                <w:rFonts w:ascii="Times New Roman" w:hAnsi="Times New Roman" w:cs="Times New Roman"/>
                <w:sz w:val="24"/>
                <w:szCs w:val="24"/>
              </w:rPr>
            </w:pPr>
            <w:r>
              <w:rPr>
                <w:rFonts w:ascii="Times New Roman" w:hAnsi="Times New Roman" w:cs="Times New Roman"/>
                <w:i/>
                <w:iCs/>
                <w:sz w:val="24"/>
                <w:szCs w:val="24"/>
              </w:rPr>
              <w:t>Monetary lost cost</w:t>
            </w:r>
          </w:p>
        </w:tc>
        <w:tc>
          <w:tcPr>
            <w:tcW w:w="1128" w:type="dxa"/>
            <w:vMerge/>
            <w:tcBorders>
              <w:bottom w:val="single" w:sz="4" w:space="0" w:color="auto"/>
            </w:tcBorders>
            <w:vAlign w:val="center"/>
          </w:tcPr>
          <w:p w14:paraId="54BCFA27" w14:textId="77777777" w:rsidR="0094442F" w:rsidRDefault="0094442F" w:rsidP="001C557A">
            <w:pPr>
              <w:spacing w:line="480" w:lineRule="auto"/>
              <w:rPr>
                <w:rFonts w:ascii="Times New Roman" w:hAnsi="Times New Roman" w:cs="Times New Roman"/>
                <w:sz w:val="24"/>
                <w:szCs w:val="24"/>
              </w:rPr>
            </w:pPr>
          </w:p>
        </w:tc>
      </w:tr>
      <w:tr w:rsidR="0094442F" w:rsidRPr="00440927" w14:paraId="2AEF20F3" w14:textId="77777777" w:rsidTr="001C557A">
        <w:trPr>
          <w:trHeight w:val="552"/>
        </w:trPr>
        <w:tc>
          <w:tcPr>
            <w:tcW w:w="1259" w:type="dxa"/>
            <w:vMerge/>
            <w:vAlign w:val="center"/>
          </w:tcPr>
          <w:p w14:paraId="649A30D9" w14:textId="77777777" w:rsidR="0094442F" w:rsidRPr="004946C4" w:rsidRDefault="0094442F" w:rsidP="001C557A">
            <w:pPr>
              <w:spacing w:line="480" w:lineRule="auto"/>
              <w:rPr>
                <w:rFonts w:ascii="Times New Roman" w:hAnsi="Times New Roman" w:cs="Times New Roman"/>
                <w:sz w:val="24"/>
                <w:szCs w:val="24"/>
              </w:rPr>
            </w:pPr>
          </w:p>
        </w:tc>
        <w:tc>
          <w:tcPr>
            <w:tcW w:w="0" w:type="auto"/>
            <w:vMerge/>
            <w:vAlign w:val="center"/>
          </w:tcPr>
          <w:p w14:paraId="0A50D3EB" w14:textId="77777777" w:rsidR="0094442F" w:rsidRPr="00D573CE" w:rsidRDefault="0094442F" w:rsidP="001C557A">
            <w:pPr>
              <w:spacing w:line="480" w:lineRule="auto"/>
              <w:rPr>
                <w:rFonts w:ascii="Times New Roman" w:hAnsi="Times New Roman" w:cs="Times New Roman"/>
                <w:sz w:val="24"/>
                <w:szCs w:val="24"/>
              </w:rPr>
            </w:pPr>
          </w:p>
        </w:tc>
        <w:tc>
          <w:tcPr>
            <w:tcW w:w="0" w:type="auto"/>
            <w:vMerge/>
            <w:vAlign w:val="center"/>
          </w:tcPr>
          <w:p w14:paraId="59DEA51A" w14:textId="66AAFE88" w:rsidR="0094442F" w:rsidRDefault="0094442F" w:rsidP="001C557A">
            <w:pPr>
              <w:spacing w:line="480" w:lineRule="auto"/>
              <w:rPr>
                <w:rFonts w:ascii="Times New Roman" w:hAnsi="Times New Roman" w:cs="Times New Roman"/>
                <w:sz w:val="24"/>
                <w:szCs w:val="24"/>
              </w:rPr>
            </w:pPr>
          </w:p>
        </w:tc>
        <w:tc>
          <w:tcPr>
            <w:tcW w:w="2223" w:type="dxa"/>
            <w:vAlign w:val="center"/>
          </w:tcPr>
          <w:p w14:paraId="1CA01399" w14:textId="5727901D" w:rsidR="0094442F" w:rsidRDefault="0094442F" w:rsidP="001C557A">
            <w:pPr>
              <w:pStyle w:val="ListParagraph"/>
              <w:numPr>
                <w:ilvl w:val="0"/>
                <w:numId w:val="20"/>
              </w:numPr>
              <w:tabs>
                <w:tab w:val="clear" w:pos="1440"/>
              </w:tabs>
              <w:spacing w:line="480" w:lineRule="auto"/>
              <w:ind w:left="470"/>
              <w:rPr>
                <w:rFonts w:ascii="Times New Roman" w:hAnsi="Times New Roman" w:cs="Times New Roman"/>
                <w:i/>
                <w:iCs/>
                <w:sz w:val="24"/>
                <w:szCs w:val="24"/>
              </w:rPr>
            </w:pPr>
            <w:r>
              <w:rPr>
                <w:rFonts w:ascii="Times New Roman" w:hAnsi="Times New Roman" w:cs="Times New Roman"/>
                <w:i/>
                <w:iCs/>
                <w:sz w:val="24"/>
                <w:szCs w:val="24"/>
              </w:rPr>
              <w:t xml:space="preserve">Financial </w:t>
            </w:r>
            <w:r w:rsidR="00697981" w:rsidRPr="00697981">
              <w:rPr>
                <w:rFonts w:ascii="Times New Roman" w:hAnsi="Times New Roman" w:cs="Times New Roman"/>
                <w:i/>
                <w:iCs/>
                <w:sz w:val="24"/>
                <w:szCs w:val="24"/>
              </w:rPr>
              <w:t>Switching Cost</w:t>
            </w:r>
          </w:p>
          <w:p w14:paraId="7EEC09A0" w14:textId="113A8DA5" w:rsidR="0094442F" w:rsidRDefault="0094442F" w:rsidP="001C557A">
            <w:pPr>
              <w:pStyle w:val="ListParagraph"/>
              <w:numPr>
                <w:ilvl w:val="0"/>
                <w:numId w:val="20"/>
              </w:numPr>
              <w:tabs>
                <w:tab w:val="clear" w:pos="1440"/>
              </w:tabs>
              <w:spacing w:line="480" w:lineRule="auto"/>
              <w:ind w:left="470"/>
              <w:rPr>
                <w:rFonts w:ascii="Times New Roman" w:hAnsi="Times New Roman" w:cs="Times New Roman"/>
                <w:i/>
                <w:iCs/>
                <w:sz w:val="24"/>
                <w:szCs w:val="24"/>
              </w:rPr>
            </w:pPr>
            <w:r>
              <w:rPr>
                <w:rFonts w:ascii="Times New Roman" w:hAnsi="Times New Roman" w:cs="Times New Roman"/>
                <w:i/>
                <w:iCs/>
                <w:sz w:val="24"/>
                <w:szCs w:val="24"/>
              </w:rPr>
              <w:t xml:space="preserve">Procedural </w:t>
            </w:r>
            <w:r w:rsidR="00697981" w:rsidRPr="00697981">
              <w:rPr>
                <w:rFonts w:ascii="Times New Roman" w:hAnsi="Times New Roman" w:cs="Times New Roman"/>
                <w:i/>
                <w:iCs/>
                <w:sz w:val="24"/>
                <w:szCs w:val="24"/>
              </w:rPr>
              <w:t>Switching Cost</w:t>
            </w:r>
          </w:p>
          <w:p w14:paraId="4D70C244" w14:textId="7B50F8E4" w:rsidR="0094442F" w:rsidRPr="0094442F" w:rsidRDefault="0094442F" w:rsidP="001C557A">
            <w:pPr>
              <w:pStyle w:val="ListParagraph"/>
              <w:numPr>
                <w:ilvl w:val="0"/>
                <w:numId w:val="20"/>
              </w:numPr>
              <w:tabs>
                <w:tab w:val="clear" w:pos="1440"/>
              </w:tabs>
              <w:spacing w:line="480" w:lineRule="auto"/>
              <w:ind w:left="470"/>
              <w:rPr>
                <w:rFonts w:ascii="Times New Roman" w:hAnsi="Times New Roman" w:cs="Times New Roman"/>
                <w:i/>
                <w:iCs/>
                <w:sz w:val="24"/>
                <w:szCs w:val="24"/>
              </w:rPr>
            </w:pPr>
            <w:r>
              <w:rPr>
                <w:rFonts w:ascii="Times New Roman" w:hAnsi="Times New Roman" w:cs="Times New Roman"/>
                <w:i/>
                <w:iCs/>
                <w:sz w:val="24"/>
                <w:szCs w:val="24"/>
              </w:rPr>
              <w:t xml:space="preserve">Relational </w:t>
            </w:r>
            <w:r w:rsidR="00697981" w:rsidRPr="00697981">
              <w:rPr>
                <w:rFonts w:ascii="Times New Roman" w:hAnsi="Times New Roman" w:cs="Times New Roman"/>
                <w:i/>
                <w:iCs/>
                <w:sz w:val="24"/>
                <w:szCs w:val="24"/>
              </w:rPr>
              <w:t>Switching Cost</w:t>
            </w:r>
          </w:p>
        </w:tc>
        <w:tc>
          <w:tcPr>
            <w:tcW w:w="1128" w:type="dxa"/>
            <w:vAlign w:val="center"/>
          </w:tcPr>
          <w:p w14:paraId="79D99326" w14:textId="59DF5AC3" w:rsidR="0094442F"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Manajemen","id":"ITEM-1","issue":"1","issued":{"date-parts":[["2019"]]},"page":"43-56","title":"Peran Switching Cost terhadap Kualitas layanan dan Niat Pembelian Ulang","type":"article-journal","volume":"1"},"uris":["http://www.mendeley.com/documents/?uuid=ad21bd83-a560-438f-b6fa-e5d9ce36a698"]}],"mendeley":{"formattedCitation":"(Widodo, 2019)","plainTextFormattedCitation":"(Widodo, 2019)","previouslyFormattedCitation":"(Widodo, 2019)"},"properties":{"noteIndex":0},"schema":"https://github.com/citation-style-language/schema/raw/master/csl-citation.json"}</w:instrText>
            </w:r>
            <w:r>
              <w:rPr>
                <w:rFonts w:ascii="Times New Roman" w:hAnsi="Times New Roman" w:cs="Times New Roman"/>
                <w:sz w:val="24"/>
                <w:szCs w:val="24"/>
              </w:rPr>
              <w:fldChar w:fldCharType="separate"/>
            </w:r>
            <w:r w:rsidRPr="00AB408C">
              <w:rPr>
                <w:rFonts w:ascii="Times New Roman" w:hAnsi="Times New Roman" w:cs="Times New Roman"/>
                <w:noProof/>
                <w:sz w:val="24"/>
                <w:szCs w:val="24"/>
              </w:rPr>
              <w:t>(Widodo, 2019)</w:t>
            </w:r>
            <w:r>
              <w:rPr>
                <w:rFonts w:ascii="Times New Roman" w:hAnsi="Times New Roman" w:cs="Times New Roman"/>
                <w:sz w:val="24"/>
                <w:szCs w:val="24"/>
              </w:rPr>
              <w:fldChar w:fldCharType="end"/>
            </w:r>
          </w:p>
        </w:tc>
      </w:tr>
      <w:tr w:rsidR="0094442F" w:rsidRPr="00440927" w14:paraId="61C7C792" w14:textId="77777777" w:rsidTr="001C557A">
        <w:trPr>
          <w:trHeight w:val="1114"/>
        </w:trPr>
        <w:tc>
          <w:tcPr>
            <w:tcW w:w="1259" w:type="dxa"/>
            <w:vMerge/>
            <w:vAlign w:val="center"/>
          </w:tcPr>
          <w:p w14:paraId="6230B056" w14:textId="77777777" w:rsidR="0094442F" w:rsidRPr="004946C4" w:rsidRDefault="0094442F" w:rsidP="001C557A">
            <w:pPr>
              <w:spacing w:line="480" w:lineRule="auto"/>
              <w:rPr>
                <w:rFonts w:ascii="Times New Roman" w:hAnsi="Times New Roman" w:cs="Times New Roman"/>
                <w:sz w:val="24"/>
                <w:szCs w:val="24"/>
              </w:rPr>
            </w:pPr>
          </w:p>
        </w:tc>
        <w:tc>
          <w:tcPr>
            <w:tcW w:w="0" w:type="auto"/>
            <w:vMerge/>
            <w:vAlign w:val="center"/>
          </w:tcPr>
          <w:p w14:paraId="00E9CDE7" w14:textId="77777777" w:rsidR="0094442F" w:rsidRPr="00D573CE" w:rsidRDefault="0094442F" w:rsidP="001C557A">
            <w:pPr>
              <w:spacing w:line="480" w:lineRule="auto"/>
              <w:rPr>
                <w:rFonts w:ascii="Times New Roman" w:hAnsi="Times New Roman" w:cs="Times New Roman"/>
                <w:sz w:val="24"/>
                <w:szCs w:val="24"/>
              </w:rPr>
            </w:pPr>
          </w:p>
        </w:tc>
        <w:tc>
          <w:tcPr>
            <w:tcW w:w="0" w:type="auto"/>
            <w:vAlign w:val="center"/>
          </w:tcPr>
          <w:p w14:paraId="248CD7A8" w14:textId="363CF251" w:rsidR="0094442F" w:rsidRDefault="000559CA" w:rsidP="001C557A">
            <w:pPr>
              <w:spacing w:line="480" w:lineRule="auto"/>
              <w:rPr>
                <w:rFonts w:ascii="Times New Roman" w:hAnsi="Times New Roman" w:cs="Times New Roman"/>
                <w:sz w:val="24"/>
                <w:szCs w:val="24"/>
              </w:rPr>
            </w:pPr>
            <w:r>
              <w:rPr>
                <w:rFonts w:ascii="Times New Roman" w:hAnsi="Times New Roman" w:cs="Times New Roman"/>
                <w:sz w:val="24"/>
                <w:szCs w:val="24"/>
              </w:rPr>
              <w:t>Biaya relasional dan prosedural</w:t>
            </w:r>
          </w:p>
        </w:tc>
        <w:tc>
          <w:tcPr>
            <w:tcW w:w="2223" w:type="dxa"/>
            <w:vAlign w:val="center"/>
          </w:tcPr>
          <w:p w14:paraId="5F03953B" w14:textId="77777777" w:rsidR="0094442F" w:rsidRDefault="0094442F" w:rsidP="001C557A">
            <w:pPr>
              <w:pStyle w:val="ListParagraph"/>
              <w:numPr>
                <w:ilvl w:val="0"/>
                <w:numId w:val="20"/>
              </w:numPr>
              <w:tabs>
                <w:tab w:val="clear" w:pos="1440"/>
              </w:tabs>
              <w:spacing w:line="480" w:lineRule="auto"/>
              <w:ind w:left="470"/>
              <w:rPr>
                <w:rFonts w:ascii="Times New Roman" w:hAnsi="Times New Roman" w:cs="Times New Roman"/>
                <w:i/>
                <w:iCs/>
                <w:sz w:val="24"/>
                <w:szCs w:val="24"/>
              </w:rPr>
            </w:pPr>
            <w:r>
              <w:rPr>
                <w:rFonts w:ascii="Times New Roman" w:hAnsi="Times New Roman" w:cs="Times New Roman"/>
                <w:i/>
                <w:iCs/>
                <w:sz w:val="24"/>
                <w:szCs w:val="24"/>
              </w:rPr>
              <w:t>Personal relatioship lost cost</w:t>
            </w:r>
          </w:p>
          <w:p w14:paraId="4A3A1F79" w14:textId="266BF662" w:rsidR="0094442F" w:rsidRPr="00AB408C" w:rsidRDefault="0094442F" w:rsidP="001C557A">
            <w:pPr>
              <w:pStyle w:val="ListParagraph"/>
              <w:numPr>
                <w:ilvl w:val="0"/>
                <w:numId w:val="20"/>
              </w:numPr>
              <w:tabs>
                <w:tab w:val="clear" w:pos="1440"/>
              </w:tabs>
              <w:spacing w:line="480" w:lineRule="auto"/>
              <w:ind w:left="470"/>
              <w:rPr>
                <w:rFonts w:ascii="Times New Roman" w:hAnsi="Times New Roman" w:cs="Times New Roman"/>
                <w:i/>
                <w:iCs/>
                <w:sz w:val="24"/>
                <w:szCs w:val="24"/>
              </w:rPr>
            </w:pPr>
            <w:r>
              <w:rPr>
                <w:rFonts w:ascii="Times New Roman" w:hAnsi="Times New Roman" w:cs="Times New Roman"/>
                <w:i/>
                <w:iCs/>
                <w:sz w:val="24"/>
                <w:szCs w:val="24"/>
              </w:rPr>
              <w:t>Brand relationship lost cost</w:t>
            </w:r>
          </w:p>
        </w:tc>
        <w:tc>
          <w:tcPr>
            <w:tcW w:w="1128" w:type="dxa"/>
            <w:vAlign w:val="center"/>
          </w:tcPr>
          <w:p w14:paraId="32D64953" w14:textId="794D370A" w:rsidR="0094442F" w:rsidRDefault="0094442F"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sidR="00DE0F5D">
              <w:rPr>
                <w:rFonts w:ascii="Times New Roman" w:hAnsi="Times New Roman" w:cs="Times New Roman"/>
                <w:sz w:val="24"/>
                <w:szCs w:val="24"/>
              </w:rPr>
              <w:instrText>ADDIN CSL_CITATION {"citationItems":[{"id":"ITEM-1","itemData":{"abstract":"Penelitian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loyalty.","author":[{"dropping-particle":"","family":"Rahiim","given":"Febriana","non-dropping-particle":"","parse-names":false,"suffix":""}],"id":"ITEM-1","issued":{"date-parts":[["2021"]]},"title":"Pengaruh Perceived Value dan E-Service Quality Terhadap Switcing Cost dan Customer Loyalty","type":"article-journal"},"uris":["http://www.mendeley.com/documents/?uuid=24099e95-bc93-41c9-b0a5-a2319b1f64f9"]}],"mendeley":{"formattedCitation":"(Rahiim, 2021)","plainTextFormattedCitation":"(Rahiim, 2021)","previouslyFormattedCitation":"(Rahiim, 2021)"},"properties":{"noteIndex":0},"schema":"https://github.com/citation-style-language/schema/raw/master/csl-citation.json"}</w:instrText>
            </w:r>
            <w:r>
              <w:rPr>
                <w:rFonts w:ascii="Times New Roman" w:hAnsi="Times New Roman" w:cs="Times New Roman"/>
                <w:sz w:val="24"/>
                <w:szCs w:val="24"/>
              </w:rPr>
              <w:fldChar w:fldCharType="separate"/>
            </w:r>
            <w:r w:rsidRPr="0094442F">
              <w:rPr>
                <w:rFonts w:ascii="Times New Roman" w:hAnsi="Times New Roman" w:cs="Times New Roman"/>
                <w:noProof/>
                <w:sz w:val="24"/>
                <w:szCs w:val="24"/>
              </w:rPr>
              <w:t>(Rahiim, 2021)</w:t>
            </w:r>
            <w:r>
              <w:rPr>
                <w:rFonts w:ascii="Times New Roman" w:hAnsi="Times New Roman" w:cs="Times New Roman"/>
                <w:sz w:val="24"/>
                <w:szCs w:val="24"/>
              </w:rPr>
              <w:fldChar w:fldCharType="end"/>
            </w:r>
          </w:p>
        </w:tc>
      </w:tr>
      <w:tr w:rsidR="008D008C" w:rsidRPr="00440927" w14:paraId="49CC650E" w14:textId="77777777" w:rsidTr="001C557A">
        <w:tc>
          <w:tcPr>
            <w:tcW w:w="1259" w:type="dxa"/>
            <w:vMerge w:val="restart"/>
            <w:vAlign w:val="center"/>
            <w:hideMark/>
          </w:tcPr>
          <w:p w14:paraId="10A63350" w14:textId="5F9A702B" w:rsidR="00AB408C" w:rsidRPr="004946C4" w:rsidRDefault="00697981" w:rsidP="001C557A">
            <w:pPr>
              <w:spacing w:line="480" w:lineRule="auto"/>
              <w:rPr>
                <w:rFonts w:ascii="Times New Roman" w:hAnsi="Times New Roman" w:cs="Times New Roman"/>
                <w:sz w:val="24"/>
                <w:szCs w:val="24"/>
              </w:rPr>
            </w:pPr>
            <w:r w:rsidRPr="00697981">
              <w:rPr>
                <w:rFonts w:ascii="Times New Roman" w:hAnsi="Times New Roman" w:cs="Times New Roman"/>
                <w:i/>
                <w:iCs/>
                <w:sz w:val="24"/>
                <w:szCs w:val="24"/>
              </w:rPr>
              <w:lastRenderedPageBreak/>
              <w:t>Repurchase Intention</w:t>
            </w:r>
            <w:r w:rsidR="00AB408C" w:rsidRPr="004946C4">
              <w:rPr>
                <w:rFonts w:ascii="Times New Roman" w:hAnsi="Times New Roman" w:cs="Times New Roman"/>
                <w:sz w:val="24"/>
                <w:szCs w:val="24"/>
              </w:rPr>
              <w:t xml:space="preserve"> (Y)</w:t>
            </w:r>
          </w:p>
        </w:tc>
        <w:tc>
          <w:tcPr>
            <w:tcW w:w="0" w:type="auto"/>
            <w:vMerge w:val="restart"/>
            <w:vAlign w:val="center"/>
          </w:tcPr>
          <w:p w14:paraId="530B2B19" w14:textId="421D4C54" w:rsidR="00AB408C" w:rsidRPr="004946C4" w:rsidRDefault="00AB408C" w:rsidP="001C557A">
            <w:pPr>
              <w:spacing w:line="480" w:lineRule="auto"/>
              <w:rPr>
                <w:rFonts w:ascii="Times New Roman" w:hAnsi="Times New Roman" w:cs="Times New Roman"/>
                <w:sz w:val="24"/>
                <w:szCs w:val="24"/>
              </w:rPr>
            </w:pPr>
            <w:r w:rsidRPr="00D573CE">
              <w:rPr>
                <w:rFonts w:ascii="Times New Roman" w:hAnsi="Times New Roman" w:cs="Times New Roman"/>
                <w:sz w:val="24"/>
                <w:szCs w:val="24"/>
              </w:rPr>
              <w:t>Niat konsumen untuk melakukan pembelian ulang produk di masa mendatang.</w:t>
            </w:r>
          </w:p>
        </w:tc>
        <w:tc>
          <w:tcPr>
            <w:tcW w:w="0" w:type="auto"/>
            <w:vAlign w:val="center"/>
          </w:tcPr>
          <w:p w14:paraId="6E815045" w14:textId="26E86A4E" w:rsidR="00AB408C" w:rsidRPr="004946C4" w:rsidRDefault="00AB408C" w:rsidP="001C557A">
            <w:pPr>
              <w:spacing w:line="480" w:lineRule="auto"/>
              <w:rPr>
                <w:rFonts w:ascii="Times New Roman" w:hAnsi="Times New Roman" w:cs="Times New Roman"/>
                <w:sz w:val="24"/>
                <w:szCs w:val="24"/>
              </w:rPr>
            </w:pPr>
            <w:r>
              <w:rPr>
                <w:rFonts w:ascii="Times New Roman" w:hAnsi="Times New Roman" w:cs="Times New Roman"/>
                <w:sz w:val="24"/>
                <w:szCs w:val="24"/>
              </w:rPr>
              <w:t>Jenis niat pembelian ulang</w:t>
            </w:r>
          </w:p>
        </w:tc>
        <w:tc>
          <w:tcPr>
            <w:tcW w:w="2223" w:type="dxa"/>
            <w:vAlign w:val="center"/>
          </w:tcPr>
          <w:p w14:paraId="054EF5C4" w14:textId="77777777" w:rsidR="00AB408C" w:rsidRPr="00440927" w:rsidRDefault="00AB408C" w:rsidP="001C557A">
            <w:pPr>
              <w:pStyle w:val="ListParagraph"/>
              <w:numPr>
                <w:ilvl w:val="0"/>
                <w:numId w:val="21"/>
              </w:numPr>
              <w:tabs>
                <w:tab w:val="clear" w:pos="1440"/>
              </w:tabs>
              <w:spacing w:line="480" w:lineRule="auto"/>
              <w:ind w:left="434"/>
              <w:rPr>
                <w:rFonts w:ascii="Times New Roman" w:hAnsi="Times New Roman" w:cs="Times New Roman"/>
                <w:sz w:val="24"/>
                <w:szCs w:val="24"/>
              </w:rPr>
            </w:pPr>
            <w:r w:rsidRPr="00440927">
              <w:rPr>
                <w:rFonts w:ascii="Times New Roman" w:hAnsi="Times New Roman" w:cs="Times New Roman"/>
                <w:sz w:val="24"/>
                <w:szCs w:val="24"/>
              </w:rPr>
              <w:t>Niat transaksional</w:t>
            </w:r>
          </w:p>
          <w:p w14:paraId="41370A50" w14:textId="77777777" w:rsidR="00AB408C" w:rsidRPr="00440927" w:rsidRDefault="00AB408C" w:rsidP="001C557A">
            <w:pPr>
              <w:pStyle w:val="ListParagraph"/>
              <w:numPr>
                <w:ilvl w:val="0"/>
                <w:numId w:val="21"/>
              </w:numPr>
              <w:tabs>
                <w:tab w:val="clear" w:pos="1440"/>
              </w:tabs>
              <w:spacing w:line="480" w:lineRule="auto"/>
              <w:ind w:left="434"/>
              <w:rPr>
                <w:rFonts w:ascii="Times New Roman" w:hAnsi="Times New Roman" w:cs="Times New Roman"/>
                <w:sz w:val="24"/>
                <w:szCs w:val="24"/>
              </w:rPr>
            </w:pPr>
            <w:r w:rsidRPr="00440927">
              <w:rPr>
                <w:rFonts w:ascii="Times New Roman" w:hAnsi="Times New Roman" w:cs="Times New Roman"/>
                <w:sz w:val="24"/>
                <w:szCs w:val="24"/>
              </w:rPr>
              <w:t>Niat referensial</w:t>
            </w:r>
          </w:p>
          <w:p w14:paraId="77937C0C" w14:textId="77777777" w:rsidR="00AB408C" w:rsidRPr="00440927" w:rsidRDefault="00AB408C" w:rsidP="001C557A">
            <w:pPr>
              <w:pStyle w:val="ListParagraph"/>
              <w:numPr>
                <w:ilvl w:val="0"/>
                <w:numId w:val="21"/>
              </w:numPr>
              <w:tabs>
                <w:tab w:val="clear" w:pos="1440"/>
              </w:tabs>
              <w:spacing w:line="480" w:lineRule="auto"/>
              <w:ind w:left="434"/>
              <w:rPr>
                <w:rFonts w:ascii="Times New Roman" w:hAnsi="Times New Roman" w:cs="Times New Roman"/>
                <w:sz w:val="24"/>
                <w:szCs w:val="24"/>
              </w:rPr>
            </w:pPr>
            <w:r w:rsidRPr="00440927">
              <w:rPr>
                <w:rFonts w:ascii="Times New Roman" w:hAnsi="Times New Roman" w:cs="Times New Roman"/>
                <w:sz w:val="24"/>
                <w:szCs w:val="24"/>
              </w:rPr>
              <w:t>Niat Preferensial</w:t>
            </w:r>
          </w:p>
          <w:p w14:paraId="71F1605F" w14:textId="700AC228" w:rsidR="00AB408C" w:rsidRPr="00440927" w:rsidRDefault="00AB408C" w:rsidP="001C557A">
            <w:pPr>
              <w:pStyle w:val="ListParagraph"/>
              <w:numPr>
                <w:ilvl w:val="0"/>
                <w:numId w:val="21"/>
              </w:numPr>
              <w:tabs>
                <w:tab w:val="clear" w:pos="1440"/>
              </w:tabs>
              <w:spacing w:line="480" w:lineRule="auto"/>
              <w:ind w:left="434"/>
              <w:rPr>
                <w:rFonts w:ascii="Times New Roman" w:hAnsi="Times New Roman" w:cs="Times New Roman"/>
                <w:sz w:val="24"/>
                <w:szCs w:val="24"/>
              </w:rPr>
            </w:pPr>
            <w:r w:rsidRPr="00440927">
              <w:rPr>
                <w:rFonts w:ascii="Times New Roman" w:hAnsi="Times New Roman" w:cs="Times New Roman"/>
                <w:sz w:val="24"/>
                <w:szCs w:val="24"/>
              </w:rPr>
              <w:t>Niat Exploratif</w:t>
            </w:r>
          </w:p>
        </w:tc>
        <w:tc>
          <w:tcPr>
            <w:tcW w:w="1128" w:type="dxa"/>
            <w:vAlign w:val="center"/>
          </w:tcPr>
          <w:p w14:paraId="540B1FB6" w14:textId="77F2CC5C" w:rsidR="00AB408C" w:rsidRPr="004946C4" w:rsidRDefault="00AB408C"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BANDUNG","type":"article-journal","volume":"15"},"uris":["http://www.mendeley.com/documents/?uuid=cc4faa09-1798-4932-b328-e2e9db252b9d"]}],"mendeley":{"formattedCitation":"(Ratnafuri et al., 2022)","plainTextFormattedCitation":"(Ratnafuri et al., 2022)","previouslyFormattedCitation":"(Ratnafuri et al., 2022)"},"properties":{"noteIndex":0},"schema":"https://github.com/citation-style-language/schema/raw/master/csl-citation.json"}</w:instrText>
            </w:r>
            <w:r>
              <w:rPr>
                <w:rFonts w:ascii="Times New Roman" w:hAnsi="Times New Roman" w:cs="Times New Roman"/>
                <w:sz w:val="24"/>
                <w:szCs w:val="24"/>
              </w:rPr>
              <w:fldChar w:fldCharType="separate"/>
            </w:r>
            <w:r w:rsidRPr="00D573CE">
              <w:rPr>
                <w:rFonts w:ascii="Times New Roman" w:hAnsi="Times New Roman" w:cs="Times New Roman"/>
                <w:noProof/>
                <w:sz w:val="24"/>
                <w:szCs w:val="24"/>
              </w:rPr>
              <w:t>(Ratnafuri et al., 2022)</w:t>
            </w:r>
            <w:r>
              <w:rPr>
                <w:rFonts w:ascii="Times New Roman" w:hAnsi="Times New Roman" w:cs="Times New Roman"/>
                <w:sz w:val="24"/>
                <w:szCs w:val="24"/>
              </w:rPr>
              <w:fldChar w:fldCharType="end"/>
            </w:r>
          </w:p>
        </w:tc>
      </w:tr>
      <w:tr w:rsidR="008D008C" w:rsidRPr="00440927" w14:paraId="5C21197E" w14:textId="77777777" w:rsidTr="001C557A">
        <w:tc>
          <w:tcPr>
            <w:tcW w:w="1259" w:type="dxa"/>
            <w:vMerge/>
            <w:vAlign w:val="center"/>
          </w:tcPr>
          <w:p w14:paraId="0E4DB1A0" w14:textId="77777777" w:rsidR="00AB408C" w:rsidRPr="004946C4" w:rsidRDefault="00AB408C" w:rsidP="001C557A">
            <w:pPr>
              <w:spacing w:line="480" w:lineRule="auto"/>
              <w:rPr>
                <w:rFonts w:ascii="Times New Roman" w:hAnsi="Times New Roman" w:cs="Times New Roman"/>
                <w:sz w:val="24"/>
                <w:szCs w:val="24"/>
              </w:rPr>
            </w:pPr>
          </w:p>
        </w:tc>
        <w:tc>
          <w:tcPr>
            <w:tcW w:w="0" w:type="auto"/>
            <w:vMerge/>
            <w:vAlign w:val="center"/>
          </w:tcPr>
          <w:p w14:paraId="55A3FCD9" w14:textId="77777777" w:rsidR="00AB408C" w:rsidRPr="00D573CE" w:rsidRDefault="00AB408C" w:rsidP="001C557A">
            <w:pPr>
              <w:spacing w:line="480" w:lineRule="auto"/>
              <w:rPr>
                <w:rFonts w:ascii="Times New Roman" w:hAnsi="Times New Roman" w:cs="Times New Roman"/>
                <w:sz w:val="24"/>
                <w:szCs w:val="24"/>
              </w:rPr>
            </w:pPr>
          </w:p>
        </w:tc>
        <w:tc>
          <w:tcPr>
            <w:tcW w:w="0" w:type="auto"/>
            <w:vAlign w:val="center"/>
          </w:tcPr>
          <w:p w14:paraId="0F27F3BE" w14:textId="0A1BA7BF" w:rsidR="00AB408C" w:rsidRDefault="00AB408C" w:rsidP="001C557A">
            <w:pPr>
              <w:spacing w:line="480" w:lineRule="auto"/>
              <w:rPr>
                <w:rFonts w:ascii="Times New Roman" w:hAnsi="Times New Roman" w:cs="Times New Roman"/>
                <w:sz w:val="24"/>
                <w:szCs w:val="24"/>
              </w:rPr>
            </w:pPr>
            <w:r>
              <w:rPr>
                <w:rFonts w:ascii="Times New Roman" w:hAnsi="Times New Roman" w:cs="Times New Roman"/>
                <w:sz w:val="24"/>
                <w:szCs w:val="24"/>
              </w:rPr>
              <w:t>Emosional dan Kognitif</w:t>
            </w:r>
          </w:p>
        </w:tc>
        <w:tc>
          <w:tcPr>
            <w:tcW w:w="2223" w:type="dxa"/>
            <w:vAlign w:val="center"/>
          </w:tcPr>
          <w:p w14:paraId="3EC283A9" w14:textId="77777777" w:rsidR="00AB408C" w:rsidRPr="0094442F" w:rsidRDefault="00AB408C" w:rsidP="001C557A">
            <w:pPr>
              <w:pStyle w:val="ListParagraph"/>
              <w:numPr>
                <w:ilvl w:val="0"/>
                <w:numId w:val="21"/>
              </w:numPr>
              <w:tabs>
                <w:tab w:val="clear" w:pos="1440"/>
              </w:tabs>
              <w:spacing w:line="480" w:lineRule="auto"/>
              <w:ind w:left="434"/>
              <w:rPr>
                <w:rFonts w:ascii="Times New Roman" w:hAnsi="Times New Roman" w:cs="Times New Roman"/>
                <w:i/>
                <w:iCs/>
                <w:sz w:val="24"/>
                <w:szCs w:val="24"/>
              </w:rPr>
            </w:pPr>
            <w:r w:rsidRPr="0094442F">
              <w:rPr>
                <w:rFonts w:ascii="Times New Roman" w:hAnsi="Times New Roman" w:cs="Times New Roman"/>
                <w:i/>
                <w:iCs/>
                <w:sz w:val="24"/>
                <w:szCs w:val="24"/>
              </w:rPr>
              <w:t>Cognitive</w:t>
            </w:r>
          </w:p>
          <w:p w14:paraId="79DC9CF7" w14:textId="77777777" w:rsidR="00AB408C" w:rsidRPr="0094442F" w:rsidRDefault="00AB408C" w:rsidP="001C557A">
            <w:pPr>
              <w:pStyle w:val="ListParagraph"/>
              <w:numPr>
                <w:ilvl w:val="0"/>
                <w:numId w:val="21"/>
              </w:numPr>
              <w:tabs>
                <w:tab w:val="clear" w:pos="1440"/>
              </w:tabs>
              <w:spacing w:line="480" w:lineRule="auto"/>
              <w:ind w:left="434"/>
              <w:rPr>
                <w:rFonts w:ascii="Times New Roman" w:hAnsi="Times New Roman" w:cs="Times New Roman"/>
                <w:i/>
                <w:iCs/>
                <w:sz w:val="24"/>
                <w:szCs w:val="24"/>
              </w:rPr>
            </w:pPr>
            <w:r w:rsidRPr="0094442F">
              <w:rPr>
                <w:rFonts w:ascii="Times New Roman" w:hAnsi="Times New Roman" w:cs="Times New Roman"/>
                <w:i/>
                <w:iCs/>
                <w:sz w:val="24"/>
                <w:szCs w:val="24"/>
              </w:rPr>
              <w:t>Affective</w:t>
            </w:r>
          </w:p>
          <w:p w14:paraId="2D71E160" w14:textId="77777777" w:rsidR="00AB408C" w:rsidRPr="0094442F" w:rsidRDefault="00AB408C" w:rsidP="001C557A">
            <w:pPr>
              <w:pStyle w:val="ListParagraph"/>
              <w:numPr>
                <w:ilvl w:val="0"/>
                <w:numId w:val="21"/>
              </w:numPr>
              <w:tabs>
                <w:tab w:val="clear" w:pos="1440"/>
              </w:tabs>
              <w:spacing w:line="480" w:lineRule="auto"/>
              <w:ind w:left="434"/>
              <w:rPr>
                <w:rFonts w:ascii="Times New Roman" w:hAnsi="Times New Roman" w:cs="Times New Roman"/>
                <w:i/>
                <w:iCs/>
                <w:sz w:val="24"/>
                <w:szCs w:val="24"/>
              </w:rPr>
            </w:pPr>
            <w:r w:rsidRPr="0094442F">
              <w:rPr>
                <w:rFonts w:ascii="Times New Roman" w:hAnsi="Times New Roman" w:cs="Times New Roman"/>
                <w:i/>
                <w:iCs/>
                <w:sz w:val="24"/>
                <w:szCs w:val="24"/>
              </w:rPr>
              <w:t>Conative</w:t>
            </w:r>
          </w:p>
          <w:p w14:paraId="0ABE6A83" w14:textId="6AB178F2" w:rsidR="00AB408C" w:rsidRPr="00440927" w:rsidRDefault="00AB408C" w:rsidP="001C557A">
            <w:pPr>
              <w:pStyle w:val="ListParagraph"/>
              <w:numPr>
                <w:ilvl w:val="0"/>
                <w:numId w:val="21"/>
              </w:numPr>
              <w:tabs>
                <w:tab w:val="clear" w:pos="1440"/>
              </w:tabs>
              <w:spacing w:line="480" w:lineRule="auto"/>
              <w:ind w:left="434"/>
              <w:rPr>
                <w:rFonts w:ascii="Times New Roman" w:hAnsi="Times New Roman" w:cs="Times New Roman"/>
                <w:sz w:val="24"/>
                <w:szCs w:val="24"/>
              </w:rPr>
            </w:pPr>
            <w:r w:rsidRPr="0094442F">
              <w:rPr>
                <w:rFonts w:ascii="Times New Roman" w:hAnsi="Times New Roman" w:cs="Times New Roman"/>
                <w:i/>
                <w:iCs/>
                <w:sz w:val="24"/>
                <w:szCs w:val="24"/>
              </w:rPr>
              <w:t>Action</w:t>
            </w:r>
          </w:p>
        </w:tc>
        <w:tc>
          <w:tcPr>
            <w:tcW w:w="1128" w:type="dxa"/>
            <w:vAlign w:val="center"/>
          </w:tcPr>
          <w:p w14:paraId="4608D6B1" w14:textId="498A5584" w:rsidR="00AB408C" w:rsidRDefault="00AB408C" w:rsidP="001C557A">
            <w:pPr>
              <w:spacing w:line="480" w:lineRule="auto"/>
              <w:rPr>
                <w:rFonts w:ascii="Times New Roman" w:hAnsi="Times New Roman" w:cs="Times New Roman"/>
                <w:sz w:val="24"/>
                <w:szCs w:val="24"/>
              </w:rPr>
            </w:pPr>
            <w:r>
              <w:rPr>
                <w:rFonts w:ascii="Times New Roman" w:hAnsi="Times New Roman" w:cs="Times New Roman"/>
                <w:sz w:val="24"/>
                <w:szCs w:val="24"/>
              </w:rPr>
              <w:fldChar w:fldCharType="begin" w:fldLock="1"/>
            </w:r>
            <w:r w:rsidR="00371A01">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2023)","plainTextFormattedCitation":"(Chandra et al., 2023)","previouslyFormattedCitation":"(Chandra et al., 2023)"},"properties":{"noteIndex":0},"schema":"https://github.com/citation-style-language/schema/raw/master/csl-citation.json"}</w:instrText>
            </w:r>
            <w:r>
              <w:rPr>
                <w:rFonts w:ascii="Times New Roman" w:hAnsi="Times New Roman" w:cs="Times New Roman"/>
                <w:sz w:val="24"/>
                <w:szCs w:val="24"/>
              </w:rPr>
              <w:fldChar w:fldCharType="separate"/>
            </w:r>
            <w:r w:rsidRPr="00AB408C">
              <w:rPr>
                <w:rFonts w:ascii="Times New Roman" w:hAnsi="Times New Roman" w:cs="Times New Roman"/>
                <w:noProof/>
                <w:sz w:val="24"/>
                <w:szCs w:val="24"/>
              </w:rPr>
              <w:t>(Chandra et al., 2023)</w:t>
            </w:r>
            <w:r>
              <w:rPr>
                <w:rFonts w:ascii="Times New Roman" w:hAnsi="Times New Roman" w:cs="Times New Roman"/>
                <w:sz w:val="24"/>
                <w:szCs w:val="24"/>
              </w:rPr>
              <w:fldChar w:fldCharType="end"/>
            </w:r>
          </w:p>
        </w:tc>
      </w:tr>
    </w:tbl>
    <w:p w14:paraId="152EC50F" w14:textId="55863640" w:rsidR="00DC755D" w:rsidRPr="000559CA" w:rsidRDefault="00C81B77" w:rsidP="001C557A">
      <w:pPr>
        <w:ind w:left="1134"/>
        <w:jc w:val="center"/>
        <w:rPr>
          <w:rFonts w:ascii="Times New Roman" w:hAnsi="Times New Roman" w:cs="Times New Roman"/>
          <w:sz w:val="20"/>
          <w:szCs w:val="20"/>
        </w:rPr>
      </w:pPr>
      <w:r w:rsidRPr="000559CA">
        <w:rPr>
          <w:rFonts w:ascii="Times New Roman" w:hAnsi="Times New Roman" w:cs="Times New Roman"/>
          <w:sz w:val="20"/>
          <w:szCs w:val="20"/>
        </w:rPr>
        <w:t xml:space="preserve">Sumber : </w:t>
      </w:r>
      <w:r w:rsidRPr="000559CA">
        <w:rPr>
          <w:rFonts w:ascii="Times New Roman" w:hAnsi="Times New Roman" w:cs="Times New Roman"/>
          <w:sz w:val="20"/>
          <w:szCs w:val="20"/>
        </w:rPr>
        <w:fldChar w:fldCharType="begin" w:fldLock="1"/>
      </w:r>
      <w:r w:rsidR="008D008C" w:rsidRPr="000559CA">
        <w:rPr>
          <w:rFonts w:ascii="Times New Roman" w:hAnsi="Times New Roman" w:cs="Times New Roman"/>
          <w:sz w:val="20"/>
          <w:szCs w:val="20"/>
        </w:rPr>
        <w:instrText>ADDIN CSL_CITATION {"citationItems":[{"id":"ITEM-1","itemData":{"DOI":"10.35508/jom.v15i3.7236","ISSN":"2723-469X","abstract":"The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(SMEs)","id":"ITEM-1","issue":"3","issued":{"date-parts":[["2022","10","31"]]},"page":"317-333","title":"PENGARUH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BANDUNG","type":"article-journal","volume":"15"},"uris":["http://www.mendeley.com/documents/?uuid=cc4faa09-1798-4932-b328-e2e9db252b9d"]},{"id":"ITEM-2","itemData":{"DOI":"10.9744/jmp.17.1.41-52","ISSN":"2597-615X","abstract":"Peningkatan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Pemasaran","id":"ITEM-2","issue":"1","issued":{"date-parts":[["2023","4","27"]]},"page":"41-52","title":"Pengaruh Customer Experiences dan Brand Trust Terhadap Repurchase Intention dengan Moderasi Sales Promotion Pada SPBU Shell Surabaya","type":"article-journal","volume":"17"},"uris":["http://www.mendeley.com/documents/?uuid=f86d1fec-1921-48db-894c-4fedceb51b11"]},{"id":"ITEM-3","itemData":{"abstract":"Penelitian ini bertujuan untuk mengetahui pengaruh perceived value dan e-service quality terhadap switching cost dan customer loyalty. Populasi dalam penelitian ini adalah konsumen CV Berkah Mandiri Tronik Kebumen di Kecamatan Bulus Pesantren Kebumen. Sampel penelitian sebanyak 85 orang dengan metode Slovin. Metode yang digunakan dalam penelitian ini adalah metode kuantitatif. Analisis data mengunakan analisis jalur dengan progam SPSS 25. Hasil penelitian ini menunjukan bahwa perceived value dan e-service quality berpengaruh terhadap switchin cost. Selanjutnya perceived value tidak berpengaruh terhadap customer loyalty, sedangkan e-service quality dan switching cost berpengaruh dan signifikan terhadap customer loyalty. Serta switching cost tidak dapat memediasi antara variabel perceived value terhadap customer loyalty dan switchingcost dapat memediasi e-service quality terhadap customer loyalty Kata kunci: perceived value, e-service quality, switching cost, customer loyalty.","author":[{"dropping-particle":"","family":"Rahiim","given":"Febriana","non-dropping-particle":"","parse-names":false,"suffix":""}],"id":"ITEM-3","issued":{"date-parts":[["2021"]]},"title":"Pengaruh Perceived Value dan E-Service Quality Terhadap Switcing Cost dan Customer Loyalty","type":"article-journal"},"uris":["http://www.mendeley.com/documents/?uuid=24099e95-bc93-41c9-b0a5-a2319b1f64f9"]},{"id":"ITEM-4","itemData":{"DOI":"https://doi.org/10.33369/tmr.v1i1.7686","abstract":"The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Manajemen","id":"ITEM-4","issue":"1","issued":{"date-parts":[["2019"]]},"page":"43-56","title":"Peran Switching Cost terhadap Kualitas layanan dan Niat Pembelian Ulang","type":"article-journal","volume":"1"},"uris":["http://www.mendeley.com/documents/?uuid=ad21bd83-a560-438f-b6fa-e5d9ce36a698"]},{"id":"ITEM-5","itemData":{"DOI":"10.31539/jomb.v6i4.10439","ISSN":"2684-8317","abstract":"This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(JOMB)","id":"ITEM-5","issue":"4","issued":{"date-parts":[["2024","8","27"]]},"page":"1565-1577","title":"Dampak Persepsi Harga terhadap Minat Beli Ulang melalui Kepuasan Konsumen pada Luwak White Koffie di Kota Bandung","type":"article-journal","volume":"6"},"uris":["http://www.mendeley.com/documents/?uuid=3db12318-ae2b-4765-b39a-3ceb4b863772"]},{"id":"ITEM-6","itemData":{"DOI":"10.32639/jimmba.v4i1.64","ISSN":"2721-2777","abstract":"Penelitian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(JIMMBA)","id":"ITEM-6","issue":"1","issued":{"date-parts":[["2022","2","16"]]},"page":"48-71","title":"Pengaruh Perceived Quality Dan Brand Image Terhadap Repurchase Intention dengan Customer Satisfiaction sebagai Variabel Intervening","type":"article-journal","volume":"4"},"uris":["http://www.mendeley.com/documents/?uuid=20b3587c-7d2a-4537-a9c8-36fce8a7babc"]},{"id":"ITEM-7","itemData":{"DOI":"10.23887/jmpp.v6i2.66996","ISSN":"2714-7835","abstract":"Penelitian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Pariwisata","id":"ITEM-7","issue":"2","issued":{"date-parts":[["2023","8","25"]]},"page":"683-691","title":"Pengaruh Customer Experience dan Variasi Menu Breakfast Terhadap Repurchase Intention Truntum Hotel Padang","type":"article-journal","volume":"6"},"uris":["http://www.mendeley.com/documents/?uuid=6dc4cc46-fea8-44fc-80ae-c53eeb5f99b9"]},{"id":"ITEM-8","itemData":{"DOI":"10.52851/cakrawala.v4i2.86","ISSN":"2620-8814","abstract":"Penelitian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IMWI","id":"ITEM-8","issue":"2","issued":{"date-parts":[["2021","2","21"]]},"page":"207-217","title":"Pengaruh Customer Experience, Location dan Product Diversity Terhadap Repurchase Intention","type":"article-journal","volume":"4"},"uris":["http://www.mendeley.com/documents/?uuid=7ab68a5f-02f6-4df6-a1e7-23988ed31094"]}],"mendeley":{"formattedCitation":"(Amalia &amp; Nurtiahiadi, 2024; Chandra et al., 2023; Larasati &amp; Baehaqi, 2022; Mulyani &amp; Wulansari, 2023; Rahiim, 2021; Ratnafuri et al., 2022; Widodo, 2019; Wijaya &amp; Sanusi, 2021)","plainTextFormattedCitation":"(Amalia &amp; Nurtiahiadi, 2024; Chandra et al., 2023; Larasati &amp; Baehaqi, 2022; Mulyani &amp; Wulansari, 2023; Rahiim, 2021; Ratnafuri et al., 2022; Widodo, 2019; Wijaya &amp; Sanusi, 2021)","previouslyFormattedCitation":"(Amalia &amp; Nurtiahiadi, 2024; Chandra et al., 2023; Larasati &amp; Baehaqi, 2022; Mulyani &amp; Wulansari, 2023; Rahiim, 2021; Ratnafuri et al., 2022; Widodo, 2019; Wijaya &amp; Sanusi, 2021)"},"properties":{"noteIndex":0},"schema":"https://github.com/citation-style-language/schema/raw/master/csl-citation.json"}</w:instrText>
      </w:r>
      <w:r w:rsidRPr="000559CA">
        <w:rPr>
          <w:rFonts w:ascii="Times New Roman" w:hAnsi="Times New Roman" w:cs="Times New Roman"/>
          <w:sz w:val="20"/>
          <w:szCs w:val="20"/>
        </w:rPr>
        <w:fldChar w:fldCharType="separate"/>
      </w:r>
      <w:r w:rsidR="00371A01" w:rsidRPr="000559CA">
        <w:rPr>
          <w:rFonts w:ascii="Times New Roman" w:hAnsi="Times New Roman" w:cs="Times New Roman"/>
          <w:noProof/>
          <w:sz w:val="20"/>
          <w:szCs w:val="20"/>
        </w:rPr>
        <w:t>(Amalia &amp; Nurtiahiadi, 2024; Chandra et al., 2023; Larasati &amp; Baehaqi, 2022; Mulyani &amp; Wulansari, 2023; Rahiim, 2021; Ratnafuri et al., 2022; Widodo, 2019; Wijaya &amp; Sanusi, 2021)</w:t>
      </w:r>
      <w:r w:rsidRPr="000559CA">
        <w:rPr>
          <w:rFonts w:ascii="Times New Roman" w:hAnsi="Times New Roman" w:cs="Times New Roman"/>
          <w:sz w:val="20"/>
          <w:szCs w:val="20"/>
        </w:rPr>
        <w:fldChar w:fldCharType="end"/>
      </w:r>
    </w:p>
    <w:p w14:paraId="15CEF63A" w14:textId="77777777" w:rsidR="00262B19" w:rsidRDefault="00262B19" w:rsidP="00997423">
      <w:pPr>
        <w:pStyle w:val="31Subab"/>
        <w:tabs>
          <w:tab w:val="left" w:pos="1134"/>
        </w:tabs>
        <w:spacing w:before="240" w:after="0"/>
      </w:pPr>
      <w:bookmarkStart w:id="589" w:name="_Toc214481755"/>
      <w:r>
        <w:t>Metode Analisis</w:t>
      </w:r>
      <w:bookmarkEnd w:id="589"/>
    </w:p>
    <w:p w14:paraId="545C6F61" w14:textId="534A75D1" w:rsidR="00997423" w:rsidRDefault="00C81B77" w:rsidP="001C557A">
      <w:pPr>
        <w:spacing w:after="0" w:line="480" w:lineRule="auto"/>
        <w:ind w:left="1134" w:firstLine="284"/>
        <w:jc w:val="both"/>
        <w:rPr>
          <w:rFonts w:ascii="Times New Roman" w:hAnsi="Times New Roman" w:cs="Times New Roman"/>
          <w:sz w:val="24"/>
          <w:szCs w:val="24"/>
        </w:rPr>
      </w:pPr>
      <w:r w:rsidRPr="00C81B77">
        <w:rPr>
          <w:rFonts w:ascii="Times New Roman" w:hAnsi="Times New Roman" w:cs="Times New Roman"/>
          <w:sz w:val="24"/>
          <w:szCs w:val="24"/>
        </w:rPr>
        <w:t>Analisis data dapat dipahami sebagai proses penyederhanaan data yang kompleks menjadi informasi yang lebih mudah dipahami. Hasil dari analisis data ini kemudian dapat dijadikan sebagai landasan dalam pengambilan keputusan</w:t>
      </w:r>
      <w:r w:rsidR="00BF3A28">
        <w:rPr>
          <w:rFonts w:ascii="Times New Roman" w:hAnsi="Times New Roman" w:cs="Times New Roman"/>
          <w:sz w:val="24"/>
          <w:szCs w:val="24"/>
        </w:rPr>
        <w:t xml:space="preserve"> </w:t>
      </w:r>
      <w:r w:rsidRPr="00C81B77">
        <w:rPr>
          <w:rFonts w:ascii="Times New Roman" w:hAnsi="Times New Roman" w:cs="Times New Roman"/>
          <w:sz w:val="24"/>
          <w:szCs w:val="24"/>
        </w:rPr>
        <w:fldChar w:fldCharType="begin" w:fldLock="1"/>
      </w:r>
      <w:r w:rsidR="000D7169">
        <w:rPr>
          <w:rFonts w:ascii="Times New Roman" w:hAnsi="Times New Roman" w:cs="Times New Roman"/>
          <w:sz w:val="24"/>
          <w:szCs w:val="24"/>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kuantitatif.","author":[{"dropping-particle":"","family":"Candra Susanto","given":"Primadi","non-dropping-particle":"","parse-names":false,"suffix":""},{"dropping-particle":"","family":"Ulfah Arini","given":"Dewi","non-dropping-particle":"","parse-names":false,"suffix":""},{"dropping-particle":"","family":"Yuntina","given":"Lily","non-dropping-particle":"","parse-names":false,"suffix":""},{"dropping-particle":"","family":"Panatap Soehaditama","given":"Josua","non-dropping-particle":"","parse-names":false,"suffix":""},{"dropping-particle":"","family":"Nuraeni","given":"Nuraeni","non-dropping-particle":"","parse-names":false,"suffix":""}],"container-title":"Jurnal Ilmu Multidisplin","id":"ITEM-1","issue":"1","issued":{"date-parts":[["2024","4","10"]]},"page":"1-12","title":"Konsep Penelitian Kuantitatif: Populasi, Sampel, dan Analisis Data (Sebuah Tinjauan Pustaka)","type":"article-journal","volume":"3"},"uris":["http://www.mendeley.com/documents/?uuid=380cee17-ec1c-4ffe-b50d-414bf12bf7c5"]}],"mendeley":{"formattedCitation":"(Candra Susanto et al., 2024)","plainTextFormattedCitation":"(Candra Susanto et al., 2024)","previouslyFormattedCitation":"(Candra Susanto et al., 2024)"},"properties":{"noteIndex":0},"schema":"https://github.com/citation-style-language/schema/raw/master/csl-citation.json"}</w:instrText>
      </w:r>
      <w:r w:rsidRPr="00C81B77">
        <w:rPr>
          <w:rFonts w:ascii="Times New Roman" w:hAnsi="Times New Roman" w:cs="Times New Roman"/>
          <w:sz w:val="24"/>
          <w:szCs w:val="24"/>
        </w:rPr>
        <w:fldChar w:fldCharType="separate"/>
      </w:r>
      <w:r w:rsidRPr="00C81B77">
        <w:rPr>
          <w:rFonts w:ascii="Times New Roman" w:hAnsi="Times New Roman" w:cs="Times New Roman"/>
          <w:noProof/>
          <w:sz w:val="24"/>
          <w:szCs w:val="24"/>
        </w:rPr>
        <w:t>(Candra Susanto et al., 2024)</w:t>
      </w:r>
      <w:r w:rsidRPr="00C81B77">
        <w:rPr>
          <w:rFonts w:ascii="Times New Roman" w:hAnsi="Times New Roman" w:cs="Times New Roman"/>
          <w:sz w:val="24"/>
          <w:szCs w:val="24"/>
        </w:rPr>
        <w:fldChar w:fldCharType="end"/>
      </w:r>
      <w:r>
        <w:rPr>
          <w:rFonts w:ascii="Times New Roman" w:hAnsi="Times New Roman" w:cs="Times New Roman"/>
          <w:sz w:val="24"/>
          <w:szCs w:val="24"/>
        </w:rPr>
        <w:t>.</w:t>
      </w:r>
    </w:p>
    <w:p w14:paraId="59F62731" w14:textId="1C3753D7" w:rsidR="00C81B77" w:rsidRPr="00C81B77" w:rsidRDefault="00997423" w:rsidP="00997423">
      <w:pPr>
        <w:rPr>
          <w:rFonts w:ascii="Times New Roman" w:hAnsi="Times New Roman" w:cs="Times New Roman"/>
          <w:sz w:val="24"/>
          <w:szCs w:val="24"/>
        </w:rPr>
      </w:pPr>
      <w:r>
        <w:rPr>
          <w:rFonts w:ascii="Times New Roman" w:hAnsi="Times New Roman" w:cs="Times New Roman"/>
          <w:sz w:val="24"/>
          <w:szCs w:val="24"/>
        </w:rPr>
        <w:br w:type="page"/>
      </w:r>
    </w:p>
    <w:p w14:paraId="66BA016F" w14:textId="0E0F5B2C" w:rsidR="00262B19" w:rsidRDefault="00262B19" w:rsidP="00997423">
      <w:pPr>
        <w:pStyle w:val="SubSubab3"/>
        <w:numPr>
          <w:ilvl w:val="0"/>
          <w:numId w:val="27"/>
        </w:numPr>
        <w:tabs>
          <w:tab w:val="left" w:pos="1985"/>
        </w:tabs>
        <w:spacing w:before="240"/>
        <w:ind w:left="1560" w:hanging="426"/>
      </w:pPr>
      <w:bookmarkStart w:id="590" w:name="_Toc214481756"/>
      <w:r>
        <w:lastRenderedPageBreak/>
        <w:t>Metode Deskriptif</w:t>
      </w:r>
      <w:bookmarkEnd w:id="590"/>
    </w:p>
    <w:p w14:paraId="7BE8B8DC" w14:textId="77777777" w:rsidR="00C81B77" w:rsidRPr="00C81B77" w:rsidRDefault="00C81B77" w:rsidP="001C557A">
      <w:pPr>
        <w:spacing w:after="0" w:line="480" w:lineRule="auto"/>
        <w:ind w:left="1985" w:firstLine="283"/>
        <w:jc w:val="both"/>
        <w:rPr>
          <w:rFonts w:ascii="Times New Roman" w:hAnsi="Times New Roman" w:cs="Times New Roman"/>
          <w:sz w:val="24"/>
          <w:szCs w:val="24"/>
        </w:rPr>
      </w:pPr>
      <w:r w:rsidRPr="00C81B77">
        <w:rPr>
          <w:rFonts w:ascii="Times New Roman" w:hAnsi="Times New Roman" w:cs="Times New Roman"/>
          <w:sz w:val="24"/>
          <w:szCs w:val="24"/>
        </w:rPr>
        <w:t xml:space="preserve">Metode analisis yang digunakan dalam penelitian ini adalah metode penelitian deskriptif dan </w:t>
      </w:r>
      <w:r w:rsidRPr="009D0BB7">
        <w:rPr>
          <w:rFonts w:ascii="Times New Roman" w:hAnsi="Times New Roman" w:cs="Times New Roman"/>
          <w:i/>
          <w:iCs/>
          <w:sz w:val="24"/>
          <w:szCs w:val="24"/>
        </w:rPr>
        <w:t xml:space="preserve">Structural Equation Modeling </w:t>
      </w:r>
      <w:r w:rsidRPr="009D0BB7">
        <w:rPr>
          <w:rFonts w:ascii="Times New Roman" w:hAnsi="Times New Roman" w:cs="Times New Roman"/>
          <w:sz w:val="24"/>
          <w:szCs w:val="24"/>
        </w:rPr>
        <w:t>(</w:t>
      </w:r>
      <w:r w:rsidRPr="009D0BB7">
        <w:rPr>
          <w:rFonts w:ascii="Times New Roman" w:hAnsi="Times New Roman" w:cs="Times New Roman"/>
          <w:i/>
          <w:iCs/>
          <w:sz w:val="24"/>
          <w:szCs w:val="24"/>
        </w:rPr>
        <w:t>SEM</w:t>
      </w:r>
      <w:r w:rsidRPr="009D0BB7">
        <w:rPr>
          <w:rFonts w:ascii="Times New Roman" w:hAnsi="Times New Roman" w:cs="Times New Roman"/>
          <w:sz w:val="24"/>
          <w:szCs w:val="24"/>
        </w:rPr>
        <w:t>)</w:t>
      </w:r>
      <w:r w:rsidRPr="009D0BB7">
        <w:rPr>
          <w:rFonts w:ascii="Times New Roman" w:hAnsi="Times New Roman" w:cs="Times New Roman"/>
          <w:i/>
          <w:iCs/>
          <w:sz w:val="24"/>
          <w:szCs w:val="24"/>
        </w:rPr>
        <w:t>.</w:t>
      </w:r>
    </w:p>
    <w:p w14:paraId="2A08DA17" w14:textId="1D2EFC61" w:rsidR="00C81B77" w:rsidRPr="00C81B77" w:rsidRDefault="00C81B77" w:rsidP="001C557A">
      <w:pPr>
        <w:spacing w:after="0" w:line="480" w:lineRule="auto"/>
        <w:ind w:left="1985" w:firstLine="283"/>
        <w:jc w:val="both"/>
        <w:rPr>
          <w:rFonts w:ascii="Times New Roman" w:hAnsi="Times New Roman" w:cs="Times New Roman"/>
          <w:sz w:val="24"/>
          <w:szCs w:val="24"/>
        </w:rPr>
      </w:pPr>
      <w:r w:rsidRPr="00C81B77">
        <w:rPr>
          <w:rFonts w:ascii="Times New Roman" w:hAnsi="Times New Roman" w:cs="Times New Roman"/>
          <w:sz w:val="24"/>
          <w:szCs w:val="24"/>
        </w:rPr>
        <w:t xml:space="preserve">Metode penelitian deskriptif bertujuan untuk mengetahui nilai dari masing-masing variabel penelitian tanpa melakukan perbandingan ataupun menguji hubungan antar variabel. Metode ini digunakan untuk menggambarkan atau mendeskripsikan karakteristik responden dan tanggapan mereka terhadap indikator variabel </w:t>
      </w:r>
      <w:r w:rsidR="00697981" w:rsidRPr="00697981">
        <w:rPr>
          <w:rFonts w:ascii="Times New Roman" w:hAnsi="Times New Roman" w:cs="Times New Roman"/>
          <w:i/>
          <w:sz w:val="24"/>
          <w:szCs w:val="24"/>
        </w:rPr>
        <w:t>Perceived Price</w:t>
      </w:r>
      <w:r w:rsidRPr="00C81B77">
        <w:rPr>
          <w:rFonts w:ascii="Times New Roman" w:hAnsi="Times New Roman" w:cs="Times New Roman"/>
          <w:sz w:val="24"/>
          <w:szCs w:val="24"/>
        </w:rPr>
        <w:t xml:space="preserve">, </w:t>
      </w:r>
      <w:r w:rsidR="00697981" w:rsidRPr="00697981">
        <w:rPr>
          <w:rFonts w:ascii="Times New Roman" w:hAnsi="Times New Roman" w:cs="Times New Roman"/>
          <w:i/>
          <w:sz w:val="24"/>
          <w:szCs w:val="24"/>
        </w:rPr>
        <w:t>Perceived Quality</w:t>
      </w:r>
      <w:r w:rsidRPr="00C81B77">
        <w:rPr>
          <w:rFonts w:ascii="Times New Roman" w:hAnsi="Times New Roman" w:cs="Times New Roman"/>
          <w:sz w:val="24"/>
          <w:szCs w:val="24"/>
        </w:rPr>
        <w:t xml:space="preserve">, </w:t>
      </w:r>
      <w:r w:rsidR="00697981" w:rsidRPr="00697981">
        <w:rPr>
          <w:rFonts w:ascii="Times New Roman" w:hAnsi="Times New Roman" w:cs="Times New Roman"/>
          <w:i/>
          <w:sz w:val="24"/>
          <w:szCs w:val="24"/>
        </w:rPr>
        <w:t>Customer Experience</w:t>
      </w:r>
      <w:r w:rsidRPr="00C81B77">
        <w:rPr>
          <w:rFonts w:ascii="Times New Roman" w:hAnsi="Times New Roman" w:cs="Times New Roman"/>
          <w:sz w:val="24"/>
          <w:szCs w:val="24"/>
        </w:rPr>
        <w:t xml:space="preserve">, </w:t>
      </w:r>
      <w:r w:rsidR="00697981" w:rsidRPr="00697981">
        <w:rPr>
          <w:rFonts w:ascii="Times New Roman" w:hAnsi="Times New Roman" w:cs="Times New Roman"/>
          <w:i/>
          <w:sz w:val="24"/>
          <w:szCs w:val="24"/>
        </w:rPr>
        <w:t>Switching Cost</w:t>
      </w:r>
      <w:r w:rsidRPr="00C81B77">
        <w:rPr>
          <w:rFonts w:ascii="Times New Roman" w:hAnsi="Times New Roman" w:cs="Times New Roman"/>
          <w:sz w:val="24"/>
          <w:szCs w:val="24"/>
        </w:rPr>
        <w:t xml:space="preserve">, dan </w:t>
      </w:r>
      <w:r w:rsidR="00697981" w:rsidRPr="00697981">
        <w:rPr>
          <w:rFonts w:ascii="Times New Roman" w:hAnsi="Times New Roman" w:cs="Times New Roman"/>
          <w:i/>
          <w:sz w:val="24"/>
          <w:szCs w:val="24"/>
        </w:rPr>
        <w:t>Repurchase Intention</w:t>
      </w:r>
      <w:r w:rsidRPr="00C81B77">
        <w:rPr>
          <w:rFonts w:ascii="Times New Roman" w:hAnsi="Times New Roman" w:cs="Times New Roman"/>
          <w:sz w:val="24"/>
          <w:szCs w:val="24"/>
        </w:rPr>
        <w:t>. Hasil analisis deskriptif disajikan dalam bentuk distribusi frekuensi, persentase, nilai rata-rata (</w:t>
      </w:r>
      <w:r w:rsidRPr="00BF3A28">
        <w:rPr>
          <w:rFonts w:ascii="Times New Roman" w:hAnsi="Times New Roman" w:cs="Times New Roman"/>
          <w:i/>
          <w:iCs/>
          <w:sz w:val="24"/>
          <w:szCs w:val="24"/>
        </w:rPr>
        <w:t>mean</w:t>
      </w:r>
      <w:r w:rsidRPr="00C81B77">
        <w:rPr>
          <w:rFonts w:ascii="Times New Roman" w:hAnsi="Times New Roman" w:cs="Times New Roman"/>
          <w:sz w:val="24"/>
          <w:szCs w:val="24"/>
        </w:rPr>
        <w:t xml:space="preserve">), dan standar deviasi, sehingga dapat memberikan gambaran umum mengenai kondisi yang sebenarnya terjadi di lapangan </w:t>
      </w:r>
      <w:r w:rsidR="000D7169">
        <w:rPr>
          <w:rFonts w:ascii="Times New Roman" w:hAnsi="Times New Roman" w:cs="Times New Roman"/>
          <w:sz w:val="24"/>
          <w:szCs w:val="24"/>
        </w:rPr>
        <w:fldChar w:fldCharType="begin" w:fldLock="1"/>
      </w:r>
      <w:r w:rsidR="000D7169">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000D7169">
        <w:rPr>
          <w:rFonts w:ascii="Times New Roman" w:hAnsi="Times New Roman" w:cs="Times New Roman"/>
          <w:sz w:val="24"/>
          <w:szCs w:val="24"/>
        </w:rPr>
        <w:fldChar w:fldCharType="separate"/>
      </w:r>
      <w:r w:rsidR="000D7169" w:rsidRPr="000D7169">
        <w:rPr>
          <w:rFonts w:ascii="Times New Roman" w:hAnsi="Times New Roman" w:cs="Times New Roman"/>
          <w:noProof/>
          <w:sz w:val="24"/>
          <w:szCs w:val="24"/>
        </w:rPr>
        <w:t>(Sugiyono, 2019)</w:t>
      </w:r>
      <w:r w:rsidR="000D7169">
        <w:rPr>
          <w:rFonts w:ascii="Times New Roman" w:hAnsi="Times New Roman" w:cs="Times New Roman"/>
          <w:sz w:val="24"/>
          <w:szCs w:val="24"/>
        </w:rPr>
        <w:fldChar w:fldCharType="end"/>
      </w:r>
    </w:p>
    <w:p w14:paraId="30A37C19" w14:textId="09962678" w:rsidR="00C81B77" w:rsidRPr="00C81B77" w:rsidRDefault="00C81B77" w:rsidP="001C557A">
      <w:pPr>
        <w:spacing w:after="0" w:line="468" w:lineRule="auto"/>
        <w:ind w:left="1985" w:firstLine="283"/>
        <w:jc w:val="both"/>
        <w:rPr>
          <w:rFonts w:ascii="Times New Roman" w:hAnsi="Times New Roman" w:cs="Times New Roman"/>
          <w:sz w:val="24"/>
          <w:szCs w:val="24"/>
        </w:rPr>
      </w:pPr>
      <w:r w:rsidRPr="00C81B77">
        <w:rPr>
          <w:rFonts w:ascii="Times New Roman" w:hAnsi="Times New Roman" w:cs="Times New Roman"/>
          <w:sz w:val="24"/>
          <w:szCs w:val="24"/>
        </w:rPr>
        <w:t xml:space="preserve">Selain itu, penelitian ini juga menggunakan teknik pengujian data </w:t>
      </w:r>
      <w:r w:rsidR="009D0BB7" w:rsidRPr="009D0BB7">
        <w:rPr>
          <w:rFonts w:ascii="Times New Roman" w:hAnsi="Times New Roman" w:cs="Times New Roman"/>
          <w:i/>
          <w:iCs/>
          <w:sz w:val="24"/>
          <w:szCs w:val="24"/>
        </w:rPr>
        <w:t xml:space="preserve">Structural Equation Modeling </w:t>
      </w:r>
      <w:r w:rsidR="009D0BB7" w:rsidRPr="009D0BB7">
        <w:rPr>
          <w:rFonts w:ascii="Times New Roman" w:hAnsi="Times New Roman" w:cs="Times New Roman"/>
          <w:sz w:val="24"/>
          <w:szCs w:val="24"/>
        </w:rPr>
        <w:t>(</w:t>
      </w:r>
      <w:r w:rsidR="009D0BB7" w:rsidRPr="009D0BB7">
        <w:rPr>
          <w:rFonts w:ascii="Times New Roman" w:hAnsi="Times New Roman" w:cs="Times New Roman"/>
          <w:i/>
          <w:iCs/>
          <w:sz w:val="24"/>
          <w:szCs w:val="24"/>
        </w:rPr>
        <w:t>SEM</w:t>
      </w:r>
      <w:r w:rsidR="009D0BB7" w:rsidRPr="009D0BB7">
        <w:rPr>
          <w:rFonts w:ascii="Times New Roman" w:hAnsi="Times New Roman" w:cs="Times New Roman"/>
          <w:sz w:val="24"/>
          <w:szCs w:val="24"/>
        </w:rPr>
        <w:t>)</w:t>
      </w:r>
      <w:r w:rsidRPr="00C81B77">
        <w:rPr>
          <w:rFonts w:ascii="Times New Roman" w:hAnsi="Times New Roman" w:cs="Times New Roman"/>
          <w:sz w:val="24"/>
          <w:szCs w:val="24"/>
        </w:rPr>
        <w:t xml:space="preserve">. SEM merupakan alat analisis statistik multivariat yang digunakan untuk membangun dan menguji model statistik yang mayoritas berbentuk model sebab-akibat, serta merupakan gabungan dari analisis faktor konfirmatori, analisis jalur, dan regresi </w:t>
      </w:r>
      <w:r w:rsidR="000D7169">
        <w:rPr>
          <w:rFonts w:ascii="Times New Roman" w:hAnsi="Times New Roman" w:cs="Times New Roman"/>
          <w:sz w:val="24"/>
          <w:szCs w:val="24"/>
        </w:rPr>
        <w:fldChar w:fldCharType="begin" w:fldLock="1"/>
      </w:r>
      <w:r w:rsidR="000407F6">
        <w:rPr>
          <w:rFonts w:ascii="Times New Roman" w:hAnsi="Times New Roman" w:cs="Times New Roman"/>
          <w:sz w:val="24"/>
          <w:szCs w:val="24"/>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kuantitatif.","author":[{"dropping-particle":"","family":"Candra Susanto","given":"Primadi","non-dropping-particle":"","parse-names":false,"suffix":""},{"dropping-particle":"","family":"Ulfah Arini","given":"Dewi","non-dropping-particle":"","parse-names":false,"suffix":""},{"dropping-particle":"","family":"Yuntina","given":"Lily","non-dropping-particle":"","parse-names":false,"suffix":""},{"dropping-particle":"","family":"Panatap Soehaditama","given":"Josua","non-dropping-particle":"","parse-names":false,"suffix":""},{"dropping-particle":"","family":"Nuraeni","given":"Nuraeni","non-dropping-particle":"","parse-names":false,"suffix":""}],"container-title":"Jurnal Ilmu Multidisplin","id":"ITEM-1","issue":"1","issued":{"date-parts":[["2024","4","10"]]},"page":"1-12","title":"Konsep Penelitian Kuantitatif: Populasi, Sampel, dan Analisis Data (Sebuah Tinjauan Pustaka)","type":"article-journal","volume":"3"},"uris":["http://www.mendeley.com/documents/?uuid=380cee17-ec1c-4ffe-b50d-414bf12bf7c5"]}],"mendeley":{"formattedCitation":"(Candra Susanto et al., 2024)","plainTextFormattedCitation":"(Candra Susanto et al., 2024)","previouslyFormattedCitation":"(Candra Susanto et al., 2024)"},"properties":{"noteIndex":0},"schema":"https://github.com/citation-style-language/schema/raw/master/csl-citation.json"}</w:instrText>
      </w:r>
      <w:r w:rsidR="000D7169">
        <w:rPr>
          <w:rFonts w:ascii="Times New Roman" w:hAnsi="Times New Roman" w:cs="Times New Roman"/>
          <w:sz w:val="24"/>
          <w:szCs w:val="24"/>
        </w:rPr>
        <w:fldChar w:fldCharType="separate"/>
      </w:r>
      <w:r w:rsidR="000D7169" w:rsidRPr="000D7169">
        <w:rPr>
          <w:rFonts w:ascii="Times New Roman" w:hAnsi="Times New Roman" w:cs="Times New Roman"/>
          <w:noProof/>
          <w:sz w:val="24"/>
          <w:szCs w:val="24"/>
        </w:rPr>
        <w:t>(Candra Susanto et al., 2024)</w:t>
      </w:r>
      <w:r w:rsidR="000D7169">
        <w:rPr>
          <w:rFonts w:ascii="Times New Roman" w:hAnsi="Times New Roman" w:cs="Times New Roman"/>
          <w:sz w:val="24"/>
          <w:szCs w:val="24"/>
        </w:rPr>
        <w:fldChar w:fldCharType="end"/>
      </w:r>
      <w:r w:rsidRPr="00C81B77">
        <w:rPr>
          <w:rFonts w:ascii="Times New Roman" w:hAnsi="Times New Roman" w:cs="Times New Roman"/>
          <w:sz w:val="24"/>
          <w:szCs w:val="24"/>
        </w:rPr>
        <w:t xml:space="preserve">. Teknik SEM yang digunakan dalam penelitian ini adalah </w:t>
      </w:r>
      <w:r w:rsidRPr="009D0BB7">
        <w:rPr>
          <w:rFonts w:ascii="Times New Roman" w:hAnsi="Times New Roman" w:cs="Times New Roman"/>
          <w:i/>
          <w:iCs/>
          <w:sz w:val="24"/>
          <w:szCs w:val="24"/>
        </w:rPr>
        <w:t xml:space="preserve">Partial Least Square </w:t>
      </w:r>
      <w:r w:rsidRPr="009D0BB7">
        <w:rPr>
          <w:rFonts w:ascii="Times New Roman" w:hAnsi="Times New Roman" w:cs="Times New Roman"/>
          <w:sz w:val="24"/>
          <w:szCs w:val="24"/>
        </w:rPr>
        <w:t>(</w:t>
      </w:r>
      <w:r w:rsidRPr="009D0BB7">
        <w:rPr>
          <w:rFonts w:ascii="Times New Roman" w:hAnsi="Times New Roman" w:cs="Times New Roman"/>
          <w:i/>
          <w:iCs/>
          <w:sz w:val="24"/>
          <w:szCs w:val="24"/>
        </w:rPr>
        <w:t>PLS-SEM</w:t>
      </w:r>
      <w:r w:rsidRPr="009D0BB7">
        <w:rPr>
          <w:rFonts w:ascii="Times New Roman" w:hAnsi="Times New Roman" w:cs="Times New Roman"/>
          <w:sz w:val="24"/>
          <w:szCs w:val="24"/>
        </w:rPr>
        <w:t>)</w:t>
      </w:r>
      <w:r w:rsidRPr="00C81B77">
        <w:rPr>
          <w:rFonts w:ascii="Times New Roman" w:hAnsi="Times New Roman" w:cs="Times New Roman"/>
          <w:sz w:val="24"/>
          <w:szCs w:val="24"/>
        </w:rPr>
        <w:t xml:space="preserve"> karena sesuai untuk menguji model penelitian dengan variabel moderasi serta jumlah sampel yang relatif kecil hingga sedang.</w:t>
      </w:r>
    </w:p>
    <w:p w14:paraId="1263AAD9" w14:textId="2823A46D" w:rsidR="00262B19" w:rsidRDefault="00262B19" w:rsidP="001C557A">
      <w:pPr>
        <w:pStyle w:val="SubSubab3"/>
        <w:numPr>
          <w:ilvl w:val="0"/>
          <w:numId w:val="27"/>
        </w:numPr>
        <w:tabs>
          <w:tab w:val="left" w:pos="1985"/>
        </w:tabs>
        <w:spacing w:before="240" w:line="468" w:lineRule="auto"/>
        <w:ind w:left="1560" w:hanging="426"/>
      </w:pPr>
      <w:bookmarkStart w:id="591" w:name="_Toc214481757"/>
      <w:r>
        <w:lastRenderedPageBreak/>
        <w:t>Tahapan Pengolahan Data</w:t>
      </w:r>
      <w:bookmarkEnd w:id="591"/>
    </w:p>
    <w:p w14:paraId="527CF70A" w14:textId="77777777" w:rsidR="00337D3F" w:rsidRDefault="00337D3F" w:rsidP="001C557A">
      <w:pPr>
        <w:spacing w:after="0" w:line="468" w:lineRule="auto"/>
        <w:ind w:left="1985" w:firstLine="283"/>
        <w:jc w:val="both"/>
        <w:rPr>
          <w:rFonts w:ascii="Times New Roman" w:hAnsi="Times New Roman" w:cs="Times New Roman"/>
          <w:sz w:val="24"/>
          <w:szCs w:val="24"/>
        </w:rPr>
      </w:pPr>
      <w:r w:rsidRPr="00337D3F">
        <w:rPr>
          <w:rFonts w:ascii="Times New Roman" w:hAnsi="Times New Roman" w:cs="Times New Roman"/>
          <w:sz w:val="24"/>
          <w:szCs w:val="24"/>
        </w:rPr>
        <w:t>Berikut merupakan tahapan dalam pengolahan data yang dilakukan oleh peneliti dalam penelitian ini:</w:t>
      </w:r>
    </w:p>
    <w:p w14:paraId="0E2A2CD5" w14:textId="7C10EDA9" w:rsidR="00337D3F" w:rsidRPr="00337D3F" w:rsidRDefault="00337D3F" w:rsidP="001C557A">
      <w:pPr>
        <w:pStyle w:val="ListParagraph"/>
        <w:numPr>
          <w:ilvl w:val="0"/>
          <w:numId w:val="22"/>
        </w:numPr>
        <w:spacing w:after="0" w:line="468" w:lineRule="auto"/>
        <w:ind w:left="2268" w:hanging="283"/>
        <w:jc w:val="both"/>
        <w:rPr>
          <w:rFonts w:ascii="Times New Roman" w:hAnsi="Times New Roman" w:cs="Times New Roman"/>
          <w:sz w:val="24"/>
          <w:szCs w:val="24"/>
        </w:rPr>
      </w:pPr>
      <w:r w:rsidRPr="00337D3F">
        <w:rPr>
          <w:rFonts w:ascii="Times New Roman" w:hAnsi="Times New Roman" w:cs="Times New Roman"/>
          <w:sz w:val="24"/>
          <w:szCs w:val="24"/>
        </w:rPr>
        <w:t xml:space="preserve">Tahapan pertama adalah mengumpulkan data dari responden yang telah ditentukan sesuai kriteria </w:t>
      </w:r>
      <w:r w:rsidR="00E248F9" w:rsidRPr="00E248F9">
        <w:rPr>
          <w:rFonts w:ascii="Times New Roman" w:hAnsi="Times New Roman" w:cs="Times New Roman"/>
          <w:i/>
          <w:sz w:val="24"/>
          <w:szCs w:val="24"/>
        </w:rPr>
        <w:t>purposive sampling</w:t>
      </w:r>
      <w:r w:rsidRPr="00337D3F">
        <w:rPr>
          <w:rFonts w:ascii="Times New Roman" w:hAnsi="Times New Roman" w:cs="Times New Roman"/>
          <w:sz w:val="24"/>
          <w:szCs w:val="24"/>
        </w:rPr>
        <w:t xml:space="preserve">. Peneliti menggunakan </w:t>
      </w:r>
      <w:r w:rsidR="00E248F9" w:rsidRPr="00E248F9">
        <w:rPr>
          <w:rFonts w:ascii="Times New Roman" w:hAnsi="Times New Roman" w:cs="Times New Roman"/>
          <w:i/>
          <w:sz w:val="24"/>
          <w:szCs w:val="24"/>
        </w:rPr>
        <w:t>purposive sampling</w:t>
      </w:r>
      <w:r w:rsidRPr="00337D3F">
        <w:rPr>
          <w:rFonts w:ascii="Times New Roman" w:hAnsi="Times New Roman" w:cs="Times New Roman"/>
          <w:sz w:val="24"/>
          <w:szCs w:val="24"/>
        </w:rPr>
        <w:t xml:space="preserve"> dengan cara penyebaran kuesioner secara </w:t>
      </w:r>
      <w:r w:rsidR="00E248F9" w:rsidRPr="00E248F9">
        <w:rPr>
          <w:rFonts w:ascii="Times New Roman" w:hAnsi="Times New Roman" w:cs="Times New Roman"/>
          <w:i/>
          <w:sz w:val="24"/>
          <w:szCs w:val="24"/>
        </w:rPr>
        <w:t>convenience sampling</w:t>
      </w:r>
      <w:r w:rsidRPr="00337D3F">
        <w:rPr>
          <w:rFonts w:ascii="Times New Roman" w:hAnsi="Times New Roman" w:cs="Times New Roman"/>
          <w:sz w:val="24"/>
          <w:szCs w:val="24"/>
        </w:rPr>
        <w:t xml:space="preserve"> melalui </w:t>
      </w:r>
      <w:r w:rsidRPr="009D0BB7">
        <w:rPr>
          <w:rFonts w:ascii="Times New Roman" w:hAnsi="Times New Roman" w:cs="Times New Roman"/>
          <w:i/>
          <w:iCs/>
          <w:sz w:val="24"/>
          <w:szCs w:val="24"/>
        </w:rPr>
        <w:t>Google Form</w:t>
      </w:r>
      <w:r w:rsidRPr="00337D3F">
        <w:rPr>
          <w:rFonts w:ascii="Times New Roman" w:hAnsi="Times New Roman" w:cs="Times New Roman"/>
          <w:sz w:val="24"/>
          <w:szCs w:val="24"/>
        </w:rPr>
        <w:t xml:space="preserve"> kepada pelaku usaha Horeka pengguna minyak goreng yang memenuhi kriteria penelitian.</w:t>
      </w:r>
    </w:p>
    <w:p w14:paraId="31A7BF53" w14:textId="7EAC435E" w:rsidR="00997423" w:rsidRPr="001C557A" w:rsidRDefault="00337D3F" w:rsidP="001C557A">
      <w:pPr>
        <w:pStyle w:val="ListParagraph"/>
        <w:numPr>
          <w:ilvl w:val="0"/>
          <w:numId w:val="22"/>
        </w:numPr>
        <w:spacing w:after="0" w:line="468" w:lineRule="auto"/>
        <w:ind w:left="2268" w:hanging="283"/>
        <w:jc w:val="both"/>
        <w:rPr>
          <w:rFonts w:ascii="Times New Roman" w:hAnsi="Times New Roman" w:cs="Times New Roman"/>
          <w:sz w:val="24"/>
          <w:szCs w:val="24"/>
        </w:rPr>
      </w:pPr>
      <w:r w:rsidRPr="00337D3F">
        <w:rPr>
          <w:rFonts w:ascii="Times New Roman" w:hAnsi="Times New Roman" w:cs="Times New Roman"/>
          <w:sz w:val="24"/>
          <w:szCs w:val="24"/>
        </w:rPr>
        <w:t xml:space="preserve">Tahapan kedua adalah menentukan alat instrumen yang digunakan untuk memperoleh data yang relevan. Instrumen yang digunakan dalam penelitian ini adalah kuesioner tertutup dengan menggunakan skala </w:t>
      </w:r>
      <w:r w:rsidRPr="009D0BB7">
        <w:rPr>
          <w:rFonts w:ascii="Times New Roman" w:hAnsi="Times New Roman" w:cs="Times New Roman"/>
          <w:i/>
          <w:iCs/>
          <w:sz w:val="24"/>
          <w:szCs w:val="24"/>
        </w:rPr>
        <w:t>Likert</w:t>
      </w:r>
      <w:r w:rsidRPr="00337D3F">
        <w:rPr>
          <w:rFonts w:ascii="Times New Roman" w:hAnsi="Times New Roman" w:cs="Times New Roman"/>
          <w:sz w:val="24"/>
          <w:szCs w:val="24"/>
        </w:rPr>
        <w:t xml:space="preserve"> 1-5, </w:t>
      </w:r>
      <w:r w:rsidR="008770F8">
        <w:rPr>
          <w:rFonts w:ascii="Times New Roman" w:hAnsi="Times New Roman" w:cs="Times New Roman"/>
          <w:sz w:val="24"/>
          <w:szCs w:val="24"/>
        </w:rPr>
        <w:t>dimana</w:t>
      </w:r>
      <w:r w:rsidRPr="00337D3F">
        <w:rPr>
          <w:rFonts w:ascii="Times New Roman" w:hAnsi="Times New Roman" w:cs="Times New Roman"/>
          <w:sz w:val="24"/>
          <w:szCs w:val="24"/>
        </w:rPr>
        <w:t xml:space="preserve"> responden diminta </w:t>
      </w:r>
      <w:r w:rsidRPr="00997423">
        <w:rPr>
          <w:rFonts w:ascii="Times New Roman" w:hAnsi="Times New Roman" w:cs="Times New Roman"/>
          <w:sz w:val="24"/>
          <w:szCs w:val="24"/>
        </w:rPr>
        <w:t>menyatakan tingkat persetujuan mereka terhadap pernyataan yang berkaitan dengan masing-masing indikator variabel penelitian.</w:t>
      </w:r>
    </w:p>
    <w:p w14:paraId="5DBC1F91" w14:textId="2EE5F5AA" w:rsidR="00D8762C" w:rsidRPr="00D8762C" w:rsidRDefault="00D8762C" w:rsidP="001C557A">
      <w:pPr>
        <w:pStyle w:val="TabelBab3"/>
        <w:spacing w:line="468" w:lineRule="auto"/>
        <w:ind w:left="1985"/>
        <w:rPr>
          <w:i/>
          <w:iCs/>
        </w:rPr>
      </w:pPr>
      <w:bookmarkStart w:id="592" w:name="_Toc214198768"/>
      <w:bookmarkStart w:id="593" w:name="_Toc214198810"/>
      <w:bookmarkStart w:id="594" w:name="_Toc214481870"/>
      <w:r>
        <w:t>Tabel 3.</w:t>
      </w:r>
      <w:r w:rsidR="0082088B">
        <w:t>4</w:t>
      </w:r>
      <w:r>
        <w:t xml:space="preserve"> Skala </w:t>
      </w:r>
      <w:r>
        <w:rPr>
          <w:i/>
          <w:iCs/>
        </w:rPr>
        <w:t>Likert</w:t>
      </w:r>
      <w:bookmarkEnd w:id="592"/>
      <w:bookmarkEnd w:id="593"/>
      <w:bookmarkEnd w:id="594"/>
    </w:p>
    <w:tbl>
      <w:tblPr>
        <w:tblpPr w:leftFromText="180" w:rightFromText="180" w:vertAnchor="text" w:horzAnchor="margin" w:tblpXSpec="right" w:tblpY="-50"/>
        <w:tblW w:w="0" w:type="auto"/>
        <w:tblLayout w:type="fixed"/>
        <w:tblCellMar>
          <w:left w:w="0" w:type="dxa"/>
          <w:right w:w="0" w:type="dxa"/>
        </w:tblCellMar>
        <w:tblLook w:val="01E0" w:firstRow="1" w:lastRow="1" w:firstColumn="1" w:lastColumn="1" w:noHBand="0" w:noVBand="0"/>
      </w:tblPr>
      <w:tblGrid>
        <w:gridCol w:w="1388"/>
        <w:gridCol w:w="5063"/>
      </w:tblGrid>
      <w:tr w:rsidR="00D8762C" w:rsidRPr="00C536BE" w14:paraId="1A19F280"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68AF0B8B"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Nilai</w:t>
            </w:r>
          </w:p>
        </w:tc>
        <w:tc>
          <w:tcPr>
            <w:tcW w:w="5063" w:type="dxa"/>
            <w:tcBorders>
              <w:top w:val="single" w:sz="5" w:space="0" w:color="000000"/>
              <w:left w:val="single" w:sz="5" w:space="0" w:color="000000"/>
              <w:bottom w:val="single" w:sz="5" w:space="0" w:color="000000"/>
              <w:right w:val="single" w:sz="4" w:space="0" w:color="000000"/>
            </w:tcBorders>
          </w:tcPr>
          <w:p w14:paraId="1E5ABD39"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Pernyataan</w:t>
            </w:r>
          </w:p>
        </w:tc>
      </w:tr>
      <w:tr w:rsidR="00D8762C" w:rsidRPr="00C536BE" w14:paraId="470BC623"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7078D437"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1</w:t>
            </w:r>
          </w:p>
        </w:tc>
        <w:tc>
          <w:tcPr>
            <w:tcW w:w="5063" w:type="dxa"/>
            <w:tcBorders>
              <w:top w:val="single" w:sz="5" w:space="0" w:color="000000"/>
              <w:left w:val="single" w:sz="5" w:space="0" w:color="000000"/>
              <w:bottom w:val="single" w:sz="5" w:space="0" w:color="000000"/>
              <w:right w:val="single" w:sz="4" w:space="0" w:color="000000"/>
            </w:tcBorders>
          </w:tcPr>
          <w:p w14:paraId="66723944" w14:textId="77777777" w:rsidR="00D8762C" w:rsidRPr="00E37B90" w:rsidRDefault="00D8762C" w:rsidP="001C557A">
            <w:pPr>
              <w:spacing w:after="0" w:line="468" w:lineRule="auto"/>
              <w:ind w:left="307"/>
              <w:rPr>
                <w:rFonts w:ascii="Times New Roman" w:hAnsi="Times New Roman" w:cs="Times New Roman"/>
                <w:sz w:val="24"/>
                <w:szCs w:val="24"/>
              </w:rPr>
            </w:pPr>
            <w:r w:rsidRPr="00E37B90">
              <w:rPr>
                <w:rFonts w:ascii="Times New Roman" w:hAnsi="Times New Roman" w:cs="Times New Roman"/>
                <w:sz w:val="24"/>
                <w:szCs w:val="24"/>
              </w:rPr>
              <w:t>Sangat tidak setuju</w:t>
            </w:r>
          </w:p>
        </w:tc>
      </w:tr>
      <w:tr w:rsidR="00D8762C" w:rsidRPr="00C536BE" w14:paraId="6CD92328"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29BCFDCA"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2</w:t>
            </w:r>
          </w:p>
        </w:tc>
        <w:tc>
          <w:tcPr>
            <w:tcW w:w="5063" w:type="dxa"/>
            <w:tcBorders>
              <w:top w:val="single" w:sz="5" w:space="0" w:color="000000"/>
              <w:left w:val="single" w:sz="5" w:space="0" w:color="000000"/>
              <w:bottom w:val="single" w:sz="5" w:space="0" w:color="000000"/>
              <w:right w:val="single" w:sz="4" w:space="0" w:color="000000"/>
            </w:tcBorders>
          </w:tcPr>
          <w:p w14:paraId="5260F663" w14:textId="77777777" w:rsidR="00D8762C" w:rsidRPr="00E37B90" w:rsidRDefault="00D8762C" w:rsidP="001C557A">
            <w:pPr>
              <w:spacing w:after="0" w:line="468" w:lineRule="auto"/>
              <w:ind w:left="307"/>
              <w:rPr>
                <w:rFonts w:ascii="Times New Roman" w:hAnsi="Times New Roman" w:cs="Times New Roman"/>
                <w:sz w:val="24"/>
                <w:szCs w:val="24"/>
              </w:rPr>
            </w:pPr>
            <w:r w:rsidRPr="00E37B90">
              <w:rPr>
                <w:rFonts w:ascii="Times New Roman" w:hAnsi="Times New Roman" w:cs="Times New Roman"/>
                <w:sz w:val="24"/>
                <w:szCs w:val="24"/>
              </w:rPr>
              <w:t>Tidak Setuju</w:t>
            </w:r>
          </w:p>
        </w:tc>
      </w:tr>
      <w:tr w:rsidR="00D8762C" w:rsidRPr="00C536BE" w14:paraId="3DF59A48"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6126A4A6"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3</w:t>
            </w:r>
          </w:p>
        </w:tc>
        <w:tc>
          <w:tcPr>
            <w:tcW w:w="5063" w:type="dxa"/>
            <w:tcBorders>
              <w:top w:val="single" w:sz="5" w:space="0" w:color="000000"/>
              <w:left w:val="single" w:sz="5" w:space="0" w:color="000000"/>
              <w:bottom w:val="single" w:sz="5" w:space="0" w:color="000000"/>
              <w:right w:val="single" w:sz="4" w:space="0" w:color="000000"/>
            </w:tcBorders>
          </w:tcPr>
          <w:p w14:paraId="22875C88" w14:textId="77777777" w:rsidR="00D8762C" w:rsidRPr="00E37B90" w:rsidRDefault="00D8762C" w:rsidP="001C557A">
            <w:pPr>
              <w:spacing w:after="0" w:line="468" w:lineRule="auto"/>
              <w:ind w:left="307"/>
              <w:rPr>
                <w:rFonts w:ascii="Times New Roman" w:hAnsi="Times New Roman" w:cs="Times New Roman"/>
                <w:sz w:val="24"/>
                <w:szCs w:val="24"/>
              </w:rPr>
            </w:pPr>
            <w:r w:rsidRPr="00E37B90">
              <w:rPr>
                <w:rFonts w:ascii="Times New Roman" w:hAnsi="Times New Roman" w:cs="Times New Roman"/>
                <w:sz w:val="24"/>
                <w:szCs w:val="24"/>
              </w:rPr>
              <w:t>Netral</w:t>
            </w:r>
          </w:p>
        </w:tc>
      </w:tr>
      <w:tr w:rsidR="00D8762C" w:rsidRPr="00C536BE" w14:paraId="08FD84C1"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122CA3EF"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4</w:t>
            </w:r>
          </w:p>
        </w:tc>
        <w:tc>
          <w:tcPr>
            <w:tcW w:w="5063" w:type="dxa"/>
            <w:tcBorders>
              <w:top w:val="single" w:sz="5" w:space="0" w:color="000000"/>
              <w:left w:val="single" w:sz="5" w:space="0" w:color="000000"/>
              <w:bottom w:val="single" w:sz="5" w:space="0" w:color="000000"/>
              <w:right w:val="single" w:sz="4" w:space="0" w:color="000000"/>
            </w:tcBorders>
          </w:tcPr>
          <w:p w14:paraId="5599D141" w14:textId="77777777" w:rsidR="00D8762C" w:rsidRPr="00E37B90" w:rsidRDefault="00D8762C" w:rsidP="001C557A">
            <w:pPr>
              <w:spacing w:after="0" w:line="468" w:lineRule="auto"/>
              <w:ind w:left="307"/>
              <w:rPr>
                <w:rFonts w:ascii="Times New Roman" w:hAnsi="Times New Roman" w:cs="Times New Roman"/>
                <w:sz w:val="24"/>
                <w:szCs w:val="24"/>
              </w:rPr>
            </w:pPr>
            <w:r w:rsidRPr="00E37B90">
              <w:rPr>
                <w:rFonts w:ascii="Times New Roman" w:hAnsi="Times New Roman" w:cs="Times New Roman"/>
                <w:sz w:val="24"/>
                <w:szCs w:val="24"/>
              </w:rPr>
              <w:t>Setuju</w:t>
            </w:r>
          </w:p>
        </w:tc>
      </w:tr>
      <w:tr w:rsidR="00D8762C" w:rsidRPr="00C536BE" w14:paraId="3B68B2AE" w14:textId="77777777" w:rsidTr="00D8762C">
        <w:trPr>
          <w:trHeight w:hRule="exact" w:val="420"/>
        </w:trPr>
        <w:tc>
          <w:tcPr>
            <w:tcW w:w="1388" w:type="dxa"/>
            <w:tcBorders>
              <w:top w:val="single" w:sz="5" w:space="0" w:color="000000"/>
              <w:left w:val="single" w:sz="4" w:space="0" w:color="000000"/>
              <w:bottom w:val="single" w:sz="5" w:space="0" w:color="000000"/>
              <w:right w:val="single" w:sz="5" w:space="0" w:color="000000"/>
            </w:tcBorders>
          </w:tcPr>
          <w:p w14:paraId="00DAA74D" w14:textId="77777777" w:rsidR="00D8762C" w:rsidRPr="00E37B90" w:rsidRDefault="00D8762C" w:rsidP="001C557A">
            <w:pPr>
              <w:spacing w:after="0" w:line="468" w:lineRule="auto"/>
              <w:jc w:val="center"/>
              <w:rPr>
                <w:rFonts w:ascii="Times New Roman" w:hAnsi="Times New Roman" w:cs="Times New Roman"/>
                <w:sz w:val="24"/>
                <w:szCs w:val="24"/>
              </w:rPr>
            </w:pPr>
            <w:r w:rsidRPr="00E37B90">
              <w:rPr>
                <w:rFonts w:ascii="Times New Roman" w:hAnsi="Times New Roman" w:cs="Times New Roman"/>
                <w:sz w:val="24"/>
                <w:szCs w:val="24"/>
              </w:rPr>
              <w:t>5</w:t>
            </w:r>
          </w:p>
        </w:tc>
        <w:tc>
          <w:tcPr>
            <w:tcW w:w="5063" w:type="dxa"/>
            <w:tcBorders>
              <w:top w:val="single" w:sz="5" w:space="0" w:color="000000"/>
              <w:left w:val="single" w:sz="5" w:space="0" w:color="000000"/>
              <w:bottom w:val="single" w:sz="5" w:space="0" w:color="000000"/>
              <w:right w:val="single" w:sz="4" w:space="0" w:color="000000"/>
            </w:tcBorders>
          </w:tcPr>
          <w:p w14:paraId="5F50D783" w14:textId="77777777" w:rsidR="00D8762C" w:rsidRPr="00E37B90" w:rsidRDefault="00D8762C" w:rsidP="001C557A">
            <w:pPr>
              <w:spacing w:after="0" w:line="468" w:lineRule="auto"/>
              <w:ind w:left="307"/>
              <w:rPr>
                <w:rFonts w:ascii="Times New Roman" w:hAnsi="Times New Roman" w:cs="Times New Roman"/>
                <w:sz w:val="24"/>
                <w:szCs w:val="24"/>
              </w:rPr>
            </w:pPr>
            <w:r w:rsidRPr="00E37B90">
              <w:rPr>
                <w:rFonts w:ascii="Times New Roman" w:hAnsi="Times New Roman" w:cs="Times New Roman"/>
                <w:sz w:val="24"/>
                <w:szCs w:val="24"/>
              </w:rPr>
              <w:t>Sangat Setuju</w:t>
            </w:r>
          </w:p>
        </w:tc>
      </w:tr>
    </w:tbl>
    <w:p w14:paraId="3CD5153A" w14:textId="77777777" w:rsidR="00337D3F" w:rsidRPr="00337D3F" w:rsidRDefault="00337D3F" w:rsidP="00337D3F">
      <w:pPr>
        <w:spacing w:after="0" w:line="480" w:lineRule="auto"/>
        <w:jc w:val="both"/>
        <w:rPr>
          <w:rFonts w:ascii="Times New Roman" w:hAnsi="Times New Roman" w:cs="Times New Roman"/>
          <w:sz w:val="24"/>
          <w:szCs w:val="24"/>
        </w:rPr>
      </w:pPr>
    </w:p>
    <w:p w14:paraId="30AEA6E0" w14:textId="7289874D" w:rsidR="00337D3F" w:rsidRPr="00337D3F" w:rsidRDefault="00337D3F" w:rsidP="00997423">
      <w:pPr>
        <w:pStyle w:val="ListParagraph"/>
        <w:numPr>
          <w:ilvl w:val="0"/>
          <w:numId w:val="22"/>
        </w:numPr>
        <w:spacing w:after="0" w:line="480" w:lineRule="auto"/>
        <w:ind w:left="2268" w:hanging="283"/>
        <w:jc w:val="both"/>
        <w:rPr>
          <w:rFonts w:ascii="Times New Roman" w:hAnsi="Times New Roman" w:cs="Times New Roman"/>
          <w:sz w:val="24"/>
          <w:szCs w:val="24"/>
        </w:rPr>
      </w:pPr>
      <w:r w:rsidRPr="00337D3F">
        <w:rPr>
          <w:rFonts w:ascii="Times New Roman" w:hAnsi="Times New Roman" w:cs="Times New Roman"/>
          <w:sz w:val="24"/>
          <w:szCs w:val="24"/>
        </w:rPr>
        <w:t xml:space="preserve">Setelah data terkumpul, peneliti melakukan </w:t>
      </w:r>
      <w:r w:rsidRPr="00BF3A28">
        <w:rPr>
          <w:rFonts w:ascii="Times New Roman" w:hAnsi="Times New Roman" w:cs="Times New Roman"/>
          <w:i/>
          <w:iCs/>
          <w:sz w:val="24"/>
          <w:szCs w:val="24"/>
        </w:rPr>
        <w:t>editing</w:t>
      </w:r>
      <w:r w:rsidRPr="00337D3F">
        <w:rPr>
          <w:rFonts w:ascii="Times New Roman" w:hAnsi="Times New Roman" w:cs="Times New Roman"/>
          <w:sz w:val="24"/>
          <w:szCs w:val="24"/>
        </w:rPr>
        <w:t xml:space="preserve"> untuk memeriksa kelengkapan jawaban responden dan melakukan </w:t>
      </w:r>
      <w:r w:rsidR="00E248F9" w:rsidRPr="00E248F9">
        <w:rPr>
          <w:rFonts w:ascii="Times New Roman" w:hAnsi="Times New Roman" w:cs="Times New Roman"/>
          <w:i/>
          <w:sz w:val="24"/>
          <w:szCs w:val="24"/>
        </w:rPr>
        <w:lastRenderedPageBreak/>
        <w:t>coding</w:t>
      </w:r>
      <w:r w:rsidRPr="00337D3F">
        <w:rPr>
          <w:rFonts w:ascii="Times New Roman" w:hAnsi="Times New Roman" w:cs="Times New Roman"/>
          <w:sz w:val="24"/>
          <w:szCs w:val="24"/>
        </w:rPr>
        <w:t xml:space="preserve"> dengan memberikan kode numerik pada setiap jawaban untuk memudahkan proses input data.</w:t>
      </w:r>
    </w:p>
    <w:p w14:paraId="3744BBB1" w14:textId="2C0FD7BD" w:rsidR="00337D3F" w:rsidRPr="00337D3F" w:rsidRDefault="00337D3F" w:rsidP="00997423">
      <w:pPr>
        <w:pStyle w:val="ListParagraph"/>
        <w:numPr>
          <w:ilvl w:val="0"/>
          <w:numId w:val="22"/>
        </w:numPr>
        <w:spacing w:after="0" w:line="480" w:lineRule="auto"/>
        <w:ind w:left="2268" w:hanging="283"/>
        <w:jc w:val="both"/>
        <w:rPr>
          <w:rFonts w:ascii="Times New Roman" w:hAnsi="Times New Roman" w:cs="Times New Roman"/>
          <w:sz w:val="24"/>
          <w:szCs w:val="24"/>
        </w:rPr>
      </w:pPr>
      <w:r w:rsidRPr="00337D3F">
        <w:rPr>
          <w:rFonts w:ascii="Times New Roman" w:hAnsi="Times New Roman" w:cs="Times New Roman"/>
          <w:sz w:val="24"/>
          <w:szCs w:val="24"/>
        </w:rPr>
        <w:t>Data yang telah dikodekan kemudian dimasukkan (</w:t>
      </w:r>
      <w:r w:rsidR="00E248F9" w:rsidRPr="00E248F9">
        <w:rPr>
          <w:rFonts w:ascii="Times New Roman" w:hAnsi="Times New Roman" w:cs="Times New Roman"/>
          <w:i/>
          <w:sz w:val="24"/>
          <w:szCs w:val="24"/>
        </w:rPr>
        <w:t>entry data</w:t>
      </w:r>
      <w:r w:rsidRPr="00337D3F">
        <w:rPr>
          <w:rFonts w:ascii="Times New Roman" w:hAnsi="Times New Roman" w:cs="Times New Roman"/>
          <w:sz w:val="24"/>
          <w:szCs w:val="24"/>
        </w:rPr>
        <w:t xml:space="preserve">) ke dalam </w:t>
      </w:r>
      <w:r w:rsidRPr="00BF3A28">
        <w:rPr>
          <w:rFonts w:ascii="Times New Roman" w:hAnsi="Times New Roman" w:cs="Times New Roman"/>
          <w:i/>
          <w:iCs/>
          <w:sz w:val="24"/>
          <w:szCs w:val="24"/>
        </w:rPr>
        <w:t>software</w:t>
      </w:r>
      <w:r w:rsidRPr="00337D3F">
        <w:rPr>
          <w:rFonts w:ascii="Times New Roman" w:hAnsi="Times New Roman" w:cs="Times New Roman"/>
          <w:sz w:val="24"/>
          <w:szCs w:val="24"/>
        </w:rPr>
        <w:t xml:space="preserve"> pengolahan data SmartPLS untuk dianalisis lebih lanjut. Selanjutnya dilakukan </w:t>
      </w:r>
      <w:r w:rsidR="00E248F9" w:rsidRPr="00E248F9">
        <w:rPr>
          <w:rFonts w:ascii="Times New Roman" w:hAnsi="Times New Roman" w:cs="Times New Roman"/>
          <w:i/>
          <w:sz w:val="24"/>
          <w:szCs w:val="24"/>
        </w:rPr>
        <w:t>cleaning data</w:t>
      </w:r>
      <w:r w:rsidRPr="00337D3F">
        <w:rPr>
          <w:rFonts w:ascii="Times New Roman" w:hAnsi="Times New Roman" w:cs="Times New Roman"/>
          <w:sz w:val="24"/>
          <w:szCs w:val="24"/>
        </w:rPr>
        <w:t xml:space="preserve"> untuk memastikan tidak terdapat kesalahan input atau data yang outlier.</w:t>
      </w:r>
    </w:p>
    <w:p w14:paraId="76359AD6" w14:textId="3BDD444B" w:rsidR="00D8762C" w:rsidRPr="00F004D4" w:rsidRDefault="00337D3F" w:rsidP="00997423">
      <w:pPr>
        <w:pStyle w:val="ListParagraph"/>
        <w:numPr>
          <w:ilvl w:val="0"/>
          <w:numId w:val="22"/>
        </w:numPr>
        <w:spacing w:after="0" w:line="480" w:lineRule="auto"/>
        <w:ind w:left="2268" w:hanging="283"/>
        <w:jc w:val="both"/>
        <w:rPr>
          <w:rFonts w:ascii="Times New Roman" w:hAnsi="Times New Roman" w:cs="Times New Roman"/>
          <w:sz w:val="24"/>
          <w:szCs w:val="24"/>
        </w:rPr>
      </w:pPr>
      <w:r w:rsidRPr="00337D3F">
        <w:rPr>
          <w:rFonts w:ascii="Times New Roman" w:hAnsi="Times New Roman" w:cs="Times New Roman"/>
          <w:sz w:val="24"/>
          <w:szCs w:val="24"/>
        </w:rPr>
        <w:t>Data yang telah bersih kemudian dianalisis menggunakan metode deskriptif untuk mendeskripsikan karakteristik responden dan masing-masing variabel, serta PLS-SEM untuk menguji model struktural dan hipotesis penelitian.</w:t>
      </w:r>
    </w:p>
    <w:p w14:paraId="752126A4" w14:textId="77777777" w:rsidR="00262B19" w:rsidRDefault="00262B19" w:rsidP="00997423">
      <w:pPr>
        <w:pStyle w:val="31Subab"/>
        <w:tabs>
          <w:tab w:val="left" w:pos="1134"/>
        </w:tabs>
        <w:spacing w:before="240" w:after="0"/>
      </w:pPr>
      <w:bookmarkStart w:id="595" w:name="_Toc214481758"/>
      <w:r>
        <w:t>Measurement Model</w:t>
      </w:r>
      <w:bookmarkEnd w:id="595"/>
    </w:p>
    <w:p w14:paraId="5FBE27C4" w14:textId="19E93E5A" w:rsidR="001F3E10" w:rsidRPr="001F3E10" w:rsidRDefault="00A72704" w:rsidP="001C557A">
      <w:pPr>
        <w:spacing w:after="0" w:line="480" w:lineRule="auto"/>
        <w:ind w:left="1134" w:firstLine="284"/>
        <w:jc w:val="both"/>
        <w:rPr>
          <w:rFonts w:ascii="Times New Roman" w:hAnsi="Times New Roman" w:cs="Times New Roman"/>
          <w:sz w:val="24"/>
          <w:szCs w:val="24"/>
        </w:rPr>
      </w:pPr>
      <w:r w:rsidRPr="001F3E10">
        <w:rPr>
          <w:rFonts w:ascii="Times New Roman" w:hAnsi="Times New Roman" w:cs="Times New Roman"/>
          <w:sz w:val="24"/>
          <w:szCs w:val="24"/>
        </w:rPr>
        <w:t>Model pengukuran (</w:t>
      </w:r>
      <w:r w:rsidRPr="001F3E10">
        <w:rPr>
          <w:rFonts w:ascii="Times New Roman" w:hAnsi="Times New Roman" w:cs="Times New Roman"/>
          <w:i/>
          <w:iCs/>
          <w:sz w:val="24"/>
          <w:szCs w:val="24"/>
        </w:rPr>
        <w:t>measurement model</w:t>
      </w:r>
      <w:r w:rsidRPr="001F3E10">
        <w:rPr>
          <w:rFonts w:ascii="Times New Roman" w:hAnsi="Times New Roman" w:cs="Times New Roman"/>
          <w:sz w:val="24"/>
          <w:szCs w:val="24"/>
        </w:rPr>
        <w:t>) dalam SEM-PLS (</w:t>
      </w:r>
      <w:r w:rsidRPr="001F3E10">
        <w:rPr>
          <w:rFonts w:ascii="Times New Roman" w:hAnsi="Times New Roman" w:cs="Times New Roman"/>
          <w:i/>
          <w:iCs/>
          <w:sz w:val="24"/>
          <w:szCs w:val="24"/>
        </w:rPr>
        <w:t>Structural Equation Modeling - Partial Least Squares</w:t>
      </w:r>
      <w:r w:rsidRPr="001F3E10">
        <w:rPr>
          <w:rFonts w:ascii="Times New Roman" w:hAnsi="Times New Roman" w:cs="Times New Roman"/>
          <w:sz w:val="24"/>
          <w:szCs w:val="24"/>
        </w:rPr>
        <w:t>) merupakan bagian dari model SEM yang menggambarkan hubungan antara variabel laten dengan indikator-indikatornya. Pengujian ini bertujuan untuk memastikan bahwa variabel-variabel laten diukur secara akurat oleh indikator-indikatornya. Terdapat dua jenis hubungan pengukuran dalam model SEM:</w:t>
      </w:r>
    </w:p>
    <w:p w14:paraId="5B8A7E5B" w14:textId="77777777" w:rsidR="001F3E10" w:rsidRPr="001F3E10" w:rsidRDefault="00A72704" w:rsidP="00997423">
      <w:pPr>
        <w:pStyle w:val="ListParagraph"/>
        <w:numPr>
          <w:ilvl w:val="0"/>
          <w:numId w:val="23"/>
        </w:numPr>
        <w:spacing w:after="0" w:line="480" w:lineRule="auto"/>
        <w:ind w:left="1418" w:hanging="284"/>
        <w:jc w:val="both"/>
        <w:rPr>
          <w:rFonts w:ascii="Times New Roman" w:hAnsi="Times New Roman" w:cs="Times New Roman"/>
          <w:sz w:val="24"/>
          <w:szCs w:val="24"/>
        </w:rPr>
      </w:pPr>
      <w:r w:rsidRPr="001F3E10">
        <w:rPr>
          <w:rFonts w:ascii="Times New Roman" w:hAnsi="Times New Roman" w:cs="Times New Roman"/>
          <w:sz w:val="24"/>
          <w:szCs w:val="24"/>
        </w:rPr>
        <w:t xml:space="preserve">Reflektif: Hubungan antara variabel laten dan indikator yang diasumsikan searah dari variabel laten ke indikator. Dengan kata lain, variabel laten memengaruhi indikator. </w:t>
      </w:r>
    </w:p>
    <w:p w14:paraId="6BDDB986" w14:textId="37A2B759" w:rsidR="00A72704" w:rsidRPr="001F3E10" w:rsidRDefault="00A72704" w:rsidP="00997423">
      <w:pPr>
        <w:pStyle w:val="ListParagraph"/>
        <w:numPr>
          <w:ilvl w:val="0"/>
          <w:numId w:val="23"/>
        </w:numPr>
        <w:spacing w:after="0" w:line="480" w:lineRule="auto"/>
        <w:ind w:left="1418" w:hanging="284"/>
        <w:jc w:val="both"/>
        <w:rPr>
          <w:rFonts w:ascii="Times New Roman" w:hAnsi="Times New Roman" w:cs="Times New Roman"/>
          <w:sz w:val="24"/>
          <w:szCs w:val="24"/>
        </w:rPr>
      </w:pPr>
      <w:r w:rsidRPr="001F3E10">
        <w:rPr>
          <w:rFonts w:ascii="Times New Roman" w:hAnsi="Times New Roman" w:cs="Times New Roman"/>
          <w:sz w:val="24"/>
          <w:szCs w:val="24"/>
        </w:rPr>
        <w:t xml:space="preserve">Formatif: Hubungan yang berlawanan, </w:t>
      </w:r>
      <w:r w:rsidR="008770F8">
        <w:rPr>
          <w:rFonts w:ascii="Times New Roman" w:hAnsi="Times New Roman" w:cs="Times New Roman"/>
          <w:sz w:val="24"/>
          <w:szCs w:val="24"/>
        </w:rPr>
        <w:t>dimana</w:t>
      </w:r>
      <w:r w:rsidRPr="001F3E10">
        <w:rPr>
          <w:rFonts w:ascii="Times New Roman" w:hAnsi="Times New Roman" w:cs="Times New Roman"/>
          <w:sz w:val="24"/>
          <w:szCs w:val="24"/>
        </w:rPr>
        <w:t xml:space="preserve"> indikator-indikator secara bersama-sama menyebabkan terbentuknya variabel laten.</w:t>
      </w:r>
    </w:p>
    <w:p w14:paraId="5D6D9658" w14:textId="463BCAA4" w:rsidR="001F3E10" w:rsidRDefault="00A72704" w:rsidP="001C557A">
      <w:pPr>
        <w:spacing w:after="0" w:line="480" w:lineRule="auto"/>
        <w:ind w:left="1134" w:firstLine="284"/>
        <w:jc w:val="both"/>
        <w:rPr>
          <w:rFonts w:ascii="Times New Roman" w:hAnsi="Times New Roman" w:cs="Times New Roman"/>
          <w:sz w:val="24"/>
          <w:szCs w:val="24"/>
        </w:rPr>
      </w:pPr>
      <w:r w:rsidRPr="001F3E10">
        <w:rPr>
          <w:rFonts w:ascii="Times New Roman" w:hAnsi="Times New Roman" w:cs="Times New Roman"/>
          <w:sz w:val="24"/>
          <w:szCs w:val="24"/>
        </w:rPr>
        <w:lastRenderedPageBreak/>
        <w:t xml:space="preserve">Pada tahap ini, validitas konvergen dan reliabilitas komposit perlu diuji, biasanya dengan memeriksa nilai </w:t>
      </w:r>
      <w:r w:rsidRPr="001F3E10">
        <w:rPr>
          <w:rFonts w:ascii="Times New Roman" w:hAnsi="Times New Roman" w:cs="Times New Roman"/>
          <w:i/>
          <w:iCs/>
          <w:sz w:val="24"/>
          <w:szCs w:val="24"/>
        </w:rPr>
        <w:t>Average Variance Extracted</w:t>
      </w:r>
      <w:r w:rsidRPr="001F3E10">
        <w:rPr>
          <w:rFonts w:ascii="Times New Roman" w:hAnsi="Times New Roman" w:cs="Times New Roman"/>
          <w:sz w:val="24"/>
          <w:szCs w:val="24"/>
        </w:rPr>
        <w:t xml:space="preserve"> (AVE) dan </w:t>
      </w:r>
      <w:r w:rsidRPr="001F3E10">
        <w:rPr>
          <w:rFonts w:ascii="Times New Roman" w:hAnsi="Times New Roman" w:cs="Times New Roman"/>
          <w:i/>
          <w:iCs/>
          <w:sz w:val="24"/>
          <w:szCs w:val="24"/>
        </w:rPr>
        <w:t>Composite Reliability</w:t>
      </w:r>
      <w:r w:rsidRPr="001F3E10">
        <w:rPr>
          <w:rFonts w:ascii="Times New Roman" w:hAnsi="Times New Roman" w:cs="Times New Roman"/>
          <w:sz w:val="24"/>
          <w:szCs w:val="24"/>
        </w:rPr>
        <w:t xml:space="preserve"> (CR) </w:t>
      </w:r>
      <w:r w:rsidR="001F3E10" w:rsidRPr="001F3E10">
        <w:rPr>
          <w:rFonts w:ascii="Times New Roman" w:hAnsi="Times New Roman" w:cs="Times New Roman"/>
          <w:sz w:val="24"/>
          <w:szCs w:val="24"/>
        </w:rPr>
        <w:fldChar w:fldCharType="begin" w:fldLock="1"/>
      </w:r>
      <w:r w:rsidR="00BB6F65">
        <w:rPr>
          <w:rFonts w:ascii="Times New Roman" w:hAnsi="Times New Roman" w:cs="Times New Roman"/>
          <w:sz w:val="24"/>
          <w:szCs w:val="24"/>
        </w:rPr>
        <w:instrText>ADDIN CSL_CITATION {"citationItems":[{"id":"ITEM-1","itemData":{"DOI":"10.1016/j.lrp.2012.10.001","ISSN":"00246301","author":[{"dropping-particle":"","family":"Becker","given":"Jan-Michael","non-dropping-particle":"","parse-names":false,"suffix":""},{"dropping-particle":"","family":"Klein","given":"Kristina","non-dropping-particle":"","parse-names":false,"suffix":""},{"dropping-particle":"","family":"Wetzels","given":"Martin","non-dropping-particle":"","parse-names":false,"suffix":""}],"container-title":"Long Range Planning","id":"ITEM-1","issue":"5-6","issued":{"date-parts":[["2012","10"]]},"page":"359-394","title":"Hierarchical Latent Variable Models in PLS-SEM: Guidelines for Using Reflective-Formative Type Models","type":"article-journal","volume":"45"},"uris":["http://www.mendeley.com/documents/?uuid=dab81697-e5f7-4f48-8226-e3781c717bb5"]}],"mendeley":{"formattedCitation":"(Becker et al., 2012)","plainTextFormattedCitation":"(Becker et al., 2012)","previouslyFormattedCitation":"(Becker et al., 2012)"},"properties":{"noteIndex":0},"schema":"https://github.com/citation-style-language/schema/raw/master/csl-citation.json"}</w:instrText>
      </w:r>
      <w:r w:rsidR="001F3E10" w:rsidRPr="001F3E10">
        <w:rPr>
          <w:rFonts w:ascii="Times New Roman" w:hAnsi="Times New Roman" w:cs="Times New Roman"/>
          <w:sz w:val="24"/>
          <w:szCs w:val="24"/>
        </w:rPr>
        <w:fldChar w:fldCharType="separate"/>
      </w:r>
      <w:r w:rsidR="001F3E10" w:rsidRPr="001F3E10">
        <w:rPr>
          <w:rFonts w:ascii="Times New Roman" w:hAnsi="Times New Roman" w:cs="Times New Roman"/>
          <w:noProof/>
          <w:sz w:val="24"/>
          <w:szCs w:val="24"/>
        </w:rPr>
        <w:t>(Becker et al., 2012)</w:t>
      </w:r>
      <w:r w:rsidR="001F3E10" w:rsidRPr="001F3E10">
        <w:rPr>
          <w:rFonts w:ascii="Times New Roman" w:hAnsi="Times New Roman" w:cs="Times New Roman"/>
          <w:sz w:val="24"/>
          <w:szCs w:val="24"/>
        </w:rPr>
        <w:fldChar w:fldCharType="end"/>
      </w:r>
      <w:r w:rsidR="009D0BB7">
        <w:rPr>
          <w:rFonts w:ascii="Times New Roman" w:hAnsi="Times New Roman" w:cs="Times New Roman"/>
          <w:sz w:val="24"/>
          <w:szCs w:val="24"/>
        </w:rPr>
        <w:t>.</w:t>
      </w:r>
    </w:p>
    <w:p w14:paraId="677388DC" w14:textId="1606E1B1" w:rsidR="001F3E10" w:rsidRPr="001F3E10" w:rsidRDefault="001F3E10" w:rsidP="00997423">
      <w:pPr>
        <w:pStyle w:val="ListParagraph"/>
        <w:numPr>
          <w:ilvl w:val="1"/>
          <w:numId w:val="21"/>
        </w:numPr>
        <w:spacing w:after="0" w:line="480" w:lineRule="auto"/>
        <w:ind w:left="1418" w:hanging="284"/>
        <w:jc w:val="both"/>
        <w:rPr>
          <w:rFonts w:ascii="Times New Roman" w:hAnsi="Times New Roman" w:cs="Times New Roman"/>
          <w:i/>
          <w:iCs/>
          <w:sz w:val="24"/>
          <w:szCs w:val="24"/>
        </w:rPr>
      </w:pPr>
      <w:r>
        <w:rPr>
          <w:rFonts w:ascii="Times New Roman" w:hAnsi="Times New Roman" w:cs="Times New Roman"/>
          <w:sz w:val="24"/>
          <w:szCs w:val="24"/>
        </w:rPr>
        <w:t>O</w:t>
      </w:r>
      <w:r w:rsidRPr="001F3E10">
        <w:rPr>
          <w:rFonts w:ascii="Times New Roman" w:hAnsi="Times New Roman" w:cs="Times New Roman"/>
          <w:i/>
          <w:iCs/>
          <w:sz w:val="24"/>
          <w:szCs w:val="24"/>
        </w:rPr>
        <w:t>uter Model</w:t>
      </w:r>
    </w:p>
    <w:p w14:paraId="795F2343" w14:textId="3B1B6DDF" w:rsidR="001F3E10" w:rsidRPr="001F3E10" w:rsidRDefault="001F3E10" w:rsidP="00997423">
      <w:pPr>
        <w:pStyle w:val="ListParagraph"/>
        <w:spacing w:after="0" w:line="480" w:lineRule="auto"/>
        <w:ind w:left="1418"/>
        <w:jc w:val="both"/>
        <w:rPr>
          <w:rFonts w:ascii="Times New Roman" w:hAnsi="Times New Roman" w:cs="Times New Roman"/>
          <w:i/>
          <w:iCs/>
          <w:sz w:val="24"/>
          <w:szCs w:val="24"/>
        </w:rPr>
      </w:pPr>
      <w:r w:rsidRPr="001F3E10">
        <w:rPr>
          <w:rFonts w:ascii="Times New Roman" w:hAnsi="Times New Roman" w:cs="Times New Roman"/>
          <w:i/>
          <w:iCs/>
          <w:sz w:val="24"/>
          <w:szCs w:val="24"/>
        </w:rPr>
        <w:t>Outer Model</w:t>
      </w:r>
      <w:r w:rsidRPr="001F3E10">
        <w:rPr>
          <w:rFonts w:ascii="Times New Roman" w:hAnsi="Times New Roman" w:cs="Times New Roman"/>
          <w:sz w:val="24"/>
          <w:szCs w:val="24"/>
        </w:rPr>
        <w:t xml:space="preserve"> berkaitan dengan hubungan antara variabel laten (konsep yang tidak dapat diukur secara langsung) dan indikator-indikator yang digunakan untuk mengukurnya. Variabel laten diukur melalui beberapa indikator yang dapat diamati (</w:t>
      </w:r>
      <w:r w:rsidRPr="001F3E10">
        <w:rPr>
          <w:rFonts w:ascii="Times New Roman" w:hAnsi="Times New Roman" w:cs="Times New Roman"/>
          <w:i/>
          <w:iCs/>
          <w:sz w:val="24"/>
          <w:szCs w:val="24"/>
        </w:rPr>
        <w:t>measurable indicators</w:t>
      </w:r>
      <w:r w:rsidRPr="001F3E10">
        <w:rPr>
          <w:rFonts w:ascii="Times New Roman" w:hAnsi="Times New Roman" w:cs="Times New Roman"/>
          <w:sz w:val="24"/>
          <w:szCs w:val="24"/>
        </w:rPr>
        <w:t xml:space="preserve">), dan </w:t>
      </w:r>
      <w:r w:rsidRPr="001F3E10">
        <w:rPr>
          <w:rFonts w:ascii="Times New Roman" w:hAnsi="Times New Roman" w:cs="Times New Roman"/>
          <w:i/>
          <w:iCs/>
          <w:sz w:val="24"/>
          <w:szCs w:val="24"/>
        </w:rPr>
        <w:t>Outer Model</w:t>
      </w:r>
      <w:r>
        <w:rPr>
          <w:rFonts w:ascii="Times New Roman" w:hAnsi="Times New Roman" w:cs="Times New Roman"/>
          <w:sz w:val="24"/>
          <w:szCs w:val="24"/>
        </w:rPr>
        <w:t xml:space="preserve"> </w:t>
      </w:r>
      <w:r w:rsidRPr="001F3E10">
        <w:rPr>
          <w:rFonts w:ascii="Times New Roman" w:hAnsi="Times New Roman" w:cs="Times New Roman"/>
          <w:sz w:val="24"/>
          <w:szCs w:val="24"/>
        </w:rPr>
        <w:t>menjelaskan sejauh mana indikator-indikator tersebut merepresentasikan variabel laten. Tujuannya adalah untuk mengukur reliabilitas (</w:t>
      </w:r>
      <w:r w:rsidRPr="001F3E10">
        <w:rPr>
          <w:rFonts w:ascii="Times New Roman" w:hAnsi="Times New Roman" w:cs="Times New Roman"/>
          <w:i/>
          <w:iCs/>
          <w:sz w:val="24"/>
          <w:szCs w:val="24"/>
        </w:rPr>
        <w:t>reliability</w:t>
      </w:r>
      <w:r w:rsidRPr="001F3E10">
        <w:rPr>
          <w:rFonts w:ascii="Times New Roman" w:hAnsi="Times New Roman" w:cs="Times New Roman"/>
          <w:sz w:val="24"/>
          <w:szCs w:val="24"/>
        </w:rPr>
        <w:t>) dan validitas (</w:t>
      </w:r>
      <w:r w:rsidRPr="001F3E10">
        <w:rPr>
          <w:rFonts w:ascii="Times New Roman" w:hAnsi="Times New Roman" w:cs="Times New Roman"/>
          <w:i/>
          <w:iCs/>
          <w:sz w:val="24"/>
          <w:szCs w:val="24"/>
        </w:rPr>
        <w:t>validity</w:t>
      </w:r>
      <w:r w:rsidRPr="001F3E10">
        <w:rPr>
          <w:rFonts w:ascii="Times New Roman" w:hAnsi="Times New Roman" w:cs="Times New Roman"/>
          <w:sz w:val="24"/>
          <w:szCs w:val="24"/>
        </w:rPr>
        <w:t>) dari indikator-indikator dalam menggambarkan variabel laten.</w:t>
      </w:r>
    </w:p>
    <w:p w14:paraId="6DD21542" w14:textId="308C9EB5" w:rsidR="001F3E10" w:rsidRPr="001F3E10" w:rsidRDefault="001F3E10" w:rsidP="00997423">
      <w:pPr>
        <w:pStyle w:val="ListParagraph"/>
        <w:numPr>
          <w:ilvl w:val="1"/>
          <w:numId w:val="21"/>
        </w:numPr>
        <w:spacing w:after="0" w:line="480" w:lineRule="auto"/>
        <w:ind w:left="1418" w:hanging="284"/>
        <w:jc w:val="both"/>
        <w:rPr>
          <w:rFonts w:ascii="Times New Roman" w:hAnsi="Times New Roman" w:cs="Times New Roman"/>
          <w:i/>
          <w:iCs/>
          <w:sz w:val="24"/>
          <w:szCs w:val="24"/>
        </w:rPr>
      </w:pPr>
      <w:r w:rsidRPr="001F3E10">
        <w:rPr>
          <w:rFonts w:ascii="Times New Roman" w:hAnsi="Times New Roman" w:cs="Times New Roman"/>
          <w:i/>
          <w:iCs/>
          <w:sz w:val="24"/>
          <w:szCs w:val="24"/>
        </w:rPr>
        <w:t>Inner Model</w:t>
      </w:r>
    </w:p>
    <w:p w14:paraId="373D2C72" w14:textId="17B51C35" w:rsidR="001F3E10" w:rsidRPr="001F3E10" w:rsidRDefault="001F3E10" w:rsidP="00997423">
      <w:pPr>
        <w:pStyle w:val="ListParagraph"/>
        <w:spacing w:after="0" w:line="480" w:lineRule="auto"/>
        <w:ind w:left="1418"/>
        <w:jc w:val="both"/>
        <w:rPr>
          <w:rFonts w:ascii="Times New Roman" w:hAnsi="Times New Roman" w:cs="Times New Roman"/>
          <w:sz w:val="24"/>
          <w:szCs w:val="24"/>
        </w:rPr>
      </w:pPr>
      <w:r w:rsidRPr="001F3E10">
        <w:rPr>
          <w:rFonts w:ascii="Times New Roman" w:hAnsi="Times New Roman" w:cs="Times New Roman"/>
          <w:i/>
          <w:iCs/>
          <w:sz w:val="24"/>
          <w:szCs w:val="24"/>
        </w:rPr>
        <w:t>Inner Model</w:t>
      </w:r>
      <w:r w:rsidRPr="001F3E10">
        <w:rPr>
          <w:rFonts w:ascii="Times New Roman" w:hAnsi="Times New Roman" w:cs="Times New Roman"/>
          <w:sz w:val="24"/>
          <w:szCs w:val="24"/>
        </w:rPr>
        <w:t xml:space="preserve"> menggambarkan hubungan struktural antar variabel laten, menjelaskan pengaruh langsung maupun tidak langsung serta interaksi antar variabel dalam model. Tujuannya adalah untuk menganalisis hubungan kausalitas dan memprediksi dampak suatu variabel laten terhadap variabel laten lainnya. Contohnya, dalam model SEM, "</w:t>
      </w:r>
      <w:r>
        <w:rPr>
          <w:rFonts w:ascii="Times New Roman" w:hAnsi="Times New Roman" w:cs="Times New Roman"/>
          <w:sz w:val="24"/>
          <w:szCs w:val="24"/>
        </w:rPr>
        <w:t>Pengalaman pelanggan</w:t>
      </w:r>
      <w:r w:rsidRPr="001F3E10">
        <w:rPr>
          <w:rFonts w:ascii="Times New Roman" w:hAnsi="Times New Roman" w:cs="Times New Roman"/>
          <w:sz w:val="24"/>
          <w:szCs w:val="24"/>
        </w:rPr>
        <w:t>" dapat memengaruhi "</w:t>
      </w:r>
      <w:r>
        <w:rPr>
          <w:rFonts w:ascii="Times New Roman" w:hAnsi="Times New Roman" w:cs="Times New Roman"/>
          <w:sz w:val="24"/>
          <w:szCs w:val="24"/>
        </w:rPr>
        <w:t>Minat beli ulang</w:t>
      </w:r>
      <w:r w:rsidRPr="001F3E10">
        <w:rPr>
          <w:rFonts w:ascii="Times New Roman" w:hAnsi="Times New Roman" w:cs="Times New Roman"/>
          <w:sz w:val="24"/>
          <w:szCs w:val="24"/>
        </w:rPr>
        <w:t>" melalui hubungan kausal yang terstruktur.</w:t>
      </w:r>
    </w:p>
    <w:p w14:paraId="1DCB8CD1" w14:textId="77777777" w:rsidR="00262B19" w:rsidRDefault="00262B19" w:rsidP="00997423">
      <w:pPr>
        <w:pStyle w:val="SubSubab3"/>
        <w:numPr>
          <w:ilvl w:val="0"/>
          <w:numId w:val="28"/>
        </w:numPr>
        <w:tabs>
          <w:tab w:val="left" w:pos="1985"/>
        </w:tabs>
        <w:spacing w:before="240"/>
        <w:ind w:left="1560" w:hanging="426"/>
      </w:pPr>
      <w:bookmarkStart w:id="596" w:name="_Toc214481759"/>
      <w:r>
        <w:t>Uji Validitas</w:t>
      </w:r>
      <w:bookmarkEnd w:id="596"/>
    </w:p>
    <w:p w14:paraId="51D9BF9A" w14:textId="37100639" w:rsidR="001F3E10" w:rsidRDefault="00BB6F65" w:rsidP="001C557A">
      <w:pPr>
        <w:spacing w:after="0" w:line="480" w:lineRule="auto"/>
        <w:ind w:left="1985" w:firstLine="283"/>
        <w:jc w:val="both"/>
        <w:rPr>
          <w:rFonts w:ascii="Times New Roman" w:hAnsi="Times New Roman" w:cs="Times New Roman"/>
          <w:sz w:val="24"/>
          <w:szCs w:val="24"/>
        </w:rPr>
      </w:pPr>
      <w:r w:rsidRPr="00BB6F65">
        <w:rPr>
          <w:rFonts w:ascii="Times New Roman" w:hAnsi="Times New Roman" w:cs="Times New Roman"/>
          <w:sz w:val="24"/>
          <w:szCs w:val="24"/>
        </w:rPr>
        <w:t xml:space="preserve">Suatu penelitian dikatakan valid jika penelitian tersebut telah menjalankan fungsi pengukurannya atau telah memberikan </w:t>
      </w:r>
      <w:r w:rsidRPr="00BB6F65">
        <w:rPr>
          <w:rFonts w:ascii="Times New Roman" w:hAnsi="Times New Roman" w:cs="Times New Roman"/>
          <w:sz w:val="24"/>
          <w:szCs w:val="24"/>
        </w:rPr>
        <w:lastRenderedPageBreak/>
        <w:t xml:space="preserve">pengukuran dengan hasil yang sesuai tujuan dan maknanya dalam sebuah penelitian </w:t>
      </w:r>
      <w:r>
        <w:rPr>
          <w:rFonts w:ascii="Times New Roman" w:hAnsi="Times New Roman" w:cs="Times New Roman"/>
          <w:sz w:val="24"/>
          <w:szCs w:val="24"/>
        </w:rPr>
        <w:fldChar w:fldCharType="begin" w:fldLock="1"/>
      </w:r>
      <w:r w:rsidR="00AC1D9E">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Pr>
          <w:rFonts w:ascii="Times New Roman" w:hAnsi="Times New Roman" w:cs="Times New Roman"/>
          <w:sz w:val="24"/>
          <w:szCs w:val="24"/>
        </w:rPr>
        <w:fldChar w:fldCharType="separate"/>
      </w:r>
      <w:r w:rsidRPr="00BB6F65">
        <w:rPr>
          <w:rFonts w:ascii="Times New Roman" w:hAnsi="Times New Roman" w:cs="Times New Roman"/>
          <w:noProof/>
          <w:sz w:val="24"/>
          <w:szCs w:val="24"/>
        </w:rPr>
        <w:t>(Sugiyono, 2019)</w:t>
      </w:r>
      <w:r>
        <w:rPr>
          <w:rFonts w:ascii="Times New Roman" w:hAnsi="Times New Roman" w:cs="Times New Roman"/>
          <w:sz w:val="24"/>
          <w:szCs w:val="24"/>
        </w:rPr>
        <w:fldChar w:fldCharType="end"/>
      </w:r>
      <w:r w:rsidRPr="00BB6F65">
        <w:rPr>
          <w:rFonts w:ascii="Times New Roman" w:hAnsi="Times New Roman" w:cs="Times New Roman"/>
          <w:sz w:val="24"/>
          <w:szCs w:val="24"/>
        </w:rPr>
        <w:t>. Dalam penelitian ini, alat ukur yang digunakan adalah kuesioner yang berisi pernyataan-pernyataan. Dengan demikian, kuesioner berfungsi sebagai alat ukur yang mampu mengukur apa yang seharusnya diukur.</w:t>
      </w:r>
    </w:p>
    <w:p w14:paraId="1AD0357C" w14:textId="70540FCF" w:rsidR="00562F9F" w:rsidRDefault="00277F70" w:rsidP="00997423">
      <w:pPr>
        <w:spacing w:after="0" w:line="480" w:lineRule="auto"/>
        <w:ind w:left="1985" w:firstLine="567"/>
        <w:jc w:val="both"/>
        <w:rPr>
          <w:rFonts w:ascii="Times New Roman" w:hAnsi="Times New Roman" w:cs="Times New Roman"/>
          <w:sz w:val="24"/>
          <w:szCs w:val="24"/>
        </w:rPr>
      </w:pPr>
      <m:oMathPara>
        <m:oMath>
          <m:r>
            <w:rPr>
              <w:rFonts w:ascii="Cambria Math" w:hAnsi="Cambria Math" w:cs="Times New Roman"/>
              <w:sz w:val="24"/>
              <w:szCs w:val="24"/>
            </w:rPr>
            <m:t xml:space="preserve">r= </m:t>
          </m:r>
          <m:f>
            <m:fPr>
              <m:ctrlPr>
                <w:rPr>
                  <w:rFonts w:ascii="Cambria Math" w:hAnsi="Cambria Math" w:cs="Times New Roman"/>
                  <w:i/>
                  <w:sz w:val="24"/>
                  <w:szCs w:val="24"/>
                </w:rPr>
              </m:ctrlPr>
            </m:fPr>
            <m:num>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-(∑X)(∑Y)</m:t>
              </m:r>
            </m:num>
            <m:den>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rPr>
                        <m:t>(n(</m:t>
                      </m:r>
                      <m:r>
                        <w:rPr>
                          <w:rFonts w:ascii="Cambria Math" w:hAnsi="Cambria Math" w:cs="Times New Roman"/>
                          <w:sz w:val="24"/>
                          <w:szCs w:val="24"/>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sz w:val="24"/>
                          <w:szCs w:val="24"/>
                        </w:rPr>
                      </m:ctrlPr>
                    </m:sSupPr>
                    <m:e>
                      <m:d>
                        <m:dPr>
                          <m:ctrlPr>
                            <w:rPr>
                              <w:rFonts w:ascii="Cambria Math" w:hAnsi="Cambria Math" w:cs="Times New Roman"/>
                              <w:i/>
                            </w:rPr>
                          </m:ctrlPr>
                        </m:dPr>
                        <m:e>
                          <m:r>
                            <w:rPr>
                              <w:rFonts w:ascii="Cambria Math" w:hAnsi="Cambria Math" w:cs="Times New Roman"/>
                              <w:sz w:val="24"/>
                              <w:szCs w:val="24"/>
                            </w:rPr>
                            <m:t>∑x</m:t>
                          </m:r>
                          <m:ctrlPr>
                            <w:rPr>
                              <w:rFonts w:ascii="Cambria Math" w:hAnsi="Cambria Math" w:cs="Times New Roman"/>
                              <w:i/>
                              <w:sz w:val="24"/>
                              <w:szCs w:val="24"/>
                            </w:rPr>
                          </m:ctrlPr>
                        </m:e>
                      </m:d>
                      <m:r>
                        <w:rPr>
                          <w:rFonts w:ascii="Cambria Math" w:hAnsi="Cambria Math" w:cs="Times New Roman"/>
                          <w:sz w:val="24"/>
                          <w:szCs w:val="24"/>
                        </w:rPr>
                        <m:t>.</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sz w:val="24"/>
                          <w:szCs w:val="24"/>
                        </w:rPr>
                      </m:ctrlPr>
                    </m:sSupPr>
                    <m:e>
                      <m:r>
                        <w:rPr>
                          <w:rFonts w:ascii="Cambria Math" w:hAnsi="Cambria Math" w:cs="Times New Roman"/>
                        </w:rPr>
                        <m:t>n</m:t>
                      </m:r>
                      <m:r>
                        <w:rPr>
                          <w:rFonts w:ascii="Cambria Math" w:hAnsi="Cambria Math" w:cs="Times New Roman"/>
                          <w:sz w:val="24"/>
                          <w:szCs w:val="24"/>
                        </w:rPr>
                        <m:t>∑y</m:t>
                      </m:r>
                    </m:e>
                    <m:sup>
                      <m:r>
                        <w:rPr>
                          <w:rFonts w:ascii="Cambria Math" w:hAnsi="Cambria Math" w:cs="Times New Roman"/>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rPr>
                        <m:t>2</m:t>
                      </m:r>
                    </m:sup>
                  </m:sSup>
                  <m:r>
                    <w:rPr>
                      <w:rFonts w:ascii="Cambria Math" w:hAnsi="Cambria Math" w:cs="Times New Roman"/>
                      <w:sz w:val="24"/>
                      <w:szCs w:val="24"/>
                    </w:rPr>
                    <m:t>)</m:t>
                  </m:r>
                </m:e>
              </m:rad>
            </m:den>
          </m:f>
        </m:oMath>
      </m:oMathPara>
    </w:p>
    <w:p w14:paraId="1B6A6458" w14:textId="6677BE66" w:rsidR="00BB6F65" w:rsidRDefault="00BB6F65" w:rsidP="00997423">
      <w:pPr>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Keterangan: </w:t>
      </w:r>
    </w:p>
    <w:p w14:paraId="41EDAB72" w14:textId="45A5B47F" w:rsidR="00BB6F65" w:rsidRDefault="00BB6F65" w:rsidP="00997423">
      <w:pPr>
        <w:tabs>
          <w:tab w:val="left" w:pos="3119"/>
          <w:tab w:val="left" w:pos="3402"/>
        </w:tabs>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r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 xml:space="preserve">Koefisien validitas </w:t>
      </w:r>
      <w:r w:rsidRPr="00BF3A28">
        <w:rPr>
          <w:rFonts w:ascii="Times New Roman" w:hAnsi="Times New Roman" w:cs="Times New Roman"/>
          <w:i/>
          <w:iCs/>
          <w:sz w:val="24"/>
          <w:szCs w:val="24"/>
        </w:rPr>
        <w:t xml:space="preserve">item </w:t>
      </w:r>
      <w:r w:rsidRPr="00BB6F65">
        <w:rPr>
          <w:rFonts w:ascii="Times New Roman" w:hAnsi="Times New Roman" w:cs="Times New Roman"/>
          <w:sz w:val="24"/>
          <w:szCs w:val="24"/>
        </w:rPr>
        <w:t xml:space="preserve">yang dicari </w:t>
      </w:r>
    </w:p>
    <w:p w14:paraId="042769BB" w14:textId="4BD1EDAA" w:rsidR="00BB6F65" w:rsidRPr="00BF3A28" w:rsidRDefault="00BB6F65" w:rsidP="00997423">
      <w:pPr>
        <w:tabs>
          <w:tab w:val="left" w:pos="3119"/>
          <w:tab w:val="left" w:pos="3402"/>
        </w:tabs>
        <w:spacing w:after="0" w:line="480" w:lineRule="auto"/>
        <w:ind w:left="1985" w:firstLine="567"/>
        <w:jc w:val="both"/>
        <w:rPr>
          <w:rFonts w:ascii="Times New Roman" w:hAnsi="Times New Roman" w:cs="Times New Roman"/>
          <w:i/>
          <w:iCs/>
          <w:sz w:val="24"/>
          <w:szCs w:val="24"/>
        </w:rPr>
      </w:pPr>
      <w:r w:rsidRPr="00BB6F65">
        <w:rPr>
          <w:rFonts w:ascii="Times New Roman" w:hAnsi="Times New Roman" w:cs="Times New Roman"/>
          <w:sz w:val="24"/>
          <w:szCs w:val="24"/>
        </w:rPr>
        <w:t xml:space="preserve">X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 xml:space="preserve">Skor yang diperoleh subjek dari seluruh </w:t>
      </w:r>
      <w:r w:rsidRPr="00BF3A28">
        <w:rPr>
          <w:rFonts w:ascii="Times New Roman" w:hAnsi="Times New Roman" w:cs="Times New Roman"/>
          <w:i/>
          <w:iCs/>
          <w:sz w:val="24"/>
          <w:szCs w:val="24"/>
        </w:rPr>
        <w:t>item</w:t>
      </w:r>
    </w:p>
    <w:p w14:paraId="136FA83A" w14:textId="7F05BD10" w:rsidR="00BB6F65" w:rsidRDefault="00BB6F65" w:rsidP="00997423">
      <w:pPr>
        <w:tabs>
          <w:tab w:val="left" w:pos="3119"/>
          <w:tab w:val="left" w:pos="3402"/>
        </w:tabs>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Y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 xml:space="preserve">Skor total yang diperoleh subjek dari seluruh </w:t>
      </w:r>
      <w:r w:rsidRPr="00BF3A28">
        <w:rPr>
          <w:rFonts w:ascii="Times New Roman" w:hAnsi="Times New Roman" w:cs="Times New Roman"/>
          <w:i/>
          <w:iCs/>
          <w:sz w:val="24"/>
          <w:szCs w:val="24"/>
        </w:rPr>
        <w:t>item</w:t>
      </w:r>
    </w:p>
    <w:p w14:paraId="716AFF71" w14:textId="30E87FD3" w:rsidR="00BB6F65" w:rsidRDefault="00BB6F65" w:rsidP="00997423">
      <w:pPr>
        <w:tabs>
          <w:tab w:val="left" w:pos="3119"/>
          <w:tab w:val="left" w:pos="3402"/>
        </w:tabs>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∑X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Jumlah hasil pengamatan variabel X</w:t>
      </w:r>
    </w:p>
    <w:p w14:paraId="0A37581C" w14:textId="61F89BD9" w:rsidR="00BB6F65" w:rsidRDefault="00BB6F65" w:rsidP="00997423">
      <w:pPr>
        <w:tabs>
          <w:tab w:val="left" w:pos="3119"/>
          <w:tab w:val="left" w:pos="3402"/>
        </w:tabs>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∑Y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Jumlah hasil pengamatan variabel Y</w:t>
      </w:r>
    </w:p>
    <w:p w14:paraId="38ED36DF" w14:textId="003C92DA" w:rsidR="00BB6F65" w:rsidRDefault="00BB6F65" w:rsidP="00997423">
      <w:pPr>
        <w:tabs>
          <w:tab w:val="left" w:pos="3402"/>
        </w:tabs>
        <w:spacing w:after="0" w:line="480" w:lineRule="auto"/>
        <w:ind w:left="3402" w:hanging="850"/>
        <w:jc w:val="both"/>
        <w:rPr>
          <w:rFonts w:ascii="Times New Roman" w:hAnsi="Times New Roman" w:cs="Times New Roman"/>
          <w:sz w:val="24"/>
          <w:szCs w:val="24"/>
        </w:rPr>
      </w:pPr>
      <w:r w:rsidRPr="00BB6F65">
        <w:rPr>
          <w:rFonts w:ascii="Times New Roman" w:hAnsi="Times New Roman" w:cs="Times New Roman"/>
          <w:sz w:val="24"/>
          <w:szCs w:val="24"/>
        </w:rPr>
        <w:t>∑XY =</w:t>
      </w:r>
      <w:r>
        <w:rPr>
          <w:rFonts w:ascii="Times New Roman" w:hAnsi="Times New Roman" w:cs="Times New Roman"/>
          <w:sz w:val="24"/>
          <w:szCs w:val="24"/>
        </w:rPr>
        <w:tab/>
      </w:r>
      <w:r w:rsidRPr="00BB6F65">
        <w:rPr>
          <w:rFonts w:ascii="Times New Roman" w:hAnsi="Times New Roman" w:cs="Times New Roman"/>
          <w:sz w:val="24"/>
          <w:szCs w:val="24"/>
        </w:rPr>
        <w:t>Jumlah dari hasil kali pengamatan variabel X dan variabel Y</w:t>
      </w:r>
    </w:p>
    <w:p w14:paraId="23C523D9" w14:textId="772AEE46" w:rsidR="00BB6F65" w:rsidRDefault="00BB6F65" w:rsidP="00997423">
      <w:pPr>
        <w:tabs>
          <w:tab w:val="left" w:pos="3119"/>
          <w:tab w:val="left" w:pos="3402"/>
        </w:tabs>
        <w:spacing w:after="0" w:line="480" w:lineRule="auto"/>
        <w:ind w:left="3119" w:hanging="567"/>
        <w:jc w:val="both"/>
        <w:rPr>
          <w:rFonts w:ascii="Times New Roman" w:hAnsi="Times New Roman" w:cs="Times New Roman"/>
          <w:sz w:val="24"/>
          <w:szCs w:val="24"/>
        </w:rPr>
      </w:pPr>
      <w:r w:rsidRPr="00BB6F65">
        <w:rPr>
          <w:rFonts w:ascii="Times New Roman" w:hAnsi="Times New Roman" w:cs="Times New Roman"/>
          <w:sz w:val="24"/>
          <w:szCs w:val="24"/>
        </w:rPr>
        <w:t xml:space="preserve">∑X²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 xml:space="preserve">Jumlah hasil pengamatan variabel X setelah </w:t>
      </w:r>
      <w:r w:rsidR="00997423">
        <w:rPr>
          <w:rFonts w:ascii="Times New Roman" w:hAnsi="Times New Roman" w:cs="Times New Roman"/>
          <w:sz w:val="24"/>
          <w:szCs w:val="24"/>
        </w:rPr>
        <w:tab/>
      </w:r>
      <w:r w:rsidRPr="00BB6F65">
        <w:rPr>
          <w:rFonts w:ascii="Times New Roman" w:hAnsi="Times New Roman" w:cs="Times New Roman"/>
          <w:sz w:val="24"/>
          <w:szCs w:val="24"/>
        </w:rPr>
        <w:t>dikuadratkan</w:t>
      </w:r>
    </w:p>
    <w:p w14:paraId="77EAC678" w14:textId="086A4925" w:rsidR="00BB6F65" w:rsidRDefault="00BB6F65" w:rsidP="00997423">
      <w:pPr>
        <w:tabs>
          <w:tab w:val="left" w:pos="3119"/>
          <w:tab w:val="left" w:pos="3402"/>
        </w:tabs>
        <w:spacing w:after="0" w:line="480" w:lineRule="auto"/>
        <w:ind w:left="3402" w:hanging="850"/>
        <w:jc w:val="both"/>
        <w:rPr>
          <w:rFonts w:ascii="Times New Roman" w:hAnsi="Times New Roman" w:cs="Times New Roman"/>
          <w:sz w:val="24"/>
          <w:szCs w:val="24"/>
        </w:rPr>
      </w:pPr>
      <w:r w:rsidRPr="00BB6F65">
        <w:rPr>
          <w:rFonts w:ascii="Times New Roman" w:hAnsi="Times New Roman" w:cs="Times New Roman"/>
          <w:sz w:val="24"/>
          <w:szCs w:val="24"/>
        </w:rPr>
        <w:t>∑Y²</w:t>
      </w:r>
      <w:r>
        <w:rPr>
          <w:rFonts w:ascii="Times New Roman" w:hAnsi="Times New Roman" w:cs="Times New Roman"/>
          <w:sz w:val="24"/>
          <w:szCs w:val="24"/>
        </w:rPr>
        <w:tab/>
      </w:r>
      <w:r w:rsidRPr="00BB6F65">
        <w:rPr>
          <w:rFonts w:ascii="Times New Roman" w:hAnsi="Times New Roman" w:cs="Times New Roman"/>
          <w:sz w:val="24"/>
          <w:szCs w:val="24"/>
        </w:rPr>
        <w:t>=</w:t>
      </w:r>
      <w:r>
        <w:rPr>
          <w:rFonts w:ascii="Times New Roman" w:hAnsi="Times New Roman" w:cs="Times New Roman"/>
          <w:sz w:val="24"/>
          <w:szCs w:val="24"/>
        </w:rPr>
        <w:tab/>
      </w:r>
      <w:r w:rsidRPr="00BB6F65">
        <w:rPr>
          <w:rFonts w:ascii="Times New Roman" w:hAnsi="Times New Roman" w:cs="Times New Roman"/>
          <w:sz w:val="24"/>
          <w:szCs w:val="24"/>
        </w:rPr>
        <w:t>Jumlah hasil pengamatan variabel Y setelah dikuadratkan</w:t>
      </w:r>
    </w:p>
    <w:p w14:paraId="590224A5" w14:textId="30AA7C8D" w:rsidR="00BB6F65" w:rsidRPr="00BB6F65" w:rsidRDefault="00BB6F65" w:rsidP="00997423">
      <w:pPr>
        <w:tabs>
          <w:tab w:val="left" w:pos="3119"/>
          <w:tab w:val="left" w:pos="3402"/>
        </w:tabs>
        <w:spacing w:after="0" w:line="480" w:lineRule="auto"/>
        <w:ind w:left="1985" w:firstLine="567"/>
        <w:jc w:val="both"/>
        <w:rPr>
          <w:rFonts w:ascii="Times New Roman" w:hAnsi="Times New Roman" w:cs="Times New Roman"/>
          <w:sz w:val="24"/>
          <w:szCs w:val="24"/>
        </w:rPr>
      </w:pPr>
      <w:r w:rsidRPr="00BB6F65">
        <w:rPr>
          <w:rFonts w:ascii="Times New Roman" w:hAnsi="Times New Roman" w:cs="Times New Roman"/>
          <w:sz w:val="24"/>
          <w:szCs w:val="24"/>
        </w:rPr>
        <w:t xml:space="preserve">N </w:t>
      </w:r>
      <w:r>
        <w:rPr>
          <w:rFonts w:ascii="Times New Roman" w:hAnsi="Times New Roman" w:cs="Times New Roman"/>
          <w:sz w:val="24"/>
          <w:szCs w:val="24"/>
        </w:rPr>
        <w:tab/>
      </w:r>
      <w:r w:rsidRPr="00BB6F65">
        <w:rPr>
          <w:rFonts w:ascii="Times New Roman" w:hAnsi="Times New Roman" w:cs="Times New Roman"/>
          <w:sz w:val="24"/>
          <w:szCs w:val="24"/>
        </w:rPr>
        <w:t xml:space="preserve">= </w:t>
      </w:r>
      <w:r>
        <w:rPr>
          <w:rFonts w:ascii="Times New Roman" w:hAnsi="Times New Roman" w:cs="Times New Roman"/>
          <w:sz w:val="24"/>
          <w:szCs w:val="24"/>
        </w:rPr>
        <w:tab/>
      </w:r>
      <w:r w:rsidRPr="00BB6F65">
        <w:rPr>
          <w:rFonts w:ascii="Times New Roman" w:hAnsi="Times New Roman" w:cs="Times New Roman"/>
          <w:sz w:val="24"/>
          <w:szCs w:val="24"/>
        </w:rPr>
        <w:t>Banyaknya responden</w:t>
      </w:r>
    </w:p>
    <w:p w14:paraId="51B9CF39" w14:textId="77777777" w:rsidR="00BB6F65" w:rsidRDefault="00BB6F65" w:rsidP="001C557A">
      <w:pPr>
        <w:spacing w:after="0" w:line="480" w:lineRule="auto"/>
        <w:ind w:left="1985" w:firstLine="283"/>
        <w:jc w:val="both"/>
        <w:rPr>
          <w:rFonts w:ascii="Times New Roman" w:hAnsi="Times New Roman" w:cs="Times New Roman"/>
          <w:sz w:val="24"/>
          <w:szCs w:val="24"/>
        </w:rPr>
      </w:pPr>
      <w:r w:rsidRPr="00BB6F65">
        <w:rPr>
          <w:rFonts w:ascii="Times New Roman" w:hAnsi="Times New Roman" w:cs="Times New Roman"/>
          <w:sz w:val="24"/>
          <w:szCs w:val="24"/>
        </w:rPr>
        <w:t xml:space="preserve">Uji validitas harus dilakukan pada setiap butir pernyataan maupun pertanyaan yang terdapat di dalam kuesioner. Standar dalam menentukan valid atau tidaknya suatu instrumen penelitian adalah </w:t>
      </w:r>
      <w:r w:rsidRPr="00BB6F65">
        <w:rPr>
          <w:rFonts w:ascii="Times New Roman" w:hAnsi="Times New Roman" w:cs="Times New Roman"/>
          <w:sz w:val="24"/>
          <w:szCs w:val="24"/>
        </w:rPr>
        <w:lastRenderedPageBreak/>
        <w:t xml:space="preserve">dengan membandingkan nilai r hasil korelasi </w:t>
      </w:r>
      <w:r w:rsidRPr="009D0BB7">
        <w:rPr>
          <w:rFonts w:ascii="Times New Roman" w:hAnsi="Times New Roman" w:cs="Times New Roman"/>
          <w:i/>
          <w:iCs/>
          <w:sz w:val="24"/>
          <w:szCs w:val="24"/>
        </w:rPr>
        <w:t>Pearson</w:t>
      </w:r>
      <w:r w:rsidRPr="00BB6F65">
        <w:rPr>
          <w:rFonts w:ascii="Times New Roman" w:hAnsi="Times New Roman" w:cs="Times New Roman"/>
          <w:sz w:val="24"/>
          <w:szCs w:val="24"/>
        </w:rPr>
        <w:t xml:space="preserve"> dengan nilai kritis, yaitu 0,30 dengan ketentuan sebagai berikut:</w:t>
      </w:r>
    </w:p>
    <w:p w14:paraId="02823F44" w14:textId="77777777" w:rsidR="00BB6F65" w:rsidRDefault="00BB6F65" w:rsidP="00997423">
      <w:pPr>
        <w:pStyle w:val="ListParagraph"/>
        <w:numPr>
          <w:ilvl w:val="2"/>
          <w:numId w:val="12"/>
        </w:numPr>
        <w:spacing w:after="0" w:line="480" w:lineRule="auto"/>
        <w:ind w:left="2410" w:hanging="425"/>
        <w:jc w:val="both"/>
        <w:rPr>
          <w:rFonts w:ascii="Times New Roman" w:hAnsi="Times New Roman" w:cs="Times New Roman"/>
          <w:sz w:val="24"/>
          <w:szCs w:val="24"/>
        </w:rPr>
      </w:pPr>
      <w:r w:rsidRPr="00BB6F65">
        <w:rPr>
          <w:rFonts w:ascii="Times New Roman" w:hAnsi="Times New Roman" w:cs="Times New Roman"/>
          <w:sz w:val="24"/>
          <w:szCs w:val="24"/>
        </w:rPr>
        <w:t>Jika r hasil bernilai negatif dan r hasil ≤ nilai kritis, maka butir pertanyaan dalam kuesioner tidak valid.</w:t>
      </w:r>
    </w:p>
    <w:p w14:paraId="5506FA6C" w14:textId="77777777" w:rsidR="00BB6F65" w:rsidRDefault="00BB6F65" w:rsidP="00997423">
      <w:pPr>
        <w:pStyle w:val="ListParagraph"/>
        <w:numPr>
          <w:ilvl w:val="2"/>
          <w:numId w:val="12"/>
        </w:numPr>
        <w:spacing w:after="0" w:line="480" w:lineRule="auto"/>
        <w:ind w:left="2410" w:hanging="425"/>
        <w:jc w:val="both"/>
        <w:rPr>
          <w:rFonts w:ascii="Times New Roman" w:hAnsi="Times New Roman" w:cs="Times New Roman"/>
          <w:sz w:val="24"/>
          <w:szCs w:val="24"/>
        </w:rPr>
      </w:pPr>
      <w:r w:rsidRPr="00BB6F65">
        <w:rPr>
          <w:rFonts w:ascii="Times New Roman" w:hAnsi="Times New Roman" w:cs="Times New Roman"/>
          <w:sz w:val="24"/>
          <w:szCs w:val="24"/>
        </w:rPr>
        <w:t>Jika r hasil bernilai positif dan r hasil ³ nilai kritis, maka butir pertanyaan dalam kuesioner valid.</w:t>
      </w:r>
    </w:p>
    <w:p w14:paraId="6F73B889" w14:textId="75786590" w:rsidR="00F004D4" w:rsidRDefault="00BB6F65" w:rsidP="001C557A">
      <w:pPr>
        <w:spacing w:after="0" w:line="480" w:lineRule="auto"/>
        <w:ind w:left="1985" w:firstLine="283"/>
        <w:jc w:val="both"/>
        <w:rPr>
          <w:rFonts w:ascii="Times New Roman" w:hAnsi="Times New Roman" w:cs="Times New Roman"/>
          <w:sz w:val="24"/>
          <w:szCs w:val="24"/>
        </w:rPr>
      </w:pPr>
      <w:r w:rsidRPr="00BB6F65">
        <w:rPr>
          <w:rFonts w:ascii="Times New Roman" w:hAnsi="Times New Roman" w:cs="Times New Roman"/>
          <w:sz w:val="24"/>
          <w:szCs w:val="24"/>
        </w:rPr>
        <w:t>Apabila r hasil bernilai negatif, maka butir pertanyaan yang terdapat dalam kuesioner harus diganti atau disisihkan.</w:t>
      </w:r>
    </w:p>
    <w:p w14:paraId="2D92A0BB" w14:textId="77777777" w:rsidR="00262B19" w:rsidRDefault="00262B19" w:rsidP="00997423">
      <w:pPr>
        <w:pStyle w:val="SubSubab3"/>
        <w:numPr>
          <w:ilvl w:val="0"/>
          <w:numId w:val="28"/>
        </w:numPr>
        <w:tabs>
          <w:tab w:val="left" w:pos="1985"/>
        </w:tabs>
        <w:spacing w:before="240"/>
        <w:ind w:left="1418" w:hanging="284"/>
      </w:pPr>
      <w:bookmarkStart w:id="597" w:name="_Toc214481760"/>
      <w:r>
        <w:t>Uji Reliabilitas</w:t>
      </w:r>
      <w:bookmarkEnd w:id="597"/>
    </w:p>
    <w:p w14:paraId="30FDE5EF" w14:textId="0FA80010" w:rsidR="00D75D28" w:rsidRDefault="00D75D28" w:rsidP="001C557A">
      <w:pPr>
        <w:spacing w:after="0" w:line="480" w:lineRule="auto"/>
        <w:ind w:left="1985" w:firstLine="283"/>
        <w:jc w:val="both"/>
        <w:rPr>
          <w:rFonts w:ascii="Times New Roman" w:hAnsi="Times New Roman" w:cs="Times New Roman"/>
          <w:sz w:val="24"/>
          <w:szCs w:val="24"/>
        </w:rPr>
      </w:pPr>
      <w:r w:rsidRPr="00D75D28">
        <w:rPr>
          <w:rFonts w:ascii="Times New Roman" w:hAnsi="Times New Roman" w:cs="Times New Roman"/>
          <w:sz w:val="24"/>
          <w:szCs w:val="24"/>
        </w:rPr>
        <w:t xml:space="preserve">Uji reliabilitas bertujuan untuk mengukur seberapa konsisten suatu alat ukur digunakan, terlepas dari waktu penggunaannya </w:t>
      </w:r>
      <w:r w:rsidR="00AC1D9E">
        <w:rPr>
          <w:rFonts w:ascii="Times New Roman" w:hAnsi="Times New Roman" w:cs="Times New Roman"/>
          <w:sz w:val="24"/>
          <w:szCs w:val="24"/>
        </w:rPr>
        <w:fldChar w:fldCharType="begin" w:fldLock="1"/>
      </w:r>
      <w:r w:rsidR="00520C4A">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00AC1D9E">
        <w:rPr>
          <w:rFonts w:ascii="Times New Roman" w:hAnsi="Times New Roman" w:cs="Times New Roman"/>
          <w:sz w:val="24"/>
          <w:szCs w:val="24"/>
        </w:rPr>
        <w:fldChar w:fldCharType="separate"/>
      </w:r>
      <w:r w:rsidR="00AC1D9E" w:rsidRPr="00AC1D9E">
        <w:rPr>
          <w:rFonts w:ascii="Times New Roman" w:hAnsi="Times New Roman" w:cs="Times New Roman"/>
          <w:noProof/>
          <w:sz w:val="24"/>
          <w:szCs w:val="24"/>
        </w:rPr>
        <w:t>(Sugiyono, 2019)</w:t>
      </w:r>
      <w:r w:rsidR="00AC1D9E">
        <w:rPr>
          <w:rFonts w:ascii="Times New Roman" w:hAnsi="Times New Roman" w:cs="Times New Roman"/>
          <w:sz w:val="24"/>
          <w:szCs w:val="24"/>
        </w:rPr>
        <w:fldChar w:fldCharType="end"/>
      </w:r>
      <w:r w:rsidRPr="00D75D28">
        <w:rPr>
          <w:rFonts w:ascii="Times New Roman" w:hAnsi="Times New Roman" w:cs="Times New Roman"/>
          <w:sz w:val="24"/>
          <w:szCs w:val="24"/>
        </w:rPr>
        <w:t>. Reliabilitas berkaitan dengan aspek penting dalam instrumen, yaitu kestabilan (</w:t>
      </w:r>
      <w:r w:rsidRPr="00D75D28">
        <w:rPr>
          <w:rFonts w:ascii="Times New Roman" w:hAnsi="Times New Roman" w:cs="Times New Roman"/>
          <w:i/>
          <w:iCs/>
          <w:sz w:val="24"/>
          <w:szCs w:val="24"/>
        </w:rPr>
        <w:t>predictability</w:t>
      </w:r>
      <w:r w:rsidRPr="00D75D28">
        <w:rPr>
          <w:rFonts w:ascii="Times New Roman" w:hAnsi="Times New Roman" w:cs="Times New Roman"/>
          <w:sz w:val="24"/>
          <w:szCs w:val="24"/>
        </w:rPr>
        <w:t>) dan keterandalan (</w:t>
      </w:r>
      <w:r w:rsidRPr="00AC1D9E">
        <w:rPr>
          <w:rFonts w:ascii="Times New Roman" w:hAnsi="Times New Roman" w:cs="Times New Roman"/>
          <w:i/>
          <w:iCs/>
          <w:sz w:val="24"/>
          <w:szCs w:val="24"/>
        </w:rPr>
        <w:t>dependability</w:t>
      </w:r>
      <w:r w:rsidRPr="00D75D28">
        <w:rPr>
          <w:rFonts w:ascii="Times New Roman" w:hAnsi="Times New Roman" w:cs="Times New Roman"/>
          <w:sz w:val="24"/>
          <w:szCs w:val="24"/>
        </w:rPr>
        <w:t>). Tingkat reliabilitas diindikasikan dengan angka yang disebut koefisien reliabilitas (</w:t>
      </w:r>
      <w:r w:rsidR="00BF3A28" w:rsidRPr="00BF3A28">
        <w:rPr>
          <w:rFonts w:ascii="Times New Roman" w:hAnsi="Times New Roman" w:cs="Times New Roman"/>
          <w:i/>
          <w:sz w:val="24"/>
          <w:szCs w:val="24"/>
        </w:rPr>
        <w:t>Cronbach’s Alpha</w:t>
      </w:r>
      <w:r w:rsidRPr="00D75D28">
        <w:rPr>
          <w:rFonts w:ascii="Times New Roman" w:hAnsi="Times New Roman" w:cs="Times New Roman"/>
          <w:sz w:val="24"/>
          <w:szCs w:val="24"/>
        </w:rPr>
        <w:t xml:space="preserve">). </w:t>
      </w:r>
    </w:p>
    <w:p w14:paraId="0478269E" w14:textId="3592EE9B" w:rsidR="00277F70" w:rsidRDefault="00277F70" w:rsidP="00997423">
      <w:pPr>
        <w:spacing w:after="0" w:line="480" w:lineRule="auto"/>
        <w:ind w:left="1985" w:firstLine="567"/>
        <w:jc w:val="both"/>
        <w:rPr>
          <w:rFonts w:ascii="Times New Roman" w:hAnsi="Times New Roman" w:cs="Times New Roman"/>
          <w:sz w:val="24"/>
          <w:szCs w:val="24"/>
        </w:rPr>
      </w:pPr>
      <m:oMathPara>
        <m:oMath>
          <m:r>
            <w:rPr>
              <w:rFonts w:ascii="Cambria Math" w:hAnsi="Cambria Math" w:cs="Times New Roman"/>
              <w:sz w:val="24"/>
              <w:szCs w:val="24"/>
            </w:rPr>
            <m:t>R= ∝=</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n-1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S-∑si</m:t>
              </m:r>
            </m:num>
            <m:den>
              <m:r>
                <w:rPr>
                  <w:rFonts w:ascii="Cambria Math" w:hAnsi="Cambria Math" w:cs="Times New Roman"/>
                  <w:sz w:val="24"/>
                  <w:szCs w:val="24"/>
                </w:rPr>
                <m:t>S</m:t>
              </m:r>
            </m:den>
          </m:f>
          <m:r>
            <w:rPr>
              <w:rFonts w:ascii="Cambria Math" w:hAnsi="Cambria Math" w:cs="Times New Roman"/>
              <w:sz w:val="24"/>
              <w:szCs w:val="24"/>
            </w:rPr>
            <m:t>)</m:t>
          </m:r>
        </m:oMath>
      </m:oMathPara>
    </w:p>
    <w:p w14:paraId="2605A969" w14:textId="7F62A6CE" w:rsidR="00D75D28" w:rsidRDefault="00D75D28" w:rsidP="00997423">
      <w:pPr>
        <w:spacing w:after="0" w:line="480" w:lineRule="auto"/>
        <w:ind w:left="1985"/>
        <w:jc w:val="both"/>
        <w:rPr>
          <w:rFonts w:ascii="Times New Roman" w:hAnsi="Times New Roman" w:cs="Times New Roman"/>
          <w:sz w:val="24"/>
          <w:szCs w:val="24"/>
        </w:rPr>
      </w:pPr>
      <w:r w:rsidRPr="00D75D28">
        <w:rPr>
          <w:rFonts w:ascii="Times New Roman" w:hAnsi="Times New Roman" w:cs="Times New Roman"/>
          <w:sz w:val="24"/>
          <w:szCs w:val="24"/>
        </w:rPr>
        <w:t>Keterangan:</w:t>
      </w:r>
    </w:p>
    <w:p w14:paraId="43C9B713" w14:textId="015A103D" w:rsidR="00D75D28" w:rsidRDefault="00D75D28" w:rsidP="00997423">
      <w:pPr>
        <w:tabs>
          <w:tab w:val="left" w:pos="2127"/>
          <w:tab w:val="left" w:pos="2410"/>
        </w:tabs>
        <w:spacing w:after="0" w:line="480" w:lineRule="auto"/>
        <w:ind w:left="1985"/>
        <w:jc w:val="both"/>
        <w:rPr>
          <w:rFonts w:ascii="Times New Roman" w:hAnsi="Times New Roman" w:cs="Times New Roman"/>
          <w:sz w:val="24"/>
          <w:szCs w:val="24"/>
        </w:rPr>
      </w:pPr>
      <w:r w:rsidRPr="00D75D28">
        <w:rPr>
          <w:rFonts w:ascii="Times New Roman" w:hAnsi="Times New Roman" w:cs="Times New Roman"/>
          <w:sz w:val="24"/>
          <w:szCs w:val="24"/>
        </w:rPr>
        <w:t xml:space="preserve">α </w:t>
      </w:r>
      <w:r>
        <w:rPr>
          <w:rFonts w:ascii="Times New Roman" w:hAnsi="Times New Roman" w:cs="Times New Roman"/>
          <w:sz w:val="24"/>
          <w:szCs w:val="24"/>
        </w:rPr>
        <w:tab/>
      </w:r>
      <w:r w:rsidRPr="00D75D28">
        <w:rPr>
          <w:rFonts w:ascii="Times New Roman" w:hAnsi="Times New Roman" w:cs="Times New Roman"/>
          <w:sz w:val="24"/>
          <w:szCs w:val="24"/>
        </w:rPr>
        <w:t xml:space="preserve">= </w:t>
      </w:r>
      <w:r>
        <w:rPr>
          <w:rFonts w:ascii="Times New Roman" w:hAnsi="Times New Roman" w:cs="Times New Roman"/>
          <w:sz w:val="24"/>
          <w:szCs w:val="24"/>
        </w:rPr>
        <w:tab/>
      </w:r>
      <w:r w:rsidRPr="00D75D28">
        <w:rPr>
          <w:rFonts w:ascii="Times New Roman" w:hAnsi="Times New Roman" w:cs="Times New Roman"/>
          <w:sz w:val="24"/>
          <w:szCs w:val="24"/>
        </w:rPr>
        <w:t xml:space="preserve">Koefisien reliabilitas/keandalan </w:t>
      </w:r>
      <w:r w:rsidR="00BF3A28" w:rsidRPr="00BF3A28">
        <w:rPr>
          <w:rFonts w:ascii="Times New Roman" w:hAnsi="Times New Roman" w:cs="Times New Roman"/>
          <w:i/>
          <w:sz w:val="24"/>
          <w:szCs w:val="24"/>
        </w:rPr>
        <w:t>Cronbach’s Alpha</w:t>
      </w:r>
      <w:r w:rsidRPr="00D75D28">
        <w:rPr>
          <w:rFonts w:ascii="Times New Roman" w:hAnsi="Times New Roman" w:cs="Times New Roman"/>
          <w:sz w:val="24"/>
          <w:szCs w:val="24"/>
        </w:rPr>
        <w:t xml:space="preserve"> </w:t>
      </w:r>
    </w:p>
    <w:p w14:paraId="741AE3E8" w14:textId="522968BF" w:rsidR="00D75D28" w:rsidRDefault="00D75D28" w:rsidP="00997423">
      <w:pPr>
        <w:tabs>
          <w:tab w:val="left" w:pos="2127"/>
          <w:tab w:val="left" w:pos="2410"/>
        </w:tabs>
        <w:spacing w:after="0" w:line="480" w:lineRule="auto"/>
        <w:ind w:left="1985"/>
        <w:jc w:val="both"/>
        <w:rPr>
          <w:rFonts w:ascii="Times New Roman" w:hAnsi="Times New Roman" w:cs="Times New Roman"/>
          <w:sz w:val="24"/>
          <w:szCs w:val="24"/>
        </w:rPr>
      </w:pPr>
      <w:r w:rsidRPr="00D75D28">
        <w:rPr>
          <w:rFonts w:ascii="Times New Roman" w:hAnsi="Times New Roman" w:cs="Times New Roman"/>
          <w:sz w:val="24"/>
          <w:szCs w:val="24"/>
        </w:rPr>
        <w:t xml:space="preserve">n </w:t>
      </w:r>
      <w:r>
        <w:rPr>
          <w:rFonts w:ascii="Times New Roman" w:hAnsi="Times New Roman" w:cs="Times New Roman"/>
          <w:sz w:val="24"/>
          <w:szCs w:val="24"/>
        </w:rPr>
        <w:tab/>
      </w:r>
      <w:r w:rsidRPr="00D75D28">
        <w:rPr>
          <w:rFonts w:ascii="Times New Roman" w:hAnsi="Times New Roman" w:cs="Times New Roman"/>
          <w:sz w:val="24"/>
          <w:szCs w:val="24"/>
        </w:rPr>
        <w:t xml:space="preserve">= </w:t>
      </w:r>
      <w:r>
        <w:rPr>
          <w:rFonts w:ascii="Times New Roman" w:hAnsi="Times New Roman" w:cs="Times New Roman"/>
          <w:sz w:val="24"/>
          <w:szCs w:val="24"/>
        </w:rPr>
        <w:tab/>
      </w:r>
      <w:r w:rsidRPr="00D75D28">
        <w:rPr>
          <w:rFonts w:ascii="Times New Roman" w:hAnsi="Times New Roman" w:cs="Times New Roman"/>
          <w:sz w:val="24"/>
          <w:szCs w:val="24"/>
        </w:rPr>
        <w:t xml:space="preserve">Jumlah </w:t>
      </w:r>
      <w:r w:rsidRPr="00BF3A28">
        <w:rPr>
          <w:rFonts w:ascii="Times New Roman" w:hAnsi="Times New Roman" w:cs="Times New Roman"/>
          <w:i/>
          <w:iCs/>
          <w:sz w:val="24"/>
          <w:szCs w:val="24"/>
        </w:rPr>
        <w:t>item</w:t>
      </w:r>
      <w:r w:rsidRPr="00D75D28">
        <w:rPr>
          <w:rFonts w:ascii="Times New Roman" w:hAnsi="Times New Roman" w:cs="Times New Roman"/>
          <w:sz w:val="24"/>
          <w:szCs w:val="24"/>
        </w:rPr>
        <w:t xml:space="preserve"> dalam tes </w:t>
      </w:r>
    </w:p>
    <w:p w14:paraId="107F8E5B" w14:textId="19A44E57" w:rsidR="00D75D28" w:rsidRDefault="00D75D28" w:rsidP="00997423">
      <w:pPr>
        <w:tabs>
          <w:tab w:val="left" w:pos="2127"/>
          <w:tab w:val="left" w:pos="2410"/>
        </w:tabs>
        <w:spacing w:after="0" w:line="480" w:lineRule="auto"/>
        <w:ind w:left="1985"/>
        <w:jc w:val="both"/>
        <w:rPr>
          <w:rFonts w:ascii="Times New Roman" w:hAnsi="Times New Roman" w:cs="Times New Roman"/>
          <w:sz w:val="24"/>
          <w:szCs w:val="24"/>
        </w:rPr>
      </w:pPr>
      <w:r w:rsidRPr="00D75D28">
        <w:rPr>
          <w:rFonts w:ascii="Times New Roman" w:hAnsi="Times New Roman" w:cs="Times New Roman"/>
          <w:sz w:val="24"/>
          <w:szCs w:val="24"/>
        </w:rPr>
        <w:t xml:space="preserve">S </w:t>
      </w:r>
      <w:r>
        <w:rPr>
          <w:rFonts w:ascii="Times New Roman" w:hAnsi="Times New Roman" w:cs="Times New Roman"/>
          <w:sz w:val="24"/>
          <w:szCs w:val="24"/>
        </w:rPr>
        <w:tab/>
      </w:r>
      <w:r w:rsidRPr="00D75D28">
        <w:rPr>
          <w:rFonts w:ascii="Times New Roman" w:hAnsi="Times New Roman" w:cs="Times New Roman"/>
          <w:sz w:val="24"/>
          <w:szCs w:val="24"/>
        </w:rPr>
        <w:t xml:space="preserve">= </w:t>
      </w:r>
      <w:r>
        <w:rPr>
          <w:rFonts w:ascii="Times New Roman" w:hAnsi="Times New Roman" w:cs="Times New Roman"/>
          <w:sz w:val="24"/>
          <w:szCs w:val="24"/>
        </w:rPr>
        <w:tab/>
      </w:r>
      <w:r w:rsidRPr="00D75D28">
        <w:rPr>
          <w:rFonts w:ascii="Times New Roman" w:hAnsi="Times New Roman" w:cs="Times New Roman"/>
          <w:sz w:val="24"/>
          <w:szCs w:val="24"/>
        </w:rPr>
        <w:t xml:space="preserve">Varians skor keseluruhan </w:t>
      </w:r>
    </w:p>
    <w:p w14:paraId="7195115B" w14:textId="4F5E291C" w:rsidR="00D75D28" w:rsidRDefault="00D75D28" w:rsidP="00997423">
      <w:pPr>
        <w:tabs>
          <w:tab w:val="left" w:pos="2127"/>
          <w:tab w:val="left" w:pos="2410"/>
        </w:tabs>
        <w:spacing w:after="0" w:line="480" w:lineRule="auto"/>
        <w:ind w:left="1985"/>
        <w:jc w:val="both"/>
        <w:rPr>
          <w:rFonts w:ascii="Times New Roman" w:hAnsi="Times New Roman" w:cs="Times New Roman"/>
          <w:sz w:val="24"/>
          <w:szCs w:val="24"/>
        </w:rPr>
      </w:pPr>
      <w:r w:rsidRPr="00D75D28">
        <w:rPr>
          <w:rFonts w:ascii="Times New Roman" w:hAnsi="Times New Roman" w:cs="Times New Roman"/>
          <w:sz w:val="24"/>
          <w:szCs w:val="24"/>
        </w:rPr>
        <w:t xml:space="preserve">Si </w:t>
      </w:r>
      <w:r>
        <w:rPr>
          <w:rFonts w:ascii="Times New Roman" w:hAnsi="Times New Roman" w:cs="Times New Roman"/>
          <w:sz w:val="24"/>
          <w:szCs w:val="24"/>
        </w:rPr>
        <w:tab/>
      </w:r>
      <w:r w:rsidRPr="00D75D28">
        <w:rPr>
          <w:rFonts w:ascii="Times New Roman" w:hAnsi="Times New Roman" w:cs="Times New Roman"/>
          <w:sz w:val="24"/>
          <w:szCs w:val="24"/>
        </w:rPr>
        <w:t xml:space="preserve">= </w:t>
      </w:r>
      <w:r>
        <w:rPr>
          <w:rFonts w:ascii="Times New Roman" w:hAnsi="Times New Roman" w:cs="Times New Roman"/>
          <w:sz w:val="24"/>
          <w:szCs w:val="24"/>
        </w:rPr>
        <w:tab/>
      </w:r>
      <w:r w:rsidRPr="00D75D28">
        <w:rPr>
          <w:rFonts w:ascii="Times New Roman" w:hAnsi="Times New Roman" w:cs="Times New Roman"/>
          <w:sz w:val="24"/>
          <w:szCs w:val="24"/>
        </w:rPr>
        <w:t xml:space="preserve">Varians masing-masing </w:t>
      </w:r>
      <w:r w:rsidRPr="00BF3A28">
        <w:rPr>
          <w:rFonts w:ascii="Times New Roman" w:hAnsi="Times New Roman" w:cs="Times New Roman"/>
          <w:i/>
          <w:iCs/>
          <w:sz w:val="24"/>
          <w:szCs w:val="24"/>
        </w:rPr>
        <w:t>item</w:t>
      </w:r>
      <w:r w:rsidRPr="00D75D28">
        <w:rPr>
          <w:rFonts w:ascii="Times New Roman" w:hAnsi="Times New Roman" w:cs="Times New Roman"/>
          <w:sz w:val="24"/>
          <w:szCs w:val="24"/>
        </w:rPr>
        <w:t xml:space="preserve"> </w:t>
      </w:r>
    </w:p>
    <w:p w14:paraId="71B02D24" w14:textId="133B5661" w:rsidR="00D75D28" w:rsidRDefault="00D75D28" w:rsidP="001C557A">
      <w:pPr>
        <w:spacing w:after="0" w:line="480" w:lineRule="auto"/>
        <w:ind w:left="1985" w:firstLine="283"/>
        <w:jc w:val="both"/>
        <w:rPr>
          <w:rFonts w:ascii="Times New Roman" w:hAnsi="Times New Roman" w:cs="Times New Roman"/>
          <w:sz w:val="24"/>
          <w:szCs w:val="24"/>
        </w:rPr>
      </w:pPr>
      <w:r w:rsidRPr="00D75D28">
        <w:rPr>
          <w:rFonts w:ascii="Times New Roman" w:hAnsi="Times New Roman" w:cs="Times New Roman"/>
          <w:sz w:val="24"/>
          <w:szCs w:val="24"/>
        </w:rPr>
        <w:lastRenderedPageBreak/>
        <w:t xml:space="preserve">Metode ini diukur dengan skala </w:t>
      </w:r>
      <w:r w:rsidR="00BF3A28" w:rsidRPr="00BF3A28">
        <w:rPr>
          <w:rFonts w:ascii="Times New Roman" w:hAnsi="Times New Roman" w:cs="Times New Roman"/>
          <w:i/>
          <w:iCs/>
          <w:sz w:val="24"/>
          <w:szCs w:val="24"/>
        </w:rPr>
        <w:t>Cronbach’s Alpha</w:t>
      </w:r>
      <w:r w:rsidRPr="00D75D28">
        <w:rPr>
          <w:rFonts w:ascii="Times New Roman" w:hAnsi="Times New Roman" w:cs="Times New Roman"/>
          <w:sz w:val="24"/>
          <w:szCs w:val="24"/>
        </w:rPr>
        <w:t xml:space="preserve"> dari 0 hingga 1, dengan interpretasi sebagai berikut:</w:t>
      </w:r>
    </w:p>
    <w:p w14:paraId="0734F4F7" w14:textId="1DAE065F" w:rsidR="00D75D28" w:rsidRDefault="00D75D28" w:rsidP="00997423">
      <w:pPr>
        <w:pStyle w:val="ListParagraph"/>
        <w:numPr>
          <w:ilvl w:val="3"/>
          <w:numId w:val="12"/>
        </w:numPr>
        <w:spacing w:after="0" w:line="480" w:lineRule="auto"/>
        <w:ind w:left="2410" w:hanging="425"/>
        <w:jc w:val="both"/>
        <w:rPr>
          <w:rFonts w:ascii="Times New Roman" w:hAnsi="Times New Roman" w:cs="Times New Roman"/>
          <w:sz w:val="24"/>
          <w:szCs w:val="24"/>
        </w:rPr>
      </w:pPr>
      <w:r w:rsidRPr="00D75D28">
        <w:rPr>
          <w:rFonts w:ascii="Times New Roman" w:hAnsi="Times New Roman" w:cs="Times New Roman"/>
          <w:sz w:val="24"/>
          <w:szCs w:val="24"/>
        </w:rPr>
        <w:t xml:space="preserve">Nilai </w:t>
      </w:r>
      <w:r w:rsidR="008770F8" w:rsidRPr="00BF3A28">
        <w:rPr>
          <w:rFonts w:ascii="Times New Roman" w:hAnsi="Times New Roman" w:cs="Times New Roman"/>
          <w:i/>
          <w:sz w:val="24"/>
          <w:szCs w:val="24"/>
        </w:rPr>
        <w:t>Cronbach’s Alpha</w:t>
      </w:r>
      <w:r w:rsidR="008770F8" w:rsidRPr="00D75D28">
        <w:rPr>
          <w:rFonts w:ascii="Times New Roman" w:hAnsi="Times New Roman" w:cs="Times New Roman"/>
          <w:sz w:val="24"/>
          <w:szCs w:val="24"/>
        </w:rPr>
        <w:t xml:space="preserve"> </w:t>
      </w:r>
      <w:r w:rsidRPr="00D75D28">
        <w:rPr>
          <w:rFonts w:ascii="Times New Roman" w:hAnsi="Times New Roman" w:cs="Times New Roman"/>
          <w:sz w:val="24"/>
          <w:szCs w:val="24"/>
        </w:rPr>
        <w:t>&lt; 0,60 berarti tidak reliabel.</w:t>
      </w:r>
    </w:p>
    <w:p w14:paraId="40D2F3DD" w14:textId="352488FB" w:rsidR="00D75D28" w:rsidRDefault="00D75D28" w:rsidP="00997423">
      <w:pPr>
        <w:pStyle w:val="ListParagraph"/>
        <w:numPr>
          <w:ilvl w:val="3"/>
          <w:numId w:val="12"/>
        </w:numPr>
        <w:spacing w:after="0" w:line="480" w:lineRule="auto"/>
        <w:ind w:left="2410" w:hanging="425"/>
        <w:jc w:val="both"/>
        <w:rPr>
          <w:rFonts w:ascii="Times New Roman" w:hAnsi="Times New Roman" w:cs="Times New Roman"/>
          <w:sz w:val="24"/>
          <w:szCs w:val="24"/>
        </w:rPr>
      </w:pPr>
      <w:r w:rsidRPr="00D75D28">
        <w:rPr>
          <w:rFonts w:ascii="Times New Roman" w:hAnsi="Times New Roman" w:cs="Times New Roman"/>
          <w:sz w:val="24"/>
          <w:szCs w:val="24"/>
        </w:rPr>
        <w:t xml:space="preserve">Nilai </w:t>
      </w:r>
      <w:r w:rsidR="008770F8" w:rsidRPr="00BF3A28">
        <w:rPr>
          <w:rFonts w:ascii="Times New Roman" w:hAnsi="Times New Roman" w:cs="Times New Roman"/>
          <w:i/>
          <w:sz w:val="24"/>
          <w:szCs w:val="24"/>
        </w:rPr>
        <w:t>Cronbach’s Alpha</w:t>
      </w:r>
      <w:r w:rsidR="008770F8" w:rsidRPr="00D75D28">
        <w:rPr>
          <w:rFonts w:ascii="Times New Roman" w:hAnsi="Times New Roman" w:cs="Times New Roman"/>
          <w:sz w:val="24"/>
          <w:szCs w:val="24"/>
        </w:rPr>
        <w:t xml:space="preserve"> </w:t>
      </w:r>
      <w:r w:rsidRPr="00D75D28">
        <w:rPr>
          <w:rFonts w:ascii="Times New Roman" w:hAnsi="Times New Roman" w:cs="Times New Roman"/>
          <w:sz w:val="24"/>
          <w:szCs w:val="24"/>
        </w:rPr>
        <w:t xml:space="preserve">0,60 s.d. 0,69 berarti </w:t>
      </w:r>
      <w:r w:rsidRPr="00BF3A28">
        <w:rPr>
          <w:rFonts w:ascii="Times New Roman" w:hAnsi="Times New Roman" w:cs="Times New Roman"/>
          <w:i/>
          <w:iCs/>
          <w:sz w:val="24"/>
          <w:szCs w:val="24"/>
        </w:rPr>
        <w:t>marginal reliab</w:t>
      </w:r>
      <w:r w:rsidR="00BF3A28">
        <w:rPr>
          <w:rFonts w:ascii="Times New Roman" w:hAnsi="Times New Roman" w:cs="Times New Roman"/>
          <w:i/>
          <w:iCs/>
          <w:sz w:val="24"/>
          <w:szCs w:val="24"/>
        </w:rPr>
        <w:t>le</w:t>
      </w:r>
      <w:r w:rsidRPr="00D75D28">
        <w:rPr>
          <w:rFonts w:ascii="Times New Roman" w:hAnsi="Times New Roman" w:cs="Times New Roman"/>
          <w:sz w:val="24"/>
          <w:szCs w:val="24"/>
        </w:rPr>
        <w:t xml:space="preserve"> (reliab</w:t>
      </w:r>
      <w:r w:rsidR="00BF3A28">
        <w:rPr>
          <w:rFonts w:ascii="Times New Roman" w:hAnsi="Times New Roman" w:cs="Times New Roman"/>
          <w:sz w:val="24"/>
          <w:szCs w:val="24"/>
        </w:rPr>
        <w:t>i</w:t>
      </w:r>
      <w:r w:rsidRPr="00D75D28">
        <w:rPr>
          <w:rFonts w:ascii="Times New Roman" w:hAnsi="Times New Roman" w:cs="Times New Roman"/>
          <w:sz w:val="24"/>
          <w:szCs w:val="24"/>
        </w:rPr>
        <w:t>litas marginal).</w:t>
      </w:r>
    </w:p>
    <w:p w14:paraId="1BDA1378" w14:textId="2212D2A6" w:rsidR="00D75D28" w:rsidRDefault="00D75D28" w:rsidP="00997423">
      <w:pPr>
        <w:pStyle w:val="ListParagraph"/>
        <w:numPr>
          <w:ilvl w:val="3"/>
          <w:numId w:val="12"/>
        </w:numPr>
        <w:spacing w:after="0" w:line="480" w:lineRule="auto"/>
        <w:ind w:left="2410" w:hanging="425"/>
        <w:jc w:val="both"/>
        <w:rPr>
          <w:rFonts w:ascii="Times New Roman" w:hAnsi="Times New Roman" w:cs="Times New Roman"/>
          <w:sz w:val="24"/>
          <w:szCs w:val="24"/>
        </w:rPr>
      </w:pPr>
      <w:r w:rsidRPr="00D75D28">
        <w:rPr>
          <w:rFonts w:ascii="Times New Roman" w:hAnsi="Times New Roman" w:cs="Times New Roman"/>
          <w:sz w:val="24"/>
          <w:szCs w:val="24"/>
        </w:rPr>
        <w:t xml:space="preserve">Nilai </w:t>
      </w:r>
      <w:r w:rsidR="008770F8" w:rsidRPr="00BF3A28">
        <w:rPr>
          <w:rFonts w:ascii="Times New Roman" w:hAnsi="Times New Roman" w:cs="Times New Roman"/>
          <w:i/>
          <w:sz w:val="24"/>
          <w:szCs w:val="24"/>
        </w:rPr>
        <w:t>Cronbach’s Alpha</w:t>
      </w:r>
      <w:r w:rsidR="008770F8" w:rsidRPr="00D75D28">
        <w:rPr>
          <w:rFonts w:ascii="Times New Roman" w:hAnsi="Times New Roman" w:cs="Times New Roman"/>
          <w:sz w:val="24"/>
          <w:szCs w:val="24"/>
        </w:rPr>
        <w:t xml:space="preserve"> </w:t>
      </w:r>
      <w:r w:rsidRPr="00D75D28">
        <w:rPr>
          <w:rFonts w:ascii="Times New Roman" w:hAnsi="Times New Roman" w:cs="Times New Roman"/>
          <w:sz w:val="24"/>
          <w:szCs w:val="24"/>
        </w:rPr>
        <w:t>0,70 s.d. 0,79 berarti reliabel.</w:t>
      </w:r>
    </w:p>
    <w:p w14:paraId="5F6D2CC2" w14:textId="63C9A168" w:rsidR="00D75D28" w:rsidRDefault="00D75D28" w:rsidP="00997423">
      <w:pPr>
        <w:pStyle w:val="ListParagraph"/>
        <w:numPr>
          <w:ilvl w:val="3"/>
          <w:numId w:val="12"/>
        </w:numPr>
        <w:spacing w:after="0" w:line="480" w:lineRule="auto"/>
        <w:ind w:left="2410" w:hanging="425"/>
        <w:jc w:val="both"/>
        <w:rPr>
          <w:rFonts w:ascii="Times New Roman" w:hAnsi="Times New Roman" w:cs="Times New Roman"/>
          <w:sz w:val="24"/>
          <w:szCs w:val="24"/>
        </w:rPr>
      </w:pPr>
      <w:r w:rsidRPr="00D75D28">
        <w:rPr>
          <w:rFonts w:ascii="Times New Roman" w:hAnsi="Times New Roman" w:cs="Times New Roman"/>
          <w:sz w:val="24"/>
          <w:szCs w:val="24"/>
        </w:rPr>
        <w:t xml:space="preserve">Nilai </w:t>
      </w:r>
      <w:r w:rsidR="008770F8" w:rsidRPr="00BF3A28">
        <w:rPr>
          <w:rFonts w:ascii="Times New Roman" w:hAnsi="Times New Roman" w:cs="Times New Roman"/>
          <w:i/>
          <w:sz w:val="24"/>
          <w:szCs w:val="24"/>
        </w:rPr>
        <w:t>Cronbach’s Alpha</w:t>
      </w:r>
      <w:r w:rsidR="008770F8" w:rsidRPr="00D75D28">
        <w:rPr>
          <w:rFonts w:ascii="Times New Roman" w:hAnsi="Times New Roman" w:cs="Times New Roman"/>
          <w:sz w:val="24"/>
          <w:szCs w:val="24"/>
        </w:rPr>
        <w:t xml:space="preserve"> </w:t>
      </w:r>
      <w:r w:rsidRPr="00D75D28">
        <w:rPr>
          <w:rFonts w:ascii="Times New Roman" w:hAnsi="Times New Roman" w:cs="Times New Roman"/>
          <w:sz w:val="24"/>
          <w:szCs w:val="24"/>
        </w:rPr>
        <w:t>0,80 s.d. 0,90 berarti sangat reliabel.</w:t>
      </w:r>
    </w:p>
    <w:p w14:paraId="47EBD0EA" w14:textId="0421BEC7" w:rsidR="00D75D28" w:rsidRPr="00562F9F" w:rsidRDefault="00D75D28" w:rsidP="00997423">
      <w:pPr>
        <w:pStyle w:val="ListParagraph"/>
        <w:numPr>
          <w:ilvl w:val="3"/>
          <w:numId w:val="12"/>
        </w:numPr>
        <w:spacing w:after="0" w:line="480" w:lineRule="auto"/>
        <w:ind w:left="2410" w:hanging="425"/>
        <w:jc w:val="both"/>
        <w:rPr>
          <w:rFonts w:ascii="Times New Roman" w:hAnsi="Times New Roman" w:cs="Times New Roman"/>
          <w:sz w:val="24"/>
          <w:szCs w:val="24"/>
        </w:rPr>
      </w:pPr>
      <w:r w:rsidRPr="00D75D28">
        <w:rPr>
          <w:rFonts w:ascii="Times New Roman" w:hAnsi="Times New Roman" w:cs="Times New Roman"/>
          <w:sz w:val="24"/>
          <w:szCs w:val="24"/>
        </w:rPr>
        <w:t xml:space="preserve">Nilai </w:t>
      </w:r>
      <w:r w:rsidR="008770F8" w:rsidRPr="00BF3A28">
        <w:rPr>
          <w:rFonts w:ascii="Times New Roman" w:hAnsi="Times New Roman" w:cs="Times New Roman"/>
          <w:i/>
          <w:sz w:val="24"/>
          <w:szCs w:val="24"/>
        </w:rPr>
        <w:t>Cronbach’s Alpha</w:t>
      </w:r>
      <w:r w:rsidR="008770F8" w:rsidRPr="00D75D28">
        <w:rPr>
          <w:rFonts w:ascii="Times New Roman" w:hAnsi="Times New Roman" w:cs="Times New Roman"/>
          <w:sz w:val="24"/>
          <w:szCs w:val="24"/>
        </w:rPr>
        <w:t xml:space="preserve"> </w:t>
      </w:r>
      <w:r w:rsidRPr="00D75D28">
        <w:rPr>
          <w:rFonts w:ascii="Times New Roman" w:hAnsi="Times New Roman" w:cs="Times New Roman"/>
          <w:sz w:val="24"/>
          <w:szCs w:val="24"/>
        </w:rPr>
        <w:t>&gt; 0,90 berarti amat sangat reliabel.</w:t>
      </w:r>
    </w:p>
    <w:p w14:paraId="34158277" w14:textId="1CC766D1" w:rsidR="009928E2" w:rsidRDefault="009928E2" w:rsidP="00997423">
      <w:pPr>
        <w:pStyle w:val="31Subab"/>
        <w:tabs>
          <w:tab w:val="left" w:pos="1134"/>
        </w:tabs>
        <w:spacing w:before="240" w:after="0"/>
      </w:pPr>
      <w:bookmarkStart w:id="598" w:name="_Toc214481761"/>
      <w:r>
        <w:t>Structural Model</w:t>
      </w:r>
      <w:bookmarkEnd w:id="598"/>
    </w:p>
    <w:p w14:paraId="1D7BE7E2" w14:textId="77777777" w:rsidR="009928E2" w:rsidRPr="009928E2" w:rsidRDefault="009928E2" w:rsidP="001C557A">
      <w:pPr>
        <w:spacing w:after="0" w:line="480" w:lineRule="auto"/>
        <w:ind w:left="1134" w:firstLine="284"/>
        <w:jc w:val="both"/>
        <w:rPr>
          <w:rFonts w:ascii="Times New Roman" w:hAnsi="Times New Roman" w:cs="Times New Roman"/>
          <w:sz w:val="24"/>
          <w:szCs w:val="24"/>
        </w:rPr>
      </w:pPr>
      <w:r w:rsidRPr="009928E2">
        <w:rPr>
          <w:rFonts w:ascii="Times New Roman" w:hAnsi="Times New Roman" w:cs="Times New Roman"/>
          <w:sz w:val="24"/>
          <w:szCs w:val="24"/>
        </w:rPr>
        <w:t xml:space="preserve">Model struktural atau </w:t>
      </w:r>
      <w:r w:rsidRPr="009928E2">
        <w:rPr>
          <w:rFonts w:ascii="Times New Roman" w:hAnsi="Times New Roman" w:cs="Times New Roman"/>
          <w:i/>
          <w:iCs/>
          <w:sz w:val="24"/>
          <w:szCs w:val="24"/>
        </w:rPr>
        <w:t>inner model</w:t>
      </w:r>
      <w:r w:rsidRPr="009928E2">
        <w:rPr>
          <w:rFonts w:ascii="Times New Roman" w:hAnsi="Times New Roman" w:cs="Times New Roman"/>
          <w:sz w:val="24"/>
          <w:szCs w:val="24"/>
        </w:rPr>
        <w:t xml:space="preserve"> merupakan bagian dari analisis SEM-PLS yang digunakan untuk menguji hubungan kausalitas antar variabel laten dalam model penelitian. Pengujian </w:t>
      </w:r>
      <w:r w:rsidRPr="00E248F9">
        <w:rPr>
          <w:rFonts w:ascii="Times New Roman" w:hAnsi="Times New Roman" w:cs="Times New Roman"/>
          <w:i/>
          <w:iCs/>
          <w:sz w:val="24"/>
          <w:szCs w:val="24"/>
        </w:rPr>
        <w:t>structural model</w:t>
      </w:r>
      <w:r w:rsidRPr="009928E2">
        <w:rPr>
          <w:rFonts w:ascii="Times New Roman" w:hAnsi="Times New Roman" w:cs="Times New Roman"/>
          <w:sz w:val="24"/>
          <w:szCs w:val="24"/>
        </w:rPr>
        <w:t xml:space="preserve"> dilakukan setelah </w:t>
      </w:r>
      <w:r w:rsidRPr="00E248F9">
        <w:rPr>
          <w:rFonts w:ascii="Times New Roman" w:hAnsi="Times New Roman" w:cs="Times New Roman"/>
          <w:i/>
          <w:iCs/>
          <w:sz w:val="24"/>
          <w:szCs w:val="24"/>
        </w:rPr>
        <w:t>measurement model</w:t>
      </w:r>
      <w:r w:rsidRPr="009928E2">
        <w:rPr>
          <w:rFonts w:ascii="Times New Roman" w:hAnsi="Times New Roman" w:cs="Times New Roman"/>
          <w:sz w:val="24"/>
          <w:szCs w:val="24"/>
        </w:rPr>
        <w:t xml:space="preserve"> dinyatakan valid dan reliabel, dengan tujuan untuk melihat pengaruh langsung, tidak langsung, serta hubungan moderasi di antara konstruk yang diteliti.</w:t>
      </w:r>
    </w:p>
    <w:p w14:paraId="0EB24478" w14:textId="7A768A84" w:rsidR="009928E2" w:rsidRPr="009928E2" w:rsidRDefault="009928E2" w:rsidP="001C557A">
      <w:pPr>
        <w:spacing w:after="0" w:line="480" w:lineRule="auto"/>
        <w:ind w:left="1134" w:firstLine="284"/>
        <w:jc w:val="both"/>
        <w:rPr>
          <w:rFonts w:ascii="Times New Roman" w:hAnsi="Times New Roman" w:cs="Times New Roman"/>
          <w:sz w:val="24"/>
          <w:szCs w:val="24"/>
        </w:rPr>
      </w:pPr>
      <w:r w:rsidRPr="009928E2">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F55AD5">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9928E2">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9928E2">
        <w:rPr>
          <w:rFonts w:ascii="Times New Roman" w:hAnsi="Times New Roman" w:cs="Times New Roman"/>
          <w:noProof/>
          <w:sz w:val="24"/>
          <w:szCs w:val="24"/>
        </w:rPr>
        <w:t>2023)</w:t>
      </w:r>
      <w:r>
        <w:rPr>
          <w:rFonts w:ascii="Times New Roman" w:hAnsi="Times New Roman" w:cs="Times New Roman"/>
          <w:sz w:val="24"/>
          <w:szCs w:val="24"/>
        </w:rPr>
        <w:fldChar w:fldCharType="end"/>
      </w:r>
      <w:r w:rsidRPr="009928E2">
        <w:rPr>
          <w:rFonts w:ascii="Times New Roman" w:hAnsi="Times New Roman" w:cs="Times New Roman"/>
          <w:sz w:val="24"/>
          <w:szCs w:val="24"/>
        </w:rPr>
        <w:t xml:space="preserve">, evaluasi </w:t>
      </w:r>
      <w:r w:rsidRPr="009928E2">
        <w:rPr>
          <w:rFonts w:ascii="Times New Roman" w:hAnsi="Times New Roman" w:cs="Times New Roman"/>
          <w:i/>
          <w:iCs/>
          <w:sz w:val="24"/>
          <w:szCs w:val="24"/>
        </w:rPr>
        <w:t>structural model</w:t>
      </w:r>
      <w:r w:rsidRPr="009928E2">
        <w:rPr>
          <w:rFonts w:ascii="Times New Roman" w:hAnsi="Times New Roman" w:cs="Times New Roman"/>
          <w:sz w:val="24"/>
          <w:szCs w:val="24"/>
        </w:rPr>
        <w:t xml:space="preserve"> meliputi beberapa tahapan berikut</w:t>
      </w:r>
      <w:r>
        <w:rPr>
          <w:rFonts w:ascii="Times New Roman" w:hAnsi="Times New Roman" w:cs="Times New Roman"/>
          <w:sz w:val="24"/>
          <w:szCs w:val="24"/>
        </w:rPr>
        <w:t xml:space="preserve"> :</w:t>
      </w:r>
    </w:p>
    <w:p w14:paraId="10D8CFEC" w14:textId="77777777" w:rsidR="00262B19" w:rsidRDefault="00262B19" w:rsidP="00997423">
      <w:pPr>
        <w:pStyle w:val="SubSubab3"/>
        <w:numPr>
          <w:ilvl w:val="0"/>
          <w:numId w:val="29"/>
        </w:numPr>
        <w:tabs>
          <w:tab w:val="left" w:pos="1985"/>
        </w:tabs>
        <w:spacing w:before="240"/>
        <w:ind w:left="1560" w:hanging="426"/>
      </w:pPr>
      <w:bookmarkStart w:id="599" w:name="_Toc214481762"/>
      <w:r>
        <w:t>Uji Bootstraping</w:t>
      </w:r>
      <w:bookmarkEnd w:id="599"/>
    </w:p>
    <w:p w14:paraId="097D4D46" w14:textId="77777777"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Uji </w:t>
      </w:r>
      <w:r w:rsidRPr="00520C4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 xml:space="preserve"> adalah metode statistik yang digunakan untuk memperkirakan distribusi sampel dari suatu populasi dengan menggunakan pengambilan sampel berulang dari data yang ada. Teknik ini sangat berguna ketika tidak ada asumsi kuat mengenai </w:t>
      </w:r>
      <w:r w:rsidRPr="00520C4A">
        <w:rPr>
          <w:rFonts w:ascii="Times New Roman" w:hAnsi="Times New Roman" w:cs="Times New Roman"/>
          <w:sz w:val="24"/>
          <w:szCs w:val="24"/>
          <w:lang w:eastAsia="en-ID"/>
        </w:rPr>
        <w:lastRenderedPageBreak/>
        <w:t xml:space="preserve">distribusi populasi, atau ketika jumlah data yang tersedia relatif kecil. Berikut adalah penjelasan mengenai inti teori dari uji </w:t>
      </w:r>
      <w:r w:rsidRPr="00520C4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 xml:space="preserve">. </w:t>
      </w:r>
    </w:p>
    <w:p w14:paraId="49362F1E" w14:textId="77777777"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A17DBC">
        <w:rPr>
          <w:rFonts w:ascii="Times New Roman" w:hAnsi="Times New Roman" w:cs="Times New Roman"/>
          <w:i/>
          <w:iCs/>
          <w:sz w:val="24"/>
          <w:szCs w:val="24"/>
          <w:lang w:eastAsia="en-ID"/>
        </w:rPr>
        <w:t>Resampling</w:t>
      </w:r>
      <w:r w:rsidRPr="00520C4A">
        <w:rPr>
          <w:rFonts w:ascii="Times New Roman" w:hAnsi="Times New Roman" w:cs="Times New Roman"/>
          <w:sz w:val="24"/>
          <w:szCs w:val="24"/>
          <w:lang w:eastAsia="en-ID"/>
        </w:rPr>
        <w:t xml:space="preserve"> dengan Penggantian: </w:t>
      </w:r>
      <w:r w:rsidRPr="00520C4A">
        <w:rPr>
          <w:rFonts w:ascii="Times New Roman" w:hAnsi="Times New Roman" w:cs="Times New Roman"/>
          <w:i/>
          <w:iCs/>
          <w:sz w:val="24"/>
          <w:szCs w:val="24"/>
          <w:lang w:eastAsia="en-ID"/>
        </w:rPr>
        <w:t>Bootstrapping</w:t>
      </w:r>
      <w:r w:rsidR="00520C4A">
        <w:rPr>
          <w:rFonts w:ascii="Times New Roman" w:hAnsi="Times New Roman" w:cs="Times New Roman"/>
          <w:sz w:val="24"/>
          <w:szCs w:val="24"/>
          <w:lang w:eastAsia="en-ID"/>
        </w:rPr>
        <w:t xml:space="preserve"> </w:t>
      </w:r>
      <w:r w:rsidRPr="00520C4A">
        <w:rPr>
          <w:rFonts w:ascii="Times New Roman" w:hAnsi="Times New Roman" w:cs="Times New Roman"/>
          <w:sz w:val="24"/>
          <w:szCs w:val="24"/>
          <w:lang w:eastAsia="en-ID"/>
        </w:rPr>
        <w:t xml:space="preserve"> melibatkan proses pengambilan sampel berulang kali dari </w:t>
      </w:r>
      <w:r w:rsidRPr="00520C4A">
        <w:rPr>
          <w:rFonts w:ascii="Times New Roman" w:hAnsi="Times New Roman" w:cs="Times New Roman"/>
          <w:i/>
          <w:iCs/>
          <w:sz w:val="24"/>
          <w:szCs w:val="24"/>
          <w:lang w:eastAsia="en-ID"/>
        </w:rPr>
        <w:t>dataset</w:t>
      </w:r>
      <w:r w:rsidRPr="00520C4A">
        <w:rPr>
          <w:rFonts w:ascii="Times New Roman" w:hAnsi="Times New Roman" w:cs="Times New Roman"/>
          <w:sz w:val="24"/>
          <w:szCs w:val="24"/>
          <w:lang w:eastAsia="en-ID"/>
        </w:rPr>
        <w:t xml:space="preserve"> yang ada dengan penggantian. Ini berarti bahwa setelah satu sampel diambil, data tersebut dimasukkan kembali ke dalam kumpulan data, sehingga memungkinkan untuk dipilih kembali dalam sampel berikutnya.</w:t>
      </w:r>
    </w:p>
    <w:p w14:paraId="649D5F6A" w14:textId="77777777"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Distribusi Empiris: Tujuan dari </w:t>
      </w:r>
      <w:r w:rsidRPr="00520C4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 xml:space="preserve"> adalah untuk membangun distribusi empiris dari statistik tertentu, seperti rata-rata, median, atau standar deviasi, tanpa harus membuat asumsi distribusi teoritis seperti normalitas. </w:t>
      </w:r>
    </w:p>
    <w:p w14:paraId="11CF0C43" w14:textId="043950AE"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Estimasi Parameter dan Interval Kepercayaan: Dengan melakukan </w:t>
      </w:r>
      <w:r w:rsidRPr="00520C4A">
        <w:rPr>
          <w:rFonts w:ascii="Times New Roman" w:hAnsi="Times New Roman" w:cs="Times New Roman"/>
          <w:i/>
          <w:iCs/>
          <w:sz w:val="24"/>
          <w:szCs w:val="24"/>
          <w:lang w:eastAsia="en-ID"/>
        </w:rPr>
        <w:t>resamplin</w:t>
      </w:r>
      <w:r w:rsidR="00520C4A">
        <w:rPr>
          <w:rFonts w:ascii="Times New Roman" w:hAnsi="Times New Roman" w:cs="Times New Roman"/>
          <w:i/>
          <w:iCs/>
          <w:sz w:val="24"/>
          <w:szCs w:val="24"/>
          <w:lang w:eastAsia="en-ID"/>
        </w:rPr>
        <w:t>g</w:t>
      </w:r>
      <w:r w:rsidRPr="00520C4A">
        <w:rPr>
          <w:rFonts w:ascii="Times New Roman" w:hAnsi="Times New Roman" w:cs="Times New Roman"/>
          <w:sz w:val="24"/>
          <w:szCs w:val="24"/>
          <w:lang w:eastAsia="en-ID"/>
        </w:rPr>
        <w:t xml:space="preserve"> dan menghitung statistik untuk setiap sampel, </w:t>
      </w:r>
      <w:r w:rsidRPr="00520C4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 xml:space="preserve"> dapat memberikan estimasi yang lebih andal tentang parameter populasi (misalnya, rata-rata populasi atau varians). Selain itu, interval kepercayaan untuk parameter ini juga dapat ditentukan berdasarkan distribusi statistik hasil </w:t>
      </w:r>
      <w:r w:rsidRPr="00520C4A">
        <w:rPr>
          <w:rFonts w:ascii="Times New Roman" w:hAnsi="Times New Roman" w:cs="Times New Roman"/>
          <w:i/>
          <w:iCs/>
          <w:sz w:val="24"/>
          <w:szCs w:val="24"/>
          <w:lang w:eastAsia="en-ID"/>
        </w:rPr>
        <w:t>resampling</w:t>
      </w:r>
      <w:r w:rsidRPr="00520C4A">
        <w:rPr>
          <w:rFonts w:ascii="Times New Roman" w:hAnsi="Times New Roman" w:cs="Times New Roman"/>
          <w:sz w:val="24"/>
          <w:szCs w:val="24"/>
          <w:lang w:eastAsia="en-ID"/>
        </w:rPr>
        <w:t xml:space="preserve"> tersebut.</w:t>
      </w:r>
    </w:p>
    <w:p w14:paraId="57A75732" w14:textId="2E90D44C"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Asumsi Minimal: Salah satu kelebihan </w:t>
      </w:r>
      <w:r w:rsidRPr="00F602A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 xml:space="preserve"> adalah bahwa metode ini tidak memerlukan asumsi distribusi teoritis untuk sampel data. Hal ini menjadikan metode ini sangat fleksibel dalam </w:t>
      </w:r>
      <w:r w:rsidRPr="00520C4A">
        <w:rPr>
          <w:rFonts w:ascii="Times New Roman" w:hAnsi="Times New Roman" w:cs="Times New Roman"/>
          <w:sz w:val="24"/>
          <w:szCs w:val="24"/>
          <w:lang w:eastAsia="en-ID"/>
        </w:rPr>
        <w:lastRenderedPageBreak/>
        <w:t xml:space="preserve">berbagai situasi </w:t>
      </w:r>
      <w:r w:rsidR="008770F8">
        <w:rPr>
          <w:rFonts w:ascii="Times New Roman" w:hAnsi="Times New Roman" w:cs="Times New Roman"/>
          <w:sz w:val="24"/>
          <w:szCs w:val="24"/>
          <w:lang w:eastAsia="en-ID"/>
        </w:rPr>
        <w:t>dimana</w:t>
      </w:r>
      <w:r w:rsidRPr="00520C4A">
        <w:rPr>
          <w:rFonts w:ascii="Times New Roman" w:hAnsi="Times New Roman" w:cs="Times New Roman"/>
          <w:sz w:val="24"/>
          <w:szCs w:val="24"/>
          <w:lang w:eastAsia="en-ID"/>
        </w:rPr>
        <w:t xml:space="preserve"> metode parametrik tradisional tidak dapat diterapkan. </w:t>
      </w:r>
    </w:p>
    <w:p w14:paraId="141C977F" w14:textId="31C09C61" w:rsidR="00F004D4"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Stabilitas dan Akurasi: Karena metode ini melibatkan banyak iterasi pengambilan sampel, estimasi parameter menjadi lebih stabil, terutama ketika ukuran sampel asli kecil. Namun, untuk mendapatkan hasil yang akurat, dibutuhkan jumlah iterasi (atau </w:t>
      </w:r>
      <w:r w:rsidRPr="00F602AA">
        <w:rPr>
          <w:rFonts w:ascii="Times New Roman" w:hAnsi="Times New Roman" w:cs="Times New Roman"/>
          <w:i/>
          <w:iCs/>
          <w:sz w:val="24"/>
          <w:szCs w:val="24"/>
          <w:lang w:eastAsia="en-ID"/>
        </w:rPr>
        <w:t>resampling</w:t>
      </w:r>
      <w:r w:rsidRPr="00520C4A">
        <w:rPr>
          <w:rFonts w:ascii="Times New Roman" w:hAnsi="Times New Roman" w:cs="Times New Roman"/>
          <w:sz w:val="24"/>
          <w:szCs w:val="24"/>
          <w:lang w:eastAsia="en-ID"/>
        </w:rPr>
        <w:t xml:space="preserve">) yang cukup besar. </w:t>
      </w:r>
    </w:p>
    <w:p w14:paraId="0C6C2B7D" w14:textId="7BAEF308" w:rsidR="00520C4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Langkah-langkah dasar </w:t>
      </w:r>
      <w:r w:rsidRPr="00F602AA">
        <w:rPr>
          <w:rFonts w:ascii="Times New Roman" w:hAnsi="Times New Roman" w:cs="Times New Roman"/>
          <w:i/>
          <w:iCs/>
          <w:sz w:val="24"/>
          <w:szCs w:val="24"/>
          <w:lang w:eastAsia="en-ID"/>
        </w:rPr>
        <w:t>Bootstrapping</w:t>
      </w:r>
      <w:r w:rsidRPr="00520C4A">
        <w:rPr>
          <w:rFonts w:ascii="Times New Roman" w:hAnsi="Times New Roman" w:cs="Times New Roman"/>
          <w:sz w:val="24"/>
          <w:szCs w:val="24"/>
          <w:lang w:eastAsia="en-ID"/>
        </w:rPr>
        <w:t>:</w:t>
      </w:r>
    </w:p>
    <w:p w14:paraId="4DB3C139" w14:textId="1F7DBFAD" w:rsidR="00520C4A" w:rsidRDefault="00AC1D9E" w:rsidP="00997423">
      <w:pPr>
        <w:pStyle w:val="ListParagraph"/>
        <w:numPr>
          <w:ilvl w:val="0"/>
          <w:numId w:val="24"/>
        </w:numPr>
        <w:spacing w:line="480" w:lineRule="auto"/>
        <w:ind w:left="2268" w:hanging="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Ambil sampel n dari </w:t>
      </w:r>
      <w:r w:rsidRPr="00F602AA">
        <w:rPr>
          <w:rFonts w:ascii="Times New Roman" w:hAnsi="Times New Roman" w:cs="Times New Roman"/>
          <w:i/>
          <w:iCs/>
          <w:sz w:val="24"/>
          <w:szCs w:val="24"/>
          <w:lang w:eastAsia="en-ID"/>
        </w:rPr>
        <w:t>dataset</w:t>
      </w:r>
      <w:r w:rsidRPr="00520C4A">
        <w:rPr>
          <w:rFonts w:ascii="Times New Roman" w:hAnsi="Times New Roman" w:cs="Times New Roman"/>
          <w:sz w:val="24"/>
          <w:szCs w:val="24"/>
          <w:lang w:eastAsia="en-ID"/>
        </w:rPr>
        <w:t xml:space="preserve"> asli dengan penggantian. </w:t>
      </w:r>
    </w:p>
    <w:p w14:paraId="07FB8559" w14:textId="77777777" w:rsidR="00520C4A" w:rsidRDefault="00AC1D9E" w:rsidP="00997423">
      <w:pPr>
        <w:pStyle w:val="ListParagraph"/>
        <w:numPr>
          <w:ilvl w:val="0"/>
          <w:numId w:val="24"/>
        </w:numPr>
        <w:spacing w:line="480" w:lineRule="auto"/>
        <w:ind w:left="2268" w:hanging="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Hitung statistik yang diinginkan (misalnya rata-rata) dari sampel tersebut.</w:t>
      </w:r>
    </w:p>
    <w:p w14:paraId="295C3FA0" w14:textId="77777777" w:rsidR="00520C4A" w:rsidRDefault="00AC1D9E" w:rsidP="00997423">
      <w:pPr>
        <w:pStyle w:val="ListParagraph"/>
        <w:numPr>
          <w:ilvl w:val="0"/>
          <w:numId w:val="24"/>
        </w:numPr>
        <w:spacing w:line="480" w:lineRule="auto"/>
        <w:ind w:left="2268" w:hanging="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Ulangi langkah 1 dan 2 sebanyak B kali (misalnya 1000 atau lebih). </w:t>
      </w:r>
    </w:p>
    <w:p w14:paraId="1E350017" w14:textId="77777777" w:rsidR="00520C4A" w:rsidRDefault="00AC1D9E" w:rsidP="00997423">
      <w:pPr>
        <w:pStyle w:val="ListParagraph"/>
        <w:numPr>
          <w:ilvl w:val="0"/>
          <w:numId w:val="24"/>
        </w:numPr>
        <w:spacing w:after="0" w:line="480" w:lineRule="auto"/>
        <w:ind w:left="2268" w:hanging="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Gunakan distribusi hasil statistik dari B sampel untuk mengestimasi parameter populasi atau menghitung interval kepercayaan</w:t>
      </w:r>
      <w:r w:rsidR="00520C4A">
        <w:rPr>
          <w:rFonts w:ascii="Times New Roman" w:hAnsi="Times New Roman" w:cs="Times New Roman"/>
          <w:sz w:val="24"/>
          <w:szCs w:val="24"/>
          <w:lang w:eastAsia="en-ID"/>
        </w:rPr>
        <w:t>.</w:t>
      </w:r>
    </w:p>
    <w:p w14:paraId="073DE43E" w14:textId="323AC136" w:rsidR="00AC1D9E" w:rsidRPr="00520C4A" w:rsidRDefault="00AC1D9E" w:rsidP="001C557A">
      <w:pPr>
        <w:spacing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Metode ini sangat efektif dalam analisis data </w:t>
      </w:r>
      <w:r w:rsidR="008770F8">
        <w:rPr>
          <w:rFonts w:ascii="Times New Roman" w:hAnsi="Times New Roman" w:cs="Times New Roman"/>
          <w:sz w:val="24"/>
          <w:szCs w:val="24"/>
          <w:lang w:eastAsia="en-ID"/>
        </w:rPr>
        <w:t>dimana</w:t>
      </w:r>
      <w:r w:rsidRPr="00520C4A">
        <w:rPr>
          <w:rFonts w:ascii="Times New Roman" w:hAnsi="Times New Roman" w:cs="Times New Roman"/>
          <w:sz w:val="24"/>
          <w:szCs w:val="24"/>
          <w:lang w:eastAsia="en-ID"/>
        </w:rPr>
        <w:t xml:space="preserve"> metode parametrik tradisional mungkin tidak berlaku, terutama ketika distribusi data tidak diketahui atau ketika ukuran sampel terlalu kecil untuk mendapatkan estimasi yang kuat </w:t>
      </w:r>
      <w:r w:rsidR="00520C4A">
        <w:rPr>
          <w:rFonts w:ascii="Times New Roman" w:hAnsi="Times New Roman" w:cs="Times New Roman"/>
          <w:sz w:val="24"/>
          <w:szCs w:val="24"/>
          <w:lang w:eastAsia="en-ID"/>
        </w:rPr>
        <w:fldChar w:fldCharType="begin" w:fldLock="1"/>
      </w:r>
      <w:r w:rsidR="009D28B9">
        <w:rPr>
          <w:rFonts w:ascii="Times New Roman" w:hAnsi="Times New Roman" w:cs="Times New Roman"/>
          <w:sz w:val="24"/>
          <w:szCs w:val="24"/>
          <w:lang w:eastAsia="en-ID"/>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00520C4A">
        <w:rPr>
          <w:rFonts w:ascii="Times New Roman" w:hAnsi="Times New Roman" w:cs="Times New Roman"/>
          <w:sz w:val="24"/>
          <w:szCs w:val="24"/>
          <w:lang w:eastAsia="en-ID"/>
        </w:rPr>
        <w:fldChar w:fldCharType="separate"/>
      </w:r>
      <w:r w:rsidR="00520C4A" w:rsidRPr="00520C4A">
        <w:rPr>
          <w:rFonts w:ascii="Times New Roman" w:hAnsi="Times New Roman" w:cs="Times New Roman"/>
          <w:noProof/>
          <w:sz w:val="24"/>
          <w:szCs w:val="24"/>
          <w:lang w:eastAsia="en-ID"/>
        </w:rPr>
        <w:t>(Sugiyono, 2019)</w:t>
      </w:r>
      <w:r w:rsidR="00520C4A">
        <w:rPr>
          <w:rFonts w:ascii="Times New Roman" w:hAnsi="Times New Roman" w:cs="Times New Roman"/>
          <w:sz w:val="24"/>
          <w:szCs w:val="24"/>
          <w:lang w:eastAsia="en-ID"/>
        </w:rPr>
        <w:fldChar w:fldCharType="end"/>
      </w:r>
      <w:r w:rsidRPr="00520C4A">
        <w:rPr>
          <w:rFonts w:ascii="Times New Roman" w:hAnsi="Times New Roman" w:cs="Times New Roman"/>
          <w:sz w:val="24"/>
          <w:szCs w:val="24"/>
          <w:lang w:eastAsia="en-ID"/>
        </w:rPr>
        <w:t>.</w:t>
      </w:r>
    </w:p>
    <w:p w14:paraId="0CACB21D" w14:textId="77777777" w:rsidR="00262B19" w:rsidRDefault="00262B19" w:rsidP="00997423">
      <w:pPr>
        <w:pStyle w:val="SubSubab3"/>
        <w:numPr>
          <w:ilvl w:val="0"/>
          <w:numId w:val="29"/>
        </w:numPr>
        <w:tabs>
          <w:tab w:val="left" w:pos="1985"/>
        </w:tabs>
        <w:spacing w:before="240"/>
        <w:ind w:left="1560" w:hanging="426"/>
      </w:pPr>
      <w:bookmarkStart w:id="600" w:name="_Toc214481763"/>
      <w:r>
        <w:t>Uji Model Struktural</w:t>
      </w:r>
      <w:bookmarkEnd w:id="600"/>
    </w:p>
    <w:p w14:paraId="627568DE" w14:textId="52003DFE" w:rsidR="00271AF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Uji model struktural dalam SEM-PLS (</w:t>
      </w:r>
      <w:r w:rsidRPr="00271AFA">
        <w:rPr>
          <w:rFonts w:ascii="Times New Roman" w:hAnsi="Times New Roman" w:cs="Times New Roman"/>
          <w:i/>
          <w:iCs/>
          <w:sz w:val="24"/>
          <w:szCs w:val="24"/>
          <w:lang w:eastAsia="en-ID"/>
        </w:rPr>
        <w:t>Structural Equation Modeling - Partial Least Squares</w:t>
      </w:r>
      <w:r w:rsidRPr="00520C4A">
        <w:rPr>
          <w:rFonts w:ascii="Times New Roman" w:hAnsi="Times New Roman" w:cs="Times New Roman"/>
          <w:sz w:val="24"/>
          <w:szCs w:val="24"/>
          <w:lang w:eastAsia="en-ID"/>
        </w:rPr>
        <w:t xml:space="preserve">) merupakan tahapan yang </w:t>
      </w:r>
      <w:r w:rsidRPr="00520C4A">
        <w:rPr>
          <w:rFonts w:ascii="Times New Roman" w:hAnsi="Times New Roman" w:cs="Times New Roman"/>
          <w:sz w:val="24"/>
          <w:szCs w:val="24"/>
          <w:lang w:eastAsia="en-ID"/>
        </w:rPr>
        <w:lastRenderedPageBreak/>
        <w:t>dilakukan setelah validasi model pengukuran. Uji ini bertujuan untuk menguji hubungan antara konstruk laten dalam model yang telah dihipotesiskan. Pada uji ini, hubungan antar variabel laten diuji dengan menggunakan statistik jalur (</w:t>
      </w:r>
      <w:r w:rsidRPr="00271AFA">
        <w:rPr>
          <w:rFonts w:ascii="Times New Roman" w:hAnsi="Times New Roman" w:cs="Times New Roman"/>
          <w:i/>
          <w:iCs/>
          <w:sz w:val="24"/>
          <w:szCs w:val="24"/>
          <w:lang w:eastAsia="en-ID"/>
        </w:rPr>
        <w:t>path</w:t>
      </w:r>
      <w:r w:rsidRPr="00520C4A">
        <w:rPr>
          <w:rFonts w:ascii="Times New Roman" w:hAnsi="Times New Roman" w:cs="Times New Roman"/>
          <w:sz w:val="24"/>
          <w:szCs w:val="24"/>
          <w:lang w:eastAsia="en-ID"/>
        </w:rPr>
        <w:t xml:space="preserve"> </w:t>
      </w:r>
      <w:r w:rsidRPr="00271AFA">
        <w:rPr>
          <w:rFonts w:ascii="Times New Roman" w:hAnsi="Times New Roman" w:cs="Times New Roman"/>
          <w:i/>
          <w:iCs/>
          <w:sz w:val="24"/>
          <w:szCs w:val="24"/>
          <w:lang w:eastAsia="en-ID"/>
        </w:rPr>
        <w:t>coefficient</w:t>
      </w:r>
      <w:r w:rsidRPr="00520C4A">
        <w:rPr>
          <w:rFonts w:ascii="Times New Roman" w:hAnsi="Times New Roman" w:cs="Times New Roman"/>
          <w:sz w:val="24"/>
          <w:szCs w:val="24"/>
          <w:lang w:eastAsia="en-ID"/>
        </w:rPr>
        <w:t xml:space="preserve">). Setiap jalur antara variabel eksogen, endogen, dan mediasi diuji menggunakan nilai koefisien jalur untuk melihat kekuatan hubungan tersebut. Statistik lain yang digunakan adalah nilai </w:t>
      </w:r>
      <w:r w:rsidRPr="00C33EA9">
        <w:rPr>
          <w:rFonts w:ascii="Times New Roman" w:hAnsi="Times New Roman" w:cs="Times New Roman"/>
          <w:i/>
          <w:iCs/>
          <w:sz w:val="24"/>
          <w:szCs w:val="24"/>
          <w:lang w:eastAsia="en-ID"/>
        </w:rPr>
        <w:t>R-square</w:t>
      </w:r>
      <w:r w:rsidRPr="00520C4A">
        <w:rPr>
          <w:rFonts w:ascii="Times New Roman" w:hAnsi="Times New Roman" w:cs="Times New Roman"/>
          <w:sz w:val="24"/>
          <w:szCs w:val="24"/>
          <w:lang w:eastAsia="en-ID"/>
        </w:rPr>
        <w:t xml:space="preserve"> (R²) untuk variabel endogen, yang mengukur seberapa besar variabel eksogen dan mediasi menjelaskan variasi pada variabel endogen </w:t>
      </w:r>
      <w:r w:rsidR="009D28B9">
        <w:rPr>
          <w:rFonts w:ascii="Times New Roman" w:hAnsi="Times New Roman" w:cs="Times New Roman"/>
          <w:sz w:val="24"/>
          <w:szCs w:val="24"/>
          <w:lang w:eastAsia="en-ID"/>
        </w:rPr>
        <w:fldChar w:fldCharType="begin" w:fldLock="1"/>
      </w:r>
      <w:r w:rsidR="009D28B9">
        <w:rPr>
          <w:rFonts w:ascii="Times New Roman" w:hAnsi="Times New Roman" w:cs="Times New Roman"/>
          <w:sz w:val="24"/>
          <w:szCs w:val="24"/>
          <w:lang w:eastAsia="en-ID"/>
        </w:rPr>
        <w:instrText>ADDIN CSL_CITATION {"citationItems":[{"id":"ITEM-1","itemData":{"DOI":"10.1088/1742-6596/855/1/012006","ISSN":"1742-6588","author":[{"dropping-particle":"","family":"Anekawati","given":"Anik","non-dropping-particle":"","parse-names":false,"suffix":""},{"dropping-particle":"","family":"Otok","given":"Bambang Widjanarko","non-dropping-particle":"","parse-names":false,"suffix":""},{"dropping-particle":"","family":"Purhadi","given":"","non-dropping-particle":"","parse-names":false,"suffix":""},{"dropping-particle":"","family":"Sutikno","given":"","non-dropping-particle":"","parse-names":false,"suffix":""}],"container-title":"Journal of Physics: Conference Series","id":"ITEM-1","issued":{"date-parts":[["2017","6"]]},"page":"012006","title":"Structural Equation Modelling with Three Schemes Estimation of Score Factors on Partial Least Square (Case Study: The Quality Of Education Level SMA/MA in Sumenep Regency)","type":"article-journal","volume":"855"},"uris":["http://www.mendeley.com/documents/?uuid=d64d888d-58da-4544-8d88-5302e4bccca5"]}],"mendeley":{"formattedCitation":"(Anekawati et al., 2017)","plainTextFormattedCitation":"(Anekawati et al., 2017)","previouslyFormattedCitation":"(Anekawati et al., 2017)"},"properties":{"noteIndex":0},"schema":"https://github.com/citation-style-language/schema/raw/master/csl-citation.json"}</w:instrText>
      </w:r>
      <w:r w:rsidR="009D28B9">
        <w:rPr>
          <w:rFonts w:ascii="Times New Roman" w:hAnsi="Times New Roman" w:cs="Times New Roman"/>
          <w:sz w:val="24"/>
          <w:szCs w:val="24"/>
          <w:lang w:eastAsia="en-ID"/>
        </w:rPr>
        <w:fldChar w:fldCharType="separate"/>
      </w:r>
      <w:r w:rsidR="009D28B9" w:rsidRPr="009D28B9">
        <w:rPr>
          <w:rFonts w:ascii="Times New Roman" w:hAnsi="Times New Roman" w:cs="Times New Roman"/>
          <w:noProof/>
          <w:sz w:val="24"/>
          <w:szCs w:val="24"/>
          <w:lang w:eastAsia="en-ID"/>
        </w:rPr>
        <w:t>(Anekawati et al., 2017)</w:t>
      </w:r>
      <w:r w:rsidR="009D28B9">
        <w:rPr>
          <w:rFonts w:ascii="Times New Roman" w:hAnsi="Times New Roman" w:cs="Times New Roman"/>
          <w:sz w:val="24"/>
          <w:szCs w:val="24"/>
          <w:lang w:eastAsia="en-ID"/>
        </w:rPr>
        <w:fldChar w:fldCharType="end"/>
      </w:r>
      <w:r w:rsidRPr="00520C4A">
        <w:rPr>
          <w:rFonts w:ascii="Times New Roman" w:hAnsi="Times New Roman" w:cs="Times New Roman"/>
          <w:sz w:val="24"/>
          <w:szCs w:val="24"/>
          <w:lang w:eastAsia="en-ID"/>
        </w:rPr>
        <w:t xml:space="preserve">. </w:t>
      </w:r>
    </w:p>
    <w:p w14:paraId="683C9037" w14:textId="1BAEDE9F" w:rsidR="00271AFA" w:rsidRDefault="00AC1D9E" w:rsidP="001C557A">
      <w:pPr>
        <w:spacing w:after="0"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R², atau koefisien determinasi, adalah ukuran statistik yang menunjukkan proporsi varians dalam variabel dependen yang dapat dijelaskan oleh variabel independen dalam model regresi linier. Nilai R² berkisar antara 0 dan 1, dimana nilai yang lebih tinggi menunjukkan bahwa model tersebut lebih baik dalam menjelaskan varians data yang diamati. </w:t>
      </w:r>
    </w:p>
    <w:p w14:paraId="16A8B514" w14:textId="613770BE" w:rsidR="00271AFA" w:rsidRDefault="00AC1D9E" w:rsidP="001C557A">
      <w:pPr>
        <w:spacing w:line="480" w:lineRule="auto"/>
        <w:ind w:left="1985" w:firstLine="283"/>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Secara matematis, R² dapat dinyatakan dengan rumus: </w:t>
      </w:r>
    </w:p>
    <w:p w14:paraId="4E5414DF" w14:textId="77777777" w:rsidR="00271AFA" w:rsidRPr="009D28B9" w:rsidRDefault="00271AFA" w:rsidP="00997423">
      <w:pPr>
        <w:spacing w:after="0" w:line="480" w:lineRule="auto"/>
        <w:ind w:left="1985"/>
        <w:jc w:val="center"/>
        <w:rPr>
          <w:rFonts w:ascii="Times New Roman" w:hAnsi="Times New Roman" w:cs="Times New Roman"/>
          <w:sz w:val="24"/>
          <w:szCs w:val="24"/>
        </w:rPr>
      </w:pPr>
      <w:r w:rsidRPr="009D28B9">
        <w:rPr>
          <w:rFonts w:ascii="Times New Roman" w:hAnsi="Times New Roman" w:cs="Times New Roman"/>
          <w:sz w:val="24"/>
          <w:szCs w:val="24"/>
        </w:rPr>
        <w:t>R²=1−(</w:t>
      </w:r>
      <w:r w:rsidRPr="009D28B9">
        <w:rPr>
          <w:rFonts w:ascii="Times New Roman" w:hAnsi="Times New Roman" w:cs="Times New Roman"/>
          <w:i/>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SST</m:t>
            </m:r>
          </m:num>
          <m:den>
            <m:r>
              <m:rPr>
                <m:sty m:val="p"/>
              </m:rPr>
              <w:rPr>
                <w:rFonts w:ascii="Cambria Math" w:hAnsi="Cambria Math" w:cs="Times New Roman"/>
                <w:sz w:val="24"/>
                <w:szCs w:val="24"/>
              </w:rPr>
              <m:t>SSR</m:t>
            </m:r>
          </m:den>
        </m:f>
        <m:r>
          <w:rPr>
            <w:rFonts w:ascii="Cambria Math" w:hAnsi="Cambria Math" w:cs="Times New Roman"/>
            <w:sz w:val="24"/>
            <w:szCs w:val="24"/>
          </w:rPr>
          <m:t xml:space="preserve"> </m:t>
        </m:r>
      </m:oMath>
      <w:r w:rsidRPr="009D28B9">
        <w:rPr>
          <w:rFonts w:ascii="Times New Roman" w:hAnsi="Times New Roman" w:cs="Times New Roman"/>
          <w:sz w:val="24"/>
          <w:szCs w:val="24"/>
        </w:rPr>
        <w:t>)</w:t>
      </w:r>
    </w:p>
    <w:p w14:paraId="0A52672B" w14:textId="1E9F328F" w:rsidR="00271AFA" w:rsidRDefault="00AC1D9E" w:rsidP="00997423">
      <w:pPr>
        <w:spacing w:after="0" w:line="480" w:lineRule="auto"/>
        <w:ind w:left="1985" w:firstLine="567"/>
        <w:jc w:val="both"/>
        <w:rPr>
          <w:rFonts w:ascii="Times New Roman" w:hAnsi="Times New Roman" w:cs="Times New Roman"/>
          <w:sz w:val="24"/>
          <w:szCs w:val="24"/>
          <w:lang w:eastAsia="en-ID"/>
        </w:rPr>
      </w:pPr>
      <w:r w:rsidRPr="00520C4A">
        <w:rPr>
          <w:rFonts w:ascii="Times New Roman" w:hAnsi="Times New Roman" w:cs="Times New Roman"/>
          <w:sz w:val="24"/>
          <w:szCs w:val="24"/>
          <w:lang w:eastAsia="en-ID"/>
        </w:rPr>
        <w:t xml:space="preserve">dimana: </w:t>
      </w:r>
    </w:p>
    <w:p w14:paraId="6FECA4A1" w14:textId="2B70AA20" w:rsidR="00271AFA" w:rsidRPr="001A72D9" w:rsidRDefault="00AC1D9E" w:rsidP="001A72D9">
      <w:pPr>
        <w:pStyle w:val="ListParagraph"/>
        <w:numPr>
          <w:ilvl w:val="0"/>
          <w:numId w:val="47"/>
        </w:numPr>
        <w:spacing w:after="0" w:line="480" w:lineRule="auto"/>
        <w:jc w:val="both"/>
        <w:rPr>
          <w:rFonts w:ascii="Times New Roman" w:hAnsi="Times New Roman" w:cs="Times New Roman"/>
          <w:sz w:val="24"/>
          <w:szCs w:val="24"/>
          <w:lang w:eastAsia="en-ID"/>
        </w:rPr>
      </w:pPr>
      <w:r w:rsidRPr="001A72D9">
        <w:rPr>
          <w:rFonts w:ascii="Times New Roman" w:hAnsi="Times New Roman" w:cs="Times New Roman"/>
          <w:sz w:val="24"/>
          <w:szCs w:val="24"/>
          <w:lang w:eastAsia="en-ID"/>
        </w:rPr>
        <w:t>SSR (</w:t>
      </w:r>
      <w:r w:rsidRPr="001A72D9">
        <w:rPr>
          <w:rFonts w:ascii="Times New Roman" w:hAnsi="Times New Roman" w:cs="Times New Roman"/>
          <w:i/>
          <w:iCs/>
          <w:sz w:val="24"/>
          <w:szCs w:val="24"/>
          <w:lang w:eastAsia="en-ID"/>
        </w:rPr>
        <w:t>Sum of Squares of Residuals</w:t>
      </w:r>
      <w:r w:rsidRPr="001A72D9">
        <w:rPr>
          <w:rFonts w:ascii="Times New Roman" w:hAnsi="Times New Roman" w:cs="Times New Roman"/>
          <w:sz w:val="24"/>
          <w:szCs w:val="24"/>
          <w:lang w:eastAsia="en-ID"/>
        </w:rPr>
        <w:t>): Jumlah kuadrat dari selisih antara nilai yang diamati dan nilai yang diprediksi oleh model.</w:t>
      </w:r>
    </w:p>
    <w:p w14:paraId="6B0E4A03" w14:textId="2A7F1A20" w:rsidR="00271AFA" w:rsidRPr="001A72D9" w:rsidRDefault="00AC1D9E" w:rsidP="001A72D9">
      <w:pPr>
        <w:pStyle w:val="ListParagraph"/>
        <w:numPr>
          <w:ilvl w:val="0"/>
          <w:numId w:val="47"/>
        </w:numPr>
        <w:spacing w:after="0" w:line="480" w:lineRule="auto"/>
        <w:jc w:val="both"/>
        <w:rPr>
          <w:rFonts w:ascii="Times New Roman" w:hAnsi="Times New Roman" w:cs="Times New Roman"/>
          <w:sz w:val="24"/>
          <w:szCs w:val="24"/>
          <w:lang w:eastAsia="en-ID"/>
        </w:rPr>
      </w:pPr>
      <w:r w:rsidRPr="001A72D9">
        <w:rPr>
          <w:rFonts w:ascii="Times New Roman" w:hAnsi="Times New Roman" w:cs="Times New Roman"/>
          <w:sz w:val="24"/>
          <w:szCs w:val="24"/>
          <w:lang w:eastAsia="en-ID"/>
        </w:rPr>
        <w:lastRenderedPageBreak/>
        <w:t>SST (</w:t>
      </w:r>
      <w:r w:rsidRPr="001A72D9">
        <w:rPr>
          <w:rFonts w:ascii="Times New Roman" w:hAnsi="Times New Roman" w:cs="Times New Roman"/>
          <w:i/>
          <w:iCs/>
          <w:sz w:val="24"/>
          <w:szCs w:val="24"/>
          <w:lang w:eastAsia="en-ID"/>
        </w:rPr>
        <w:t>Total Sum of Squares</w:t>
      </w:r>
      <w:r w:rsidRPr="001A72D9">
        <w:rPr>
          <w:rFonts w:ascii="Times New Roman" w:hAnsi="Times New Roman" w:cs="Times New Roman"/>
          <w:sz w:val="24"/>
          <w:szCs w:val="24"/>
          <w:lang w:eastAsia="en-ID"/>
        </w:rPr>
        <w:t xml:space="preserve">): Jumlah kuadrat dari selisih antara nilai yang diamati dan rata-rata nilai yang diamati. </w:t>
      </w:r>
    </w:p>
    <w:p w14:paraId="2A4A5AAF" w14:textId="1C4243D6" w:rsidR="00F004D4" w:rsidRPr="00520C4A" w:rsidRDefault="00AC1D9E" w:rsidP="001C557A">
      <w:pPr>
        <w:spacing w:line="480" w:lineRule="auto"/>
        <w:ind w:left="1985" w:firstLine="283"/>
        <w:jc w:val="both"/>
        <w:rPr>
          <w:lang w:eastAsia="en-ID"/>
        </w:rPr>
      </w:pPr>
      <w:r w:rsidRPr="00520C4A">
        <w:rPr>
          <w:rFonts w:ascii="Times New Roman" w:hAnsi="Times New Roman" w:cs="Times New Roman"/>
          <w:sz w:val="24"/>
          <w:szCs w:val="24"/>
          <w:lang w:eastAsia="en-ID"/>
        </w:rPr>
        <w:t>Nilai R² yang mendekati 1 menunjukkan bahwa model regresi memiliki kemampuan prediksi yang baik, sedangkan nilai yang mendekati 0 menunjukkan bahwa model tersebut kurang mampu menjelaskan varians dalam data</w:t>
      </w:r>
      <w:r w:rsidRPr="00520C4A">
        <w:rPr>
          <w:lang w:eastAsia="en-ID"/>
        </w:rPr>
        <w:t>.</w:t>
      </w:r>
    </w:p>
    <w:p w14:paraId="0D402C9C" w14:textId="77777777" w:rsidR="00AC1D9E" w:rsidRDefault="00AC1D9E" w:rsidP="00997423">
      <w:pPr>
        <w:pStyle w:val="SubSubab3"/>
        <w:numPr>
          <w:ilvl w:val="0"/>
          <w:numId w:val="29"/>
        </w:numPr>
        <w:tabs>
          <w:tab w:val="left" w:pos="1985"/>
        </w:tabs>
        <w:ind w:left="1418" w:hanging="284"/>
      </w:pPr>
      <w:bookmarkStart w:id="601" w:name="_Toc214481764"/>
      <w:r>
        <w:t>Uji Goodnes of Fit</w:t>
      </w:r>
      <w:bookmarkEnd w:id="601"/>
    </w:p>
    <w:p w14:paraId="73B5CDAE" w14:textId="7E8D7DCA" w:rsidR="001A72D9" w:rsidRPr="001A72D9" w:rsidRDefault="00AC1D9E" w:rsidP="001C557A">
      <w:pPr>
        <w:spacing w:after="0" w:line="480" w:lineRule="auto"/>
        <w:ind w:left="1985" w:firstLine="283"/>
        <w:jc w:val="both"/>
        <w:rPr>
          <w:rFonts w:ascii="Times New Roman" w:hAnsi="Times New Roman" w:cs="Times New Roman"/>
          <w:sz w:val="24"/>
          <w:szCs w:val="24"/>
          <w:lang w:eastAsia="en-ID"/>
        </w:rPr>
      </w:pPr>
      <w:r w:rsidRPr="009D28B9">
        <w:rPr>
          <w:rFonts w:ascii="Times New Roman" w:hAnsi="Times New Roman" w:cs="Times New Roman"/>
          <w:i/>
          <w:iCs/>
          <w:sz w:val="24"/>
          <w:szCs w:val="24"/>
          <w:lang w:eastAsia="en-ID"/>
        </w:rPr>
        <w:t>Goodness</w:t>
      </w:r>
      <w:r w:rsidRPr="00520C4A">
        <w:rPr>
          <w:rFonts w:ascii="Times New Roman" w:hAnsi="Times New Roman" w:cs="Times New Roman"/>
          <w:sz w:val="24"/>
          <w:szCs w:val="24"/>
          <w:lang w:eastAsia="en-ID"/>
        </w:rPr>
        <w:t xml:space="preserve"> </w:t>
      </w:r>
      <w:r w:rsidRPr="009D28B9">
        <w:rPr>
          <w:rFonts w:ascii="Times New Roman" w:hAnsi="Times New Roman" w:cs="Times New Roman"/>
          <w:i/>
          <w:iCs/>
          <w:sz w:val="24"/>
          <w:szCs w:val="24"/>
          <w:lang w:eastAsia="en-ID"/>
        </w:rPr>
        <w:t>of</w:t>
      </w:r>
      <w:r w:rsidRPr="00520C4A">
        <w:rPr>
          <w:rFonts w:ascii="Times New Roman" w:hAnsi="Times New Roman" w:cs="Times New Roman"/>
          <w:sz w:val="24"/>
          <w:szCs w:val="24"/>
          <w:lang w:eastAsia="en-ID"/>
        </w:rPr>
        <w:t xml:space="preserve"> </w:t>
      </w:r>
      <w:r w:rsidRPr="009D28B9">
        <w:rPr>
          <w:rFonts w:ascii="Times New Roman" w:hAnsi="Times New Roman" w:cs="Times New Roman"/>
          <w:i/>
          <w:iCs/>
          <w:sz w:val="24"/>
          <w:szCs w:val="24"/>
          <w:lang w:eastAsia="en-ID"/>
        </w:rPr>
        <w:t>Fit</w:t>
      </w:r>
      <w:r w:rsidRPr="00520C4A">
        <w:rPr>
          <w:rFonts w:ascii="Times New Roman" w:hAnsi="Times New Roman" w:cs="Times New Roman"/>
          <w:sz w:val="24"/>
          <w:szCs w:val="24"/>
          <w:lang w:eastAsia="en-ID"/>
        </w:rPr>
        <w:t xml:space="preserve"> (GoF) adalah uji yang digunakan untuk menentukan seberapa baik model statistik sesuai dengan data yang diamati. Uji ini bertujuan untuk memeriksa apakah data yang diperoleh dari pengamatan sesuai dengan distribusi teoritis atau model yang dihipotesiskan. Dalam konteks model regresi atau model SEM (</w:t>
      </w:r>
      <w:r w:rsidRPr="009D28B9">
        <w:rPr>
          <w:rFonts w:ascii="Times New Roman" w:hAnsi="Times New Roman" w:cs="Times New Roman"/>
          <w:i/>
          <w:iCs/>
          <w:sz w:val="24"/>
          <w:szCs w:val="24"/>
          <w:lang w:eastAsia="en-ID"/>
        </w:rPr>
        <w:t>Structural Equation Modeling</w:t>
      </w:r>
      <w:r w:rsidRPr="00520C4A">
        <w:rPr>
          <w:rFonts w:ascii="Times New Roman" w:hAnsi="Times New Roman" w:cs="Times New Roman"/>
          <w:sz w:val="24"/>
          <w:szCs w:val="24"/>
          <w:lang w:eastAsia="en-ID"/>
        </w:rPr>
        <w:t xml:space="preserve">), </w:t>
      </w:r>
      <w:r w:rsidRPr="009D28B9">
        <w:rPr>
          <w:rFonts w:ascii="Times New Roman" w:hAnsi="Times New Roman" w:cs="Times New Roman"/>
          <w:i/>
          <w:iCs/>
          <w:sz w:val="24"/>
          <w:szCs w:val="24"/>
          <w:lang w:eastAsia="en-ID"/>
        </w:rPr>
        <w:t>Goodness of Fit</w:t>
      </w:r>
      <w:r w:rsidRPr="00520C4A">
        <w:rPr>
          <w:rFonts w:ascii="Times New Roman" w:hAnsi="Times New Roman" w:cs="Times New Roman"/>
          <w:sz w:val="24"/>
          <w:szCs w:val="24"/>
          <w:lang w:eastAsia="en-ID"/>
        </w:rPr>
        <w:t xml:space="preserve"> digunakan untuk mengevaluasi apakah model dapat secara tepat menggambarkan hubungan antara variabel laten dan variabel yang diamati</w:t>
      </w:r>
      <w:r w:rsidR="00BF3A28">
        <w:rPr>
          <w:rFonts w:ascii="Times New Roman" w:hAnsi="Times New Roman" w:cs="Times New Roman"/>
          <w:sz w:val="24"/>
          <w:szCs w:val="24"/>
          <w:lang w:eastAsia="en-ID"/>
        </w:rPr>
        <w:t xml:space="preserve"> </w:t>
      </w:r>
      <w:r w:rsidR="009D28B9">
        <w:rPr>
          <w:rFonts w:ascii="Times New Roman" w:hAnsi="Times New Roman" w:cs="Times New Roman"/>
          <w:sz w:val="24"/>
          <w:szCs w:val="24"/>
          <w:lang w:eastAsia="en-ID"/>
        </w:rPr>
        <w:fldChar w:fldCharType="begin" w:fldLock="1"/>
      </w:r>
      <w:r w:rsidR="00261348">
        <w:rPr>
          <w:rFonts w:ascii="Times New Roman" w:hAnsi="Times New Roman" w:cs="Times New Roman"/>
          <w:sz w:val="24"/>
          <w:szCs w:val="24"/>
          <w:lang w:eastAsia="en-ID"/>
        </w:rPr>
        <w:instrText>ADDIN CSL_CITATION {"citationItems":[{"id":"ITEM-1","itemData":{"DOI":"10.1007/978-1-4614-0394-4_13","abstract":"Goodness-of-fit tests are batteries of tests that test that the distribution of a sample is equal to some fixed-in-advance distribution. We already saw Q–Q plots in Chap. 5 where the samples were compared to some theoretical distributions but in a descriptive...","author":[{"dropping-particle":"","family":"Vidakovic","given":"Brani","non-dropping-particle":"","parse-names":false,"suffix":""}],"id":"ITEM-1","issued":{"date-parts":[["2011"]]},"page":"503-530","title":"Goodness-of-Fit Tests","type":"chapter"},"uris":["http://www.mendeley.com/documents/?uuid=b98ce462-b823-4986-9165-42be699b82df"]}],"mendeley":{"formattedCitation":"(Vidakovic, 2011)","plainTextFormattedCitation":"(Vidakovic, 2011)","previouslyFormattedCitation":"(Vidakovic, 2011)"},"properties":{"noteIndex":0},"schema":"https://github.com/citation-style-language/schema/raw/master/csl-citation.json"}</w:instrText>
      </w:r>
      <w:r w:rsidR="009D28B9">
        <w:rPr>
          <w:rFonts w:ascii="Times New Roman" w:hAnsi="Times New Roman" w:cs="Times New Roman"/>
          <w:sz w:val="24"/>
          <w:szCs w:val="24"/>
          <w:lang w:eastAsia="en-ID"/>
        </w:rPr>
        <w:fldChar w:fldCharType="separate"/>
      </w:r>
      <w:r w:rsidR="009D28B9" w:rsidRPr="009D28B9">
        <w:rPr>
          <w:rFonts w:ascii="Times New Roman" w:hAnsi="Times New Roman" w:cs="Times New Roman"/>
          <w:noProof/>
          <w:sz w:val="24"/>
          <w:szCs w:val="24"/>
          <w:lang w:eastAsia="en-ID"/>
        </w:rPr>
        <w:t>(Vidakovic, 2011)</w:t>
      </w:r>
      <w:r w:rsidR="009D28B9">
        <w:rPr>
          <w:rFonts w:ascii="Times New Roman" w:hAnsi="Times New Roman" w:cs="Times New Roman"/>
          <w:sz w:val="24"/>
          <w:szCs w:val="24"/>
          <w:lang w:eastAsia="en-ID"/>
        </w:rPr>
        <w:fldChar w:fldCharType="end"/>
      </w:r>
      <w:r w:rsidR="00BF3A28">
        <w:rPr>
          <w:rFonts w:ascii="Times New Roman" w:hAnsi="Times New Roman" w:cs="Times New Roman"/>
          <w:sz w:val="24"/>
          <w:szCs w:val="24"/>
          <w:lang w:eastAsia="en-ID"/>
        </w:rPr>
        <w:t>.</w:t>
      </w:r>
    </w:p>
    <w:p w14:paraId="36491AF5" w14:textId="53A4C8BD" w:rsidR="00AC1D9E" w:rsidRPr="00520C4A" w:rsidRDefault="00AC1D9E" w:rsidP="00997423">
      <w:pPr>
        <w:pStyle w:val="SubSubab3"/>
        <w:numPr>
          <w:ilvl w:val="0"/>
          <w:numId w:val="29"/>
        </w:numPr>
        <w:tabs>
          <w:tab w:val="left" w:pos="1985"/>
        </w:tabs>
        <w:spacing w:before="240"/>
        <w:ind w:left="1560" w:hanging="426"/>
      </w:pPr>
      <w:bookmarkStart w:id="602" w:name="_Toc214481765"/>
      <w:r w:rsidRPr="00520C4A">
        <w:t>Uji Multikolinearitas</w:t>
      </w:r>
      <w:bookmarkEnd w:id="602"/>
    </w:p>
    <w:p w14:paraId="75581E5E" w14:textId="58BEC237" w:rsidR="00AC1D9E" w:rsidRPr="00520C4A" w:rsidRDefault="00AC1D9E" w:rsidP="001C557A">
      <w:pPr>
        <w:spacing w:after="0" w:line="480" w:lineRule="auto"/>
        <w:ind w:left="1985" w:firstLine="283"/>
        <w:jc w:val="both"/>
        <w:rPr>
          <w:rFonts w:ascii="Times New Roman" w:hAnsi="Times New Roman" w:cs="Times New Roman"/>
          <w:sz w:val="24"/>
          <w:szCs w:val="24"/>
        </w:rPr>
      </w:pPr>
      <w:r w:rsidRPr="00520C4A">
        <w:rPr>
          <w:rFonts w:ascii="Times New Roman" w:hAnsi="Times New Roman" w:cs="Times New Roman"/>
          <w:sz w:val="24"/>
          <w:szCs w:val="24"/>
        </w:rPr>
        <w:t xml:space="preserve">Pengujian ini dilaksanakan untuk memvalidasi asumsi non-multikolinearitas antar variabel eksogen. Multikolinearitas yang signifikan dapat menimbulkan bias dalam estimasi koefisien jalur. Validasi ini dilakukan dengan mengevaluasi </w:t>
      </w:r>
      <w:r w:rsidRPr="00EF2C55">
        <w:rPr>
          <w:rFonts w:ascii="Times New Roman" w:hAnsi="Times New Roman" w:cs="Times New Roman"/>
          <w:i/>
          <w:iCs/>
          <w:sz w:val="24"/>
          <w:szCs w:val="24"/>
        </w:rPr>
        <w:t>Variance</w:t>
      </w:r>
      <w:r w:rsidRPr="00520C4A">
        <w:rPr>
          <w:rFonts w:ascii="Times New Roman" w:hAnsi="Times New Roman" w:cs="Times New Roman"/>
          <w:sz w:val="24"/>
          <w:szCs w:val="24"/>
        </w:rPr>
        <w:t xml:space="preserve"> </w:t>
      </w:r>
      <w:r w:rsidRPr="00EF2C55">
        <w:rPr>
          <w:rFonts w:ascii="Times New Roman" w:hAnsi="Times New Roman" w:cs="Times New Roman"/>
          <w:i/>
          <w:iCs/>
          <w:sz w:val="24"/>
          <w:szCs w:val="24"/>
        </w:rPr>
        <w:t>Inflation</w:t>
      </w:r>
      <w:r w:rsidRPr="00520C4A">
        <w:rPr>
          <w:rFonts w:ascii="Times New Roman" w:hAnsi="Times New Roman" w:cs="Times New Roman"/>
          <w:sz w:val="24"/>
          <w:szCs w:val="24"/>
        </w:rPr>
        <w:t xml:space="preserve"> Factor (VIF). Apabila nilai VIF melampaui ambang batas 5 atau 10, </w:t>
      </w:r>
      <w:r w:rsidRPr="00520C4A">
        <w:rPr>
          <w:rFonts w:ascii="Times New Roman" w:hAnsi="Times New Roman" w:cs="Times New Roman"/>
          <w:sz w:val="24"/>
          <w:szCs w:val="24"/>
        </w:rPr>
        <w:lastRenderedPageBreak/>
        <w:t xml:space="preserve">maka indikasi multikolinearitas perlu dipertimbangkan dan diatasi </w:t>
      </w:r>
      <w:r w:rsidR="00EF2C55">
        <w:rPr>
          <w:rFonts w:ascii="Times New Roman" w:hAnsi="Times New Roman" w:cs="Times New Roman"/>
          <w:sz w:val="24"/>
          <w:szCs w:val="24"/>
        </w:rPr>
        <w:fldChar w:fldCharType="begin" w:fldLock="1"/>
      </w:r>
      <w:r w:rsidR="00EF2C55">
        <w:rPr>
          <w:rFonts w:ascii="Times New Roman" w:hAnsi="Times New Roman" w:cs="Times New Roman"/>
          <w:sz w:val="24"/>
          <w:szCs w:val="24"/>
        </w:rPr>
        <w:instrText>ADDIN CSL_CITATION {"citationItems":[{"id":"ITEM-1","itemData":{"DOI":"10.5897/AJEST2020.2843","abstract":"Partial Least Square-Structural Equation Modelling (PLS- SEM) technique was employed to evaluate the mediating effects of effective decision making on water resource management policies and water resource management frameworks in the design of water resource management ICT model for an integrated water resource management of Lake Victoria Basin (LVB). Researchers took a quantitative approach using smart-PLS version 3. The sample size of 152 respondents was computed from a population size of 245 persons across districts within LVB. This study received feedback from different experts involved in the management of water resources in LVB. The findings of the study discovered that water resource management policies and water resource management frameworks are significant and had positive effects on the design of water resource management ICT model when subjected to a mediation of effective decision making. The three exogenous latent constructs without mediation wholesomely explained 39.1% of the variance (R2) in the design of water resource management ICT model and 41.4% under the influence of a mediation. This study confirmed that effective decision making had a positive mediating effect in the relationship between the exogenous and endogenous variables. These findings can support practitioners and water managers engaged in the management of water resources in LVB and other water bodies elsewhere in the world.","author":[{"dropping-particle":"","family":"Odongtoo","given":"Godfrey","non-dropping-particle":"","parse-names":false,"suffix":""},{"dropping-particle":"","family":"Ssebbugwawo","given":"Denis","non-dropping-particle":"","parse-names":false,"suffix":""},{"dropping-particle":"","family":"Lating","given":"Peter Okidi","non-dropping-particle":"","parse-names":false,"suffix":""}],"container-title":"African Journal of Environmental Science and Technology","id":"ITEM-1","issue":"5","issued":{"date-parts":[["2020"]]},"page":"123-131","title":"The Mediating Effect of Effective Decision Making on the Design of Water Resource Management ICT Model : The case of the management of Lake Victoria Basin","type":"article-journal","volume":"14"},"uris":["http://www.mendeley.com/documents/?uuid=de9946bd-7d47-4238-a69f-753929297318"]}],"mendeley":{"formattedCitation":"(Odongtoo et al., 2020)","plainTextFormattedCitation":"(Odongtoo et al., 2020)","previouslyFormattedCitation":"(Odongtoo et al., 2020)"},"properties":{"noteIndex":0},"schema":"https://github.com/citation-style-language/schema/raw/master/csl-citation.json"}</w:instrText>
      </w:r>
      <w:r w:rsidR="00EF2C55">
        <w:rPr>
          <w:rFonts w:ascii="Times New Roman" w:hAnsi="Times New Roman" w:cs="Times New Roman"/>
          <w:sz w:val="24"/>
          <w:szCs w:val="24"/>
        </w:rPr>
        <w:fldChar w:fldCharType="separate"/>
      </w:r>
      <w:r w:rsidR="00EF2C55" w:rsidRPr="00EF2C55">
        <w:rPr>
          <w:rFonts w:ascii="Times New Roman" w:hAnsi="Times New Roman" w:cs="Times New Roman"/>
          <w:noProof/>
          <w:sz w:val="24"/>
          <w:szCs w:val="24"/>
        </w:rPr>
        <w:t>(Odongtoo et al., 2020)</w:t>
      </w:r>
      <w:r w:rsidR="00EF2C55">
        <w:rPr>
          <w:rFonts w:ascii="Times New Roman" w:hAnsi="Times New Roman" w:cs="Times New Roman"/>
          <w:sz w:val="24"/>
          <w:szCs w:val="24"/>
        </w:rPr>
        <w:fldChar w:fldCharType="end"/>
      </w:r>
      <w:r w:rsidR="00DB5EAD">
        <w:rPr>
          <w:rFonts w:ascii="Times New Roman" w:hAnsi="Times New Roman" w:cs="Times New Roman"/>
          <w:sz w:val="24"/>
          <w:szCs w:val="24"/>
        </w:rPr>
        <w:t>.</w:t>
      </w:r>
    </w:p>
    <w:p w14:paraId="3D550F41" w14:textId="77777777" w:rsidR="00AC1D9E" w:rsidRPr="00520C4A" w:rsidRDefault="00AC1D9E" w:rsidP="00997423">
      <w:pPr>
        <w:pStyle w:val="SubSubab3"/>
        <w:numPr>
          <w:ilvl w:val="0"/>
          <w:numId w:val="29"/>
        </w:numPr>
        <w:tabs>
          <w:tab w:val="left" w:pos="1985"/>
        </w:tabs>
        <w:spacing w:before="240"/>
        <w:ind w:left="1560" w:hanging="426"/>
      </w:pPr>
      <w:bookmarkStart w:id="603" w:name="_Toc214481766"/>
      <w:r w:rsidRPr="00520C4A">
        <w:t>Hipotesis Penelitian</w:t>
      </w:r>
      <w:bookmarkEnd w:id="603"/>
    </w:p>
    <w:p w14:paraId="0BD569D4" w14:textId="3C5CA6C1" w:rsidR="00EF2C55" w:rsidRDefault="00AC1D9E" w:rsidP="001C557A">
      <w:pPr>
        <w:spacing w:after="0" w:line="480" w:lineRule="auto"/>
        <w:ind w:left="1985" w:firstLine="283"/>
        <w:jc w:val="both"/>
        <w:rPr>
          <w:rFonts w:ascii="Times New Roman" w:hAnsi="Times New Roman" w:cs="Times New Roman"/>
          <w:sz w:val="24"/>
          <w:szCs w:val="24"/>
        </w:rPr>
      </w:pPr>
      <w:r w:rsidRPr="00520C4A">
        <w:rPr>
          <w:rFonts w:ascii="Times New Roman" w:hAnsi="Times New Roman" w:cs="Times New Roman"/>
          <w:sz w:val="24"/>
          <w:szCs w:val="24"/>
        </w:rPr>
        <w:t xml:space="preserve">Hipotesis, sebagaimana didefinisikan oleh </w:t>
      </w:r>
      <w:r w:rsidR="00EF2C55">
        <w:rPr>
          <w:rFonts w:ascii="Times New Roman" w:hAnsi="Times New Roman" w:cs="Times New Roman"/>
          <w:sz w:val="24"/>
          <w:szCs w:val="24"/>
        </w:rPr>
        <w:fldChar w:fldCharType="begin" w:fldLock="1"/>
      </w:r>
      <w:r w:rsidR="00454E36">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2019)","manualFormatting":"Sugiyono (2019)","plainTextFormattedCitation":"(Sugiyono, 2019)","previouslyFormattedCitation":"(Sugiyono, 2019)"},"properties":{"noteIndex":0},"schema":"https://github.com/citation-style-language/schema/raw/master/csl-citation.json"}</w:instrText>
      </w:r>
      <w:r w:rsidR="00EF2C55">
        <w:rPr>
          <w:rFonts w:ascii="Times New Roman" w:hAnsi="Times New Roman" w:cs="Times New Roman"/>
          <w:sz w:val="24"/>
          <w:szCs w:val="24"/>
        </w:rPr>
        <w:fldChar w:fldCharType="separate"/>
      </w:r>
      <w:r w:rsidR="00EF2C55" w:rsidRPr="00EF2C55">
        <w:rPr>
          <w:rFonts w:ascii="Times New Roman" w:hAnsi="Times New Roman" w:cs="Times New Roman"/>
          <w:noProof/>
          <w:sz w:val="24"/>
          <w:szCs w:val="24"/>
        </w:rPr>
        <w:t xml:space="preserve">Sugiyono </w:t>
      </w:r>
      <w:r w:rsidR="00EF2C55">
        <w:rPr>
          <w:rFonts w:ascii="Times New Roman" w:hAnsi="Times New Roman" w:cs="Times New Roman"/>
          <w:noProof/>
          <w:sz w:val="24"/>
          <w:szCs w:val="24"/>
        </w:rPr>
        <w:t>(</w:t>
      </w:r>
      <w:r w:rsidR="00EF2C55" w:rsidRPr="00EF2C55">
        <w:rPr>
          <w:rFonts w:ascii="Times New Roman" w:hAnsi="Times New Roman" w:cs="Times New Roman"/>
          <w:noProof/>
          <w:sz w:val="24"/>
          <w:szCs w:val="24"/>
        </w:rPr>
        <w:t>2019)</w:t>
      </w:r>
      <w:r w:rsidR="00EF2C55">
        <w:rPr>
          <w:rFonts w:ascii="Times New Roman" w:hAnsi="Times New Roman" w:cs="Times New Roman"/>
          <w:sz w:val="24"/>
          <w:szCs w:val="24"/>
        </w:rPr>
        <w:fldChar w:fldCharType="end"/>
      </w:r>
      <w:r w:rsidRPr="00520C4A">
        <w:rPr>
          <w:rFonts w:ascii="Times New Roman" w:hAnsi="Times New Roman" w:cs="Times New Roman"/>
          <w:sz w:val="24"/>
          <w:szCs w:val="24"/>
        </w:rPr>
        <w:t>, merupakan jawaban tentatif terhadap rumusan masalah penelitian, yang diekspresikan dalam bentuk pernyataan deklaratif. Jawaban ini bersifat sementara (</w:t>
      </w:r>
      <w:r w:rsidRPr="00EF2C55">
        <w:rPr>
          <w:rFonts w:ascii="Times New Roman" w:hAnsi="Times New Roman" w:cs="Times New Roman"/>
          <w:i/>
          <w:iCs/>
          <w:sz w:val="24"/>
          <w:szCs w:val="24"/>
        </w:rPr>
        <w:t>provisional</w:t>
      </w:r>
      <w:r w:rsidRPr="00520C4A">
        <w:rPr>
          <w:rFonts w:ascii="Times New Roman" w:hAnsi="Times New Roman" w:cs="Times New Roman"/>
          <w:sz w:val="24"/>
          <w:szCs w:val="24"/>
        </w:rPr>
        <w:t xml:space="preserve">) karena didasarkan pada kerangka teoretis yang relevan, belum diverifikasi melalui bukti empiris yang diperoleh dari proses pengumpulan dan analisis data. Prosedur pengujian hipotesis dimulai dengan formulasi hipotesis nol (Ho) dan hipotesis alternatif (Ha), pemilihan uji statistik yang sesuai beserta komputasinya, penetapan tingkat signifikansi (α), dan penentuan kriteria pengujian. </w:t>
      </w:r>
    </w:p>
    <w:p w14:paraId="4656837C" w14:textId="00B860C1" w:rsidR="00EF2C55" w:rsidRDefault="00AC1D9E" w:rsidP="001C557A">
      <w:pPr>
        <w:spacing w:after="0" w:line="480" w:lineRule="auto"/>
        <w:ind w:left="1985" w:firstLine="283"/>
        <w:jc w:val="both"/>
        <w:rPr>
          <w:rFonts w:ascii="Times New Roman" w:hAnsi="Times New Roman" w:cs="Times New Roman"/>
          <w:sz w:val="24"/>
          <w:szCs w:val="24"/>
        </w:rPr>
      </w:pPr>
      <w:r w:rsidRPr="00520C4A">
        <w:rPr>
          <w:rFonts w:ascii="Times New Roman" w:hAnsi="Times New Roman" w:cs="Times New Roman"/>
          <w:sz w:val="24"/>
          <w:szCs w:val="24"/>
        </w:rPr>
        <w:t>Sebelum melaksanakan pengujian, penetapan tingkat kepercayaan (</w:t>
      </w:r>
      <w:r w:rsidRPr="008C5FA9">
        <w:rPr>
          <w:rFonts w:ascii="Times New Roman" w:hAnsi="Times New Roman" w:cs="Times New Roman"/>
          <w:i/>
          <w:iCs/>
          <w:sz w:val="24"/>
          <w:szCs w:val="24"/>
        </w:rPr>
        <w:t>confidence level</w:t>
      </w:r>
      <w:r w:rsidRPr="00520C4A">
        <w:rPr>
          <w:rFonts w:ascii="Times New Roman" w:hAnsi="Times New Roman" w:cs="Times New Roman"/>
          <w:sz w:val="24"/>
          <w:szCs w:val="24"/>
        </w:rPr>
        <w:t xml:space="preserve">) merupakan langkah krusial. Tujuannya adalah untuk mendefinisikan batasan yang jelas dalam menentukan penerimaan atau penolakan hipotesis nol (Ho) dan hipotesis alternatif (Ha). Dalam penelitian ini, tingkat kepercayaan yang digunakan adalah 0,05 (α = 0,05) / 95%, dengan justifikasi bahwa nilai tersebut dianggap representatif dalam merefleksikan hubungan antar variabel yang diteliti. Rumus pengujian hipotesis, yang diadopsi dari </w:t>
      </w:r>
      <w:r w:rsidR="008C5FA9">
        <w:rPr>
          <w:rFonts w:ascii="Times New Roman" w:hAnsi="Times New Roman" w:cs="Times New Roman"/>
          <w:sz w:val="24"/>
          <w:szCs w:val="24"/>
        </w:rPr>
        <w:fldChar w:fldCharType="begin" w:fldLock="1"/>
      </w:r>
      <w:r w:rsidR="00DE5F88">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008C5FA9">
        <w:rPr>
          <w:rFonts w:ascii="Times New Roman" w:hAnsi="Times New Roman" w:cs="Times New Roman"/>
          <w:sz w:val="24"/>
          <w:szCs w:val="24"/>
        </w:rPr>
        <w:fldChar w:fldCharType="separate"/>
      </w:r>
      <w:r w:rsidR="008C5FA9" w:rsidRPr="008C5FA9">
        <w:rPr>
          <w:rFonts w:ascii="Times New Roman" w:hAnsi="Times New Roman" w:cs="Times New Roman"/>
          <w:noProof/>
          <w:sz w:val="24"/>
          <w:szCs w:val="24"/>
        </w:rPr>
        <w:t>(Sugiyono, 2019)</w:t>
      </w:r>
      <w:r w:rsidR="008C5FA9">
        <w:rPr>
          <w:rFonts w:ascii="Times New Roman" w:hAnsi="Times New Roman" w:cs="Times New Roman"/>
          <w:sz w:val="24"/>
          <w:szCs w:val="24"/>
        </w:rPr>
        <w:fldChar w:fldCharType="end"/>
      </w:r>
      <w:r w:rsidRPr="00520C4A">
        <w:rPr>
          <w:rFonts w:ascii="Times New Roman" w:hAnsi="Times New Roman" w:cs="Times New Roman"/>
          <w:sz w:val="24"/>
          <w:szCs w:val="24"/>
        </w:rPr>
        <w:t xml:space="preserve">, adalah sebagai berikut: </w:t>
      </w:r>
    </w:p>
    <w:p w14:paraId="336F4175" w14:textId="6425C3C7" w:rsidR="00277F70" w:rsidRDefault="00277F70" w:rsidP="00997423">
      <w:pPr>
        <w:spacing w:after="0" w:line="480" w:lineRule="auto"/>
        <w:ind w:left="1985" w:firstLine="567"/>
        <w:jc w:val="both"/>
        <w:rPr>
          <w:rFonts w:ascii="Times New Roman" w:hAnsi="Times New Roman" w:cs="Times New Roman"/>
          <w:sz w:val="24"/>
          <w:szCs w:val="24"/>
        </w:rPr>
      </w:pPr>
      <m:oMathPara>
        <m:oMath>
          <m:r>
            <w:rPr>
              <w:rFonts w:ascii="Cambria Math" w:hAnsi="Cambria Math" w:cs="Times New Roman"/>
              <w:sz w:val="24"/>
              <w:szCs w:val="24"/>
            </w:rPr>
            <w:lastRenderedPageBreak/>
            <m:t xml:space="preserve">t= </m:t>
          </m:r>
          <m:f>
            <m:fPr>
              <m:ctrlPr>
                <w:rPr>
                  <w:rFonts w:ascii="Cambria Math" w:hAnsi="Cambria Math" w:cs="Times New Roman"/>
                  <w:i/>
                  <w:sz w:val="24"/>
                  <w:szCs w:val="24"/>
                </w:rPr>
              </m:ctrlPr>
            </m:fPr>
            <m:num>
              <m:r>
                <w:rPr>
                  <w:rFonts w:ascii="Cambria Math" w:hAnsi="Cambria Math" w:cs="Times New Roman"/>
                </w:rPr>
                <m:t>r</m:t>
              </m:r>
              <m:rad>
                <m:radPr>
                  <m:degHide m:val="1"/>
                  <m:ctrlPr>
                    <w:rPr>
                      <w:rFonts w:ascii="Cambria Math" w:hAnsi="Cambria Math" w:cs="Times New Roman"/>
                      <w:i/>
                      <w:sz w:val="24"/>
                      <w:szCs w:val="24"/>
                    </w:rPr>
                  </m:ctrlPr>
                </m:radPr>
                <m:deg/>
                <m:e>
                  <m:r>
                    <w:rPr>
                      <w:rFonts w:ascii="Cambria Math" w:hAnsi="Cambria Math" w:cs="Times New Roman"/>
                      <w:sz w:val="24"/>
                      <w:szCs w:val="24"/>
                    </w:rPr>
                    <m:t>n-2</m:t>
                  </m:r>
                </m:e>
              </m:rad>
            </m:num>
            <m:den>
              <m:rad>
                <m:radPr>
                  <m:degHide m:val="1"/>
                  <m:ctrlPr>
                    <w:rPr>
                      <w:rFonts w:ascii="Cambria Math" w:hAnsi="Cambria Math" w:cs="Times New Roman"/>
                      <w:i/>
                    </w:rPr>
                  </m:ctrlPr>
                </m:radPr>
                <m:deg/>
                <m:e>
                  <m:r>
                    <w:rPr>
                      <w:rFonts w:ascii="Cambria Math" w:hAnsi="Cambria Math" w:cs="Times New Roman"/>
                    </w:rPr>
                    <m:t>1-</m:t>
                  </m:r>
                </m:e>
              </m:rad>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den>
          </m:f>
        </m:oMath>
      </m:oMathPara>
    </w:p>
    <w:p w14:paraId="45F812FE" w14:textId="77777777" w:rsidR="00EF2C55" w:rsidRDefault="00AC1D9E" w:rsidP="00997423">
      <w:pPr>
        <w:spacing w:after="0" w:line="480" w:lineRule="auto"/>
        <w:ind w:left="1985" w:firstLine="567"/>
        <w:jc w:val="both"/>
        <w:rPr>
          <w:rFonts w:ascii="Times New Roman" w:hAnsi="Times New Roman" w:cs="Times New Roman"/>
          <w:sz w:val="24"/>
          <w:szCs w:val="24"/>
        </w:rPr>
      </w:pPr>
      <w:r w:rsidRPr="00520C4A">
        <w:rPr>
          <w:rFonts w:ascii="Times New Roman" w:hAnsi="Times New Roman" w:cs="Times New Roman"/>
          <w:sz w:val="24"/>
          <w:szCs w:val="24"/>
        </w:rPr>
        <w:t xml:space="preserve">Keterangan: </w:t>
      </w:r>
    </w:p>
    <w:p w14:paraId="6EC20BDF" w14:textId="77777777" w:rsidR="00EF2C55" w:rsidRDefault="00AC1D9E" w:rsidP="00997423">
      <w:pPr>
        <w:spacing w:after="0" w:line="480" w:lineRule="auto"/>
        <w:ind w:left="1985" w:firstLine="567"/>
        <w:jc w:val="both"/>
        <w:rPr>
          <w:rFonts w:ascii="Times New Roman" w:hAnsi="Times New Roman" w:cs="Times New Roman"/>
          <w:sz w:val="24"/>
          <w:szCs w:val="24"/>
        </w:rPr>
      </w:pPr>
      <w:r w:rsidRPr="00520C4A">
        <w:rPr>
          <w:rFonts w:ascii="Times New Roman" w:hAnsi="Times New Roman" w:cs="Times New Roman"/>
          <w:sz w:val="24"/>
          <w:szCs w:val="24"/>
        </w:rPr>
        <w:t xml:space="preserve">r = Koefisien Korelasi </w:t>
      </w:r>
    </w:p>
    <w:p w14:paraId="3239B9F5" w14:textId="77777777" w:rsidR="00EF2C55" w:rsidRDefault="00AC1D9E" w:rsidP="00997423">
      <w:pPr>
        <w:spacing w:after="0" w:line="480" w:lineRule="auto"/>
        <w:ind w:left="1985" w:firstLine="567"/>
        <w:jc w:val="both"/>
        <w:rPr>
          <w:rFonts w:ascii="Times New Roman" w:hAnsi="Times New Roman" w:cs="Times New Roman"/>
          <w:sz w:val="24"/>
          <w:szCs w:val="24"/>
        </w:rPr>
      </w:pPr>
      <w:r w:rsidRPr="00520C4A">
        <w:rPr>
          <w:rFonts w:ascii="Times New Roman" w:hAnsi="Times New Roman" w:cs="Times New Roman"/>
          <w:sz w:val="24"/>
          <w:szCs w:val="24"/>
        </w:rPr>
        <w:t>n = Ukuran Sampel</w:t>
      </w:r>
    </w:p>
    <w:p w14:paraId="181DB2FC" w14:textId="3CA62888" w:rsidR="00562F9F" w:rsidRDefault="00AC1D9E" w:rsidP="00997423">
      <w:pPr>
        <w:spacing w:after="0" w:line="480" w:lineRule="auto"/>
        <w:ind w:left="1985" w:firstLine="567"/>
        <w:jc w:val="both"/>
        <w:rPr>
          <w:rFonts w:ascii="Times New Roman" w:hAnsi="Times New Roman" w:cs="Times New Roman"/>
          <w:sz w:val="24"/>
          <w:szCs w:val="24"/>
        </w:rPr>
      </w:pPr>
      <w:r w:rsidRPr="00520C4A">
        <w:rPr>
          <w:rFonts w:ascii="Times New Roman" w:hAnsi="Times New Roman" w:cs="Times New Roman"/>
          <w:sz w:val="24"/>
          <w:szCs w:val="24"/>
        </w:rPr>
        <w:t xml:space="preserve">t = Nilai t-statistik yang dibandingkan dengan nilai t-tabel </w:t>
      </w:r>
    </w:p>
    <w:p w14:paraId="17B77559" w14:textId="1C3E2BA9" w:rsidR="00EF2C55" w:rsidRDefault="00AC1D9E" w:rsidP="001C557A">
      <w:pPr>
        <w:spacing w:after="0" w:line="480" w:lineRule="auto"/>
        <w:ind w:left="1985" w:firstLine="283"/>
        <w:jc w:val="both"/>
        <w:rPr>
          <w:rFonts w:ascii="Times New Roman" w:hAnsi="Times New Roman" w:cs="Times New Roman"/>
          <w:sz w:val="24"/>
          <w:szCs w:val="24"/>
        </w:rPr>
      </w:pPr>
      <w:r w:rsidRPr="00520C4A">
        <w:rPr>
          <w:rFonts w:ascii="Times New Roman" w:hAnsi="Times New Roman" w:cs="Times New Roman"/>
          <w:sz w:val="24"/>
          <w:szCs w:val="24"/>
        </w:rPr>
        <w:t xml:space="preserve">Kriteria pengujian, mengacu pada </w:t>
      </w:r>
      <w:r w:rsidR="00DE5F88">
        <w:rPr>
          <w:rFonts w:ascii="Times New Roman" w:hAnsi="Times New Roman" w:cs="Times New Roman"/>
          <w:sz w:val="24"/>
          <w:szCs w:val="24"/>
        </w:rPr>
        <w:fldChar w:fldCharType="begin" w:fldLock="1"/>
      </w:r>
      <w:r w:rsidR="008909C0">
        <w:rPr>
          <w:rFonts w:ascii="Times New Roman" w:hAnsi="Times New Roman" w:cs="Times New Roman"/>
          <w:sz w:val="24"/>
          <w:szCs w:val="24"/>
        </w:rPr>
        <w:instrText>ADDIN CSL_CITATION {"citationItems":[{"id":"ITEM-1","itemData":{"author":[{"dropping-particle":"","family":"Sugiyono","given":"Sugiyono","non-dropping-particle":"","parse-names":false,"suffix":""}],"container-title":"Bandung: Cv. Alfabeta","id":"ITEM-1","issued":{"date-parts":[["2019"]]},"title":"Metodologi Penelitian Kualitatif Kuantitatif Dan R&amp;D","type":"article-journal"},"uris":["http://www.mendeley.com/documents/?uuid=ed3776a0-e6e8-4b3b-95d2-fef4a739897f"]}],"mendeley":{"formattedCitation":"(Sugiyono, 2019)","plainTextFormattedCitation":"(Sugiyono, 2019)","previouslyFormattedCitation":"(Sugiyono, 2019)"},"properties":{"noteIndex":0},"schema":"https://github.com/citation-style-language/schema/raw/master/csl-citation.json"}</w:instrText>
      </w:r>
      <w:r w:rsidR="00DE5F88">
        <w:rPr>
          <w:rFonts w:ascii="Times New Roman" w:hAnsi="Times New Roman" w:cs="Times New Roman"/>
          <w:sz w:val="24"/>
          <w:szCs w:val="24"/>
        </w:rPr>
        <w:fldChar w:fldCharType="separate"/>
      </w:r>
      <w:r w:rsidR="00DE5F88" w:rsidRPr="00DE5F88">
        <w:rPr>
          <w:rFonts w:ascii="Times New Roman" w:hAnsi="Times New Roman" w:cs="Times New Roman"/>
          <w:noProof/>
          <w:sz w:val="24"/>
          <w:szCs w:val="24"/>
        </w:rPr>
        <w:t>(Sugiyono, 2019)</w:t>
      </w:r>
      <w:r w:rsidR="00DE5F88">
        <w:rPr>
          <w:rFonts w:ascii="Times New Roman" w:hAnsi="Times New Roman" w:cs="Times New Roman"/>
          <w:sz w:val="24"/>
          <w:szCs w:val="24"/>
        </w:rPr>
        <w:fldChar w:fldCharType="end"/>
      </w:r>
      <w:r w:rsidRPr="00520C4A">
        <w:rPr>
          <w:rFonts w:ascii="Times New Roman" w:hAnsi="Times New Roman" w:cs="Times New Roman"/>
          <w:sz w:val="24"/>
          <w:szCs w:val="24"/>
        </w:rPr>
        <w:t>, adalah sebagai berikut:</w:t>
      </w:r>
    </w:p>
    <w:p w14:paraId="5FD04B90" w14:textId="1D75DA67" w:rsidR="00EF2C55" w:rsidRDefault="00AC1D9E" w:rsidP="00997423">
      <w:pPr>
        <w:pStyle w:val="ListParagraph"/>
        <w:numPr>
          <w:ilvl w:val="0"/>
          <w:numId w:val="25"/>
        </w:numPr>
        <w:spacing w:after="0" w:line="480" w:lineRule="auto"/>
        <w:ind w:left="2268" w:hanging="283"/>
        <w:jc w:val="both"/>
        <w:rPr>
          <w:rFonts w:ascii="Times New Roman" w:hAnsi="Times New Roman" w:cs="Times New Roman"/>
          <w:sz w:val="24"/>
          <w:szCs w:val="24"/>
        </w:rPr>
      </w:pPr>
      <w:r w:rsidRPr="00EF2C55">
        <w:rPr>
          <w:rFonts w:ascii="Times New Roman" w:hAnsi="Times New Roman" w:cs="Times New Roman"/>
          <w:sz w:val="24"/>
          <w:szCs w:val="24"/>
        </w:rPr>
        <w:t>Jika nilai t-hitung &gt; t-tabel pada α = 5% atau nilai P (</w:t>
      </w:r>
      <w:r w:rsidRPr="00DE5F88">
        <w:rPr>
          <w:rFonts w:ascii="Times New Roman" w:hAnsi="Times New Roman" w:cs="Times New Roman"/>
          <w:i/>
          <w:iCs/>
          <w:sz w:val="24"/>
          <w:szCs w:val="24"/>
        </w:rPr>
        <w:t>p-value</w:t>
      </w:r>
      <w:r w:rsidRPr="00EF2C55">
        <w:rPr>
          <w:rFonts w:ascii="Times New Roman" w:hAnsi="Times New Roman" w:cs="Times New Roman"/>
          <w:sz w:val="24"/>
          <w:szCs w:val="24"/>
        </w:rPr>
        <w:t>) &lt; α, maka Ho ditolak dan Ha diterima (terdapat pengaruh signifikan).</w:t>
      </w:r>
    </w:p>
    <w:p w14:paraId="0B5C5120" w14:textId="6D12AE29" w:rsidR="00EF2C55" w:rsidRDefault="00AC1D9E" w:rsidP="00997423">
      <w:pPr>
        <w:pStyle w:val="ListParagraph"/>
        <w:numPr>
          <w:ilvl w:val="0"/>
          <w:numId w:val="25"/>
        </w:numPr>
        <w:spacing w:after="0" w:line="480" w:lineRule="auto"/>
        <w:ind w:left="2268" w:hanging="283"/>
        <w:jc w:val="both"/>
        <w:rPr>
          <w:rFonts w:ascii="Times New Roman" w:hAnsi="Times New Roman" w:cs="Times New Roman"/>
          <w:sz w:val="24"/>
          <w:szCs w:val="24"/>
        </w:rPr>
      </w:pPr>
      <w:r w:rsidRPr="00EF2C55">
        <w:rPr>
          <w:rFonts w:ascii="Times New Roman" w:hAnsi="Times New Roman" w:cs="Times New Roman"/>
          <w:sz w:val="24"/>
          <w:szCs w:val="24"/>
        </w:rPr>
        <w:t>Jika nilai t-hitung &lt; t-tabel pada α = 5% atau nilai P (</w:t>
      </w:r>
      <w:r w:rsidRPr="00DE5F88">
        <w:rPr>
          <w:rFonts w:ascii="Times New Roman" w:hAnsi="Times New Roman" w:cs="Times New Roman"/>
          <w:i/>
          <w:iCs/>
          <w:sz w:val="24"/>
          <w:szCs w:val="24"/>
        </w:rPr>
        <w:t>p-value</w:t>
      </w:r>
      <w:r w:rsidRPr="00EF2C55">
        <w:rPr>
          <w:rFonts w:ascii="Times New Roman" w:hAnsi="Times New Roman" w:cs="Times New Roman"/>
          <w:sz w:val="24"/>
          <w:szCs w:val="24"/>
        </w:rPr>
        <w:t xml:space="preserve">) &gt; α, maka Ho diterima dan Ha ditolak (tidak terdapat pengaruh signifikan). </w:t>
      </w:r>
    </w:p>
    <w:p w14:paraId="791388B5" w14:textId="1C43ED66" w:rsidR="00DE5F88" w:rsidRPr="00DE5F88" w:rsidRDefault="00DE5F88" w:rsidP="001C557A">
      <w:pPr>
        <w:spacing w:after="0" w:line="480" w:lineRule="auto"/>
        <w:ind w:left="1985" w:firstLine="283"/>
        <w:jc w:val="both"/>
        <w:rPr>
          <w:rFonts w:ascii="Times New Roman" w:hAnsi="Times New Roman" w:cs="Times New Roman"/>
          <w:sz w:val="24"/>
          <w:szCs w:val="24"/>
        </w:rPr>
      </w:pPr>
      <w:r w:rsidRPr="00DE5F88">
        <w:rPr>
          <w:rFonts w:ascii="Times New Roman" w:hAnsi="Times New Roman" w:cs="Times New Roman"/>
          <w:sz w:val="24"/>
          <w:szCs w:val="24"/>
        </w:rPr>
        <w:t>Apabila hasil analisis statistik menunjukkan penolakan terhadap Ho, maka disimpulkan bahwa variabel independen (</w:t>
      </w:r>
      <w:r w:rsidR="00697981" w:rsidRPr="00697981">
        <w:rPr>
          <w:rFonts w:ascii="Times New Roman" w:hAnsi="Times New Roman" w:cs="Times New Roman"/>
          <w:i/>
          <w:iCs/>
          <w:sz w:val="24"/>
          <w:szCs w:val="24"/>
        </w:rPr>
        <w:t>Perceived Price</w:t>
      </w:r>
      <w:r w:rsidRPr="00DE5F88">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Perceived Quality</w:t>
      </w:r>
      <w:r w:rsidRPr="00DE5F88">
        <w:rPr>
          <w:rFonts w:ascii="Times New Roman" w:hAnsi="Times New Roman" w:cs="Times New Roman"/>
          <w:sz w:val="24"/>
          <w:szCs w:val="24"/>
        </w:rPr>
        <w:t xml:space="preserve">, atau </w:t>
      </w:r>
      <w:r w:rsidR="00697981" w:rsidRPr="00697981">
        <w:rPr>
          <w:rFonts w:ascii="Times New Roman" w:hAnsi="Times New Roman" w:cs="Times New Roman"/>
          <w:i/>
          <w:iCs/>
          <w:sz w:val="24"/>
          <w:szCs w:val="24"/>
        </w:rPr>
        <w:t>Customer Experience</w:t>
      </w:r>
      <w:r w:rsidRPr="00DE5F88">
        <w:rPr>
          <w:rFonts w:ascii="Times New Roman" w:hAnsi="Times New Roman" w:cs="Times New Roman"/>
          <w:sz w:val="24"/>
          <w:szCs w:val="24"/>
        </w:rPr>
        <w:t xml:space="preserve">) memiliki pengaruh signifikan terhadap </w:t>
      </w:r>
      <w:r w:rsidR="00697981" w:rsidRPr="00697981">
        <w:rPr>
          <w:rFonts w:ascii="Times New Roman" w:hAnsi="Times New Roman" w:cs="Times New Roman"/>
          <w:i/>
          <w:iCs/>
          <w:sz w:val="24"/>
          <w:szCs w:val="24"/>
        </w:rPr>
        <w:t>Repurchase Intention</w:t>
      </w:r>
      <w:r w:rsidRPr="00DE5F88">
        <w:rPr>
          <w:rFonts w:ascii="Times New Roman" w:hAnsi="Times New Roman" w:cs="Times New Roman"/>
          <w:sz w:val="24"/>
          <w:szCs w:val="24"/>
        </w:rPr>
        <w:t xml:space="preserve">, baik secara langsung maupun dimoderasi oleh </w:t>
      </w:r>
      <w:r w:rsidR="00697981" w:rsidRPr="00697981">
        <w:rPr>
          <w:rFonts w:ascii="Times New Roman" w:hAnsi="Times New Roman" w:cs="Times New Roman"/>
          <w:i/>
          <w:iCs/>
          <w:sz w:val="24"/>
          <w:szCs w:val="24"/>
        </w:rPr>
        <w:t>Switching Cost</w:t>
      </w:r>
      <w:r w:rsidRPr="00DE5F88">
        <w:rPr>
          <w:rFonts w:ascii="Times New Roman" w:hAnsi="Times New Roman" w:cs="Times New Roman"/>
          <w:sz w:val="24"/>
          <w:szCs w:val="24"/>
        </w:rPr>
        <w:t xml:space="preserve">. Sebaliknya, jika Ho diterima, maka variabel tersebut tidak memiliki pengaruh signifikan terhadap </w:t>
      </w:r>
      <w:r w:rsidR="00697981" w:rsidRPr="00697981">
        <w:rPr>
          <w:rFonts w:ascii="Times New Roman" w:hAnsi="Times New Roman" w:cs="Times New Roman"/>
          <w:i/>
          <w:sz w:val="24"/>
          <w:szCs w:val="24"/>
        </w:rPr>
        <w:t>Repurchase Intention</w:t>
      </w:r>
      <w:r w:rsidRPr="00DE5F88">
        <w:rPr>
          <w:rFonts w:ascii="Times New Roman" w:hAnsi="Times New Roman" w:cs="Times New Roman"/>
          <w:sz w:val="24"/>
          <w:szCs w:val="24"/>
        </w:rPr>
        <w:t xml:space="preserve"> dalam model penelitian ini.</w:t>
      </w:r>
    </w:p>
    <w:p w14:paraId="3C001504" w14:textId="0B114895" w:rsidR="00520C4A" w:rsidRDefault="008C5FA9" w:rsidP="00997423">
      <w:pPr>
        <w:pStyle w:val="ListParagraph"/>
        <w:spacing w:line="480" w:lineRule="auto"/>
        <w:ind w:left="1985"/>
        <w:rPr>
          <w:rFonts w:ascii="Times New Roman" w:hAnsi="Times New Roman" w:cs="Times New Roman"/>
          <w:b/>
          <w:bCs/>
          <w:sz w:val="24"/>
          <w:szCs w:val="24"/>
        </w:rPr>
      </w:pPr>
      <w:r w:rsidRPr="00C536BE">
        <w:rPr>
          <w:rFonts w:cs="Times New Roman"/>
          <w:noProof/>
        </w:rPr>
        <w:lastRenderedPageBreak/>
        <w:drawing>
          <wp:inline distT="0" distB="0" distL="0" distR="0" wp14:anchorId="311A2916" wp14:editId="7BF5C5BF">
            <wp:extent cx="4107534" cy="1192696"/>
            <wp:effectExtent l="0" t="0" r="7620" b="7620"/>
            <wp:docPr id="1446040650" name="Picture 14"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0650" name="Picture 14" descr="A white sign with black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9921" cy="1205004"/>
                    </a:xfrm>
                    <a:prstGeom prst="rect">
                      <a:avLst/>
                    </a:prstGeom>
                    <a:noFill/>
                    <a:ln>
                      <a:noFill/>
                    </a:ln>
                  </pic:spPr>
                </pic:pic>
              </a:graphicData>
            </a:graphic>
          </wp:inline>
        </w:drawing>
      </w:r>
    </w:p>
    <w:p w14:paraId="2714CED5" w14:textId="58222E37" w:rsidR="00562F9F" w:rsidRPr="00BA61BC" w:rsidRDefault="009322F3" w:rsidP="00BA61BC">
      <w:pPr>
        <w:pStyle w:val="GambarBab3"/>
      </w:pPr>
      <w:bookmarkStart w:id="604" w:name="_Toc209864060"/>
      <w:bookmarkStart w:id="605" w:name="_Toc214198665"/>
      <w:bookmarkStart w:id="606" w:name="_Toc214481842"/>
      <w:r w:rsidRPr="00BA61BC">
        <w:t>Gambar 3.1</w:t>
      </w:r>
      <w:r w:rsidR="0016138B" w:rsidRPr="00BA61BC">
        <w:t xml:space="preserve"> :</w:t>
      </w:r>
      <w:r w:rsidRPr="00BA61BC">
        <w:t xml:space="preserve"> Kurva Distribusi Uji T</w:t>
      </w:r>
      <w:bookmarkEnd w:id="604"/>
      <w:bookmarkEnd w:id="605"/>
      <w:bookmarkEnd w:id="606"/>
    </w:p>
    <w:p w14:paraId="614509D4" w14:textId="4668370D" w:rsidR="008C5FA9" w:rsidRDefault="008C5FA9" w:rsidP="001C557A">
      <w:pPr>
        <w:spacing w:after="0" w:line="480" w:lineRule="auto"/>
        <w:ind w:left="1985" w:firstLine="283"/>
        <w:jc w:val="both"/>
        <w:rPr>
          <w:rFonts w:ascii="Times New Roman" w:hAnsi="Times New Roman" w:cs="Times New Roman"/>
          <w:sz w:val="24"/>
          <w:szCs w:val="24"/>
        </w:rPr>
      </w:pPr>
      <w:r w:rsidRPr="008C5FA9">
        <w:rPr>
          <w:rFonts w:ascii="Times New Roman" w:hAnsi="Times New Roman" w:cs="Times New Roman"/>
          <w:sz w:val="24"/>
          <w:szCs w:val="24"/>
        </w:rPr>
        <w:t>Berikut hipotesis statistik yang terdapat pada penelitian ini, sebagai berikut:</w:t>
      </w:r>
    </w:p>
    <w:p w14:paraId="04DB6015" w14:textId="6A3C5CFC" w:rsidR="008C5FA9" w:rsidRDefault="008C5FA9" w:rsidP="00997423">
      <w:pPr>
        <w:pStyle w:val="ListParagraph"/>
        <w:numPr>
          <w:ilvl w:val="0"/>
          <w:numId w:val="26"/>
        </w:numPr>
        <w:tabs>
          <w:tab w:val="left" w:pos="2977"/>
          <w:tab w:val="left" w:pos="3261"/>
        </w:tabs>
        <w:spacing w:after="0" w:line="480" w:lineRule="auto"/>
        <w:ind w:left="2268" w:hanging="283"/>
        <w:jc w:val="both"/>
        <w:rPr>
          <w:rFonts w:ascii="Times New Roman" w:hAnsi="Times New Roman" w:cs="Times New Roman"/>
          <w:sz w:val="24"/>
          <w:szCs w:val="24"/>
        </w:rPr>
      </w:pPr>
      <w:r w:rsidRPr="008C5FA9">
        <w:rPr>
          <w:rFonts w:ascii="Times New Roman" w:hAnsi="Times New Roman" w:cs="Times New Roman"/>
          <w:sz w:val="24"/>
          <w:szCs w:val="24"/>
        </w:rPr>
        <w:t xml:space="preserve">Variabel </w:t>
      </w:r>
      <w:r w:rsidR="00697981" w:rsidRPr="00697981">
        <w:rPr>
          <w:rFonts w:ascii="Times New Roman" w:hAnsi="Times New Roman" w:cs="Times New Roman"/>
          <w:i/>
          <w:iCs/>
          <w:sz w:val="24"/>
          <w:szCs w:val="24"/>
        </w:rPr>
        <w:t>Perceived Price</w:t>
      </w:r>
      <w:r w:rsidRPr="008C5FA9">
        <w:rPr>
          <w:rFonts w:ascii="Times New Roman" w:hAnsi="Times New Roman" w:cs="Times New Roman"/>
          <w:sz w:val="24"/>
          <w:szCs w:val="24"/>
        </w:rPr>
        <w:t xml:space="preserve"> (X1)</w:t>
      </w:r>
    </w:p>
    <w:p w14:paraId="65BE97DB" w14:textId="3FF56132" w:rsidR="008C5FA9" w:rsidRDefault="008C5FA9" w:rsidP="00BE6411">
      <w:pPr>
        <w:pStyle w:val="ListParagraph"/>
        <w:tabs>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Ho1: β1</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iCs/>
          <w:sz w:val="24"/>
          <w:szCs w:val="24"/>
        </w:rPr>
        <w:t>Perceived Price</w:t>
      </w:r>
      <w:r w:rsidRPr="008C5FA9">
        <w:rPr>
          <w:rFonts w:ascii="Times New Roman" w:hAnsi="Times New Roman" w:cs="Times New Roman"/>
          <w:sz w:val="24"/>
          <w:szCs w:val="24"/>
        </w:rPr>
        <w:t xml:space="preserve"> tidak berpengaruh terhadap </w:t>
      </w:r>
      <w:r w:rsidR="00697981" w:rsidRPr="00697981">
        <w:rPr>
          <w:rFonts w:ascii="Times New Roman" w:hAnsi="Times New Roman" w:cs="Times New Roman"/>
          <w:i/>
          <w:iCs/>
          <w:sz w:val="24"/>
          <w:szCs w:val="24"/>
        </w:rPr>
        <w:t>Repurchase Intention</w:t>
      </w:r>
    </w:p>
    <w:p w14:paraId="239C7615" w14:textId="1F4CAAD4" w:rsidR="00DB5EAD" w:rsidRPr="00BE6411" w:rsidRDefault="008C5FA9" w:rsidP="00BE6411">
      <w:pPr>
        <w:pStyle w:val="ListParagraph"/>
        <w:tabs>
          <w:tab w:val="left" w:pos="3261"/>
        </w:tabs>
        <w:spacing w:after="0" w:line="480" w:lineRule="auto"/>
        <w:ind w:left="3600" w:hanging="1332"/>
        <w:jc w:val="both"/>
        <w:rPr>
          <w:rFonts w:ascii="Times New Roman" w:hAnsi="Times New Roman" w:cs="Times New Roman"/>
          <w:i/>
          <w:iCs/>
          <w:sz w:val="24"/>
          <w:szCs w:val="24"/>
        </w:rPr>
      </w:pPr>
      <w:r w:rsidRPr="008C5FA9">
        <w:rPr>
          <w:rFonts w:ascii="Times New Roman" w:hAnsi="Times New Roman" w:cs="Times New Roman"/>
          <w:sz w:val="24"/>
          <w:szCs w:val="24"/>
        </w:rPr>
        <w:t>Ha1: β1</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iCs/>
          <w:sz w:val="24"/>
          <w:szCs w:val="24"/>
        </w:rPr>
        <w:t>Perceived Price</w:t>
      </w:r>
      <w:r w:rsidRPr="008C5FA9">
        <w:rPr>
          <w:rFonts w:ascii="Times New Roman" w:hAnsi="Times New Roman" w:cs="Times New Roman"/>
          <w:sz w:val="24"/>
          <w:szCs w:val="24"/>
        </w:rPr>
        <w:t xml:space="preserve"> berpengaruh terhadap </w:t>
      </w:r>
      <w:r w:rsidR="00697981" w:rsidRPr="00697981">
        <w:rPr>
          <w:rFonts w:ascii="Times New Roman" w:hAnsi="Times New Roman" w:cs="Times New Roman"/>
          <w:i/>
          <w:iCs/>
          <w:sz w:val="24"/>
          <w:szCs w:val="24"/>
        </w:rPr>
        <w:t>Repurchase Intention</w:t>
      </w:r>
    </w:p>
    <w:p w14:paraId="36FAF90E" w14:textId="1390C569" w:rsidR="008C5FA9" w:rsidRDefault="008C5FA9" w:rsidP="00BE6411">
      <w:pPr>
        <w:pStyle w:val="ListParagraph"/>
        <w:numPr>
          <w:ilvl w:val="0"/>
          <w:numId w:val="26"/>
        </w:numPr>
        <w:tabs>
          <w:tab w:val="left" w:pos="2977"/>
          <w:tab w:val="left" w:pos="3261"/>
        </w:tabs>
        <w:spacing w:after="0" w:line="480" w:lineRule="auto"/>
        <w:ind w:left="2268" w:hanging="283"/>
        <w:jc w:val="both"/>
        <w:rPr>
          <w:rFonts w:ascii="Times New Roman" w:hAnsi="Times New Roman" w:cs="Times New Roman"/>
          <w:sz w:val="24"/>
          <w:szCs w:val="24"/>
        </w:rPr>
      </w:pPr>
      <w:r w:rsidRPr="008C5FA9">
        <w:rPr>
          <w:rFonts w:ascii="Times New Roman" w:hAnsi="Times New Roman" w:cs="Times New Roman"/>
          <w:sz w:val="24"/>
          <w:szCs w:val="24"/>
        </w:rPr>
        <w:t xml:space="preserve">Variabel </w:t>
      </w:r>
      <w:r w:rsidR="00697981" w:rsidRPr="00697981">
        <w:rPr>
          <w:rFonts w:ascii="Times New Roman" w:hAnsi="Times New Roman" w:cs="Times New Roman"/>
          <w:i/>
          <w:iCs/>
          <w:sz w:val="24"/>
          <w:szCs w:val="24"/>
        </w:rPr>
        <w:t>Perceived Quality</w:t>
      </w:r>
      <w:r w:rsidRPr="008C5FA9">
        <w:rPr>
          <w:rFonts w:ascii="Times New Roman" w:hAnsi="Times New Roman" w:cs="Times New Roman"/>
          <w:sz w:val="24"/>
          <w:szCs w:val="24"/>
        </w:rPr>
        <w:t xml:space="preserve"> (X2)</w:t>
      </w:r>
    </w:p>
    <w:p w14:paraId="552C20D6" w14:textId="5D218DCD" w:rsidR="008C5FA9" w:rsidRDefault="008C5FA9" w:rsidP="00BE6411">
      <w:pPr>
        <w:pStyle w:val="ListParagraph"/>
        <w:tabs>
          <w:tab w:val="left" w:pos="2977"/>
          <w:tab w:val="left" w:pos="3261"/>
        </w:tabs>
        <w:spacing w:after="0" w:line="480" w:lineRule="auto"/>
        <w:ind w:left="3261" w:hanging="993"/>
        <w:jc w:val="both"/>
        <w:rPr>
          <w:rFonts w:ascii="Times New Roman" w:hAnsi="Times New Roman" w:cs="Times New Roman"/>
          <w:sz w:val="24"/>
          <w:szCs w:val="24"/>
        </w:rPr>
      </w:pPr>
      <w:r w:rsidRPr="008C5FA9">
        <w:rPr>
          <w:rFonts w:ascii="Times New Roman" w:hAnsi="Times New Roman" w:cs="Times New Roman"/>
          <w:sz w:val="24"/>
          <w:szCs w:val="24"/>
        </w:rPr>
        <w:t>Ho2: β2</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iCs/>
          <w:sz w:val="24"/>
          <w:szCs w:val="24"/>
        </w:rPr>
        <w:t>Perceived Quality</w:t>
      </w:r>
      <w:r w:rsidRPr="008C5FA9">
        <w:rPr>
          <w:rFonts w:ascii="Times New Roman" w:hAnsi="Times New Roman" w:cs="Times New Roman"/>
          <w:sz w:val="24"/>
          <w:szCs w:val="24"/>
        </w:rPr>
        <w:t xml:space="preserve"> tidak berpengaruh </w:t>
      </w:r>
      <w:r w:rsidR="00BE6411">
        <w:rPr>
          <w:rFonts w:ascii="Times New Roman" w:hAnsi="Times New Roman" w:cs="Times New Roman"/>
          <w:sz w:val="24"/>
          <w:szCs w:val="24"/>
        </w:rPr>
        <w:tab/>
      </w:r>
      <w:r w:rsidRPr="008C5FA9">
        <w:rPr>
          <w:rFonts w:ascii="Times New Roman" w:hAnsi="Times New Roman" w:cs="Times New Roman"/>
          <w:sz w:val="24"/>
          <w:szCs w:val="24"/>
        </w:rPr>
        <w:t xml:space="preserve">terhadap </w:t>
      </w:r>
      <w:r w:rsidR="00697981" w:rsidRPr="00697981">
        <w:rPr>
          <w:rFonts w:ascii="Times New Roman" w:hAnsi="Times New Roman" w:cs="Times New Roman"/>
          <w:i/>
          <w:iCs/>
          <w:sz w:val="24"/>
          <w:szCs w:val="24"/>
        </w:rPr>
        <w:t>Repurchase Intention</w:t>
      </w:r>
    </w:p>
    <w:p w14:paraId="7E2621C0" w14:textId="0DD75CF2"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Ha2: β2</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iCs/>
          <w:sz w:val="24"/>
          <w:szCs w:val="24"/>
        </w:rPr>
        <w:t>Perceived Quality</w:t>
      </w:r>
      <w:r w:rsidRPr="008C5FA9">
        <w:rPr>
          <w:rFonts w:ascii="Times New Roman" w:hAnsi="Times New Roman" w:cs="Times New Roman"/>
          <w:sz w:val="24"/>
          <w:szCs w:val="24"/>
        </w:rPr>
        <w:t xml:space="preserve"> berpengaruh terhadap </w:t>
      </w:r>
      <w:r w:rsidR="00697981" w:rsidRPr="00697981">
        <w:rPr>
          <w:rFonts w:ascii="Times New Roman" w:hAnsi="Times New Roman" w:cs="Times New Roman"/>
          <w:i/>
          <w:iCs/>
          <w:sz w:val="24"/>
          <w:szCs w:val="24"/>
        </w:rPr>
        <w:t>Repurchase Intention</w:t>
      </w:r>
    </w:p>
    <w:p w14:paraId="7A288AFF" w14:textId="08E49B33" w:rsidR="008C5FA9" w:rsidRDefault="008C5FA9" w:rsidP="00BE6411">
      <w:pPr>
        <w:pStyle w:val="ListParagraph"/>
        <w:numPr>
          <w:ilvl w:val="0"/>
          <w:numId w:val="26"/>
        </w:numPr>
        <w:tabs>
          <w:tab w:val="left" w:pos="2977"/>
          <w:tab w:val="left" w:pos="3261"/>
        </w:tabs>
        <w:spacing w:after="0" w:line="480" w:lineRule="auto"/>
        <w:ind w:left="2268" w:hanging="283"/>
        <w:jc w:val="both"/>
        <w:rPr>
          <w:rFonts w:ascii="Times New Roman" w:hAnsi="Times New Roman" w:cs="Times New Roman"/>
          <w:sz w:val="24"/>
          <w:szCs w:val="24"/>
        </w:rPr>
      </w:pPr>
      <w:r w:rsidRPr="008C5FA9">
        <w:rPr>
          <w:rFonts w:ascii="Times New Roman" w:hAnsi="Times New Roman" w:cs="Times New Roman"/>
          <w:sz w:val="24"/>
          <w:szCs w:val="24"/>
        </w:rPr>
        <w:t xml:space="preserve">Variabel </w:t>
      </w:r>
      <w:r w:rsidR="00697981" w:rsidRPr="00697981">
        <w:rPr>
          <w:rFonts w:ascii="Times New Roman" w:hAnsi="Times New Roman" w:cs="Times New Roman"/>
          <w:i/>
          <w:sz w:val="24"/>
          <w:szCs w:val="24"/>
        </w:rPr>
        <w:t>Customer Experience</w:t>
      </w:r>
      <w:r w:rsidRPr="008C5FA9">
        <w:rPr>
          <w:rFonts w:ascii="Times New Roman" w:hAnsi="Times New Roman" w:cs="Times New Roman"/>
          <w:sz w:val="24"/>
          <w:szCs w:val="24"/>
        </w:rPr>
        <w:t xml:space="preserve"> (X3)</w:t>
      </w:r>
    </w:p>
    <w:p w14:paraId="5D75FB88" w14:textId="4358F091"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Ho3: β3</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Customer Experience</w:t>
      </w:r>
      <w:r w:rsidRPr="008C5FA9">
        <w:rPr>
          <w:rFonts w:ascii="Times New Roman" w:hAnsi="Times New Roman" w:cs="Times New Roman"/>
          <w:sz w:val="24"/>
          <w:szCs w:val="24"/>
        </w:rPr>
        <w:t xml:space="preserve"> tidak berpengaruh terhadap </w:t>
      </w:r>
      <w:r w:rsidR="00697981" w:rsidRPr="00697981">
        <w:rPr>
          <w:rFonts w:ascii="Times New Roman" w:hAnsi="Times New Roman" w:cs="Times New Roman"/>
          <w:i/>
          <w:sz w:val="24"/>
          <w:szCs w:val="24"/>
        </w:rPr>
        <w:t>Repurchase Intention</w:t>
      </w:r>
    </w:p>
    <w:p w14:paraId="2A8A32D8" w14:textId="32C3CC97"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Ha3: β3</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Customer Experience</w:t>
      </w:r>
      <w:r w:rsidRPr="008C5FA9">
        <w:rPr>
          <w:rFonts w:ascii="Times New Roman" w:hAnsi="Times New Roman" w:cs="Times New Roman"/>
          <w:sz w:val="24"/>
          <w:szCs w:val="24"/>
        </w:rPr>
        <w:t xml:space="preserve"> berpengaruh terhadap </w:t>
      </w:r>
      <w:r w:rsidR="00697981" w:rsidRPr="00697981">
        <w:rPr>
          <w:rFonts w:ascii="Times New Roman" w:hAnsi="Times New Roman" w:cs="Times New Roman"/>
          <w:i/>
          <w:sz w:val="24"/>
          <w:szCs w:val="24"/>
        </w:rPr>
        <w:t>Repurchase Intention</w:t>
      </w:r>
    </w:p>
    <w:p w14:paraId="7FDEBAD5" w14:textId="77777777" w:rsidR="001C557A" w:rsidRDefault="001C557A">
      <w:pPr>
        <w:rPr>
          <w:rFonts w:ascii="Times New Roman" w:hAnsi="Times New Roman" w:cs="Times New Roman"/>
          <w:sz w:val="24"/>
          <w:szCs w:val="24"/>
        </w:rPr>
      </w:pPr>
      <w:r>
        <w:rPr>
          <w:rFonts w:ascii="Times New Roman" w:hAnsi="Times New Roman" w:cs="Times New Roman"/>
          <w:sz w:val="24"/>
          <w:szCs w:val="24"/>
        </w:rPr>
        <w:br w:type="page"/>
      </w:r>
    </w:p>
    <w:p w14:paraId="21F26F17" w14:textId="14E06711" w:rsidR="008C5FA9" w:rsidRDefault="008C5FA9" w:rsidP="00BE6411">
      <w:pPr>
        <w:pStyle w:val="ListParagraph"/>
        <w:numPr>
          <w:ilvl w:val="0"/>
          <w:numId w:val="26"/>
        </w:numPr>
        <w:tabs>
          <w:tab w:val="left" w:pos="2977"/>
          <w:tab w:val="left" w:pos="3261"/>
        </w:tabs>
        <w:spacing w:after="0" w:line="480" w:lineRule="auto"/>
        <w:ind w:left="2268" w:hanging="283"/>
        <w:jc w:val="both"/>
        <w:rPr>
          <w:rFonts w:ascii="Times New Roman" w:hAnsi="Times New Roman" w:cs="Times New Roman"/>
          <w:sz w:val="24"/>
          <w:szCs w:val="24"/>
        </w:rPr>
      </w:pPr>
      <w:r w:rsidRPr="008C5FA9">
        <w:rPr>
          <w:rFonts w:ascii="Times New Roman" w:hAnsi="Times New Roman" w:cs="Times New Roman"/>
          <w:sz w:val="24"/>
          <w:szCs w:val="24"/>
        </w:rPr>
        <w:lastRenderedPageBreak/>
        <w:t xml:space="preserve">Variabel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(Z)</w:t>
      </w:r>
    </w:p>
    <w:p w14:paraId="35524A1E" w14:textId="4D8387A9"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Ho4: β4</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tidak berpengaruh terhadap </w:t>
      </w:r>
      <w:r w:rsidR="00697981" w:rsidRPr="00697981">
        <w:rPr>
          <w:rFonts w:ascii="Times New Roman" w:hAnsi="Times New Roman" w:cs="Times New Roman"/>
          <w:i/>
          <w:sz w:val="24"/>
          <w:szCs w:val="24"/>
        </w:rPr>
        <w:t>Repurchase Intention</w:t>
      </w:r>
    </w:p>
    <w:p w14:paraId="51180515" w14:textId="457C8743" w:rsidR="00562F9F" w:rsidRPr="00DB5EAD"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i/>
          <w:sz w:val="24"/>
          <w:szCs w:val="24"/>
        </w:rPr>
      </w:pPr>
      <w:r w:rsidRPr="008C5FA9">
        <w:rPr>
          <w:rFonts w:ascii="Times New Roman" w:hAnsi="Times New Roman" w:cs="Times New Roman"/>
          <w:sz w:val="24"/>
          <w:szCs w:val="24"/>
        </w:rPr>
        <w:t>Ha4: β4</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berpengaruh terhadap </w:t>
      </w:r>
      <w:r w:rsidR="00697981" w:rsidRPr="00697981">
        <w:rPr>
          <w:rFonts w:ascii="Times New Roman" w:hAnsi="Times New Roman" w:cs="Times New Roman"/>
          <w:i/>
          <w:sz w:val="24"/>
          <w:szCs w:val="24"/>
        </w:rPr>
        <w:t>Repurchase Intention</w:t>
      </w:r>
    </w:p>
    <w:p w14:paraId="24381840" w14:textId="53F94368" w:rsidR="008C5FA9" w:rsidRDefault="008C5FA9" w:rsidP="00BE6411">
      <w:pPr>
        <w:pStyle w:val="ListParagraph"/>
        <w:numPr>
          <w:ilvl w:val="0"/>
          <w:numId w:val="26"/>
        </w:numPr>
        <w:tabs>
          <w:tab w:val="left" w:pos="2977"/>
          <w:tab w:val="left" w:pos="3261"/>
        </w:tabs>
        <w:spacing w:after="0" w:line="480" w:lineRule="auto"/>
        <w:ind w:left="2268" w:hanging="283"/>
        <w:jc w:val="both"/>
        <w:rPr>
          <w:rFonts w:ascii="Times New Roman" w:hAnsi="Times New Roman" w:cs="Times New Roman"/>
          <w:sz w:val="24"/>
          <w:szCs w:val="24"/>
        </w:rPr>
      </w:pPr>
      <w:r w:rsidRPr="008C5FA9">
        <w:rPr>
          <w:rFonts w:ascii="Times New Roman" w:hAnsi="Times New Roman" w:cs="Times New Roman"/>
          <w:sz w:val="24"/>
          <w:szCs w:val="24"/>
        </w:rPr>
        <w:t xml:space="preserve">Moderasi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(Z)</w:t>
      </w:r>
    </w:p>
    <w:p w14:paraId="43E6C9DF" w14:textId="221C3109"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Ho5: β5</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tidak memoderasi pengaruh </w:t>
      </w:r>
      <w:r w:rsidR="00697981" w:rsidRPr="00697981">
        <w:rPr>
          <w:rFonts w:ascii="Times New Roman" w:hAnsi="Times New Roman" w:cs="Times New Roman"/>
          <w:i/>
          <w:sz w:val="24"/>
          <w:szCs w:val="24"/>
        </w:rPr>
        <w:t>Perceived Price</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799E78BF" w14:textId="2EBCAAA5"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Ha5: β5</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memoderasi pengaruh </w:t>
      </w:r>
      <w:r w:rsidR="00697981" w:rsidRPr="00697981">
        <w:rPr>
          <w:rFonts w:ascii="Times New Roman" w:hAnsi="Times New Roman" w:cs="Times New Roman"/>
          <w:i/>
          <w:sz w:val="24"/>
          <w:szCs w:val="24"/>
        </w:rPr>
        <w:t>Perceived Price</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6ACBC110" w14:textId="58C31F51"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Ho6: β6</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tidak memoderasi pengaruh </w:t>
      </w:r>
      <w:r w:rsidR="00697981" w:rsidRPr="00697981">
        <w:rPr>
          <w:rFonts w:ascii="Times New Roman" w:hAnsi="Times New Roman" w:cs="Times New Roman"/>
          <w:i/>
          <w:sz w:val="24"/>
          <w:szCs w:val="24"/>
        </w:rPr>
        <w:t>Perceived Quality</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0A0929FA" w14:textId="09CC36FF"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Ha6: β6</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memoderasi pengaruh </w:t>
      </w:r>
      <w:r w:rsidR="00697981" w:rsidRPr="00697981">
        <w:rPr>
          <w:rFonts w:ascii="Times New Roman" w:hAnsi="Times New Roman" w:cs="Times New Roman"/>
          <w:i/>
          <w:sz w:val="24"/>
          <w:szCs w:val="24"/>
        </w:rPr>
        <w:t>Perceived Quality</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3B21F7BD" w14:textId="4D942EC5" w:rsid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Ho7: β7</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tidak memoderasi pengaruh </w:t>
      </w:r>
      <w:r w:rsidR="00697981" w:rsidRPr="00697981">
        <w:rPr>
          <w:rFonts w:ascii="Times New Roman" w:hAnsi="Times New Roman" w:cs="Times New Roman"/>
          <w:i/>
          <w:sz w:val="24"/>
          <w:szCs w:val="24"/>
        </w:rPr>
        <w:t>Customer Experience</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68797B74" w14:textId="681963B9" w:rsidR="008C5FA9" w:rsidRPr="008C5FA9" w:rsidRDefault="008C5FA9" w:rsidP="00BE6411">
      <w:pPr>
        <w:pStyle w:val="ListParagraph"/>
        <w:tabs>
          <w:tab w:val="left" w:pos="2977"/>
          <w:tab w:val="left" w:pos="3261"/>
        </w:tabs>
        <w:spacing w:after="0" w:line="480" w:lineRule="auto"/>
        <w:ind w:left="3600" w:hanging="1332"/>
        <w:jc w:val="both"/>
        <w:rPr>
          <w:rFonts w:ascii="Times New Roman" w:hAnsi="Times New Roman" w:cs="Times New Roman"/>
          <w:sz w:val="24"/>
          <w:szCs w:val="24"/>
        </w:rPr>
      </w:pPr>
      <w:r w:rsidRPr="008C5FA9">
        <w:rPr>
          <w:rFonts w:ascii="Times New Roman" w:hAnsi="Times New Roman" w:cs="Times New Roman"/>
          <w:sz w:val="24"/>
          <w:szCs w:val="24"/>
        </w:rPr>
        <w:t>Ha7: β7</w:t>
      </w:r>
      <w:r>
        <w:rPr>
          <w:rFonts w:ascii="Times New Roman" w:hAnsi="Times New Roman" w:cs="Times New Roman"/>
          <w:sz w:val="24"/>
          <w:szCs w:val="24"/>
        </w:rPr>
        <w:tab/>
      </w:r>
      <w:r w:rsidRPr="008C5FA9">
        <w:rPr>
          <w:rFonts w:ascii="Times New Roman" w:hAnsi="Times New Roman" w:cs="Times New Roman"/>
          <w:sz w:val="24"/>
          <w:szCs w:val="24"/>
        </w:rPr>
        <w:t>≠</w:t>
      </w:r>
      <w:r>
        <w:rPr>
          <w:rFonts w:ascii="Times New Roman" w:hAnsi="Times New Roman" w:cs="Times New Roman"/>
          <w:sz w:val="24"/>
          <w:szCs w:val="24"/>
        </w:rPr>
        <w:tab/>
      </w:r>
      <w:r w:rsidRPr="008C5FA9">
        <w:rPr>
          <w:rFonts w:ascii="Times New Roman" w:hAnsi="Times New Roman" w:cs="Times New Roman"/>
          <w:sz w:val="24"/>
          <w:szCs w:val="24"/>
        </w:rPr>
        <w:t xml:space="preserve">0, yaitu </w:t>
      </w:r>
      <w:r w:rsidR="00697981" w:rsidRPr="00697981">
        <w:rPr>
          <w:rFonts w:ascii="Times New Roman" w:hAnsi="Times New Roman" w:cs="Times New Roman"/>
          <w:i/>
          <w:sz w:val="24"/>
          <w:szCs w:val="24"/>
        </w:rPr>
        <w:t>Switching Cost</w:t>
      </w:r>
      <w:r w:rsidRPr="008C5FA9">
        <w:rPr>
          <w:rFonts w:ascii="Times New Roman" w:hAnsi="Times New Roman" w:cs="Times New Roman"/>
          <w:sz w:val="24"/>
          <w:szCs w:val="24"/>
        </w:rPr>
        <w:t xml:space="preserve"> memoderasi pengaruh </w:t>
      </w:r>
      <w:r w:rsidR="00697981" w:rsidRPr="00697981">
        <w:rPr>
          <w:rFonts w:ascii="Times New Roman" w:hAnsi="Times New Roman" w:cs="Times New Roman"/>
          <w:i/>
          <w:sz w:val="24"/>
          <w:szCs w:val="24"/>
        </w:rPr>
        <w:t>Customer Experience</w:t>
      </w:r>
      <w:r w:rsidRPr="008C5FA9">
        <w:rPr>
          <w:rFonts w:ascii="Times New Roman" w:hAnsi="Times New Roman" w:cs="Times New Roman"/>
          <w:sz w:val="24"/>
          <w:szCs w:val="24"/>
        </w:rPr>
        <w:t xml:space="preserve"> terhadap </w:t>
      </w:r>
      <w:r w:rsidR="00697981" w:rsidRPr="00697981">
        <w:rPr>
          <w:rFonts w:ascii="Times New Roman" w:hAnsi="Times New Roman" w:cs="Times New Roman"/>
          <w:i/>
          <w:sz w:val="24"/>
          <w:szCs w:val="24"/>
        </w:rPr>
        <w:t>Repurchase Intention</w:t>
      </w:r>
    </w:p>
    <w:p w14:paraId="07B3D595" w14:textId="77777777" w:rsidR="001A72D9" w:rsidRDefault="001A72D9">
      <w:pPr>
        <w:rPr>
          <w:rFonts w:ascii="Times New Roman" w:hAnsi="Times New Roman" w:cs="Times New Roman"/>
          <w:b/>
          <w:bCs/>
          <w:sz w:val="24"/>
          <w:szCs w:val="24"/>
        </w:rPr>
      </w:pPr>
      <w:r>
        <w:br w:type="page"/>
      </w:r>
    </w:p>
    <w:p w14:paraId="05CE3550" w14:textId="28595F90" w:rsidR="00AC1D9E" w:rsidRDefault="00AC1D9E" w:rsidP="008C486B">
      <w:pPr>
        <w:pStyle w:val="SubSubab3"/>
        <w:numPr>
          <w:ilvl w:val="0"/>
          <w:numId w:val="29"/>
        </w:numPr>
        <w:tabs>
          <w:tab w:val="left" w:pos="1985"/>
        </w:tabs>
        <w:spacing w:line="468" w:lineRule="auto"/>
        <w:ind w:left="1560" w:hanging="426"/>
      </w:pPr>
      <w:bookmarkStart w:id="607" w:name="_Toc214481767"/>
      <w:r>
        <w:lastRenderedPageBreak/>
        <w:t>Uji M</w:t>
      </w:r>
      <w:r w:rsidR="008909C0">
        <w:t>oderasi</w:t>
      </w:r>
      <w:bookmarkEnd w:id="607"/>
    </w:p>
    <w:p w14:paraId="61D5DB76" w14:textId="5866E037" w:rsidR="008909C0" w:rsidRPr="008909C0" w:rsidRDefault="008909C0" w:rsidP="008C486B">
      <w:pPr>
        <w:spacing w:after="0" w:line="468" w:lineRule="auto"/>
        <w:ind w:left="1985" w:firstLine="283"/>
        <w:jc w:val="both"/>
        <w:rPr>
          <w:rFonts w:ascii="Times New Roman" w:hAnsi="Times New Roman" w:cs="Times New Roman"/>
          <w:sz w:val="24"/>
          <w:szCs w:val="24"/>
        </w:rPr>
      </w:pPr>
      <w:r w:rsidRPr="008909C0">
        <w:rPr>
          <w:rFonts w:ascii="Times New Roman" w:hAnsi="Times New Roman" w:cs="Times New Roman"/>
          <w:sz w:val="24"/>
          <w:szCs w:val="24"/>
        </w:rPr>
        <w:t xml:space="preserve">Uji moderasi dilakukan untuk mengetahui apakah </w:t>
      </w:r>
      <w:r w:rsidR="00697981" w:rsidRPr="00697981">
        <w:rPr>
          <w:rFonts w:ascii="Times New Roman" w:hAnsi="Times New Roman" w:cs="Times New Roman"/>
          <w:i/>
          <w:iCs/>
          <w:sz w:val="24"/>
          <w:szCs w:val="24"/>
        </w:rPr>
        <w:t>Switching Cost</w:t>
      </w:r>
      <w:r w:rsidRPr="008909C0">
        <w:rPr>
          <w:rFonts w:ascii="Times New Roman" w:hAnsi="Times New Roman" w:cs="Times New Roman"/>
          <w:sz w:val="24"/>
          <w:szCs w:val="24"/>
        </w:rPr>
        <w:t xml:space="preserve"> (Z) dapat memperkuat atau memperlemah hubungan antara variabel independen (</w:t>
      </w:r>
      <w:r w:rsidR="00697981" w:rsidRPr="00697981">
        <w:rPr>
          <w:rFonts w:ascii="Times New Roman" w:hAnsi="Times New Roman" w:cs="Times New Roman"/>
          <w:i/>
          <w:iCs/>
          <w:sz w:val="24"/>
          <w:szCs w:val="24"/>
        </w:rPr>
        <w:t>Perceived Price</w:t>
      </w:r>
      <w:r w:rsidRPr="008909C0">
        <w:rPr>
          <w:rFonts w:ascii="Times New Roman" w:hAnsi="Times New Roman" w:cs="Times New Roman"/>
          <w:i/>
          <w:iCs/>
          <w:sz w:val="24"/>
          <w:szCs w:val="24"/>
        </w:rPr>
        <w:t xml:space="preserve">, </w:t>
      </w:r>
      <w:r w:rsidR="00697981" w:rsidRPr="00697981">
        <w:rPr>
          <w:rFonts w:ascii="Times New Roman" w:hAnsi="Times New Roman" w:cs="Times New Roman"/>
          <w:i/>
          <w:iCs/>
          <w:sz w:val="24"/>
          <w:szCs w:val="24"/>
        </w:rPr>
        <w:t>Perceived Quality</w:t>
      </w:r>
      <w:r w:rsidRPr="008909C0">
        <w:rPr>
          <w:rFonts w:ascii="Times New Roman" w:hAnsi="Times New Roman" w:cs="Times New Roman"/>
          <w:sz w:val="24"/>
          <w:szCs w:val="24"/>
        </w:rPr>
        <w:t xml:space="preserve">, </w:t>
      </w:r>
      <w:r w:rsidR="00697981" w:rsidRPr="00697981">
        <w:rPr>
          <w:rFonts w:ascii="Times New Roman" w:hAnsi="Times New Roman" w:cs="Times New Roman"/>
          <w:i/>
          <w:iCs/>
          <w:sz w:val="24"/>
          <w:szCs w:val="24"/>
        </w:rPr>
        <w:t>Customer Experience</w:t>
      </w:r>
      <w:r w:rsidRPr="008909C0">
        <w:rPr>
          <w:rFonts w:ascii="Times New Roman" w:hAnsi="Times New Roman" w:cs="Times New Roman"/>
          <w:sz w:val="24"/>
          <w:szCs w:val="24"/>
        </w:rPr>
        <w:t>) terhadap variabel dependen (</w:t>
      </w:r>
      <w:r w:rsidR="00697981" w:rsidRPr="00697981">
        <w:rPr>
          <w:rFonts w:ascii="Times New Roman" w:hAnsi="Times New Roman" w:cs="Times New Roman"/>
          <w:i/>
          <w:iCs/>
          <w:sz w:val="24"/>
          <w:szCs w:val="24"/>
        </w:rPr>
        <w:t>Repurchase Intention</w:t>
      </w:r>
      <w:r w:rsidRPr="008909C0">
        <w:rPr>
          <w:rFonts w:ascii="Times New Roman" w:hAnsi="Times New Roman" w:cs="Times New Roman"/>
          <w:sz w:val="24"/>
          <w:szCs w:val="24"/>
        </w:rPr>
        <w:t>).</w:t>
      </w:r>
    </w:p>
    <w:p w14:paraId="64511BC0" w14:textId="77777777" w:rsidR="008909C0" w:rsidRPr="008909C0" w:rsidRDefault="008909C0" w:rsidP="008C486B">
      <w:pPr>
        <w:spacing w:after="0" w:line="468" w:lineRule="auto"/>
        <w:ind w:left="1985" w:firstLine="283"/>
        <w:jc w:val="both"/>
        <w:rPr>
          <w:rFonts w:ascii="Times New Roman" w:hAnsi="Times New Roman" w:cs="Times New Roman"/>
          <w:sz w:val="24"/>
          <w:szCs w:val="24"/>
        </w:rPr>
      </w:pPr>
      <w:r w:rsidRPr="008909C0">
        <w:rPr>
          <w:rFonts w:ascii="Times New Roman" w:hAnsi="Times New Roman" w:cs="Times New Roman"/>
          <w:sz w:val="24"/>
          <w:szCs w:val="24"/>
        </w:rPr>
        <w:t xml:space="preserve">Dalam penelitian ini, uji moderasi dilakukan menggunakan metode </w:t>
      </w:r>
      <w:r w:rsidRPr="008909C0">
        <w:rPr>
          <w:rFonts w:ascii="Times New Roman" w:hAnsi="Times New Roman" w:cs="Times New Roman"/>
          <w:i/>
          <w:iCs/>
          <w:sz w:val="24"/>
          <w:szCs w:val="24"/>
        </w:rPr>
        <w:t>Structural Equation Modeling Partial Least Squares</w:t>
      </w:r>
      <w:r w:rsidRPr="008909C0">
        <w:rPr>
          <w:rFonts w:ascii="Times New Roman" w:hAnsi="Times New Roman" w:cs="Times New Roman"/>
          <w:sz w:val="24"/>
          <w:szCs w:val="24"/>
        </w:rPr>
        <w:t xml:space="preserve"> (SEM-PLS) pada </w:t>
      </w:r>
      <w:r w:rsidRPr="00BF3A28">
        <w:rPr>
          <w:rFonts w:ascii="Times New Roman" w:hAnsi="Times New Roman" w:cs="Times New Roman"/>
          <w:i/>
          <w:iCs/>
          <w:sz w:val="24"/>
          <w:szCs w:val="24"/>
        </w:rPr>
        <w:t>software</w:t>
      </w:r>
      <w:r w:rsidRPr="008909C0">
        <w:rPr>
          <w:rFonts w:ascii="Times New Roman" w:hAnsi="Times New Roman" w:cs="Times New Roman"/>
          <w:sz w:val="24"/>
          <w:szCs w:val="24"/>
        </w:rPr>
        <w:t xml:space="preserve"> SmartPLS. Pengujian moderasi dalam SEM-PLS dilakukan dengan cara membuat variabel interaksi (</w:t>
      </w:r>
      <w:r w:rsidRPr="008909C0">
        <w:rPr>
          <w:rFonts w:ascii="Times New Roman" w:hAnsi="Times New Roman" w:cs="Times New Roman"/>
          <w:i/>
          <w:iCs/>
          <w:sz w:val="24"/>
          <w:szCs w:val="24"/>
        </w:rPr>
        <w:t>interaction term</w:t>
      </w:r>
      <w:r w:rsidRPr="008909C0">
        <w:rPr>
          <w:rFonts w:ascii="Times New Roman" w:hAnsi="Times New Roman" w:cs="Times New Roman"/>
          <w:sz w:val="24"/>
          <w:szCs w:val="24"/>
        </w:rPr>
        <w:t>) antara variabel independen dengan variabel moderasi.</w:t>
      </w:r>
    </w:p>
    <w:p w14:paraId="16A28572" w14:textId="086EF66F" w:rsidR="008909C0" w:rsidRPr="008909C0" w:rsidRDefault="008909C0" w:rsidP="008C486B">
      <w:pPr>
        <w:spacing w:after="0" w:line="468" w:lineRule="auto"/>
        <w:ind w:left="1985" w:firstLine="283"/>
        <w:jc w:val="both"/>
        <w:rPr>
          <w:rFonts w:ascii="Times New Roman" w:hAnsi="Times New Roman" w:cs="Times New Roman"/>
          <w:sz w:val="24"/>
          <w:szCs w:val="24"/>
        </w:rPr>
      </w:pPr>
      <w:r w:rsidRPr="008909C0">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9928E2">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8909C0">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8909C0">
        <w:rPr>
          <w:rFonts w:ascii="Times New Roman" w:hAnsi="Times New Roman" w:cs="Times New Roman"/>
          <w:noProof/>
          <w:sz w:val="24"/>
          <w:szCs w:val="24"/>
        </w:rPr>
        <w:t>2023)</w:t>
      </w:r>
      <w:r>
        <w:rPr>
          <w:rFonts w:ascii="Times New Roman" w:hAnsi="Times New Roman" w:cs="Times New Roman"/>
          <w:sz w:val="24"/>
          <w:szCs w:val="24"/>
        </w:rPr>
        <w:fldChar w:fldCharType="end"/>
      </w:r>
      <w:r w:rsidRPr="008909C0">
        <w:rPr>
          <w:rFonts w:ascii="Times New Roman" w:hAnsi="Times New Roman" w:cs="Times New Roman"/>
          <w:sz w:val="24"/>
          <w:szCs w:val="24"/>
        </w:rPr>
        <w:t xml:space="preserve">, uji moderasi pada SEM-PLS dilakukan dengan teknik </w:t>
      </w:r>
      <w:r w:rsidRPr="008909C0">
        <w:rPr>
          <w:rFonts w:ascii="Times New Roman" w:hAnsi="Times New Roman" w:cs="Times New Roman"/>
          <w:i/>
          <w:iCs/>
          <w:sz w:val="24"/>
          <w:szCs w:val="24"/>
        </w:rPr>
        <w:t>Product Indicator Approach</w:t>
      </w:r>
      <w:r w:rsidRPr="008909C0">
        <w:rPr>
          <w:rFonts w:ascii="Times New Roman" w:hAnsi="Times New Roman" w:cs="Times New Roman"/>
          <w:sz w:val="24"/>
          <w:szCs w:val="24"/>
        </w:rPr>
        <w:t xml:space="preserve"> atau </w:t>
      </w:r>
      <w:r w:rsidRPr="008909C0">
        <w:rPr>
          <w:rFonts w:ascii="Times New Roman" w:hAnsi="Times New Roman" w:cs="Times New Roman"/>
          <w:i/>
          <w:iCs/>
          <w:sz w:val="24"/>
          <w:szCs w:val="24"/>
        </w:rPr>
        <w:t>Two Stage Approach</w:t>
      </w:r>
      <w:r w:rsidRPr="008909C0">
        <w:rPr>
          <w:rFonts w:ascii="Times New Roman" w:hAnsi="Times New Roman" w:cs="Times New Roman"/>
          <w:sz w:val="24"/>
          <w:szCs w:val="24"/>
        </w:rPr>
        <w:t>, dimana indikator variabel independen dikalikan dengan indikator variabel moderasi untuk membentuk konstruk interaksi. SmartPLS menyediakan fitur khusus untuk membangun model moderasi ini.</w:t>
      </w:r>
    </w:p>
    <w:p w14:paraId="73E62114" w14:textId="77777777" w:rsidR="008909C0" w:rsidRPr="008909C0" w:rsidRDefault="008909C0" w:rsidP="008C486B">
      <w:pPr>
        <w:spacing w:after="0" w:line="468" w:lineRule="auto"/>
        <w:ind w:left="1985" w:firstLine="283"/>
        <w:jc w:val="both"/>
        <w:rPr>
          <w:rFonts w:ascii="Times New Roman" w:hAnsi="Times New Roman" w:cs="Times New Roman"/>
          <w:sz w:val="24"/>
          <w:szCs w:val="24"/>
        </w:rPr>
      </w:pPr>
      <w:r w:rsidRPr="008909C0">
        <w:rPr>
          <w:rFonts w:ascii="Times New Roman" w:hAnsi="Times New Roman" w:cs="Times New Roman"/>
          <w:sz w:val="24"/>
          <w:szCs w:val="24"/>
        </w:rPr>
        <w:t>Adapun kriteria pengambilan keputusan dalam uji moderasi adalah sebagai berikut:</w:t>
      </w:r>
    </w:p>
    <w:p w14:paraId="6A3DF4CA" w14:textId="12A15FB8" w:rsidR="0057693B" w:rsidRDefault="008909C0" w:rsidP="008C486B">
      <w:pPr>
        <w:pStyle w:val="ListParagraph"/>
        <w:numPr>
          <w:ilvl w:val="4"/>
          <w:numId w:val="21"/>
        </w:numPr>
        <w:spacing w:after="0" w:line="468" w:lineRule="auto"/>
        <w:ind w:left="2268" w:hanging="283"/>
        <w:jc w:val="both"/>
        <w:rPr>
          <w:rFonts w:ascii="Times New Roman" w:hAnsi="Times New Roman" w:cs="Times New Roman"/>
          <w:sz w:val="24"/>
          <w:szCs w:val="24"/>
        </w:rPr>
      </w:pPr>
      <w:r w:rsidRPr="0057693B">
        <w:rPr>
          <w:rFonts w:ascii="Times New Roman" w:hAnsi="Times New Roman" w:cs="Times New Roman"/>
          <w:sz w:val="24"/>
          <w:szCs w:val="24"/>
        </w:rPr>
        <w:t xml:space="preserve">Jika nilai </w:t>
      </w:r>
      <w:r w:rsidRPr="0057693B">
        <w:rPr>
          <w:rFonts w:ascii="Times New Roman" w:hAnsi="Times New Roman" w:cs="Times New Roman"/>
          <w:i/>
          <w:iCs/>
          <w:sz w:val="24"/>
          <w:szCs w:val="24"/>
        </w:rPr>
        <w:t>p-value</w:t>
      </w:r>
      <w:r w:rsidRPr="0057693B">
        <w:rPr>
          <w:rFonts w:ascii="Times New Roman" w:hAnsi="Times New Roman" w:cs="Times New Roman"/>
          <w:sz w:val="24"/>
          <w:szCs w:val="24"/>
        </w:rPr>
        <w:t xml:space="preserve"> &lt; 0,05 dan nilai </w:t>
      </w:r>
      <w:r w:rsidRPr="0057693B">
        <w:rPr>
          <w:rFonts w:ascii="Times New Roman" w:hAnsi="Times New Roman" w:cs="Times New Roman"/>
          <w:i/>
          <w:iCs/>
          <w:sz w:val="24"/>
          <w:szCs w:val="24"/>
        </w:rPr>
        <w:t>t-statistic</w:t>
      </w:r>
      <w:r w:rsidRPr="0057693B">
        <w:rPr>
          <w:rFonts w:ascii="Times New Roman" w:hAnsi="Times New Roman" w:cs="Times New Roman"/>
          <w:sz w:val="24"/>
          <w:szCs w:val="24"/>
        </w:rPr>
        <w:t xml:space="preserve"> &gt; </w:t>
      </w:r>
      <w:r w:rsidRPr="0057693B">
        <w:rPr>
          <w:rFonts w:ascii="Times New Roman" w:hAnsi="Times New Roman" w:cs="Times New Roman"/>
          <w:i/>
          <w:iCs/>
          <w:sz w:val="24"/>
          <w:szCs w:val="24"/>
        </w:rPr>
        <w:t>t-tabel</w:t>
      </w:r>
      <w:r w:rsidRPr="0057693B">
        <w:rPr>
          <w:rFonts w:ascii="Times New Roman" w:hAnsi="Times New Roman" w:cs="Times New Roman"/>
          <w:sz w:val="24"/>
          <w:szCs w:val="24"/>
        </w:rPr>
        <w:t xml:space="preserve">, maka dapat disimpulkan bahwa </w:t>
      </w:r>
      <w:r w:rsidR="00697981" w:rsidRPr="00697981">
        <w:rPr>
          <w:rFonts w:ascii="Times New Roman" w:hAnsi="Times New Roman" w:cs="Times New Roman"/>
          <w:i/>
          <w:iCs/>
          <w:sz w:val="24"/>
          <w:szCs w:val="24"/>
        </w:rPr>
        <w:t>Switching Cost</w:t>
      </w:r>
      <w:r w:rsidRPr="0057693B">
        <w:rPr>
          <w:rFonts w:ascii="Times New Roman" w:hAnsi="Times New Roman" w:cs="Times New Roman"/>
          <w:sz w:val="24"/>
          <w:szCs w:val="24"/>
        </w:rPr>
        <w:t xml:space="preserve"> memoderasi pengaruh variabel independen terhadap </w:t>
      </w:r>
      <w:r w:rsidR="00697981" w:rsidRPr="00697981">
        <w:rPr>
          <w:rFonts w:ascii="Times New Roman" w:hAnsi="Times New Roman" w:cs="Times New Roman"/>
          <w:i/>
          <w:iCs/>
          <w:sz w:val="24"/>
          <w:szCs w:val="24"/>
        </w:rPr>
        <w:t>Repurchase Intention</w:t>
      </w:r>
      <w:r w:rsidRPr="0057693B">
        <w:rPr>
          <w:rFonts w:ascii="Times New Roman" w:hAnsi="Times New Roman" w:cs="Times New Roman"/>
          <w:sz w:val="24"/>
          <w:szCs w:val="24"/>
        </w:rPr>
        <w:t>.</w:t>
      </w:r>
    </w:p>
    <w:p w14:paraId="34917594" w14:textId="0367E837" w:rsidR="009D0F40" w:rsidRPr="008C486B" w:rsidRDefault="008909C0" w:rsidP="008C486B">
      <w:pPr>
        <w:pStyle w:val="ListParagraph"/>
        <w:numPr>
          <w:ilvl w:val="4"/>
          <w:numId w:val="21"/>
        </w:numPr>
        <w:spacing w:after="0" w:line="468" w:lineRule="auto"/>
        <w:ind w:left="2268" w:hanging="283"/>
        <w:jc w:val="both"/>
        <w:rPr>
          <w:rFonts w:ascii="Times New Roman" w:hAnsi="Times New Roman" w:cs="Times New Roman"/>
          <w:sz w:val="24"/>
          <w:szCs w:val="24"/>
        </w:rPr>
      </w:pPr>
      <w:r w:rsidRPr="0057693B">
        <w:rPr>
          <w:rFonts w:ascii="Times New Roman" w:hAnsi="Times New Roman" w:cs="Times New Roman"/>
          <w:sz w:val="24"/>
          <w:szCs w:val="24"/>
        </w:rPr>
        <w:t xml:space="preserve">Jika nilai </w:t>
      </w:r>
      <w:r w:rsidRPr="0057693B">
        <w:rPr>
          <w:rFonts w:ascii="Times New Roman" w:hAnsi="Times New Roman" w:cs="Times New Roman"/>
          <w:i/>
          <w:iCs/>
          <w:sz w:val="24"/>
          <w:szCs w:val="24"/>
        </w:rPr>
        <w:t>p-value</w:t>
      </w:r>
      <w:r w:rsidRPr="0057693B">
        <w:rPr>
          <w:rFonts w:ascii="Times New Roman" w:hAnsi="Times New Roman" w:cs="Times New Roman"/>
          <w:sz w:val="24"/>
          <w:szCs w:val="24"/>
        </w:rPr>
        <w:t xml:space="preserve"> &gt; 0,05 dan nilai </w:t>
      </w:r>
      <w:r w:rsidRPr="0057693B">
        <w:rPr>
          <w:rFonts w:ascii="Times New Roman" w:hAnsi="Times New Roman" w:cs="Times New Roman"/>
          <w:i/>
          <w:iCs/>
          <w:sz w:val="24"/>
          <w:szCs w:val="24"/>
        </w:rPr>
        <w:t>t-statistic</w:t>
      </w:r>
      <w:r w:rsidRPr="0057693B">
        <w:rPr>
          <w:rFonts w:ascii="Times New Roman" w:hAnsi="Times New Roman" w:cs="Times New Roman"/>
          <w:sz w:val="24"/>
          <w:szCs w:val="24"/>
        </w:rPr>
        <w:t xml:space="preserve"> &lt; </w:t>
      </w:r>
      <w:r w:rsidRPr="0057693B">
        <w:rPr>
          <w:rFonts w:ascii="Times New Roman" w:hAnsi="Times New Roman" w:cs="Times New Roman"/>
          <w:i/>
          <w:iCs/>
          <w:sz w:val="24"/>
          <w:szCs w:val="24"/>
        </w:rPr>
        <w:t>t-tabel</w:t>
      </w:r>
      <w:r w:rsidRPr="0057693B">
        <w:rPr>
          <w:rFonts w:ascii="Times New Roman" w:hAnsi="Times New Roman" w:cs="Times New Roman"/>
          <w:sz w:val="24"/>
          <w:szCs w:val="24"/>
        </w:rPr>
        <w:t xml:space="preserve">, maka dapat disimpulkan bahwa </w:t>
      </w:r>
      <w:r w:rsidR="00697981" w:rsidRPr="00697981">
        <w:rPr>
          <w:rFonts w:ascii="Times New Roman" w:hAnsi="Times New Roman" w:cs="Times New Roman"/>
          <w:i/>
          <w:iCs/>
          <w:sz w:val="24"/>
          <w:szCs w:val="24"/>
        </w:rPr>
        <w:t>Switching Cost</w:t>
      </w:r>
      <w:r w:rsidRPr="0057693B">
        <w:rPr>
          <w:rFonts w:ascii="Times New Roman" w:hAnsi="Times New Roman" w:cs="Times New Roman"/>
          <w:sz w:val="24"/>
          <w:szCs w:val="24"/>
        </w:rPr>
        <w:t xml:space="preserve"> tidak memoderasi pengaruh variabel independen terhadap </w:t>
      </w:r>
      <w:r w:rsidR="00697981" w:rsidRPr="00697981">
        <w:rPr>
          <w:rFonts w:ascii="Times New Roman" w:hAnsi="Times New Roman" w:cs="Times New Roman"/>
          <w:i/>
          <w:iCs/>
          <w:sz w:val="24"/>
          <w:szCs w:val="24"/>
        </w:rPr>
        <w:t>Repurchase Intention</w:t>
      </w:r>
      <w:r w:rsidRPr="0057693B">
        <w:rPr>
          <w:rFonts w:ascii="Times New Roman" w:hAnsi="Times New Roman" w:cs="Times New Roman"/>
          <w:sz w:val="24"/>
          <w:szCs w:val="24"/>
        </w:rPr>
        <w:t>.</w:t>
      </w:r>
    </w:p>
    <w:p w14:paraId="04880FA5" w14:textId="39823244" w:rsidR="008C486B" w:rsidRPr="008C486B" w:rsidRDefault="008C486B" w:rsidP="008C486B">
      <w:pPr>
        <w:rPr>
          <w:rFonts w:ascii="Times New Roman" w:hAnsi="Times New Roman" w:cs="Times New Roman"/>
          <w:b/>
          <w:bCs/>
          <w:sz w:val="28"/>
          <w:szCs w:val="28"/>
        </w:rPr>
        <w:sectPr w:rsidR="008C486B" w:rsidRPr="008C486B" w:rsidSect="007A4E79">
          <w:pgSz w:w="11906" w:h="16838"/>
          <w:pgMar w:top="2268" w:right="1701" w:bottom="1701" w:left="1701" w:header="709" w:footer="709" w:gutter="0"/>
          <w:cols w:space="708"/>
          <w:titlePg/>
          <w:docGrid w:linePitch="360"/>
        </w:sectPr>
      </w:pPr>
    </w:p>
    <w:p w14:paraId="23E44158" w14:textId="44442AFF" w:rsidR="009D0F40" w:rsidRDefault="009D0F40" w:rsidP="00883605">
      <w:pPr>
        <w:pStyle w:val="BAB"/>
        <w:spacing w:after="0"/>
      </w:pPr>
      <w:bookmarkStart w:id="608" w:name="_Toc214481768"/>
      <w:r>
        <w:lastRenderedPageBreak/>
        <w:t>BAB IV</w:t>
      </w:r>
      <w:bookmarkEnd w:id="608"/>
    </w:p>
    <w:p w14:paraId="2DC25604" w14:textId="02734624" w:rsidR="009D0F40" w:rsidRDefault="004A18EB" w:rsidP="00883605">
      <w:pPr>
        <w:pStyle w:val="BAB"/>
      </w:pPr>
      <w:bookmarkStart w:id="609" w:name="_Toc214481769"/>
      <w:r>
        <w:t>HASIL PENELITIAN DAN PEMBAHASAN</w:t>
      </w:r>
      <w:bookmarkEnd w:id="609"/>
    </w:p>
    <w:p w14:paraId="39E722B9" w14:textId="076C6AB6" w:rsidR="009D0F40" w:rsidRPr="00C52E33" w:rsidRDefault="009D0F40" w:rsidP="001C557A">
      <w:pPr>
        <w:pStyle w:val="Subab"/>
        <w:spacing w:after="0"/>
      </w:pPr>
      <w:bookmarkStart w:id="610" w:name="_Toc214481770"/>
      <w:r w:rsidRPr="00C52E33">
        <w:t>Penyajian Data</w:t>
      </w:r>
      <w:bookmarkEnd w:id="610"/>
    </w:p>
    <w:p w14:paraId="2BF4BF07" w14:textId="77777777" w:rsidR="00F75307" w:rsidRDefault="009D0F40" w:rsidP="00883605">
      <w:pPr>
        <w:spacing w:after="0" w:line="480" w:lineRule="auto"/>
        <w:ind w:left="1134" w:firstLine="306"/>
        <w:jc w:val="both"/>
        <w:rPr>
          <w:rFonts w:ascii="Times New Roman" w:hAnsi="Times New Roman" w:cs="Times New Roman"/>
          <w:sz w:val="24"/>
          <w:szCs w:val="24"/>
        </w:rPr>
      </w:pPr>
      <w:r w:rsidRPr="009D0F40">
        <w:rPr>
          <w:rFonts w:ascii="Times New Roman" w:hAnsi="Times New Roman" w:cs="Times New Roman"/>
          <w:sz w:val="24"/>
          <w:szCs w:val="24"/>
        </w:rPr>
        <w:t xml:space="preserve">Bab ini menyajikan hasil penelitian yang telah dilakukan berdasarkan metodologi yang telah dijelaskan pada Bab III. Hasil penelitian ini mencakup analisis terhadap data yang telah dikumpulkan melalui penyebaran kuesioner kepada responden yang sesuai dengan kriteria penelitian, serta pengolahan data yang dilakukan menggunakan pendekatan </w:t>
      </w:r>
      <w:r w:rsidRPr="009D0F40">
        <w:rPr>
          <w:rFonts w:ascii="Times New Roman" w:hAnsi="Times New Roman" w:cs="Times New Roman"/>
          <w:i/>
          <w:iCs/>
          <w:sz w:val="24"/>
          <w:szCs w:val="24"/>
        </w:rPr>
        <w:t>Structural Equation Modeling Partial Least Square</w:t>
      </w:r>
      <w:r w:rsidRPr="009D0F40">
        <w:rPr>
          <w:rFonts w:ascii="Times New Roman" w:hAnsi="Times New Roman" w:cs="Times New Roman"/>
          <w:sz w:val="24"/>
          <w:szCs w:val="24"/>
        </w:rPr>
        <w:t xml:space="preserve"> (SEM-PLS).</w:t>
      </w:r>
    </w:p>
    <w:p w14:paraId="39DD3B8C" w14:textId="77777777" w:rsidR="00F75307" w:rsidRDefault="009D0F40" w:rsidP="00883605">
      <w:pPr>
        <w:spacing w:after="0" w:line="480" w:lineRule="auto"/>
        <w:ind w:left="1134" w:firstLine="306"/>
        <w:jc w:val="both"/>
        <w:rPr>
          <w:rFonts w:ascii="Times New Roman" w:hAnsi="Times New Roman" w:cs="Times New Roman"/>
          <w:sz w:val="24"/>
          <w:szCs w:val="24"/>
        </w:rPr>
      </w:pPr>
      <w:r w:rsidRPr="009D0F40">
        <w:rPr>
          <w:rFonts w:ascii="Times New Roman" w:hAnsi="Times New Roman" w:cs="Times New Roman"/>
          <w:sz w:val="24"/>
          <w:szCs w:val="24"/>
        </w:rPr>
        <w:t>Pembahasan dalam bab ini diawali dengan deskripsi mengenai profil responden yang menjadi sampel penelitian, diikuti dengan hasil uji validitas dan reliabilitas instrumen penelitian. Selanjutnya, disajikan hasil analisis model struktural (</w:t>
      </w:r>
      <w:r w:rsidRPr="009D0F40">
        <w:rPr>
          <w:rFonts w:ascii="Times New Roman" w:hAnsi="Times New Roman" w:cs="Times New Roman"/>
          <w:i/>
          <w:iCs/>
          <w:sz w:val="24"/>
          <w:szCs w:val="24"/>
        </w:rPr>
        <w:t>inner model</w:t>
      </w:r>
      <w:r w:rsidRPr="009D0F40">
        <w:rPr>
          <w:rFonts w:ascii="Times New Roman" w:hAnsi="Times New Roman" w:cs="Times New Roman"/>
          <w:sz w:val="24"/>
          <w:szCs w:val="24"/>
        </w:rPr>
        <w:t>), analisis model pengukuran (</w:t>
      </w:r>
      <w:r w:rsidRPr="009D0F40">
        <w:rPr>
          <w:rFonts w:ascii="Times New Roman" w:hAnsi="Times New Roman" w:cs="Times New Roman"/>
          <w:i/>
          <w:iCs/>
          <w:sz w:val="24"/>
          <w:szCs w:val="24"/>
        </w:rPr>
        <w:t>outer model</w:t>
      </w:r>
      <w:r w:rsidRPr="009D0F40">
        <w:rPr>
          <w:rFonts w:ascii="Times New Roman" w:hAnsi="Times New Roman" w:cs="Times New Roman"/>
          <w:sz w:val="24"/>
          <w:szCs w:val="24"/>
        </w:rPr>
        <w:t>), serta hasil pengujian hipotesis menggunakan SEM-PLS.</w:t>
      </w:r>
    </w:p>
    <w:p w14:paraId="32FEE032" w14:textId="5C1C87A1" w:rsidR="00F75307" w:rsidRDefault="009D0F40" w:rsidP="00883605">
      <w:pPr>
        <w:spacing w:after="0" w:line="480" w:lineRule="auto"/>
        <w:ind w:left="1134" w:firstLine="306"/>
        <w:jc w:val="both"/>
        <w:rPr>
          <w:rFonts w:ascii="Times New Roman" w:hAnsi="Times New Roman" w:cs="Times New Roman"/>
          <w:sz w:val="24"/>
          <w:szCs w:val="24"/>
        </w:rPr>
      </w:pPr>
      <w:r w:rsidRPr="009D0F40">
        <w:rPr>
          <w:rFonts w:ascii="Times New Roman" w:hAnsi="Times New Roman" w:cs="Times New Roman"/>
          <w:sz w:val="24"/>
          <w:szCs w:val="24"/>
        </w:rPr>
        <w:t xml:space="preserve">Selain itu, bab ini juga memaparkan hasil uji moderasi untuk melihat sejauh mana </w:t>
      </w:r>
      <w:r w:rsidRPr="009D0F40">
        <w:rPr>
          <w:rFonts w:ascii="Times New Roman" w:hAnsi="Times New Roman" w:cs="Times New Roman"/>
          <w:i/>
          <w:iCs/>
          <w:sz w:val="24"/>
          <w:szCs w:val="24"/>
        </w:rPr>
        <w:t>Switching Cost</w:t>
      </w:r>
      <w:r w:rsidRPr="009D0F40">
        <w:rPr>
          <w:rFonts w:ascii="Times New Roman" w:hAnsi="Times New Roman" w:cs="Times New Roman"/>
          <w:sz w:val="24"/>
          <w:szCs w:val="24"/>
        </w:rPr>
        <w:t xml:space="preserve"> memperkuat atau memperlemah hubungan antara </w:t>
      </w:r>
      <w:r w:rsidRPr="009D0F40">
        <w:rPr>
          <w:rFonts w:ascii="Times New Roman" w:hAnsi="Times New Roman" w:cs="Times New Roman"/>
          <w:i/>
          <w:iCs/>
          <w:sz w:val="24"/>
          <w:szCs w:val="24"/>
        </w:rPr>
        <w:t>Perceived Price, Perceived Quality</w:t>
      </w:r>
      <w:r w:rsidRPr="009D0F40">
        <w:rPr>
          <w:rFonts w:ascii="Times New Roman" w:hAnsi="Times New Roman" w:cs="Times New Roman"/>
          <w:sz w:val="24"/>
          <w:szCs w:val="24"/>
        </w:rPr>
        <w:t xml:space="preserve">, dan </w:t>
      </w:r>
      <w:r w:rsidRPr="009D0F40">
        <w:rPr>
          <w:rFonts w:ascii="Times New Roman" w:hAnsi="Times New Roman" w:cs="Times New Roman"/>
          <w:i/>
          <w:iCs/>
          <w:sz w:val="24"/>
          <w:szCs w:val="24"/>
        </w:rPr>
        <w:t>Customer Experience</w:t>
      </w:r>
      <w:r w:rsidRPr="009D0F40">
        <w:rPr>
          <w:rFonts w:ascii="Times New Roman" w:hAnsi="Times New Roman" w:cs="Times New Roman"/>
          <w:sz w:val="24"/>
          <w:szCs w:val="24"/>
        </w:rPr>
        <w:t xml:space="preserve"> terhadap </w:t>
      </w:r>
      <w:r w:rsidRPr="009D0F40">
        <w:rPr>
          <w:rFonts w:ascii="Times New Roman" w:hAnsi="Times New Roman" w:cs="Times New Roman"/>
          <w:i/>
          <w:iCs/>
          <w:sz w:val="24"/>
          <w:szCs w:val="24"/>
        </w:rPr>
        <w:t>Repurchase Intention</w:t>
      </w:r>
      <w:r w:rsidRPr="009D0F40">
        <w:rPr>
          <w:rFonts w:ascii="Times New Roman" w:hAnsi="Times New Roman" w:cs="Times New Roman"/>
          <w:sz w:val="24"/>
          <w:szCs w:val="24"/>
        </w:rPr>
        <w:t xml:space="preserve">. Analisis ini dilakukan melalui metode </w:t>
      </w:r>
      <w:r w:rsidRPr="009D0F40">
        <w:rPr>
          <w:rFonts w:ascii="Times New Roman" w:hAnsi="Times New Roman" w:cs="Times New Roman"/>
          <w:i/>
          <w:iCs/>
          <w:sz w:val="24"/>
          <w:szCs w:val="24"/>
        </w:rPr>
        <w:t>bootstrapping</w:t>
      </w:r>
      <w:r w:rsidRPr="009D0F40">
        <w:rPr>
          <w:rFonts w:ascii="Times New Roman" w:hAnsi="Times New Roman" w:cs="Times New Roman"/>
          <w:sz w:val="24"/>
          <w:szCs w:val="24"/>
        </w:rPr>
        <w:t xml:space="preserve"> dengan bantuan perangkat lunak </w:t>
      </w:r>
      <w:r w:rsidRPr="009D0F40">
        <w:rPr>
          <w:rFonts w:ascii="Times New Roman" w:hAnsi="Times New Roman" w:cs="Times New Roman"/>
          <w:i/>
          <w:iCs/>
          <w:sz w:val="24"/>
          <w:szCs w:val="24"/>
        </w:rPr>
        <w:t xml:space="preserve">SmartPLS </w:t>
      </w:r>
      <w:r w:rsidR="00386F2B" w:rsidRPr="00386F2B">
        <w:rPr>
          <w:rFonts w:ascii="Times New Roman" w:hAnsi="Times New Roman" w:cs="Times New Roman"/>
          <w:i/>
          <w:iCs/>
          <w:sz w:val="24"/>
          <w:szCs w:val="24"/>
        </w:rPr>
        <w:t>3</w:t>
      </w:r>
      <w:r w:rsidRPr="009D0F40">
        <w:rPr>
          <w:rFonts w:ascii="Times New Roman" w:hAnsi="Times New Roman" w:cs="Times New Roman"/>
          <w:i/>
          <w:iCs/>
          <w:sz w:val="24"/>
          <w:szCs w:val="24"/>
        </w:rPr>
        <w:t xml:space="preserve"> Professional</w:t>
      </w:r>
      <w:r w:rsidRPr="009D0F40">
        <w:rPr>
          <w:rFonts w:ascii="Times New Roman" w:hAnsi="Times New Roman" w:cs="Times New Roman"/>
          <w:sz w:val="24"/>
          <w:szCs w:val="24"/>
        </w:rPr>
        <w:t>.</w:t>
      </w:r>
    </w:p>
    <w:p w14:paraId="6217E7A0" w14:textId="77777777" w:rsidR="00386F2B" w:rsidRDefault="009D0F40" w:rsidP="00386F2B">
      <w:pPr>
        <w:spacing w:line="480" w:lineRule="auto"/>
        <w:ind w:left="1134" w:firstLine="306"/>
        <w:jc w:val="both"/>
        <w:rPr>
          <w:rFonts w:ascii="Times New Roman" w:hAnsi="Times New Roman" w:cs="Times New Roman"/>
          <w:sz w:val="24"/>
          <w:szCs w:val="24"/>
        </w:rPr>
      </w:pPr>
      <w:r w:rsidRPr="009D0F40">
        <w:rPr>
          <w:rFonts w:ascii="Times New Roman" w:hAnsi="Times New Roman" w:cs="Times New Roman"/>
          <w:sz w:val="24"/>
          <w:szCs w:val="24"/>
        </w:rPr>
        <w:t xml:space="preserve">Bab ini dirancang untuk memberikan pemahaman yang menyeluruh mengenai bagaimana data empiris mendukung temuan penelitian, sehingga mampu menjawab tujuan dan pertanyaan penelitian yang telah dirumuskan pada Bab I. Seluruh hasil dan interpretasi dalam bab ini disajikan secara </w:t>
      </w:r>
      <w:r w:rsidRPr="009D0F40">
        <w:rPr>
          <w:rFonts w:ascii="Times New Roman" w:hAnsi="Times New Roman" w:cs="Times New Roman"/>
          <w:sz w:val="24"/>
          <w:szCs w:val="24"/>
        </w:rPr>
        <w:lastRenderedPageBreak/>
        <w:t>sistematis, logis, dan komprehensif agar memberikan kejelasan dalam menjelaskan hubungan antar variabel penelitian.</w:t>
      </w:r>
    </w:p>
    <w:p w14:paraId="609FA1D3" w14:textId="197BE6B0" w:rsidR="009D0F40" w:rsidRPr="00E9635A" w:rsidRDefault="00386F2B" w:rsidP="00E9635A">
      <w:pPr>
        <w:pStyle w:val="SubSubab41"/>
      </w:pPr>
      <w:bookmarkStart w:id="611" w:name="_Toc214481771"/>
      <w:r w:rsidRPr="00E9635A">
        <w:t>P</w:t>
      </w:r>
      <w:r w:rsidR="009D0F40" w:rsidRPr="00E9635A">
        <w:t xml:space="preserve">rofil </w:t>
      </w:r>
      <w:r w:rsidRPr="00E9635A">
        <w:t>R</w:t>
      </w:r>
      <w:r w:rsidR="009D0F40" w:rsidRPr="00E9635A">
        <w:t>esponden</w:t>
      </w:r>
      <w:bookmarkEnd w:id="611"/>
    </w:p>
    <w:p w14:paraId="381E4A4C" w14:textId="77777777" w:rsidR="00E257DE" w:rsidRPr="00E257DE" w:rsidRDefault="00E257DE" w:rsidP="00E257DE">
      <w:pPr>
        <w:spacing w:after="0" w:line="480" w:lineRule="auto"/>
        <w:ind w:left="1843" w:firstLine="284"/>
        <w:jc w:val="both"/>
        <w:rPr>
          <w:rFonts w:ascii="Times New Roman" w:hAnsi="Times New Roman" w:cs="Times New Roman"/>
          <w:sz w:val="24"/>
          <w:szCs w:val="24"/>
        </w:rPr>
      </w:pPr>
      <w:r w:rsidRPr="00E257DE">
        <w:rPr>
          <w:rFonts w:ascii="Times New Roman" w:hAnsi="Times New Roman" w:cs="Times New Roman"/>
          <w:sz w:val="24"/>
          <w:szCs w:val="24"/>
        </w:rPr>
        <w:t>Penyebaran kuesioner pada penelitian ini dilakukan kepada 375 responden yang telah memenuhi kriteria penelitian, yaitu pelaku usaha di sektor hotel, restoran, dan katering (horeka) yang berdomisili di wilayah Jakarta serta menggunakan minyak goreng dalam kegiatan operasional usaha. Proses pengumpulan data dilakukan secara daring dan luring selama periode penelitian, dengan tingkat pengembalian kuesioner mencapai 100%. Seluruh kuesioner yang diterima dinyatakan layak diolah karena memenuhi kriteria sampel.</w:t>
      </w:r>
    </w:p>
    <w:p w14:paraId="1F0C3CE1" w14:textId="6239B7D4" w:rsidR="00F75307" w:rsidRPr="00E257DE" w:rsidRDefault="00E257DE" w:rsidP="00E257DE">
      <w:pPr>
        <w:spacing w:after="0" w:line="480" w:lineRule="auto"/>
        <w:ind w:left="1843" w:firstLine="284"/>
        <w:jc w:val="both"/>
        <w:rPr>
          <w:rFonts w:ascii="Times New Roman" w:hAnsi="Times New Roman" w:cs="Times New Roman"/>
          <w:sz w:val="24"/>
          <w:szCs w:val="24"/>
        </w:rPr>
      </w:pPr>
      <w:r w:rsidRPr="00E257DE">
        <w:rPr>
          <w:rFonts w:ascii="Times New Roman" w:hAnsi="Times New Roman" w:cs="Times New Roman"/>
          <w:sz w:val="24"/>
          <w:szCs w:val="24"/>
        </w:rPr>
        <w:t>Profil responden disajikan berdasarkan beberapa karakteristik utama, yaitu jenis kelamin, usia, pendidikan terakhir, jabatan atau posisi dalam usaha horeka, jenis usaha, frekuensi pembelian minyak goreng, dan volume pembelian per bulan. Karakteristik ini digunakan untuk memahami konteks pengambilan keputusan pembelian serta preferensi penggunaan minyak goreng dalam operasional horeka.</w:t>
      </w:r>
    </w:p>
    <w:p w14:paraId="238F79BB" w14:textId="77777777" w:rsidR="00E257DE" w:rsidRDefault="00F75307" w:rsidP="00E257DE">
      <w:pPr>
        <w:pStyle w:val="ListParagraph"/>
        <w:numPr>
          <w:ilvl w:val="1"/>
          <w:numId w:val="20"/>
        </w:numPr>
        <w:spacing w:after="0" w:line="456" w:lineRule="auto"/>
        <w:ind w:left="2127" w:hanging="284"/>
        <w:jc w:val="both"/>
        <w:rPr>
          <w:rFonts w:ascii="Times New Roman" w:hAnsi="Times New Roman" w:cs="Times New Roman"/>
          <w:sz w:val="24"/>
          <w:szCs w:val="24"/>
        </w:rPr>
      </w:pPr>
      <w:r w:rsidRPr="00386F2B">
        <w:rPr>
          <w:rFonts w:ascii="Times New Roman" w:hAnsi="Times New Roman" w:cs="Times New Roman"/>
          <w:sz w:val="24"/>
          <w:szCs w:val="24"/>
        </w:rPr>
        <w:t>Jenis Kelamin</w:t>
      </w:r>
    </w:p>
    <w:p w14:paraId="0BADFA04" w14:textId="5B878B4A" w:rsidR="00386F2B" w:rsidRPr="00E257DE" w:rsidRDefault="00E257DE" w:rsidP="00E257DE">
      <w:pPr>
        <w:pStyle w:val="ListParagraph"/>
        <w:spacing w:after="0" w:line="456" w:lineRule="auto"/>
        <w:ind w:left="2127"/>
        <w:jc w:val="both"/>
        <w:rPr>
          <w:rFonts w:ascii="Times New Roman" w:hAnsi="Times New Roman" w:cs="Times New Roman"/>
          <w:sz w:val="24"/>
          <w:szCs w:val="24"/>
        </w:rPr>
      </w:pPr>
      <w:r w:rsidRPr="00E257DE">
        <w:rPr>
          <w:rFonts w:ascii="Times New Roman" w:hAnsi="Times New Roman" w:cs="Times New Roman"/>
          <w:sz w:val="24"/>
          <w:szCs w:val="24"/>
        </w:rPr>
        <w:t xml:space="preserve">Dari total 375 responden, mayoritas berjenis kelamin wanita sebanyak 211 orang (56,27%), sedangkan 164 orang (43,73%) merupakan pria. Temuan ini menunjukkan bahwa perempuan memiliki peran lebih dominan dalam aktivitas operasional dan </w:t>
      </w:r>
      <w:r w:rsidRPr="00E257DE">
        <w:rPr>
          <w:rFonts w:ascii="Times New Roman" w:hAnsi="Times New Roman" w:cs="Times New Roman"/>
          <w:sz w:val="24"/>
          <w:szCs w:val="24"/>
        </w:rPr>
        <w:lastRenderedPageBreak/>
        <w:t>keputusan pembelian minyak goreng pada usaha horeka, khususnya pada segmen katering dan restoran.</w:t>
      </w:r>
    </w:p>
    <w:p w14:paraId="245A6D32" w14:textId="77777777" w:rsidR="00E257DE" w:rsidRDefault="00F75307" w:rsidP="00E257DE">
      <w:pPr>
        <w:pStyle w:val="ListParagraph"/>
        <w:numPr>
          <w:ilvl w:val="1"/>
          <w:numId w:val="20"/>
        </w:numPr>
        <w:spacing w:after="0" w:line="480"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Usia</w:t>
      </w:r>
    </w:p>
    <w:p w14:paraId="62249D6D" w14:textId="33FA4CA0" w:rsidR="00386F2B" w:rsidRPr="00E257DE" w:rsidRDefault="00E257DE" w:rsidP="00E257DE">
      <w:pPr>
        <w:pStyle w:val="ListParagraph"/>
        <w:spacing w:after="0" w:line="480"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Berdasarkan kelompok usia, responden terbanyak berada pada rentang 20–30 tahun sebanyak 206 orang (54,93%), diikuti oleh kelompok 31–45 tahun sebanyak 114 orang (30,40%), kelompok &gt;45 tahun sebanyak 34 orang (9,07%), dan kelompok &lt;20 tahun sebanyak 21 orang (5,60%). Hal ini memperlihatkan bahwa pelaku usaha muda mendominasi aktivitas operasional dan pengelolaan pembelian bahan baku di sektor horeka.</w:t>
      </w:r>
    </w:p>
    <w:p w14:paraId="4856BD18" w14:textId="77777777" w:rsidR="00E257DE" w:rsidRDefault="00F75307" w:rsidP="00E257DE">
      <w:pPr>
        <w:pStyle w:val="ListParagraph"/>
        <w:numPr>
          <w:ilvl w:val="1"/>
          <w:numId w:val="20"/>
        </w:numPr>
        <w:spacing w:after="0" w:line="480"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Pendidikan Terakhir</w:t>
      </w:r>
    </w:p>
    <w:p w14:paraId="03A0B26C" w14:textId="07B510EB" w:rsidR="004A18EB" w:rsidRPr="00E257DE" w:rsidRDefault="00E257DE" w:rsidP="00E257DE">
      <w:pPr>
        <w:pStyle w:val="ListParagraph"/>
        <w:spacing w:after="0" w:line="480"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Tingkat pendidikan responden menunjukkan bahwa mayoritas telah menempuh pendidikan minimal menengah atas. Sebanyak 174 orang (46,40%) berpendidikan S1, diikuti oleh SMA/sederajat sebanyak 154 orang (41,07%), kemudian pendidikan &gt;S1 sebanyak 36 orang (9,60%), dan &lt;SMA sebanyak 11 orang (2,93%). Tingkat pendidikan mayoritas yang cukup tinggi menunjukkan kemampuan responden dalam menganalisis harga dan menilai kualitas produk operasional, termasuk minyak goreng.</w:t>
      </w:r>
    </w:p>
    <w:p w14:paraId="29AD5396" w14:textId="77777777" w:rsidR="00E257DE" w:rsidRDefault="00F75307" w:rsidP="00E257DE">
      <w:pPr>
        <w:pStyle w:val="ListParagraph"/>
        <w:numPr>
          <w:ilvl w:val="1"/>
          <w:numId w:val="20"/>
        </w:numPr>
        <w:spacing w:after="0" w:line="480"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Jabatan atau Posisi dalam Usaha Horeka</w:t>
      </w:r>
    </w:p>
    <w:p w14:paraId="1F70A42F" w14:textId="56482B2D" w:rsidR="00386F2B" w:rsidRPr="00E257DE" w:rsidRDefault="00E257DE" w:rsidP="00E257DE">
      <w:pPr>
        <w:pStyle w:val="ListParagraph"/>
        <w:spacing w:after="0" w:line="468"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 xml:space="preserve">Dilihat dari posisinya dalam usaha, sebagian besar responden merupakan staff pembelian sebanyak 164 orang (43,73%). Selain itu, 117 responden (31,20%) merupakan pemilik usaha, dan 94 </w:t>
      </w:r>
      <w:r w:rsidRPr="00E257DE">
        <w:rPr>
          <w:rFonts w:ascii="Times New Roman" w:hAnsi="Times New Roman" w:cs="Times New Roman"/>
          <w:sz w:val="24"/>
          <w:szCs w:val="24"/>
        </w:rPr>
        <w:lastRenderedPageBreak/>
        <w:t>responden (25,07%) merupakan manajer atau pengambil keputusan pembelian. Hal ini menunjukkan bahwa sebagian besar responden memiliki keterlibatan langsung dalam proses pemilihan dan pengadaan minyak goreng untuk kebutuhan operasional.</w:t>
      </w:r>
    </w:p>
    <w:p w14:paraId="154A9314" w14:textId="77777777" w:rsidR="00E257DE" w:rsidRDefault="00F75307" w:rsidP="00E257DE">
      <w:pPr>
        <w:pStyle w:val="ListParagraph"/>
        <w:numPr>
          <w:ilvl w:val="1"/>
          <w:numId w:val="20"/>
        </w:numPr>
        <w:spacing w:after="0" w:line="468"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Jenis Usaha Horeka</w:t>
      </w:r>
    </w:p>
    <w:p w14:paraId="3F923DB2" w14:textId="2EABF108" w:rsidR="00386F2B" w:rsidRPr="00E257DE" w:rsidRDefault="00E257DE" w:rsidP="00E257DE">
      <w:pPr>
        <w:pStyle w:val="ListParagraph"/>
        <w:spacing w:after="0" w:line="468"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Responden berasal dari berbagai jenis usaha, yaitu katering sebanyak 138 responden (36,80%), restoran sebanyak 135 responden (36,00%), dan hotel sebanyak 102 responden (27,20%). Komposisi ini menunjukkan bahwa minyak goreng digunakan secara merata di seluruh jenis usaha horeka dengan kebutuhan dan volume yang berbeda.</w:t>
      </w:r>
    </w:p>
    <w:p w14:paraId="56B34E65" w14:textId="77777777" w:rsidR="00E257DE" w:rsidRDefault="00F75307" w:rsidP="00E257DE">
      <w:pPr>
        <w:pStyle w:val="ListParagraph"/>
        <w:numPr>
          <w:ilvl w:val="1"/>
          <w:numId w:val="20"/>
        </w:numPr>
        <w:spacing w:after="0" w:line="468"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Frekuensi Pembelian Minyak Goreng per Bulan</w:t>
      </w:r>
    </w:p>
    <w:p w14:paraId="0A5781D1" w14:textId="78B1C3D9" w:rsidR="004A18EB" w:rsidRPr="00E257DE" w:rsidRDefault="00E257DE" w:rsidP="00E257DE">
      <w:pPr>
        <w:pStyle w:val="ListParagraph"/>
        <w:spacing w:after="0" w:line="468"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Frekuensi pembelian menunjukkan seberapa sering minyak goreng digunakan dalam operasional usaha. Sebagian besar responden melakukan pembelian minyak goreng sebanyak 4–5 kali per bulan (147 orang atau 39,20%), diikuti oleh 2–3 kali per bulan sebanyak 108 orang (28,80%), kemudian &gt;5 kali per bulan sebanyak 98 orang (26,13%), dan pembelian 1 kali per bulan sebanyak 22 orang (5,87%). Data ini mengindikasikan bahwa minyak goreng merupakan bahan baku dengan perputaran cepat (high rotation) dalam operasional horeka.</w:t>
      </w:r>
    </w:p>
    <w:p w14:paraId="6C0FA97B" w14:textId="77777777" w:rsidR="00E257DE" w:rsidRDefault="00F75307" w:rsidP="00E257DE">
      <w:pPr>
        <w:pStyle w:val="ListParagraph"/>
        <w:numPr>
          <w:ilvl w:val="1"/>
          <w:numId w:val="20"/>
        </w:numPr>
        <w:spacing w:after="0" w:line="468" w:lineRule="auto"/>
        <w:ind w:hanging="317"/>
        <w:jc w:val="both"/>
        <w:rPr>
          <w:rFonts w:ascii="Times New Roman" w:hAnsi="Times New Roman" w:cs="Times New Roman"/>
          <w:sz w:val="24"/>
          <w:szCs w:val="24"/>
        </w:rPr>
      </w:pPr>
      <w:r w:rsidRPr="00386F2B">
        <w:rPr>
          <w:rFonts w:ascii="Times New Roman" w:hAnsi="Times New Roman" w:cs="Times New Roman"/>
          <w:sz w:val="24"/>
          <w:szCs w:val="24"/>
        </w:rPr>
        <w:t>Volume Pembelian Minyak Goreng per Bulan</w:t>
      </w:r>
      <w:bookmarkStart w:id="612" w:name="_Toc186331180"/>
      <w:bookmarkStart w:id="613" w:name="_Toc186735245"/>
      <w:bookmarkStart w:id="614" w:name="_Toc186735423"/>
      <w:bookmarkStart w:id="615" w:name="_Toc186739656"/>
    </w:p>
    <w:p w14:paraId="037578E0" w14:textId="07F20DFF" w:rsidR="00061F0E" w:rsidRPr="00E257DE" w:rsidRDefault="00E257DE" w:rsidP="00E257DE">
      <w:pPr>
        <w:pStyle w:val="ListParagraph"/>
        <w:spacing w:after="0" w:line="480" w:lineRule="auto"/>
        <w:ind w:left="2160"/>
        <w:jc w:val="both"/>
        <w:rPr>
          <w:rFonts w:ascii="Times New Roman" w:hAnsi="Times New Roman" w:cs="Times New Roman"/>
          <w:sz w:val="24"/>
          <w:szCs w:val="24"/>
        </w:rPr>
      </w:pPr>
      <w:r w:rsidRPr="00E257DE">
        <w:rPr>
          <w:rFonts w:ascii="Times New Roman" w:hAnsi="Times New Roman" w:cs="Times New Roman"/>
          <w:sz w:val="24"/>
          <w:szCs w:val="24"/>
        </w:rPr>
        <w:t xml:space="preserve">Dari segi volume pembelian, mayoritas responden membeli 5–10 liter sebanyak 132 orang (35,20%) dan 11–25 liter sebanyak 132 </w:t>
      </w:r>
      <w:r w:rsidRPr="00E257DE">
        <w:rPr>
          <w:rFonts w:ascii="Times New Roman" w:hAnsi="Times New Roman" w:cs="Times New Roman"/>
          <w:sz w:val="24"/>
          <w:szCs w:val="24"/>
        </w:rPr>
        <w:lastRenderedPageBreak/>
        <w:t>orang (35,20%). Selanjutnya, 83 orang (22,13%) membeli dalam jumlah &gt;25 liter, sedangkan 28 orang (7,47%) membeli dalam jumlah &lt;5 liter. Hal ini menunjukkan kebutuhan minyak goreng yang besar dan stabil, sejalan dengan intensitas operasional usaha horeka.</w:t>
      </w:r>
    </w:p>
    <w:p w14:paraId="3251B0D6" w14:textId="03AA4F5B" w:rsidR="00061F0E" w:rsidRPr="00061F0E" w:rsidRDefault="001B4B64" w:rsidP="00E9635A">
      <w:pPr>
        <w:pStyle w:val="TabelBab4"/>
      </w:pPr>
      <w:bookmarkStart w:id="616" w:name="_Toc214198769"/>
      <w:bookmarkStart w:id="617" w:name="_Toc214198811"/>
      <w:bookmarkStart w:id="618" w:name="_Toc214481871"/>
      <w:r w:rsidRPr="00061F0E">
        <w:t xml:space="preserve">Tabel 4. </w:t>
      </w:r>
      <w:r>
        <w:fldChar w:fldCharType="begin"/>
      </w:r>
      <w:r>
        <w:instrText xml:space="preserve"> SEQ Tabel_4. \* ARABIC </w:instrText>
      </w:r>
      <w:r>
        <w:fldChar w:fldCharType="separate"/>
      </w:r>
      <w:r w:rsidRPr="00061F0E">
        <w:rPr>
          <w:noProof/>
        </w:rPr>
        <w:t>1</w:t>
      </w:r>
      <w:r>
        <w:rPr>
          <w:noProof/>
        </w:rPr>
        <w:fldChar w:fldCharType="end"/>
      </w:r>
      <w:r w:rsidR="00F528DA">
        <w:rPr>
          <w:i/>
          <w:iCs/>
        </w:rPr>
        <w:t xml:space="preserve"> </w:t>
      </w:r>
      <w:r w:rsidR="00F528DA">
        <w:t>:</w:t>
      </w:r>
      <w:r w:rsidRPr="00061F0E">
        <w:t xml:space="preserve"> Karakteristik Profil Responden</w:t>
      </w:r>
      <w:bookmarkEnd w:id="612"/>
      <w:bookmarkEnd w:id="613"/>
      <w:bookmarkEnd w:id="614"/>
      <w:bookmarkEnd w:id="615"/>
      <w:bookmarkEnd w:id="616"/>
      <w:bookmarkEnd w:id="617"/>
      <w:bookmarkEnd w:id="618"/>
    </w:p>
    <w:tbl>
      <w:tblPr>
        <w:tblStyle w:val="TableGrid"/>
        <w:tblW w:w="6367" w:type="dxa"/>
        <w:tblInd w:w="2122" w:type="dxa"/>
        <w:tblLook w:val="04A0" w:firstRow="1" w:lastRow="0" w:firstColumn="1" w:lastColumn="0" w:noHBand="0" w:noVBand="1"/>
      </w:tblPr>
      <w:tblGrid>
        <w:gridCol w:w="1469"/>
        <w:gridCol w:w="1973"/>
        <w:gridCol w:w="1548"/>
        <w:gridCol w:w="1377"/>
      </w:tblGrid>
      <w:tr w:rsidR="00061F0E" w:rsidRPr="00061F0E" w14:paraId="79DC21AC" w14:textId="77777777" w:rsidTr="00082D26">
        <w:trPr>
          <w:tblHeader/>
        </w:trPr>
        <w:tc>
          <w:tcPr>
            <w:tcW w:w="490" w:type="dxa"/>
            <w:vAlign w:val="center"/>
            <w:hideMark/>
          </w:tcPr>
          <w:p w14:paraId="72FB5927" w14:textId="77777777" w:rsidR="00061F0E" w:rsidRPr="00061F0E" w:rsidRDefault="00061F0E" w:rsidP="00082D26">
            <w:pPr>
              <w:spacing w:line="480" w:lineRule="auto"/>
              <w:jc w:val="center"/>
              <w:rPr>
                <w:rFonts w:ascii="Times New Roman" w:hAnsi="Times New Roman" w:cs="Times New Roman"/>
                <w:sz w:val="24"/>
                <w:szCs w:val="24"/>
              </w:rPr>
            </w:pPr>
            <w:r w:rsidRPr="00061F0E">
              <w:rPr>
                <w:rFonts w:ascii="Times New Roman" w:hAnsi="Times New Roman" w:cs="Times New Roman"/>
                <w:sz w:val="24"/>
                <w:szCs w:val="24"/>
              </w:rPr>
              <w:t>Karakteristik</w:t>
            </w:r>
          </w:p>
        </w:tc>
        <w:tc>
          <w:tcPr>
            <w:tcW w:w="0" w:type="auto"/>
            <w:vAlign w:val="center"/>
            <w:hideMark/>
          </w:tcPr>
          <w:p w14:paraId="2F9821FC" w14:textId="77777777" w:rsidR="00061F0E" w:rsidRPr="00061F0E" w:rsidRDefault="00061F0E" w:rsidP="00082D26">
            <w:pPr>
              <w:spacing w:line="480" w:lineRule="auto"/>
              <w:jc w:val="center"/>
              <w:rPr>
                <w:rFonts w:ascii="Times New Roman" w:hAnsi="Times New Roman" w:cs="Times New Roman"/>
                <w:sz w:val="24"/>
                <w:szCs w:val="24"/>
              </w:rPr>
            </w:pPr>
            <w:r w:rsidRPr="00061F0E">
              <w:rPr>
                <w:rFonts w:ascii="Times New Roman" w:hAnsi="Times New Roman" w:cs="Times New Roman"/>
                <w:sz w:val="24"/>
                <w:szCs w:val="24"/>
              </w:rPr>
              <w:t>Kategori</w:t>
            </w:r>
          </w:p>
        </w:tc>
        <w:tc>
          <w:tcPr>
            <w:tcW w:w="0" w:type="auto"/>
            <w:vAlign w:val="center"/>
            <w:hideMark/>
          </w:tcPr>
          <w:p w14:paraId="7A5C7AEA" w14:textId="77777777" w:rsidR="00061F0E" w:rsidRPr="00061F0E" w:rsidRDefault="00061F0E" w:rsidP="00082D26">
            <w:pPr>
              <w:spacing w:line="480" w:lineRule="auto"/>
              <w:jc w:val="center"/>
              <w:rPr>
                <w:rFonts w:ascii="Times New Roman" w:hAnsi="Times New Roman" w:cs="Times New Roman"/>
                <w:sz w:val="24"/>
                <w:szCs w:val="24"/>
              </w:rPr>
            </w:pPr>
            <w:r w:rsidRPr="00061F0E">
              <w:rPr>
                <w:rFonts w:ascii="Times New Roman" w:hAnsi="Times New Roman" w:cs="Times New Roman"/>
                <w:sz w:val="24"/>
                <w:szCs w:val="24"/>
              </w:rPr>
              <w:t>Jumlah Responden</w:t>
            </w:r>
          </w:p>
        </w:tc>
        <w:tc>
          <w:tcPr>
            <w:tcW w:w="0" w:type="auto"/>
            <w:vAlign w:val="center"/>
            <w:hideMark/>
          </w:tcPr>
          <w:p w14:paraId="48E44FF4" w14:textId="77777777" w:rsidR="00061F0E" w:rsidRPr="00061F0E" w:rsidRDefault="00061F0E" w:rsidP="00082D26">
            <w:pPr>
              <w:spacing w:line="480" w:lineRule="auto"/>
              <w:jc w:val="center"/>
              <w:rPr>
                <w:rFonts w:ascii="Times New Roman" w:hAnsi="Times New Roman" w:cs="Times New Roman"/>
                <w:sz w:val="24"/>
                <w:szCs w:val="24"/>
              </w:rPr>
            </w:pPr>
            <w:r w:rsidRPr="00061F0E">
              <w:rPr>
                <w:rFonts w:ascii="Times New Roman" w:hAnsi="Times New Roman" w:cs="Times New Roman"/>
                <w:sz w:val="24"/>
                <w:szCs w:val="24"/>
              </w:rPr>
              <w:t>Persentase (%)</w:t>
            </w:r>
          </w:p>
        </w:tc>
      </w:tr>
      <w:tr w:rsidR="00E257DE" w:rsidRPr="00061F0E" w14:paraId="755AD71D" w14:textId="77777777" w:rsidTr="00082D26">
        <w:tc>
          <w:tcPr>
            <w:tcW w:w="490" w:type="dxa"/>
            <w:vMerge w:val="restart"/>
            <w:vAlign w:val="center"/>
            <w:hideMark/>
          </w:tcPr>
          <w:p w14:paraId="0D04C21E"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Jenis Kelamin</w:t>
            </w:r>
          </w:p>
        </w:tc>
        <w:tc>
          <w:tcPr>
            <w:tcW w:w="0" w:type="auto"/>
            <w:vAlign w:val="center"/>
            <w:hideMark/>
          </w:tcPr>
          <w:p w14:paraId="0A97AB7B" w14:textId="7BAE4547"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Pria</w:t>
            </w:r>
          </w:p>
        </w:tc>
        <w:tc>
          <w:tcPr>
            <w:tcW w:w="0" w:type="auto"/>
            <w:vAlign w:val="center"/>
            <w:hideMark/>
          </w:tcPr>
          <w:p w14:paraId="779A3218" w14:textId="33AF5898"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164</w:t>
            </w:r>
          </w:p>
        </w:tc>
        <w:tc>
          <w:tcPr>
            <w:tcW w:w="0" w:type="auto"/>
            <w:vAlign w:val="center"/>
            <w:hideMark/>
          </w:tcPr>
          <w:p w14:paraId="7180CD8F" w14:textId="72A73951"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43.73%</w:t>
            </w:r>
          </w:p>
        </w:tc>
      </w:tr>
      <w:tr w:rsidR="00E257DE" w:rsidRPr="00061F0E" w14:paraId="4C37D1B4" w14:textId="77777777" w:rsidTr="00082D26">
        <w:tc>
          <w:tcPr>
            <w:tcW w:w="490" w:type="dxa"/>
            <w:vMerge/>
            <w:vAlign w:val="center"/>
            <w:hideMark/>
          </w:tcPr>
          <w:p w14:paraId="38FB7097"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211B30D7" w14:textId="2C21F4F8"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Wanita</w:t>
            </w:r>
          </w:p>
        </w:tc>
        <w:tc>
          <w:tcPr>
            <w:tcW w:w="0" w:type="auto"/>
            <w:vAlign w:val="center"/>
            <w:hideMark/>
          </w:tcPr>
          <w:p w14:paraId="2B2D75BC" w14:textId="29FC8BA1"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211</w:t>
            </w:r>
          </w:p>
        </w:tc>
        <w:tc>
          <w:tcPr>
            <w:tcW w:w="0" w:type="auto"/>
            <w:vAlign w:val="center"/>
            <w:hideMark/>
          </w:tcPr>
          <w:p w14:paraId="0A0A67AB" w14:textId="13A63C07"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56.27%</w:t>
            </w:r>
          </w:p>
        </w:tc>
      </w:tr>
      <w:tr w:rsidR="00E257DE" w:rsidRPr="00061F0E" w14:paraId="5FCA69F1" w14:textId="77777777" w:rsidTr="00082D26">
        <w:tc>
          <w:tcPr>
            <w:tcW w:w="490" w:type="dxa"/>
            <w:vMerge w:val="restart"/>
            <w:vAlign w:val="center"/>
            <w:hideMark/>
          </w:tcPr>
          <w:p w14:paraId="1474C447"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Usia</w:t>
            </w:r>
          </w:p>
        </w:tc>
        <w:tc>
          <w:tcPr>
            <w:tcW w:w="0" w:type="auto"/>
            <w:vAlign w:val="center"/>
            <w:hideMark/>
          </w:tcPr>
          <w:p w14:paraId="5E9AA21F" w14:textId="657D0C10"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&lt; 20 tahun</w:t>
            </w:r>
          </w:p>
        </w:tc>
        <w:tc>
          <w:tcPr>
            <w:tcW w:w="0" w:type="auto"/>
            <w:vAlign w:val="center"/>
            <w:hideMark/>
          </w:tcPr>
          <w:p w14:paraId="6D4A604B" w14:textId="2CBA31CD"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21</w:t>
            </w:r>
          </w:p>
        </w:tc>
        <w:tc>
          <w:tcPr>
            <w:tcW w:w="0" w:type="auto"/>
            <w:vAlign w:val="center"/>
            <w:hideMark/>
          </w:tcPr>
          <w:p w14:paraId="595CFFB3" w14:textId="122D71CF"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5.60%</w:t>
            </w:r>
          </w:p>
        </w:tc>
      </w:tr>
      <w:tr w:rsidR="00E257DE" w:rsidRPr="00061F0E" w14:paraId="1E7C4ADD" w14:textId="77777777" w:rsidTr="00082D26">
        <w:tc>
          <w:tcPr>
            <w:tcW w:w="490" w:type="dxa"/>
            <w:vMerge/>
            <w:vAlign w:val="center"/>
            <w:hideMark/>
          </w:tcPr>
          <w:p w14:paraId="734F1C50"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3CFE1A21" w14:textId="1C16A59F"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20 – 30 tahun</w:t>
            </w:r>
          </w:p>
        </w:tc>
        <w:tc>
          <w:tcPr>
            <w:tcW w:w="0" w:type="auto"/>
            <w:vAlign w:val="center"/>
            <w:hideMark/>
          </w:tcPr>
          <w:p w14:paraId="7B3D4192" w14:textId="4511816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206</w:t>
            </w:r>
          </w:p>
        </w:tc>
        <w:tc>
          <w:tcPr>
            <w:tcW w:w="0" w:type="auto"/>
            <w:vAlign w:val="center"/>
            <w:hideMark/>
          </w:tcPr>
          <w:p w14:paraId="78097938" w14:textId="22505042"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54.93%</w:t>
            </w:r>
          </w:p>
        </w:tc>
      </w:tr>
      <w:tr w:rsidR="00E257DE" w:rsidRPr="00061F0E" w14:paraId="69BB4952" w14:textId="77777777" w:rsidTr="00082D26">
        <w:tc>
          <w:tcPr>
            <w:tcW w:w="490" w:type="dxa"/>
            <w:vMerge/>
            <w:vAlign w:val="center"/>
            <w:hideMark/>
          </w:tcPr>
          <w:p w14:paraId="2150BAF5"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31210519" w14:textId="3D93287F"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31 – 45 tahun</w:t>
            </w:r>
          </w:p>
        </w:tc>
        <w:tc>
          <w:tcPr>
            <w:tcW w:w="0" w:type="auto"/>
            <w:vAlign w:val="center"/>
            <w:hideMark/>
          </w:tcPr>
          <w:p w14:paraId="5ACD5D7B" w14:textId="058775C6"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114</w:t>
            </w:r>
          </w:p>
        </w:tc>
        <w:tc>
          <w:tcPr>
            <w:tcW w:w="0" w:type="auto"/>
            <w:vAlign w:val="center"/>
            <w:hideMark/>
          </w:tcPr>
          <w:p w14:paraId="138829E1" w14:textId="668D9081"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30.40%</w:t>
            </w:r>
          </w:p>
        </w:tc>
      </w:tr>
      <w:tr w:rsidR="00E257DE" w:rsidRPr="00061F0E" w14:paraId="464F9088" w14:textId="77777777" w:rsidTr="00082D26">
        <w:tc>
          <w:tcPr>
            <w:tcW w:w="490" w:type="dxa"/>
            <w:vMerge/>
            <w:vAlign w:val="center"/>
            <w:hideMark/>
          </w:tcPr>
          <w:p w14:paraId="50F8AB8D"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6EDA151D" w14:textId="380DEF70"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&gt; 45 tahun</w:t>
            </w:r>
          </w:p>
        </w:tc>
        <w:tc>
          <w:tcPr>
            <w:tcW w:w="0" w:type="auto"/>
            <w:vAlign w:val="center"/>
            <w:hideMark/>
          </w:tcPr>
          <w:p w14:paraId="3F68F205" w14:textId="78AAC9D5"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34</w:t>
            </w:r>
          </w:p>
        </w:tc>
        <w:tc>
          <w:tcPr>
            <w:tcW w:w="0" w:type="auto"/>
            <w:vAlign w:val="center"/>
            <w:hideMark/>
          </w:tcPr>
          <w:p w14:paraId="381986A7" w14:textId="6F7A6564"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9.07%</w:t>
            </w:r>
          </w:p>
        </w:tc>
      </w:tr>
      <w:tr w:rsidR="00E257DE" w:rsidRPr="00061F0E" w14:paraId="62CF69D4" w14:textId="77777777" w:rsidTr="00082D26">
        <w:tc>
          <w:tcPr>
            <w:tcW w:w="490" w:type="dxa"/>
            <w:vMerge w:val="restart"/>
            <w:vAlign w:val="center"/>
            <w:hideMark/>
          </w:tcPr>
          <w:p w14:paraId="75687F67"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Pendidikan Terakhir</w:t>
            </w:r>
          </w:p>
        </w:tc>
        <w:tc>
          <w:tcPr>
            <w:tcW w:w="0" w:type="auto"/>
            <w:vAlign w:val="center"/>
            <w:hideMark/>
          </w:tcPr>
          <w:p w14:paraId="44EC95FE" w14:textId="5AB72838"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&lt; SMA</w:t>
            </w:r>
          </w:p>
        </w:tc>
        <w:tc>
          <w:tcPr>
            <w:tcW w:w="0" w:type="auto"/>
            <w:vAlign w:val="center"/>
            <w:hideMark/>
          </w:tcPr>
          <w:p w14:paraId="4343099D" w14:textId="63756952"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11</w:t>
            </w:r>
          </w:p>
        </w:tc>
        <w:tc>
          <w:tcPr>
            <w:tcW w:w="0" w:type="auto"/>
            <w:vAlign w:val="center"/>
            <w:hideMark/>
          </w:tcPr>
          <w:p w14:paraId="7DD4ABCA" w14:textId="4FD044BF"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2.93%</w:t>
            </w:r>
          </w:p>
        </w:tc>
      </w:tr>
      <w:tr w:rsidR="00E257DE" w:rsidRPr="00061F0E" w14:paraId="6BC55EB0" w14:textId="77777777" w:rsidTr="00082D26">
        <w:tc>
          <w:tcPr>
            <w:tcW w:w="490" w:type="dxa"/>
            <w:vMerge/>
            <w:vAlign w:val="center"/>
            <w:hideMark/>
          </w:tcPr>
          <w:p w14:paraId="4A1BD730"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291B18DE" w14:textId="4D6AD27D"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SMA / Sederajat</w:t>
            </w:r>
          </w:p>
        </w:tc>
        <w:tc>
          <w:tcPr>
            <w:tcW w:w="0" w:type="auto"/>
            <w:vAlign w:val="center"/>
            <w:hideMark/>
          </w:tcPr>
          <w:p w14:paraId="0F95BA9E" w14:textId="77FB5E6A"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154</w:t>
            </w:r>
          </w:p>
        </w:tc>
        <w:tc>
          <w:tcPr>
            <w:tcW w:w="0" w:type="auto"/>
            <w:vAlign w:val="center"/>
            <w:hideMark/>
          </w:tcPr>
          <w:p w14:paraId="7E24FB30" w14:textId="2537CB02"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41.07%</w:t>
            </w:r>
          </w:p>
        </w:tc>
      </w:tr>
      <w:tr w:rsidR="00E257DE" w:rsidRPr="00061F0E" w14:paraId="191138D7" w14:textId="77777777" w:rsidTr="00082D26">
        <w:tc>
          <w:tcPr>
            <w:tcW w:w="490" w:type="dxa"/>
            <w:vMerge/>
            <w:vAlign w:val="center"/>
            <w:hideMark/>
          </w:tcPr>
          <w:p w14:paraId="0DCE88B1"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475EA06D" w14:textId="3C3022EB"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S1</w:t>
            </w:r>
          </w:p>
        </w:tc>
        <w:tc>
          <w:tcPr>
            <w:tcW w:w="0" w:type="auto"/>
            <w:vAlign w:val="center"/>
            <w:hideMark/>
          </w:tcPr>
          <w:p w14:paraId="143D634C" w14:textId="44AE428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174</w:t>
            </w:r>
          </w:p>
        </w:tc>
        <w:tc>
          <w:tcPr>
            <w:tcW w:w="0" w:type="auto"/>
            <w:vAlign w:val="center"/>
            <w:hideMark/>
          </w:tcPr>
          <w:p w14:paraId="12170B17" w14:textId="4687EA7E"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46.40%</w:t>
            </w:r>
          </w:p>
        </w:tc>
      </w:tr>
      <w:tr w:rsidR="00E257DE" w:rsidRPr="00061F0E" w14:paraId="49B54237" w14:textId="77777777" w:rsidTr="00082D26">
        <w:tc>
          <w:tcPr>
            <w:tcW w:w="490" w:type="dxa"/>
            <w:vMerge/>
            <w:vAlign w:val="center"/>
            <w:hideMark/>
          </w:tcPr>
          <w:p w14:paraId="44BE4E85"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53D729EB" w14:textId="7B72AFDB"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&gt; S1</w:t>
            </w:r>
          </w:p>
        </w:tc>
        <w:tc>
          <w:tcPr>
            <w:tcW w:w="0" w:type="auto"/>
            <w:vAlign w:val="center"/>
            <w:hideMark/>
          </w:tcPr>
          <w:p w14:paraId="007001E7" w14:textId="7204D3B8"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36</w:t>
            </w:r>
          </w:p>
        </w:tc>
        <w:tc>
          <w:tcPr>
            <w:tcW w:w="0" w:type="auto"/>
            <w:vAlign w:val="center"/>
            <w:hideMark/>
          </w:tcPr>
          <w:p w14:paraId="6405B31D" w14:textId="02092648"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9.60%</w:t>
            </w:r>
          </w:p>
        </w:tc>
      </w:tr>
      <w:tr w:rsidR="00E257DE" w:rsidRPr="00061F0E" w14:paraId="64C8214B" w14:textId="77777777" w:rsidTr="00082D26">
        <w:tc>
          <w:tcPr>
            <w:tcW w:w="490" w:type="dxa"/>
            <w:vMerge w:val="restart"/>
            <w:vAlign w:val="center"/>
            <w:hideMark/>
          </w:tcPr>
          <w:p w14:paraId="49BA25C0"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Jabatan / Posisi di Usaha Horeka</w:t>
            </w:r>
          </w:p>
        </w:tc>
        <w:tc>
          <w:tcPr>
            <w:tcW w:w="0" w:type="auto"/>
            <w:vAlign w:val="center"/>
            <w:hideMark/>
          </w:tcPr>
          <w:p w14:paraId="05471490" w14:textId="2380F724"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Pemilik Usaha</w:t>
            </w:r>
          </w:p>
        </w:tc>
        <w:tc>
          <w:tcPr>
            <w:tcW w:w="0" w:type="auto"/>
            <w:vAlign w:val="center"/>
            <w:hideMark/>
          </w:tcPr>
          <w:p w14:paraId="12EC9BAD" w14:textId="0168AEAC"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117</w:t>
            </w:r>
          </w:p>
        </w:tc>
        <w:tc>
          <w:tcPr>
            <w:tcW w:w="0" w:type="auto"/>
            <w:vAlign w:val="center"/>
            <w:hideMark/>
          </w:tcPr>
          <w:p w14:paraId="1A1CFAA4" w14:textId="65F5E8F3"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31.20%</w:t>
            </w:r>
          </w:p>
        </w:tc>
      </w:tr>
      <w:tr w:rsidR="00E257DE" w:rsidRPr="00061F0E" w14:paraId="3CBC9891" w14:textId="77777777" w:rsidTr="00082D26">
        <w:tc>
          <w:tcPr>
            <w:tcW w:w="490" w:type="dxa"/>
            <w:vMerge/>
            <w:vAlign w:val="center"/>
            <w:hideMark/>
          </w:tcPr>
          <w:p w14:paraId="6CB23188"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0B230ED8" w14:textId="00FDDEEE"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Manajer / Pengambil Keputusan</w:t>
            </w:r>
          </w:p>
        </w:tc>
        <w:tc>
          <w:tcPr>
            <w:tcW w:w="0" w:type="auto"/>
            <w:vAlign w:val="center"/>
            <w:hideMark/>
          </w:tcPr>
          <w:p w14:paraId="5AFD1F40" w14:textId="023C83AC"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94</w:t>
            </w:r>
          </w:p>
        </w:tc>
        <w:tc>
          <w:tcPr>
            <w:tcW w:w="0" w:type="auto"/>
            <w:vAlign w:val="center"/>
            <w:hideMark/>
          </w:tcPr>
          <w:p w14:paraId="3BA4CF97" w14:textId="589C57A4"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25.07%</w:t>
            </w:r>
          </w:p>
        </w:tc>
      </w:tr>
      <w:tr w:rsidR="00E257DE" w:rsidRPr="00061F0E" w14:paraId="27EDC72E" w14:textId="77777777" w:rsidTr="00082D26">
        <w:tc>
          <w:tcPr>
            <w:tcW w:w="490" w:type="dxa"/>
            <w:vMerge/>
            <w:vAlign w:val="center"/>
            <w:hideMark/>
          </w:tcPr>
          <w:p w14:paraId="2A35BBCF"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6A72B276" w14:textId="6F31F348"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Staff Pembelian</w:t>
            </w:r>
          </w:p>
        </w:tc>
        <w:tc>
          <w:tcPr>
            <w:tcW w:w="0" w:type="auto"/>
            <w:vAlign w:val="center"/>
            <w:hideMark/>
          </w:tcPr>
          <w:p w14:paraId="4D3556E5" w14:textId="7266013A"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164</w:t>
            </w:r>
          </w:p>
        </w:tc>
        <w:tc>
          <w:tcPr>
            <w:tcW w:w="0" w:type="auto"/>
            <w:vAlign w:val="center"/>
            <w:hideMark/>
          </w:tcPr>
          <w:p w14:paraId="12537CF7" w14:textId="09D04814"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43.73%</w:t>
            </w:r>
          </w:p>
        </w:tc>
      </w:tr>
      <w:tr w:rsidR="00E257DE" w:rsidRPr="00061F0E" w14:paraId="1006731E" w14:textId="77777777" w:rsidTr="00082D26">
        <w:tc>
          <w:tcPr>
            <w:tcW w:w="490" w:type="dxa"/>
            <w:vMerge w:val="restart"/>
            <w:vAlign w:val="center"/>
            <w:hideMark/>
          </w:tcPr>
          <w:p w14:paraId="67FEF312"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lastRenderedPageBreak/>
              <w:t>Jenis Usaha Horeka</w:t>
            </w:r>
          </w:p>
        </w:tc>
        <w:tc>
          <w:tcPr>
            <w:tcW w:w="0" w:type="auto"/>
            <w:vAlign w:val="center"/>
            <w:hideMark/>
          </w:tcPr>
          <w:p w14:paraId="3ABFDEB1" w14:textId="789CFE4D"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Hotel</w:t>
            </w:r>
          </w:p>
        </w:tc>
        <w:tc>
          <w:tcPr>
            <w:tcW w:w="0" w:type="auto"/>
            <w:vAlign w:val="center"/>
            <w:hideMark/>
          </w:tcPr>
          <w:p w14:paraId="6DCF0E61" w14:textId="32CA90F6"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102</w:t>
            </w:r>
          </w:p>
        </w:tc>
        <w:tc>
          <w:tcPr>
            <w:tcW w:w="0" w:type="auto"/>
            <w:vAlign w:val="center"/>
            <w:hideMark/>
          </w:tcPr>
          <w:p w14:paraId="3B679686" w14:textId="3B0269E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27.20%</w:t>
            </w:r>
          </w:p>
        </w:tc>
      </w:tr>
      <w:tr w:rsidR="00E257DE" w:rsidRPr="00061F0E" w14:paraId="558D17F9" w14:textId="77777777" w:rsidTr="00082D26">
        <w:tc>
          <w:tcPr>
            <w:tcW w:w="490" w:type="dxa"/>
            <w:vMerge/>
            <w:vAlign w:val="center"/>
            <w:hideMark/>
          </w:tcPr>
          <w:p w14:paraId="627AF09B"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216D58AE" w14:textId="0F837DED"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Katering</w:t>
            </w:r>
          </w:p>
        </w:tc>
        <w:tc>
          <w:tcPr>
            <w:tcW w:w="0" w:type="auto"/>
            <w:vAlign w:val="center"/>
            <w:hideMark/>
          </w:tcPr>
          <w:p w14:paraId="7AEFD40A" w14:textId="271DA72C"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138</w:t>
            </w:r>
          </w:p>
        </w:tc>
        <w:tc>
          <w:tcPr>
            <w:tcW w:w="0" w:type="auto"/>
            <w:vAlign w:val="center"/>
            <w:hideMark/>
          </w:tcPr>
          <w:p w14:paraId="5DA672C0" w14:textId="05D81060"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36.80%</w:t>
            </w:r>
          </w:p>
        </w:tc>
      </w:tr>
      <w:tr w:rsidR="00E257DE" w:rsidRPr="00061F0E" w14:paraId="4C4CE7D5" w14:textId="77777777" w:rsidTr="00082D26">
        <w:tc>
          <w:tcPr>
            <w:tcW w:w="490" w:type="dxa"/>
            <w:vMerge/>
            <w:vAlign w:val="center"/>
            <w:hideMark/>
          </w:tcPr>
          <w:p w14:paraId="20DD9EB3"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711DFA70" w14:textId="0196144C"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Restoran</w:t>
            </w:r>
          </w:p>
        </w:tc>
        <w:tc>
          <w:tcPr>
            <w:tcW w:w="0" w:type="auto"/>
            <w:vAlign w:val="center"/>
            <w:hideMark/>
          </w:tcPr>
          <w:p w14:paraId="261D8A7B" w14:textId="7D0815D8"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135</w:t>
            </w:r>
          </w:p>
        </w:tc>
        <w:tc>
          <w:tcPr>
            <w:tcW w:w="0" w:type="auto"/>
            <w:vAlign w:val="center"/>
            <w:hideMark/>
          </w:tcPr>
          <w:p w14:paraId="56566AD2" w14:textId="03F680A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36.00%</w:t>
            </w:r>
          </w:p>
        </w:tc>
      </w:tr>
      <w:tr w:rsidR="00E257DE" w:rsidRPr="00061F0E" w14:paraId="5CC14FF3" w14:textId="77777777" w:rsidTr="00082D26">
        <w:tc>
          <w:tcPr>
            <w:tcW w:w="490" w:type="dxa"/>
            <w:vMerge w:val="restart"/>
            <w:vAlign w:val="center"/>
            <w:hideMark/>
          </w:tcPr>
          <w:p w14:paraId="3D66C5A6"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Frekuensi Pembelian Minyak Goreng per Bulan</w:t>
            </w:r>
          </w:p>
        </w:tc>
        <w:tc>
          <w:tcPr>
            <w:tcW w:w="0" w:type="auto"/>
            <w:vAlign w:val="center"/>
            <w:hideMark/>
          </w:tcPr>
          <w:p w14:paraId="2AB94108" w14:textId="3F97DB56"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1 kali</w:t>
            </w:r>
          </w:p>
        </w:tc>
        <w:tc>
          <w:tcPr>
            <w:tcW w:w="0" w:type="auto"/>
            <w:vAlign w:val="center"/>
            <w:hideMark/>
          </w:tcPr>
          <w:p w14:paraId="20008D93" w14:textId="327ED48A"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22</w:t>
            </w:r>
          </w:p>
        </w:tc>
        <w:tc>
          <w:tcPr>
            <w:tcW w:w="0" w:type="auto"/>
            <w:vAlign w:val="center"/>
            <w:hideMark/>
          </w:tcPr>
          <w:p w14:paraId="504406AF" w14:textId="622F9BE6"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5.87%</w:t>
            </w:r>
          </w:p>
        </w:tc>
      </w:tr>
      <w:tr w:rsidR="00E257DE" w:rsidRPr="00061F0E" w14:paraId="542079E1" w14:textId="77777777" w:rsidTr="00082D26">
        <w:tc>
          <w:tcPr>
            <w:tcW w:w="490" w:type="dxa"/>
            <w:vMerge/>
            <w:vAlign w:val="center"/>
            <w:hideMark/>
          </w:tcPr>
          <w:p w14:paraId="7F24F816"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484E69E4" w14:textId="646CA57D"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2 – 3 kali</w:t>
            </w:r>
          </w:p>
        </w:tc>
        <w:tc>
          <w:tcPr>
            <w:tcW w:w="0" w:type="auto"/>
            <w:vAlign w:val="center"/>
            <w:hideMark/>
          </w:tcPr>
          <w:p w14:paraId="03411A16" w14:textId="53724CE4"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108</w:t>
            </w:r>
          </w:p>
        </w:tc>
        <w:tc>
          <w:tcPr>
            <w:tcW w:w="0" w:type="auto"/>
            <w:vAlign w:val="center"/>
            <w:hideMark/>
          </w:tcPr>
          <w:p w14:paraId="739271B1" w14:textId="111CACC1"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28.80%</w:t>
            </w:r>
          </w:p>
        </w:tc>
      </w:tr>
      <w:tr w:rsidR="00E257DE" w:rsidRPr="00061F0E" w14:paraId="4556F77E" w14:textId="77777777" w:rsidTr="00082D26">
        <w:tc>
          <w:tcPr>
            <w:tcW w:w="490" w:type="dxa"/>
            <w:vMerge/>
            <w:vAlign w:val="center"/>
            <w:hideMark/>
          </w:tcPr>
          <w:p w14:paraId="7CF090C4"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33EE9BDA" w14:textId="14332EDA"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4 – 5 kali</w:t>
            </w:r>
          </w:p>
        </w:tc>
        <w:tc>
          <w:tcPr>
            <w:tcW w:w="0" w:type="auto"/>
            <w:vAlign w:val="center"/>
            <w:hideMark/>
          </w:tcPr>
          <w:p w14:paraId="63DDBC5B" w14:textId="2E0878AA"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147</w:t>
            </w:r>
          </w:p>
        </w:tc>
        <w:tc>
          <w:tcPr>
            <w:tcW w:w="0" w:type="auto"/>
            <w:vAlign w:val="center"/>
            <w:hideMark/>
          </w:tcPr>
          <w:p w14:paraId="4C8FD7CF" w14:textId="16217870"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39.20%</w:t>
            </w:r>
          </w:p>
        </w:tc>
      </w:tr>
      <w:tr w:rsidR="00E257DE" w:rsidRPr="00061F0E" w14:paraId="4DB7E571" w14:textId="77777777" w:rsidTr="00082D26">
        <w:tc>
          <w:tcPr>
            <w:tcW w:w="490" w:type="dxa"/>
            <w:vMerge/>
            <w:vAlign w:val="center"/>
            <w:hideMark/>
          </w:tcPr>
          <w:p w14:paraId="346167B4"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17D43072" w14:textId="73F376B6"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&gt; 5 kali</w:t>
            </w:r>
          </w:p>
        </w:tc>
        <w:tc>
          <w:tcPr>
            <w:tcW w:w="0" w:type="auto"/>
            <w:vAlign w:val="center"/>
            <w:hideMark/>
          </w:tcPr>
          <w:p w14:paraId="425346E7" w14:textId="42873070"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98</w:t>
            </w:r>
          </w:p>
        </w:tc>
        <w:tc>
          <w:tcPr>
            <w:tcW w:w="0" w:type="auto"/>
            <w:vAlign w:val="center"/>
            <w:hideMark/>
          </w:tcPr>
          <w:p w14:paraId="0FD3DC52" w14:textId="37B61D7F"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26.13%</w:t>
            </w:r>
          </w:p>
        </w:tc>
      </w:tr>
      <w:tr w:rsidR="00E257DE" w:rsidRPr="00061F0E" w14:paraId="43C584BB" w14:textId="77777777" w:rsidTr="00082D26">
        <w:tc>
          <w:tcPr>
            <w:tcW w:w="490" w:type="dxa"/>
            <w:vMerge w:val="restart"/>
            <w:vAlign w:val="center"/>
            <w:hideMark/>
          </w:tcPr>
          <w:p w14:paraId="22EA0DF9" w14:textId="77777777" w:rsidR="00E257DE" w:rsidRPr="00061F0E" w:rsidRDefault="00E257DE" w:rsidP="00082D26">
            <w:pPr>
              <w:spacing w:line="480" w:lineRule="auto"/>
              <w:rPr>
                <w:rFonts w:ascii="Times New Roman" w:hAnsi="Times New Roman" w:cs="Times New Roman"/>
                <w:sz w:val="24"/>
                <w:szCs w:val="24"/>
              </w:rPr>
            </w:pPr>
            <w:r w:rsidRPr="00061F0E">
              <w:rPr>
                <w:rFonts w:ascii="Times New Roman" w:hAnsi="Times New Roman" w:cs="Times New Roman"/>
                <w:sz w:val="24"/>
                <w:szCs w:val="24"/>
              </w:rPr>
              <w:t>Volume Pembelian Minyak Goreng per Bulan</w:t>
            </w:r>
          </w:p>
        </w:tc>
        <w:tc>
          <w:tcPr>
            <w:tcW w:w="0" w:type="auto"/>
            <w:vAlign w:val="center"/>
            <w:hideMark/>
          </w:tcPr>
          <w:p w14:paraId="0826CED8" w14:textId="05CF27C8"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&lt; 5 Liter</w:t>
            </w:r>
          </w:p>
        </w:tc>
        <w:tc>
          <w:tcPr>
            <w:tcW w:w="0" w:type="auto"/>
            <w:vAlign w:val="center"/>
            <w:hideMark/>
          </w:tcPr>
          <w:p w14:paraId="53D9EF96" w14:textId="660136BD"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28</w:t>
            </w:r>
          </w:p>
        </w:tc>
        <w:tc>
          <w:tcPr>
            <w:tcW w:w="0" w:type="auto"/>
            <w:vAlign w:val="center"/>
            <w:hideMark/>
          </w:tcPr>
          <w:p w14:paraId="6AC93364" w14:textId="5F7EF35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7.47%</w:t>
            </w:r>
          </w:p>
        </w:tc>
      </w:tr>
      <w:tr w:rsidR="00E257DE" w:rsidRPr="00061F0E" w14:paraId="23439FC9" w14:textId="77777777" w:rsidTr="00082D26">
        <w:tc>
          <w:tcPr>
            <w:tcW w:w="490" w:type="dxa"/>
            <w:vMerge/>
            <w:vAlign w:val="center"/>
            <w:hideMark/>
          </w:tcPr>
          <w:p w14:paraId="0B81C816"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0CE5B8C8" w14:textId="63DF9980"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5 – 10 Liter</w:t>
            </w:r>
          </w:p>
        </w:tc>
        <w:tc>
          <w:tcPr>
            <w:tcW w:w="0" w:type="auto"/>
            <w:vAlign w:val="center"/>
            <w:hideMark/>
          </w:tcPr>
          <w:p w14:paraId="63EE7A64" w14:textId="5EC109A2"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132</w:t>
            </w:r>
          </w:p>
        </w:tc>
        <w:tc>
          <w:tcPr>
            <w:tcW w:w="0" w:type="auto"/>
            <w:vAlign w:val="center"/>
            <w:hideMark/>
          </w:tcPr>
          <w:p w14:paraId="4EDA2ED6" w14:textId="1F89D012"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35.20%</w:t>
            </w:r>
          </w:p>
        </w:tc>
      </w:tr>
      <w:tr w:rsidR="00E257DE" w:rsidRPr="00061F0E" w14:paraId="7A981C14" w14:textId="77777777" w:rsidTr="00082D26">
        <w:tc>
          <w:tcPr>
            <w:tcW w:w="490" w:type="dxa"/>
            <w:vMerge/>
            <w:vAlign w:val="center"/>
            <w:hideMark/>
          </w:tcPr>
          <w:p w14:paraId="7455A5E7"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14CA7E7D" w14:textId="6EB55946"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11 – 25 Liter</w:t>
            </w:r>
          </w:p>
        </w:tc>
        <w:tc>
          <w:tcPr>
            <w:tcW w:w="0" w:type="auto"/>
            <w:vAlign w:val="center"/>
            <w:hideMark/>
          </w:tcPr>
          <w:p w14:paraId="376346B8" w14:textId="20F814C7"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132</w:t>
            </w:r>
          </w:p>
        </w:tc>
        <w:tc>
          <w:tcPr>
            <w:tcW w:w="0" w:type="auto"/>
            <w:vAlign w:val="center"/>
            <w:hideMark/>
          </w:tcPr>
          <w:p w14:paraId="769CDB5B" w14:textId="43C8C3FB"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35.20%</w:t>
            </w:r>
          </w:p>
        </w:tc>
      </w:tr>
      <w:tr w:rsidR="00E257DE" w:rsidRPr="00061F0E" w14:paraId="21657C4D" w14:textId="77777777" w:rsidTr="00082D26">
        <w:tc>
          <w:tcPr>
            <w:tcW w:w="490" w:type="dxa"/>
            <w:vMerge/>
            <w:vAlign w:val="center"/>
            <w:hideMark/>
          </w:tcPr>
          <w:p w14:paraId="387A2C5E" w14:textId="77777777" w:rsidR="00E257DE" w:rsidRPr="00061F0E" w:rsidRDefault="00E257DE" w:rsidP="00082D26">
            <w:pPr>
              <w:spacing w:line="480" w:lineRule="auto"/>
              <w:rPr>
                <w:rFonts w:ascii="Times New Roman" w:hAnsi="Times New Roman" w:cs="Times New Roman"/>
                <w:sz w:val="24"/>
                <w:szCs w:val="24"/>
              </w:rPr>
            </w:pPr>
          </w:p>
        </w:tc>
        <w:tc>
          <w:tcPr>
            <w:tcW w:w="0" w:type="auto"/>
            <w:vAlign w:val="center"/>
            <w:hideMark/>
          </w:tcPr>
          <w:p w14:paraId="4204EACA" w14:textId="69235CA6" w:rsidR="00E257DE" w:rsidRPr="00E257DE" w:rsidRDefault="00E257DE" w:rsidP="00082D26">
            <w:pPr>
              <w:spacing w:line="480" w:lineRule="auto"/>
              <w:rPr>
                <w:rFonts w:ascii="Times New Roman" w:hAnsi="Times New Roman" w:cs="Times New Roman"/>
                <w:sz w:val="24"/>
                <w:szCs w:val="24"/>
              </w:rPr>
            </w:pPr>
            <w:r w:rsidRPr="00E257DE">
              <w:rPr>
                <w:rFonts w:ascii="Times New Roman" w:hAnsi="Times New Roman" w:cs="Times New Roman"/>
                <w:color w:val="000000"/>
                <w:sz w:val="24"/>
                <w:szCs w:val="24"/>
              </w:rPr>
              <w:t>&gt; 25 Liter</w:t>
            </w:r>
          </w:p>
        </w:tc>
        <w:tc>
          <w:tcPr>
            <w:tcW w:w="0" w:type="auto"/>
            <w:vAlign w:val="center"/>
            <w:hideMark/>
          </w:tcPr>
          <w:p w14:paraId="51B01CA7" w14:textId="611A1CAF"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83</w:t>
            </w:r>
          </w:p>
        </w:tc>
        <w:tc>
          <w:tcPr>
            <w:tcW w:w="0" w:type="auto"/>
            <w:vAlign w:val="center"/>
            <w:hideMark/>
          </w:tcPr>
          <w:p w14:paraId="6C480144" w14:textId="2FBC5B1E" w:rsidR="00E257DE" w:rsidRPr="00E257DE" w:rsidRDefault="00E257DE" w:rsidP="00082D26">
            <w:pPr>
              <w:spacing w:line="480" w:lineRule="auto"/>
              <w:jc w:val="center"/>
              <w:rPr>
                <w:rFonts w:ascii="Times New Roman" w:hAnsi="Times New Roman" w:cs="Times New Roman"/>
                <w:sz w:val="24"/>
                <w:szCs w:val="24"/>
              </w:rPr>
            </w:pPr>
            <w:r w:rsidRPr="00E257DE">
              <w:rPr>
                <w:rFonts w:ascii="Times New Roman" w:hAnsi="Times New Roman" w:cs="Times New Roman"/>
                <w:color w:val="000000"/>
                <w:sz w:val="24"/>
                <w:szCs w:val="24"/>
              </w:rPr>
              <w:t>22.13%</w:t>
            </w:r>
          </w:p>
        </w:tc>
      </w:tr>
    </w:tbl>
    <w:p w14:paraId="6969D8C9" w14:textId="6CE445CE" w:rsidR="004A18EB" w:rsidRPr="001A6F61" w:rsidRDefault="004A18EB" w:rsidP="00082D26">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lastRenderedPageBreak/>
        <w:drawing>
          <wp:inline distT="0" distB="0" distL="0" distR="0" wp14:anchorId="0C56DEE2" wp14:editId="4019AAF5">
            <wp:extent cx="5400040" cy="3150235"/>
            <wp:effectExtent l="0" t="0" r="10160" b="12065"/>
            <wp:docPr id="97456676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4914FEC" w14:textId="77777777" w:rsidR="00630A40" w:rsidRPr="001A6F61" w:rsidRDefault="00630A40" w:rsidP="00E9635A">
      <w:pPr>
        <w:pStyle w:val="GambarBab4"/>
      </w:pPr>
      <w:bookmarkStart w:id="619" w:name="_Toc214198666"/>
      <w:bookmarkStart w:id="620" w:name="_Toc214481843"/>
      <w:r w:rsidRPr="00630A40">
        <w:t>Gambar 4.1 : Profil Responden Berdasarkan Jenis Kelamin</w:t>
      </w:r>
      <w:bookmarkEnd w:id="619"/>
      <w:bookmarkEnd w:id="620"/>
    </w:p>
    <w:p w14:paraId="59A79A83" w14:textId="3958EEF4" w:rsidR="00630A40" w:rsidRPr="001A6F61" w:rsidRDefault="00630A40"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drawing>
          <wp:inline distT="0" distB="0" distL="0" distR="0" wp14:anchorId="23D3D578" wp14:editId="1B500022">
            <wp:extent cx="5400040" cy="3150235"/>
            <wp:effectExtent l="0" t="0" r="10160" b="12065"/>
            <wp:docPr id="75353194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0F5E21" w14:textId="77777777" w:rsidR="00630A40" w:rsidRPr="001A6F61" w:rsidRDefault="00630A40" w:rsidP="00E9635A">
      <w:pPr>
        <w:pStyle w:val="GambarBab4"/>
      </w:pPr>
      <w:bookmarkStart w:id="621" w:name="_Toc214198667"/>
      <w:bookmarkStart w:id="622" w:name="_Toc214481844"/>
      <w:r w:rsidRPr="00630A40">
        <w:t>Gambar 4.2 : Profil Responden Berdasarkan Usia</w:t>
      </w:r>
      <w:bookmarkEnd w:id="621"/>
      <w:bookmarkEnd w:id="622"/>
    </w:p>
    <w:p w14:paraId="076698A4" w14:textId="05FA71CC" w:rsidR="00630A40" w:rsidRPr="001A6F61" w:rsidRDefault="00630A40"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lastRenderedPageBreak/>
        <w:drawing>
          <wp:inline distT="0" distB="0" distL="0" distR="0" wp14:anchorId="73EC44A5" wp14:editId="064C1C32">
            <wp:extent cx="5400040" cy="3150235"/>
            <wp:effectExtent l="0" t="0" r="10160" b="12065"/>
            <wp:docPr id="60012606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93B3D53" w14:textId="51B5E497" w:rsidR="00630A40" w:rsidRPr="001A6F61" w:rsidRDefault="00630A40" w:rsidP="00E9635A">
      <w:pPr>
        <w:pStyle w:val="GambarBab4"/>
      </w:pPr>
      <w:bookmarkStart w:id="623" w:name="_Toc214198668"/>
      <w:bookmarkStart w:id="624" w:name="_Toc214481845"/>
      <w:r w:rsidRPr="00630A40">
        <w:t>Gambar 4.3 : Profil Responden Berdasarkan Pendidikan Terakhir</w:t>
      </w:r>
      <w:bookmarkEnd w:id="623"/>
      <w:bookmarkEnd w:id="624"/>
    </w:p>
    <w:p w14:paraId="2FDF2650" w14:textId="1ECD91B9" w:rsidR="00630A40" w:rsidRPr="00630A40" w:rsidRDefault="00630A40"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drawing>
          <wp:inline distT="0" distB="0" distL="0" distR="0" wp14:anchorId="4F5C24B2" wp14:editId="03C6A580">
            <wp:extent cx="5400040" cy="3150235"/>
            <wp:effectExtent l="0" t="0" r="10160" b="12065"/>
            <wp:docPr id="7874090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0AC84BF" w14:textId="1A135ED9" w:rsidR="00630A40" w:rsidRPr="001A6F61" w:rsidRDefault="00630A40" w:rsidP="00E9635A">
      <w:pPr>
        <w:pStyle w:val="GambarBab4"/>
      </w:pPr>
      <w:bookmarkStart w:id="625" w:name="_Toc214198669"/>
      <w:bookmarkStart w:id="626" w:name="_Toc214481846"/>
      <w:r w:rsidRPr="00630A40">
        <w:t>Gambar 4.4 : Profil Responden Berdasarkan Jabatan atau Posisi di Usaha Horeka</w:t>
      </w:r>
      <w:bookmarkEnd w:id="625"/>
      <w:bookmarkEnd w:id="626"/>
    </w:p>
    <w:p w14:paraId="461FF676" w14:textId="533EEBBA" w:rsidR="001A6F61" w:rsidRPr="00630A40" w:rsidRDefault="001A6F61"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lastRenderedPageBreak/>
        <w:drawing>
          <wp:inline distT="0" distB="0" distL="0" distR="0" wp14:anchorId="2FE616C3" wp14:editId="3CCDEA90">
            <wp:extent cx="5400040" cy="3150235"/>
            <wp:effectExtent l="0" t="0" r="10160" b="12065"/>
            <wp:docPr id="179883467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6D8D4C" w14:textId="1C6EF773" w:rsidR="00630A40" w:rsidRPr="001A6F61" w:rsidRDefault="00630A40" w:rsidP="00E9635A">
      <w:pPr>
        <w:pStyle w:val="GambarBab4"/>
      </w:pPr>
      <w:bookmarkStart w:id="627" w:name="_Toc214198670"/>
      <w:bookmarkStart w:id="628" w:name="_Toc214481847"/>
      <w:r w:rsidRPr="00630A40">
        <w:t>Gambar 4.5 : Profil Responden Berdasarkan Jenis Usaha Horeka</w:t>
      </w:r>
      <w:bookmarkEnd w:id="627"/>
      <w:bookmarkEnd w:id="628"/>
    </w:p>
    <w:p w14:paraId="77511E3A" w14:textId="7E018583" w:rsidR="001A6F61" w:rsidRPr="00630A40" w:rsidRDefault="001A6F61"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drawing>
          <wp:inline distT="0" distB="0" distL="0" distR="0" wp14:anchorId="1B6BE8E7" wp14:editId="66A1F358">
            <wp:extent cx="5400040" cy="3150235"/>
            <wp:effectExtent l="0" t="0" r="10160" b="12065"/>
            <wp:docPr id="60797243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6D26476" w14:textId="5255FB86" w:rsidR="00630A40" w:rsidRPr="001A6F61" w:rsidRDefault="00630A40" w:rsidP="00E9635A">
      <w:pPr>
        <w:pStyle w:val="GambarBab4"/>
      </w:pPr>
      <w:bookmarkStart w:id="629" w:name="_Toc214198671"/>
      <w:bookmarkStart w:id="630" w:name="_Toc214481848"/>
      <w:r w:rsidRPr="00630A40">
        <w:t>Gambar 4.6 : Frekuensi Pembelian Minyak Goreng per Bulan</w:t>
      </w:r>
      <w:bookmarkEnd w:id="629"/>
      <w:bookmarkEnd w:id="630"/>
    </w:p>
    <w:p w14:paraId="72A0DA28" w14:textId="1FDE13AA" w:rsidR="001A6F61" w:rsidRPr="00630A40" w:rsidRDefault="001A6F61" w:rsidP="001A6F61">
      <w:pPr>
        <w:ind w:left="426"/>
        <w:jc w:val="center"/>
        <w:rPr>
          <w:rFonts w:ascii="Times New Roman" w:hAnsi="Times New Roman" w:cs="Times New Roman"/>
          <w:sz w:val="20"/>
          <w:szCs w:val="20"/>
        </w:rPr>
      </w:pPr>
      <w:r w:rsidRPr="001A6F61">
        <w:rPr>
          <w:rFonts w:ascii="Times New Roman" w:hAnsi="Times New Roman" w:cs="Times New Roman"/>
          <w:noProof/>
          <w:sz w:val="20"/>
          <w:szCs w:val="20"/>
        </w:rPr>
        <w:lastRenderedPageBreak/>
        <w:drawing>
          <wp:inline distT="0" distB="0" distL="0" distR="0" wp14:anchorId="25A52039" wp14:editId="3F61CDD0">
            <wp:extent cx="5400040" cy="3150235"/>
            <wp:effectExtent l="0" t="0" r="10160" b="12065"/>
            <wp:docPr id="1524958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A17019D" w14:textId="2B0F5DC1" w:rsidR="00883605" w:rsidRPr="00082D26" w:rsidRDefault="00630A40" w:rsidP="00082D26">
      <w:pPr>
        <w:pStyle w:val="GambarBab4"/>
      </w:pPr>
      <w:bookmarkStart w:id="631" w:name="_Toc214198672"/>
      <w:bookmarkStart w:id="632" w:name="_Toc214481849"/>
      <w:r w:rsidRPr="00630A40">
        <w:t>Gambar 4.7 : Volume Pembelian Minyak Goreng per Bulan</w:t>
      </w:r>
      <w:bookmarkEnd w:id="631"/>
      <w:bookmarkEnd w:id="632"/>
    </w:p>
    <w:p w14:paraId="1C156B34" w14:textId="189292D0" w:rsidR="004A18EB" w:rsidRPr="00C52E33" w:rsidRDefault="00387697" w:rsidP="00082D26">
      <w:pPr>
        <w:pStyle w:val="Subab"/>
        <w:spacing w:before="240" w:after="0"/>
      </w:pPr>
      <w:bookmarkStart w:id="633" w:name="_Toc214481772"/>
      <w:r w:rsidRPr="00C52E33">
        <w:t>Analisis Data</w:t>
      </w:r>
      <w:bookmarkEnd w:id="633"/>
    </w:p>
    <w:p w14:paraId="04F9477A" w14:textId="6FF21075" w:rsidR="00387697" w:rsidRDefault="00387697" w:rsidP="00082D26">
      <w:pPr>
        <w:spacing w:after="0" w:line="480" w:lineRule="auto"/>
        <w:ind w:left="1134" w:firstLine="284"/>
        <w:jc w:val="both"/>
        <w:rPr>
          <w:rFonts w:ascii="Times New Roman" w:hAnsi="Times New Roman" w:cs="Times New Roman"/>
          <w:sz w:val="24"/>
          <w:szCs w:val="24"/>
        </w:rPr>
      </w:pPr>
      <w:r w:rsidRPr="00387697">
        <w:rPr>
          <w:rFonts w:ascii="Times New Roman" w:hAnsi="Times New Roman" w:cs="Times New Roman"/>
          <w:sz w:val="24"/>
          <w:szCs w:val="24"/>
        </w:rPr>
        <w:t>Bab ini menyajikan hasil analisis data penelitian yang diperoleh dari 37</w:t>
      </w:r>
      <w:r w:rsidR="00D42F78">
        <w:rPr>
          <w:rFonts w:ascii="Times New Roman" w:hAnsi="Times New Roman" w:cs="Times New Roman"/>
          <w:sz w:val="24"/>
          <w:szCs w:val="24"/>
        </w:rPr>
        <w:t>5</w:t>
      </w:r>
      <w:r w:rsidRPr="00387697">
        <w:rPr>
          <w:rFonts w:ascii="Times New Roman" w:hAnsi="Times New Roman" w:cs="Times New Roman"/>
          <w:sz w:val="24"/>
          <w:szCs w:val="24"/>
        </w:rPr>
        <w:t xml:space="preserve"> responden pelaku usaha di sektor hotel, restoran, dan katering (horeka) di wilayah Jakarta. Seluruh responden merupakan pengguna aktif minyak goreng dalam kegiatan operasional harian usaha mereka. Data yang telah dikumpulkan melalui penyebaran kuesioner kemudian diolah menggunakan perangkat lunak SmartPLS </w:t>
      </w:r>
      <w:r w:rsidR="00C33EA9">
        <w:rPr>
          <w:rFonts w:ascii="Times New Roman" w:hAnsi="Times New Roman" w:cs="Times New Roman"/>
          <w:sz w:val="24"/>
          <w:szCs w:val="24"/>
        </w:rPr>
        <w:t>3</w:t>
      </w:r>
      <w:r w:rsidRPr="00387697">
        <w:rPr>
          <w:rFonts w:ascii="Times New Roman" w:hAnsi="Times New Roman" w:cs="Times New Roman"/>
          <w:sz w:val="24"/>
          <w:szCs w:val="24"/>
        </w:rPr>
        <w:t xml:space="preserve">, yang berbasis pada metode analisis </w:t>
      </w:r>
      <w:r w:rsidRPr="00387697">
        <w:rPr>
          <w:rFonts w:ascii="Times New Roman" w:hAnsi="Times New Roman" w:cs="Times New Roman"/>
          <w:i/>
          <w:iCs/>
          <w:sz w:val="24"/>
          <w:szCs w:val="24"/>
        </w:rPr>
        <w:t>Structural Equation Modeling – Partial Least Square</w:t>
      </w:r>
      <w:r w:rsidRPr="00387697">
        <w:rPr>
          <w:rFonts w:ascii="Times New Roman" w:hAnsi="Times New Roman" w:cs="Times New Roman"/>
          <w:sz w:val="24"/>
          <w:szCs w:val="24"/>
        </w:rPr>
        <w:t xml:space="preserve"> (SEM-PLS).</w:t>
      </w:r>
    </w:p>
    <w:p w14:paraId="2A5E4F9C" w14:textId="5F741FEA" w:rsidR="00387697" w:rsidRPr="00387697" w:rsidRDefault="00387697" w:rsidP="00082D26">
      <w:pPr>
        <w:spacing w:after="0" w:line="480" w:lineRule="auto"/>
        <w:ind w:left="1134" w:firstLine="284"/>
        <w:jc w:val="both"/>
        <w:rPr>
          <w:rFonts w:ascii="Times New Roman" w:hAnsi="Times New Roman" w:cs="Times New Roman"/>
          <w:sz w:val="24"/>
          <w:szCs w:val="24"/>
        </w:rPr>
      </w:pPr>
      <w:r w:rsidRPr="00387697">
        <w:rPr>
          <w:rFonts w:ascii="Times New Roman" w:hAnsi="Times New Roman" w:cs="Times New Roman"/>
          <w:sz w:val="24"/>
          <w:szCs w:val="24"/>
        </w:rPr>
        <w:t xml:space="preserve">Metode SEM-PLS dipilih karena memiliki kemampuan untuk menguji hubungan antar variabel laten secara simultan, mengakomodasi model kompleks dengan jumlah indikator yang banyak, serta tidak mensyaratkan distribusi data normal. Proses analisis dilakukan secara bertahap sesuai </w:t>
      </w:r>
      <w:r w:rsidRPr="00387697">
        <w:rPr>
          <w:rFonts w:ascii="Times New Roman" w:hAnsi="Times New Roman" w:cs="Times New Roman"/>
          <w:sz w:val="24"/>
          <w:szCs w:val="24"/>
        </w:rPr>
        <w:lastRenderedPageBreak/>
        <w:t xml:space="preserve">dengan prosedur pengujian model </w:t>
      </w:r>
      <w:r w:rsidRPr="00387697">
        <w:rPr>
          <w:rFonts w:ascii="Times New Roman" w:hAnsi="Times New Roman" w:cs="Times New Roman"/>
          <w:i/>
          <w:iCs/>
          <w:sz w:val="24"/>
          <w:szCs w:val="24"/>
        </w:rPr>
        <w:t>measurement</w:t>
      </w:r>
      <w:r w:rsidRPr="00387697">
        <w:rPr>
          <w:rFonts w:ascii="Times New Roman" w:hAnsi="Times New Roman" w:cs="Times New Roman"/>
          <w:sz w:val="24"/>
          <w:szCs w:val="24"/>
        </w:rPr>
        <w:t xml:space="preserve"> dan </w:t>
      </w:r>
      <w:r w:rsidRPr="00387697">
        <w:rPr>
          <w:rFonts w:ascii="Times New Roman" w:hAnsi="Times New Roman" w:cs="Times New Roman"/>
          <w:i/>
          <w:iCs/>
          <w:sz w:val="24"/>
          <w:szCs w:val="24"/>
        </w:rPr>
        <w:t>structural</w:t>
      </w:r>
      <w:r w:rsidRPr="00387697">
        <w:rPr>
          <w:rFonts w:ascii="Times New Roman" w:hAnsi="Times New Roman" w:cs="Times New Roman"/>
          <w:sz w:val="24"/>
          <w:szCs w:val="24"/>
        </w:rPr>
        <w:t xml:space="preserve"> sebagaimana dijelaskan dalam metodologi penelitian.</w:t>
      </w:r>
    </w:p>
    <w:p w14:paraId="78AACE2E" w14:textId="77777777" w:rsidR="00387697" w:rsidRDefault="00387697" w:rsidP="00082D26">
      <w:pPr>
        <w:spacing w:after="0" w:line="480" w:lineRule="auto"/>
        <w:ind w:left="1134" w:firstLine="284"/>
        <w:jc w:val="both"/>
        <w:rPr>
          <w:rFonts w:ascii="Times New Roman" w:hAnsi="Times New Roman" w:cs="Times New Roman"/>
          <w:sz w:val="24"/>
          <w:szCs w:val="24"/>
        </w:rPr>
      </w:pPr>
      <w:r w:rsidRPr="00387697">
        <w:rPr>
          <w:rFonts w:ascii="Times New Roman" w:hAnsi="Times New Roman" w:cs="Times New Roman"/>
          <w:sz w:val="24"/>
          <w:szCs w:val="24"/>
        </w:rPr>
        <w:t>Secara keseluruhan, analisis data dalam penelitian ini terdiri dari delapan tahap pengujian utama, yaitu sebagai berikut:</w:t>
      </w:r>
    </w:p>
    <w:p w14:paraId="484F873E" w14:textId="77777777" w:rsidR="00387697" w:rsidRDefault="00387697" w:rsidP="004A2157">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Validitas</w:t>
      </w:r>
    </w:p>
    <w:p w14:paraId="468B93DD" w14:textId="0C4E5E10" w:rsidR="00387697" w:rsidRPr="00883605" w:rsidRDefault="00387697" w:rsidP="00082D26">
      <w:pPr>
        <w:pStyle w:val="ListParagraph"/>
        <w:spacing w:after="0" w:line="480" w:lineRule="auto"/>
        <w:ind w:left="1560"/>
        <w:jc w:val="both"/>
        <w:rPr>
          <w:rFonts w:ascii="Times New Roman" w:hAnsi="Times New Roman" w:cs="Times New Roman"/>
          <w:sz w:val="24"/>
          <w:szCs w:val="24"/>
        </w:rPr>
      </w:pPr>
      <w:r w:rsidRPr="00387697">
        <w:rPr>
          <w:rFonts w:ascii="Times New Roman" w:hAnsi="Times New Roman" w:cs="Times New Roman"/>
          <w:sz w:val="24"/>
          <w:szCs w:val="24"/>
        </w:rPr>
        <w:t xml:space="preserve">Uji ini dilakukan untuk mengetahui sejauh mana indikator yang digunakan mampu mengukur konstruk yang dimaksud. Validitas diuji melalui dua pendekatan, yaitu validitas konvergen (melalui nilai </w:t>
      </w:r>
      <w:r w:rsidRPr="00C33EA9">
        <w:rPr>
          <w:rFonts w:ascii="Times New Roman" w:hAnsi="Times New Roman" w:cs="Times New Roman"/>
          <w:i/>
          <w:iCs/>
          <w:sz w:val="24"/>
          <w:szCs w:val="24"/>
        </w:rPr>
        <w:t>outer loading</w:t>
      </w:r>
      <w:r w:rsidRPr="00387697">
        <w:rPr>
          <w:rFonts w:ascii="Times New Roman" w:hAnsi="Times New Roman" w:cs="Times New Roman"/>
          <w:sz w:val="24"/>
          <w:szCs w:val="24"/>
        </w:rPr>
        <w:t xml:space="preserve"> dan </w:t>
      </w:r>
      <w:r w:rsidRPr="00C33EA9">
        <w:rPr>
          <w:rFonts w:ascii="Times New Roman" w:hAnsi="Times New Roman" w:cs="Times New Roman"/>
          <w:i/>
          <w:iCs/>
          <w:sz w:val="24"/>
          <w:szCs w:val="24"/>
        </w:rPr>
        <w:t>Average Variance Extracted</w:t>
      </w:r>
      <w:r w:rsidRPr="00387697">
        <w:rPr>
          <w:rFonts w:ascii="Times New Roman" w:hAnsi="Times New Roman" w:cs="Times New Roman"/>
          <w:sz w:val="24"/>
          <w:szCs w:val="24"/>
        </w:rPr>
        <w:t xml:space="preserve"> (AVE)) dan validitas diskriminan</w:t>
      </w:r>
      <w:r w:rsidR="00C33EA9">
        <w:rPr>
          <w:rFonts w:ascii="Times New Roman" w:hAnsi="Times New Roman" w:cs="Times New Roman"/>
          <w:sz w:val="24"/>
          <w:szCs w:val="24"/>
        </w:rPr>
        <w:t>.</w:t>
      </w:r>
    </w:p>
    <w:p w14:paraId="126232DD" w14:textId="77777777" w:rsidR="00D42F78" w:rsidRDefault="00387697" w:rsidP="00D42F78">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Reliabilitas</w:t>
      </w:r>
    </w:p>
    <w:p w14:paraId="1357EFD8" w14:textId="415C70DA" w:rsidR="00387697" w:rsidRPr="00D42F78" w:rsidRDefault="00387697" w:rsidP="00D42F78">
      <w:pPr>
        <w:pStyle w:val="ListParagraph"/>
        <w:spacing w:after="0" w:line="480" w:lineRule="auto"/>
        <w:ind w:left="1560"/>
        <w:jc w:val="both"/>
        <w:rPr>
          <w:rFonts w:ascii="Times New Roman" w:hAnsi="Times New Roman" w:cs="Times New Roman"/>
          <w:sz w:val="24"/>
          <w:szCs w:val="24"/>
        </w:rPr>
      </w:pPr>
      <w:r w:rsidRPr="00D42F78">
        <w:rPr>
          <w:rFonts w:ascii="Times New Roman" w:hAnsi="Times New Roman" w:cs="Times New Roman"/>
          <w:sz w:val="24"/>
          <w:szCs w:val="24"/>
        </w:rPr>
        <w:t xml:space="preserve">Uji reliabilitas digunakan untuk menilai konsistensi internal antar indikator dalam setiap konstruk. Pengujian dilakukan dengan melihat nilai </w:t>
      </w:r>
      <w:r w:rsidRPr="00D42F78">
        <w:rPr>
          <w:rFonts w:ascii="Times New Roman" w:hAnsi="Times New Roman" w:cs="Times New Roman"/>
          <w:i/>
          <w:iCs/>
          <w:sz w:val="24"/>
          <w:szCs w:val="24"/>
        </w:rPr>
        <w:t>Composite Reliability</w:t>
      </w:r>
      <w:r w:rsidRPr="00D42F78">
        <w:rPr>
          <w:rFonts w:ascii="Times New Roman" w:hAnsi="Times New Roman" w:cs="Times New Roman"/>
          <w:sz w:val="24"/>
          <w:szCs w:val="24"/>
        </w:rPr>
        <w:t xml:space="preserve"> (CR) dan </w:t>
      </w:r>
      <w:r w:rsidRPr="00D42F78">
        <w:rPr>
          <w:rFonts w:ascii="Times New Roman" w:hAnsi="Times New Roman" w:cs="Times New Roman"/>
          <w:i/>
          <w:iCs/>
          <w:sz w:val="24"/>
          <w:szCs w:val="24"/>
        </w:rPr>
        <w:t>Cronbach’s Alpha</w:t>
      </w:r>
      <w:r w:rsidRPr="00D42F78">
        <w:rPr>
          <w:rFonts w:ascii="Times New Roman" w:hAnsi="Times New Roman" w:cs="Times New Roman"/>
          <w:sz w:val="24"/>
          <w:szCs w:val="24"/>
        </w:rPr>
        <w:t xml:space="preserve"> (CA), di mana nilai di atas 0,7 menunjukkan reliabilitas yang baik.</w:t>
      </w:r>
    </w:p>
    <w:p w14:paraId="4ED433A1" w14:textId="77777777" w:rsidR="00D42F78" w:rsidRPr="00D42F78" w:rsidRDefault="00387697" w:rsidP="00D42F78">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 xml:space="preserve">Uji </w:t>
      </w:r>
      <w:r w:rsidRPr="00C33EA9">
        <w:rPr>
          <w:rFonts w:ascii="Times New Roman" w:hAnsi="Times New Roman" w:cs="Times New Roman"/>
          <w:i/>
          <w:iCs/>
          <w:sz w:val="24"/>
          <w:szCs w:val="24"/>
        </w:rPr>
        <w:t>Bootstrapping</w:t>
      </w:r>
    </w:p>
    <w:p w14:paraId="66D7F22B" w14:textId="1755BA2E" w:rsidR="00387697" w:rsidRPr="00D42F78" w:rsidRDefault="00387697" w:rsidP="00D42F78">
      <w:pPr>
        <w:pStyle w:val="ListParagraph"/>
        <w:spacing w:after="0" w:line="480" w:lineRule="auto"/>
        <w:ind w:left="1560"/>
        <w:jc w:val="both"/>
        <w:rPr>
          <w:rFonts w:ascii="Times New Roman" w:hAnsi="Times New Roman" w:cs="Times New Roman"/>
          <w:sz w:val="24"/>
          <w:szCs w:val="24"/>
        </w:rPr>
      </w:pPr>
      <w:r w:rsidRPr="00D42F78">
        <w:rPr>
          <w:rFonts w:ascii="Times New Roman" w:hAnsi="Times New Roman" w:cs="Times New Roman"/>
          <w:sz w:val="24"/>
          <w:szCs w:val="24"/>
        </w:rPr>
        <w:t xml:space="preserve">Tahapan ini digunakan untuk menguji signifikansi hubungan antar variabel dalam model. Prosedur </w:t>
      </w:r>
      <w:r w:rsidRPr="00D42F78">
        <w:rPr>
          <w:rFonts w:ascii="Times New Roman" w:hAnsi="Times New Roman" w:cs="Times New Roman"/>
          <w:i/>
          <w:iCs/>
          <w:sz w:val="24"/>
          <w:szCs w:val="24"/>
        </w:rPr>
        <w:t>bootstrapping</w:t>
      </w:r>
      <w:r w:rsidRPr="00D42F78">
        <w:rPr>
          <w:rFonts w:ascii="Times New Roman" w:hAnsi="Times New Roman" w:cs="Times New Roman"/>
          <w:sz w:val="24"/>
          <w:szCs w:val="24"/>
        </w:rPr>
        <w:t xml:space="preserve"> menghasilkan nilai </w:t>
      </w:r>
      <w:r w:rsidRPr="00D42F78">
        <w:rPr>
          <w:rFonts w:ascii="Times New Roman" w:hAnsi="Times New Roman" w:cs="Times New Roman"/>
          <w:i/>
          <w:iCs/>
          <w:sz w:val="24"/>
          <w:szCs w:val="24"/>
        </w:rPr>
        <w:t>t-statistic</w:t>
      </w:r>
      <w:r w:rsidRPr="00D42F78">
        <w:rPr>
          <w:rFonts w:ascii="Times New Roman" w:hAnsi="Times New Roman" w:cs="Times New Roman"/>
          <w:sz w:val="24"/>
          <w:szCs w:val="24"/>
        </w:rPr>
        <w:t xml:space="preserve"> dan </w:t>
      </w:r>
      <w:r w:rsidRPr="00D42F78">
        <w:rPr>
          <w:rFonts w:ascii="Times New Roman" w:hAnsi="Times New Roman" w:cs="Times New Roman"/>
          <w:i/>
          <w:iCs/>
          <w:sz w:val="24"/>
          <w:szCs w:val="24"/>
        </w:rPr>
        <w:t>p-value</w:t>
      </w:r>
      <w:r w:rsidRPr="00D42F78">
        <w:rPr>
          <w:rFonts w:ascii="Times New Roman" w:hAnsi="Times New Roman" w:cs="Times New Roman"/>
          <w:sz w:val="24"/>
          <w:szCs w:val="24"/>
        </w:rPr>
        <w:t xml:space="preserve"> yang digunakan sebagai dasar dalam pengambilan keputusan terhadap hipotesis penelitian.</w:t>
      </w:r>
    </w:p>
    <w:p w14:paraId="2BD2D06B" w14:textId="77777777" w:rsidR="00D42F78" w:rsidRDefault="00387697" w:rsidP="00D42F78">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Model Struktural (</w:t>
      </w:r>
      <w:r w:rsidRPr="00C33EA9">
        <w:rPr>
          <w:rFonts w:ascii="Times New Roman" w:hAnsi="Times New Roman" w:cs="Times New Roman"/>
          <w:i/>
          <w:iCs/>
          <w:sz w:val="24"/>
          <w:szCs w:val="24"/>
        </w:rPr>
        <w:t>Inner Model</w:t>
      </w:r>
      <w:r w:rsidRPr="00387697">
        <w:rPr>
          <w:rFonts w:ascii="Times New Roman" w:hAnsi="Times New Roman" w:cs="Times New Roman"/>
          <w:sz w:val="24"/>
          <w:szCs w:val="24"/>
        </w:rPr>
        <w:t>)</w:t>
      </w:r>
    </w:p>
    <w:p w14:paraId="22BCC677" w14:textId="52F8BF61" w:rsidR="00387697" w:rsidRPr="00D42F78" w:rsidRDefault="00387697" w:rsidP="00D42F78">
      <w:pPr>
        <w:pStyle w:val="ListParagraph"/>
        <w:spacing w:after="0" w:line="480" w:lineRule="auto"/>
        <w:ind w:left="1560"/>
        <w:jc w:val="both"/>
        <w:rPr>
          <w:rFonts w:ascii="Times New Roman" w:hAnsi="Times New Roman" w:cs="Times New Roman"/>
          <w:sz w:val="24"/>
          <w:szCs w:val="24"/>
        </w:rPr>
      </w:pPr>
      <w:r w:rsidRPr="00D42F78">
        <w:rPr>
          <w:rFonts w:ascii="Times New Roman" w:hAnsi="Times New Roman" w:cs="Times New Roman"/>
          <w:sz w:val="24"/>
          <w:szCs w:val="24"/>
        </w:rPr>
        <w:t xml:space="preserve">Uji ini dilakukan untuk mengevaluasi hubungan antar konstruk laten, serta untuk melihat kekuatan model melalui nilai </w:t>
      </w:r>
      <w:r w:rsidRPr="00D42F78">
        <w:rPr>
          <w:rFonts w:ascii="Times New Roman" w:hAnsi="Times New Roman" w:cs="Times New Roman"/>
          <w:i/>
          <w:iCs/>
          <w:sz w:val="24"/>
          <w:szCs w:val="24"/>
        </w:rPr>
        <w:t>R-square</w:t>
      </w:r>
      <w:r w:rsidRPr="00D42F78">
        <w:rPr>
          <w:rFonts w:ascii="Times New Roman" w:hAnsi="Times New Roman" w:cs="Times New Roman"/>
          <w:sz w:val="24"/>
          <w:szCs w:val="24"/>
        </w:rPr>
        <w:t xml:space="preserve"> (R²). Nilai ini </w:t>
      </w:r>
      <w:r w:rsidRPr="00D42F78">
        <w:rPr>
          <w:rFonts w:ascii="Times New Roman" w:hAnsi="Times New Roman" w:cs="Times New Roman"/>
          <w:sz w:val="24"/>
          <w:szCs w:val="24"/>
        </w:rPr>
        <w:lastRenderedPageBreak/>
        <w:t>menggambarkan seberapa besar proporsi variasi konstruk dependen yang dapat dijelaskan oleh konstruk independen.</w:t>
      </w:r>
    </w:p>
    <w:p w14:paraId="5F713218" w14:textId="77777777" w:rsidR="00D42F78" w:rsidRDefault="00387697" w:rsidP="00D42F78">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 xml:space="preserve">Uji </w:t>
      </w:r>
      <w:r w:rsidRPr="00876390">
        <w:rPr>
          <w:rFonts w:ascii="Times New Roman" w:hAnsi="Times New Roman" w:cs="Times New Roman"/>
          <w:i/>
          <w:iCs/>
          <w:sz w:val="24"/>
          <w:szCs w:val="24"/>
        </w:rPr>
        <w:t>Goodness of Fit</w:t>
      </w:r>
      <w:r w:rsidRPr="00387697">
        <w:rPr>
          <w:rFonts w:ascii="Times New Roman" w:hAnsi="Times New Roman" w:cs="Times New Roman"/>
          <w:sz w:val="24"/>
          <w:szCs w:val="24"/>
        </w:rPr>
        <w:t xml:space="preserve"> (GOF)</w:t>
      </w:r>
    </w:p>
    <w:p w14:paraId="33BF08E1" w14:textId="25214DD8" w:rsidR="00883605" w:rsidRDefault="00387697" w:rsidP="001A72D9">
      <w:pPr>
        <w:pStyle w:val="ListParagraph"/>
        <w:spacing w:after="0" w:line="480" w:lineRule="auto"/>
        <w:ind w:left="1560"/>
        <w:jc w:val="both"/>
        <w:rPr>
          <w:rFonts w:ascii="Times New Roman" w:hAnsi="Times New Roman" w:cs="Times New Roman"/>
          <w:sz w:val="24"/>
          <w:szCs w:val="24"/>
        </w:rPr>
      </w:pPr>
      <w:r w:rsidRPr="00D42F78">
        <w:rPr>
          <w:rFonts w:ascii="Times New Roman" w:hAnsi="Times New Roman" w:cs="Times New Roman"/>
          <w:sz w:val="24"/>
          <w:szCs w:val="24"/>
        </w:rPr>
        <w:t>Pengujian ini bertujuan untuk menilai sejauh mana model secara keseluruhan sesuai dengan data empiris. Nilai GOF dihitung berdasarkan kombinasi antara kualitas model pengukuran dan model struktural, yang mencerminkan kesesuaian model penelitian dengan data yang diperoleh.</w:t>
      </w:r>
    </w:p>
    <w:p w14:paraId="683EF6FA" w14:textId="1C02D556" w:rsidR="00387697" w:rsidRDefault="00387697" w:rsidP="004A2157">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Multikolinearitas</w:t>
      </w:r>
    </w:p>
    <w:p w14:paraId="420D28D4" w14:textId="77777777" w:rsidR="00387697" w:rsidRDefault="00387697" w:rsidP="004A2157">
      <w:pPr>
        <w:pStyle w:val="ListParagraph"/>
        <w:spacing w:after="0" w:line="480" w:lineRule="auto"/>
        <w:ind w:left="1560"/>
        <w:jc w:val="both"/>
        <w:rPr>
          <w:rFonts w:ascii="Times New Roman" w:hAnsi="Times New Roman" w:cs="Times New Roman"/>
          <w:sz w:val="24"/>
          <w:szCs w:val="24"/>
        </w:rPr>
      </w:pPr>
      <w:r w:rsidRPr="00387697">
        <w:rPr>
          <w:rFonts w:ascii="Times New Roman" w:hAnsi="Times New Roman" w:cs="Times New Roman"/>
          <w:sz w:val="24"/>
          <w:szCs w:val="24"/>
        </w:rPr>
        <w:t xml:space="preserve">Uji ini dilakukan untuk memastikan tidak terdapat korelasi tinggi antar variabel independen yang dapat memengaruhi kestabilan model struktural. Indikator yang digunakan adalah nilai </w:t>
      </w:r>
      <w:r w:rsidRPr="00876390">
        <w:rPr>
          <w:rFonts w:ascii="Times New Roman" w:hAnsi="Times New Roman" w:cs="Times New Roman"/>
          <w:i/>
          <w:iCs/>
          <w:sz w:val="24"/>
          <w:szCs w:val="24"/>
        </w:rPr>
        <w:t>Variance Inflation Factor</w:t>
      </w:r>
      <w:r w:rsidRPr="00387697">
        <w:rPr>
          <w:rFonts w:ascii="Times New Roman" w:hAnsi="Times New Roman" w:cs="Times New Roman"/>
          <w:sz w:val="24"/>
          <w:szCs w:val="24"/>
        </w:rPr>
        <w:t xml:space="preserve"> (VIF), di mana nilai VIF &lt; 5 menunjukkan tidak adanya gejala multikolinearitas dalam model.</w:t>
      </w:r>
    </w:p>
    <w:p w14:paraId="7F4EE1F3" w14:textId="77777777" w:rsidR="00387697" w:rsidRDefault="00387697" w:rsidP="004A2157">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Hipotesis Penelitian</w:t>
      </w:r>
    </w:p>
    <w:p w14:paraId="0BE988F0" w14:textId="02EC9D4F" w:rsidR="00387697" w:rsidRPr="00387697" w:rsidRDefault="00387697" w:rsidP="004A2157">
      <w:pPr>
        <w:pStyle w:val="ListParagraph"/>
        <w:spacing w:after="0" w:line="480" w:lineRule="auto"/>
        <w:ind w:left="1560"/>
        <w:jc w:val="both"/>
        <w:rPr>
          <w:rFonts w:ascii="Times New Roman" w:hAnsi="Times New Roman" w:cs="Times New Roman"/>
          <w:sz w:val="24"/>
          <w:szCs w:val="24"/>
        </w:rPr>
      </w:pPr>
      <w:r w:rsidRPr="00387697">
        <w:rPr>
          <w:rFonts w:ascii="Times New Roman" w:hAnsi="Times New Roman" w:cs="Times New Roman"/>
          <w:sz w:val="24"/>
          <w:szCs w:val="24"/>
        </w:rPr>
        <w:t xml:space="preserve">Pengujian hipotesis dilakukan untuk menilai arah dan kekuatan pengaruh antar variabel penelitian. Nilai </w:t>
      </w:r>
      <w:r w:rsidRPr="00876390">
        <w:rPr>
          <w:rFonts w:ascii="Times New Roman" w:hAnsi="Times New Roman" w:cs="Times New Roman"/>
          <w:i/>
          <w:iCs/>
          <w:sz w:val="24"/>
          <w:szCs w:val="24"/>
        </w:rPr>
        <w:t>path coefficient</w:t>
      </w:r>
      <w:r w:rsidRPr="00387697">
        <w:rPr>
          <w:rFonts w:ascii="Times New Roman" w:hAnsi="Times New Roman" w:cs="Times New Roman"/>
          <w:sz w:val="24"/>
          <w:szCs w:val="24"/>
        </w:rPr>
        <w:t xml:space="preserve">, </w:t>
      </w:r>
      <w:r w:rsidRPr="00876390">
        <w:rPr>
          <w:rFonts w:ascii="Times New Roman" w:hAnsi="Times New Roman" w:cs="Times New Roman"/>
          <w:i/>
          <w:iCs/>
          <w:sz w:val="24"/>
          <w:szCs w:val="24"/>
        </w:rPr>
        <w:t>t-statistic</w:t>
      </w:r>
      <w:r w:rsidRPr="00387697">
        <w:rPr>
          <w:rFonts w:ascii="Times New Roman" w:hAnsi="Times New Roman" w:cs="Times New Roman"/>
          <w:sz w:val="24"/>
          <w:szCs w:val="24"/>
        </w:rPr>
        <w:t xml:space="preserve">, dan </w:t>
      </w:r>
      <w:r w:rsidRPr="00876390">
        <w:rPr>
          <w:rFonts w:ascii="Times New Roman" w:hAnsi="Times New Roman" w:cs="Times New Roman"/>
          <w:i/>
          <w:iCs/>
          <w:sz w:val="24"/>
          <w:szCs w:val="24"/>
        </w:rPr>
        <w:t>p-value</w:t>
      </w:r>
      <w:r w:rsidRPr="00387697">
        <w:rPr>
          <w:rFonts w:ascii="Times New Roman" w:hAnsi="Times New Roman" w:cs="Times New Roman"/>
          <w:sz w:val="24"/>
          <w:szCs w:val="24"/>
        </w:rPr>
        <w:t xml:space="preserve"> dari hasil </w:t>
      </w:r>
      <w:r w:rsidRPr="00876390">
        <w:rPr>
          <w:rFonts w:ascii="Times New Roman" w:hAnsi="Times New Roman" w:cs="Times New Roman"/>
          <w:i/>
          <w:iCs/>
          <w:sz w:val="24"/>
          <w:szCs w:val="24"/>
        </w:rPr>
        <w:t>bootstrapping</w:t>
      </w:r>
      <w:r w:rsidRPr="00387697">
        <w:rPr>
          <w:rFonts w:ascii="Times New Roman" w:hAnsi="Times New Roman" w:cs="Times New Roman"/>
          <w:sz w:val="24"/>
          <w:szCs w:val="24"/>
        </w:rPr>
        <w:t xml:space="preserve"> menjadi dasar untuk menentukan apakah hipotesis diterima atau ditolak sesuai dengan tingkat signifikansi yang digunakan (α = 0,05).</w:t>
      </w:r>
    </w:p>
    <w:p w14:paraId="4563BE9A" w14:textId="77777777" w:rsidR="00876390" w:rsidRDefault="00387697" w:rsidP="004A2157">
      <w:pPr>
        <w:pStyle w:val="ListParagraph"/>
        <w:numPr>
          <w:ilvl w:val="0"/>
          <w:numId w:val="36"/>
        </w:numPr>
        <w:spacing w:after="0" w:line="480" w:lineRule="auto"/>
        <w:ind w:left="1560" w:hanging="426"/>
        <w:jc w:val="both"/>
        <w:rPr>
          <w:rFonts w:ascii="Times New Roman" w:hAnsi="Times New Roman" w:cs="Times New Roman"/>
          <w:sz w:val="24"/>
          <w:szCs w:val="24"/>
        </w:rPr>
      </w:pPr>
      <w:r w:rsidRPr="00387697">
        <w:rPr>
          <w:rFonts w:ascii="Times New Roman" w:hAnsi="Times New Roman" w:cs="Times New Roman"/>
          <w:sz w:val="24"/>
          <w:szCs w:val="24"/>
        </w:rPr>
        <w:t>Uji Moderasi</w:t>
      </w:r>
    </w:p>
    <w:p w14:paraId="53493912" w14:textId="1D29B9BE" w:rsidR="007842F9" w:rsidRPr="007842F9" w:rsidRDefault="00876390" w:rsidP="004A2157">
      <w:pPr>
        <w:pStyle w:val="ListParagraph"/>
        <w:spacing w:after="0" w:line="480" w:lineRule="auto"/>
        <w:ind w:left="1560"/>
        <w:jc w:val="both"/>
        <w:rPr>
          <w:rFonts w:ascii="Times New Roman" w:hAnsi="Times New Roman" w:cs="Times New Roman"/>
          <w:sz w:val="24"/>
          <w:szCs w:val="24"/>
        </w:rPr>
      </w:pPr>
      <w:r w:rsidRPr="00876390">
        <w:rPr>
          <w:rFonts w:ascii="Times New Roman" w:hAnsi="Times New Roman" w:cs="Times New Roman"/>
          <w:sz w:val="24"/>
          <w:szCs w:val="24"/>
        </w:rPr>
        <w:t xml:space="preserve">Tahapan terakhir adalah pengujian efek moderasi, yaitu untuk menilai sejauh mana variabel </w:t>
      </w:r>
      <w:r w:rsidRPr="00876390">
        <w:rPr>
          <w:rFonts w:ascii="Times New Roman" w:hAnsi="Times New Roman" w:cs="Times New Roman"/>
          <w:i/>
          <w:iCs/>
          <w:sz w:val="24"/>
          <w:szCs w:val="24"/>
        </w:rPr>
        <w:t>Switching Cost</w:t>
      </w:r>
      <w:r w:rsidRPr="00876390">
        <w:rPr>
          <w:rFonts w:ascii="Times New Roman" w:hAnsi="Times New Roman" w:cs="Times New Roman"/>
          <w:sz w:val="24"/>
          <w:szCs w:val="24"/>
        </w:rPr>
        <w:t xml:space="preserve"> memperkuat atau memperlemah hubungan antara </w:t>
      </w:r>
      <w:r w:rsidRPr="00876390">
        <w:rPr>
          <w:rFonts w:ascii="Times New Roman" w:hAnsi="Times New Roman" w:cs="Times New Roman"/>
          <w:i/>
          <w:iCs/>
          <w:sz w:val="24"/>
          <w:szCs w:val="24"/>
        </w:rPr>
        <w:t>Perceived Price, Perceived Quality</w:t>
      </w:r>
      <w:r w:rsidRPr="00876390">
        <w:rPr>
          <w:rFonts w:ascii="Times New Roman" w:hAnsi="Times New Roman" w:cs="Times New Roman"/>
          <w:sz w:val="24"/>
          <w:szCs w:val="24"/>
        </w:rPr>
        <w:t xml:space="preserve">, dan </w:t>
      </w:r>
      <w:r w:rsidRPr="00876390">
        <w:rPr>
          <w:rFonts w:ascii="Times New Roman" w:hAnsi="Times New Roman" w:cs="Times New Roman"/>
          <w:i/>
          <w:iCs/>
          <w:sz w:val="24"/>
          <w:szCs w:val="24"/>
        </w:rPr>
        <w:t xml:space="preserve">Customer </w:t>
      </w:r>
      <w:r w:rsidRPr="00876390">
        <w:rPr>
          <w:rFonts w:ascii="Times New Roman" w:hAnsi="Times New Roman" w:cs="Times New Roman"/>
          <w:i/>
          <w:iCs/>
          <w:sz w:val="24"/>
          <w:szCs w:val="24"/>
        </w:rPr>
        <w:lastRenderedPageBreak/>
        <w:t>Experience</w:t>
      </w:r>
      <w:r w:rsidRPr="00876390">
        <w:rPr>
          <w:rFonts w:ascii="Times New Roman" w:hAnsi="Times New Roman" w:cs="Times New Roman"/>
          <w:sz w:val="24"/>
          <w:szCs w:val="24"/>
        </w:rPr>
        <w:t xml:space="preserve"> terhadap </w:t>
      </w:r>
      <w:r w:rsidRPr="00876390">
        <w:rPr>
          <w:rFonts w:ascii="Times New Roman" w:hAnsi="Times New Roman" w:cs="Times New Roman"/>
          <w:i/>
          <w:iCs/>
          <w:sz w:val="24"/>
          <w:szCs w:val="24"/>
        </w:rPr>
        <w:t>Repurchase Intention</w:t>
      </w:r>
      <w:r w:rsidRPr="00876390">
        <w:rPr>
          <w:rFonts w:ascii="Times New Roman" w:hAnsi="Times New Roman" w:cs="Times New Roman"/>
          <w:sz w:val="24"/>
          <w:szCs w:val="24"/>
        </w:rPr>
        <w:t>. Pengujian moderasi ini dilakukan sesuai dengan model penelitian yang telah dibangun, dengan menggunakan bantuan perangkat lunak SmartPLS 3 untuk melihat pengaruh interaksi antar variabel secara statistik.</w:t>
      </w:r>
    </w:p>
    <w:p w14:paraId="747200F7" w14:textId="77777777" w:rsidR="00843F88" w:rsidRPr="00F528DA" w:rsidRDefault="001B3B8C" w:rsidP="00E9635A">
      <w:pPr>
        <w:pStyle w:val="Sub-Subab421"/>
      </w:pPr>
      <w:bookmarkStart w:id="634" w:name="_Toc214481773"/>
      <w:r w:rsidRPr="00F528DA">
        <w:t>Analisis Deskriptif Data Penelitian</w:t>
      </w:r>
      <w:bookmarkEnd w:id="634"/>
    </w:p>
    <w:p w14:paraId="17D904FB" w14:textId="77777777" w:rsidR="00543E39" w:rsidRDefault="001B3B8C" w:rsidP="00082D26">
      <w:pPr>
        <w:pStyle w:val="ListParagraph"/>
        <w:spacing w:after="0" w:line="480" w:lineRule="auto"/>
        <w:ind w:left="1843" w:firstLine="284"/>
        <w:jc w:val="both"/>
        <w:rPr>
          <w:rFonts w:ascii="Times New Roman" w:hAnsi="Times New Roman" w:cs="Times New Roman"/>
          <w:sz w:val="24"/>
          <w:szCs w:val="24"/>
        </w:rPr>
      </w:pPr>
      <w:r w:rsidRPr="00843F88">
        <w:rPr>
          <w:rFonts w:ascii="Times New Roman" w:hAnsi="Times New Roman" w:cs="Times New Roman"/>
          <w:sz w:val="24"/>
          <w:szCs w:val="24"/>
        </w:rPr>
        <w:t xml:space="preserve">Analisis deskriptif dalam penelitian ini digunakan untuk menggambarkan persepsi responden terhadap indikator-indikator pada setiap variabel penelitian secara terukur. Data yang diperoleh dari hasil kuesioner diolah menggunakan skala </w:t>
      </w:r>
      <w:r w:rsidRPr="00D17D5E">
        <w:rPr>
          <w:rFonts w:ascii="Times New Roman" w:hAnsi="Times New Roman" w:cs="Times New Roman"/>
          <w:i/>
          <w:iCs/>
          <w:sz w:val="24"/>
          <w:szCs w:val="24"/>
        </w:rPr>
        <w:t>Likert</w:t>
      </w:r>
      <w:r w:rsidRPr="00843F88">
        <w:rPr>
          <w:rFonts w:ascii="Times New Roman" w:hAnsi="Times New Roman" w:cs="Times New Roman"/>
          <w:sz w:val="24"/>
          <w:szCs w:val="24"/>
        </w:rPr>
        <w:t xml:space="preserve"> dengan rentang nilai 1 sampai 5, di mana nilai 1 menunjukkan tingkat penilaian terendah dan nilai 5 menunjukkan tingkat penilaian tertinggi.</w:t>
      </w:r>
    </w:p>
    <w:p w14:paraId="4A5F4F07" w14:textId="5CE3524C" w:rsidR="001B3B8C" w:rsidRPr="00543E39" w:rsidRDefault="001B3B8C" w:rsidP="00082D26">
      <w:pPr>
        <w:pStyle w:val="ListParagraph"/>
        <w:spacing w:after="0" w:line="480" w:lineRule="auto"/>
        <w:ind w:left="1843" w:firstLine="284"/>
        <w:jc w:val="both"/>
        <w:rPr>
          <w:rFonts w:ascii="Times New Roman" w:hAnsi="Times New Roman" w:cs="Times New Roman"/>
          <w:sz w:val="24"/>
          <w:szCs w:val="24"/>
        </w:rPr>
      </w:pPr>
      <w:r w:rsidRPr="00543E39">
        <w:rPr>
          <w:rFonts w:ascii="Times New Roman" w:hAnsi="Times New Roman" w:cs="Times New Roman"/>
          <w:sz w:val="24"/>
          <w:szCs w:val="24"/>
        </w:rPr>
        <w:t xml:space="preserve">Analisis dilakukan dengan menghitung skor aktual dan skor ideal guna mengidentifikasi tingkat kesesuaian dan pengaruh dari masing-masing indikator. Nilai skor aktual diperoleh dari hasil rata-rata jawaban responden pada setiap pernyataan, sedangkan skor ideal didasarkan pada nilai tertinggi skala </w:t>
      </w:r>
      <w:r w:rsidRPr="00D17D5E">
        <w:rPr>
          <w:rFonts w:ascii="Times New Roman" w:hAnsi="Times New Roman" w:cs="Times New Roman"/>
          <w:i/>
          <w:iCs/>
          <w:sz w:val="24"/>
          <w:szCs w:val="24"/>
        </w:rPr>
        <w:t>Likert</w:t>
      </w:r>
      <w:r w:rsidRPr="00543E39">
        <w:rPr>
          <w:rFonts w:ascii="Times New Roman" w:hAnsi="Times New Roman" w:cs="Times New Roman"/>
          <w:sz w:val="24"/>
          <w:szCs w:val="24"/>
        </w:rPr>
        <w:t>. Hasil ini kemudian dikelompokkan ke dalam kategori tertentu untuk memudahkan interpretasi hasil penelitian.</w:t>
      </w:r>
    </w:p>
    <w:p w14:paraId="4567A84B" w14:textId="77777777" w:rsidR="001B3B8C" w:rsidRPr="001B3B8C" w:rsidRDefault="001B3B8C" w:rsidP="00082D26">
      <w:pPr>
        <w:spacing w:after="0" w:line="480" w:lineRule="auto"/>
        <w:ind w:left="1843" w:firstLine="284"/>
        <w:jc w:val="both"/>
        <w:rPr>
          <w:rFonts w:ascii="Times New Roman" w:hAnsi="Times New Roman" w:cs="Times New Roman"/>
          <w:sz w:val="24"/>
          <w:szCs w:val="24"/>
        </w:rPr>
      </w:pPr>
      <w:r w:rsidRPr="001B3B8C">
        <w:rPr>
          <w:rFonts w:ascii="Times New Roman" w:hAnsi="Times New Roman" w:cs="Times New Roman"/>
          <w:sz w:val="24"/>
          <w:szCs w:val="24"/>
        </w:rPr>
        <w:t>Proses analisis melibatkan perhitungan panjang interval kelas (P) berdasarkan rumus berikut:</w:t>
      </w:r>
    </w:p>
    <w:p w14:paraId="6343A50F" w14:textId="38129857" w:rsidR="001B3B8C" w:rsidRPr="001B3B8C" w:rsidRDefault="001B3B8C" w:rsidP="00930061">
      <w:pPr>
        <w:spacing w:after="0" w:line="480" w:lineRule="auto"/>
        <w:ind w:left="1843"/>
        <w:jc w:val="both"/>
        <w:rPr>
          <w:rFonts w:ascii="Times New Roman" w:hAnsi="Times New Roman" w:cs="Times New Roman"/>
          <w:sz w:val="24"/>
          <w:szCs w:val="24"/>
        </w:rPr>
      </w:pPr>
      <m:oMathPara>
        <m:oMath>
          <m:r>
            <w:rPr>
              <w:rFonts w:ascii="Cambria Math" w:hAnsi="Cambria Math" w:cs="Times New Roman"/>
              <w:sz w:val="24"/>
              <w:szCs w:val="24"/>
            </w:rPr>
            <m:t>P=</m:t>
          </m:r>
          <m:f>
            <m:fPr>
              <m:ctrlPr>
                <w:rPr>
                  <w:rFonts w:ascii="Cambria Math" w:hAnsi="Cambria Math" w:cs="Times New Roman"/>
                  <w:sz w:val="24"/>
                  <w:szCs w:val="24"/>
                </w:rPr>
              </m:ctrlPr>
            </m:fPr>
            <m:num>
              <m:r>
                <w:rPr>
                  <w:rFonts w:ascii="Cambria Math" w:hAnsi="Cambria Math" w:cs="Times New Roman"/>
                  <w:sz w:val="24"/>
                  <w:szCs w:val="24"/>
                </w:rPr>
                <m:t>Rentang</m:t>
              </m:r>
            </m:num>
            <m:den>
              <m:r>
                <w:rPr>
                  <w:rFonts w:ascii="Cambria Math" w:hAnsi="Cambria Math" w:cs="Times New Roman"/>
                  <w:sz w:val="24"/>
                  <w:szCs w:val="24"/>
                </w:rPr>
                <m:t>Banyak</m:t>
              </m:r>
              <m:r>
                <m:rPr>
                  <m:nor/>
                </m:rPr>
                <w:rPr>
                  <w:rFonts w:ascii="Times New Roman" w:hAnsi="Times New Roman" w:cs="Times New Roman"/>
                  <w:sz w:val="24"/>
                  <w:szCs w:val="24"/>
                </w:rPr>
                <m:t xml:space="preserve"> Kelas</m:t>
              </m:r>
            </m:den>
          </m:f>
          <m:r>
            <m:rPr>
              <m:sty m:val="p"/>
            </m:rPr>
            <w:rPr>
              <w:rFonts w:ascii="Times New Roman" w:hAnsi="Times New Roman" w:cs="Times New Roman"/>
              <w:sz w:val="24"/>
              <w:szCs w:val="24"/>
            </w:rPr>
            <w:br/>
          </m:r>
        </m:oMath>
      </m:oMathPara>
      <w:r w:rsidRPr="001B3B8C">
        <w:rPr>
          <w:rFonts w:ascii="Times New Roman" w:hAnsi="Times New Roman" w:cs="Times New Roman"/>
          <w:sz w:val="24"/>
          <w:szCs w:val="24"/>
        </w:rPr>
        <w:t>Penjelasan:</w:t>
      </w:r>
    </w:p>
    <w:p w14:paraId="352022DE" w14:textId="77777777" w:rsidR="001B3B8C" w:rsidRPr="00543E39" w:rsidRDefault="001B3B8C" w:rsidP="00930061">
      <w:pPr>
        <w:pStyle w:val="ListParagraph"/>
        <w:numPr>
          <w:ilvl w:val="0"/>
          <w:numId w:val="39"/>
        </w:numPr>
        <w:spacing w:after="0" w:line="480" w:lineRule="auto"/>
        <w:ind w:left="2268" w:hanging="425"/>
        <w:jc w:val="both"/>
        <w:rPr>
          <w:rFonts w:ascii="Times New Roman" w:hAnsi="Times New Roman" w:cs="Times New Roman"/>
          <w:sz w:val="24"/>
          <w:szCs w:val="24"/>
        </w:rPr>
      </w:pPr>
      <w:r w:rsidRPr="00543E39">
        <w:rPr>
          <w:rFonts w:ascii="Times New Roman" w:hAnsi="Times New Roman" w:cs="Times New Roman"/>
          <w:sz w:val="24"/>
          <w:szCs w:val="24"/>
        </w:rPr>
        <w:lastRenderedPageBreak/>
        <w:t xml:space="preserve">Rentang adalah selisih antara nilai tertinggi dan terendah dari skala </w:t>
      </w:r>
      <w:r w:rsidRPr="00D17D5E">
        <w:rPr>
          <w:rFonts w:ascii="Times New Roman" w:hAnsi="Times New Roman" w:cs="Times New Roman"/>
          <w:i/>
          <w:iCs/>
          <w:sz w:val="24"/>
          <w:szCs w:val="24"/>
        </w:rPr>
        <w:t>Likert</w:t>
      </w:r>
      <w:r w:rsidRPr="00543E39">
        <w:rPr>
          <w:rFonts w:ascii="Times New Roman" w:hAnsi="Times New Roman" w:cs="Times New Roman"/>
          <w:sz w:val="24"/>
          <w:szCs w:val="24"/>
        </w:rPr>
        <w:t>, yaitu 5 − 1 = 4.</w:t>
      </w:r>
    </w:p>
    <w:p w14:paraId="35C83B6B" w14:textId="6E2C176C" w:rsidR="00883605" w:rsidRPr="001A72D9" w:rsidRDefault="001B3B8C" w:rsidP="001A72D9">
      <w:pPr>
        <w:pStyle w:val="ListParagraph"/>
        <w:numPr>
          <w:ilvl w:val="0"/>
          <w:numId w:val="39"/>
        </w:numPr>
        <w:spacing w:after="0" w:line="480" w:lineRule="auto"/>
        <w:ind w:left="2268" w:hanging="425"/>
        <w:jc w:val="both"/>
        <w:rPr>
          <w:rFonts w:ascii="Times New Roman" w:hAnsi="Times New Roman" w:cs="Times New Roman"/>
          <w:sz w:val="24"/>
          <w:szCs w:val="24"/>
        </w:rPr>
      </w:pPr>
      <w:r w:rsidRPr="00543E39">
        <w:rPr>
          <w:rFonts w:ascii="Times New Roman" w:hAnsi="Times New Roman" w:cs="Times New Roman"/>
          <w:sz w:val="24"/>
          <w:szCs w:val="24"/>
        </w:rPr>
        <w:t>Banyak Kelas ditetapkan sebanyak 5 kategori untuk menggambarkan tingkat penilaian responden.</w:t>
      </w:r>
    </w:p>
    <w:p w14:paraId="1D02EF1E" w14:textId="4A5B90A1" w:rsidR="001B3B8C" w:rsidRPr="001B3B8C" w:rsidRDefault="001B3B8C" w:rsidP="00930061">
      <w:pPr>
        <w:spacing w:after="0" w:line="480" w:lineRule="auto"/>
        <w:ind w:left="1843"/>
        <w:jc w:val="both"/>
        <w:rPr>
          <w:rFonts w:ascii="Times New Roman" w:hAnsi="Times New Roman" w:cs="Times New Roman"/>
          <w:sz w:val="24"/>
          <w:szCs w:val="24"/>
        </w:rPr>
      </w:pPr>
      <w:r w:rsidRPr="001B3B8C">
        <w:rPr>
          <w:rFonts w:ascii="Times New Roman" w:hAnsi="Times New Roman" w:cs="Times New Roman"/>
          <w:sz w:val="24"/>
          <w:szCs w:val="24"/>
        </w:rPr>
        <w:t>Dengan demikian, lebar interval kelas dapat dihitung sebagai berikut:</w:t>
      </w:r>
    </w:p>
    <w:p w14:paraId="3FF46C25" w14:textId="3C6B0C29" w:rsidR="001B3B8C" w:rsidRDefault="001B3B8C" w:rsidP="00930061">
      <w:pPr>
        <w:spacing w:after="0" w:line="480" w:lineRule="auto"/>
        <w:ind w:left="1843"/>
        <w:jc w:val="both"/>
        <w:rPr>
          <w:rFonts w:ascii="Times New Roman" w:hAnsi="Times New Roman" w:cs="Times New Roman"/>
          <w:sz w:val="24"/>
          <w:szCs w:val="24"/>
        </w:rPr>
      </w:pPr>
      <m:oMathPara>
        <m:oMath>
          <m:r>
            <w:rPr>
              <w:rFonts w:ascii="Cambria Math" w:hAnsi="Cambria Math" w:cs="Times New Roman"/>
              <w:sz w:val="24"/>
              <w:szCs w:val="24"/>
            </w:rPr>
            <m:t>P=</m:t>
          </m:r>
          <m:f>
            <m:fPr>
              <m:ctrlPr>
                <w:rPr>
                  <w:rFonts w:ascii="Cambria Math" w:hAnsi="Cambria Math" w:cs="Times New Roman"/>
                  <w:sz w:val="24"/>
                  <w:szCs w:val="24"/>
                </w:rPr>
              </m:ctrlPr>
            </m:fPr>
            <m:num>
              <m:r>
                <w:rPr>
                  <w:rFonts w:ascii="Cambria Math" w:hAnsi="Cambria Math" w:cs="Times New Roman"/>
                  <w:sz w:val="24"/>
                  <w:szCs w:val="24"/>
                </w:rPr>
                <m:t>5-1</m:t>
              </m:r>
            </m:num>
            <m:den>
              <m:r>
                <w:rPr>
                  <w:rFonts w:ascii="Cambria Math" w:hAnsi="Cambria Math" w:cs="Times New Roman"/>
                  <w:sz w:val="24"/>
                  <w:szCs w:val="24"/>
                </w:rPr>
                <m:t>5</m:t>
              </m:r>
            </m:den>
          </m:f>
          <m:r>
            <w:rPr>
              <w:rFonts w:ascii="Cambria Math" w:hAnsi="Cambria Math" w:cs="Times New Roman"/>
              <w:sz w:val="24"/>
              <w:szCs w:val="24"/>
            </w:rPr>
            <m:t>=0,8</m:t>
          </m:r>
          <m:r>
            <m:rPr>
              <m:sty m:val="p"/>
            </m:rPr>
            <w:rPr>
              <w:rFonts w:ascii="Times New Roman" w:hAnsi="Times New Roman" w:cs="Times New Roman"/>
              <w:sz w:val="24"/>
              <w:szCs w:val="24"/>
            </w:rPr>
            <w:br/>
          </m:r>
        </m:oMath>
      </m:oMathPara>
      <w:r w:rsidRPr="001B3B8C">
        <w:rPr>
          <w:rFonts w:ascii="Times New Roman" w:hAnsi="Times New Roman" w:cs="Times New Roman"/>
          <w:sz w:val="24"/>
          <w:szCs w:val="24"/>
        </w:rPr>
        <w:t>Berdasarkan hasil perhitungan tersebut, setiap variabel dikategorikan ke dalam lima tingkat interpretasi dengan interval sebesar 0,8 poin, sebagaimana disajikan pada tabel berikut:</w:t>
      </w:r>
    </w:p>
    <w:p w14:paraId="76866E32" w14:textId="063BEAB2" w:rsidR="00F528DA" w:rsidRPr="00F528DA" w:rsidRDefault="00F528DA" w:rsidP="00E9635A">
      <w:pPr>
        <w:pStyle w:val="TabelBab4"/>
      </w:pPr>
      <w:bookmarkStart w:id="635" w:name="_Toc214198770"/>
      <w:bookmarkStart w:id="636" w:name="_Toc214198812"/>
      <w:bookmarkStart w:id="637" w:name="_Toc214481872"/>
      <w:r w:rsidRPr="00F528DA">
        <w:t xml:space="preserve">Tabel 4.2 </w:t>
      </w:r>
      <w:r>
        <w:t xml:space="preserve">: </w:t>
      </w:r>
      <w:r w:rsidRPr="00F528DA">
        <w:t>Kriteria Penilaian Indikator</w:t>
      </w:r>
      <w:bookmarkEnd w:id="635"/>
      <w:bookmarkEnd w:id="636"/>
      <w:bookmarkEnd w:id="637"/>
    </w:p>
    <w:tbl>
      <w:tblPr>
        <w:tblStyle w:val="TableGrid"/>
        <w:tblW w:w="0" w:type="auto"/>
        <w:tblInd w:w="1838" w:type="dxa"/>
        <w:tblLook w:val="04A0" w:firstRow="1" w:lastRow="0" w:firstColumn="1" w:lastColumn="0" w:noHBand="0" w:noVBand="1"/>
      </w:tblPr>
      <w:tblGrid>
        <w:gridCol w:w="1985"/>
        <w:gridCol w:w="2409"/>
        <w:gridCol w:w="2257"/>
      </w:tblGrid>
      <w:tr w:rsidR="00F528DA" w:rsidRPr="00C536BE" w14:paraId="26E17EA3" w14:textId="77777777" w:rsidTr="00930061">
        <w:trPr>
          <w:tblHeader/>
        </w:trPr>
        <w:tc>
          <w:tcPr>
            <w:tcW w:w="1985" w:type="dxa"/>
          </w:tcPr>
          <w:p w14:paraId="5562B4C9" w14:textId="4C383862"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Skala</w:t>
            </w:r>
          </w:p>
        </w:tc>
        <w:tc>
          <w:tcPr>
            <w:tcW w:w="2409" w:type="dxa"/>
          </w:tcPr>
          <w:p w14:paraId="46BE70B7"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Persentase</w:t>
            </w:r>
          </w:p>
        </w:tc>
        <w:tc>
          <w:tcPr>
            <w:tcW w:w="2257" w:type="dxa"/>
          </w:tcPr>
          <w:p w14:paraId="12F6F353"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Kategori</w:t>
            </w:r>
          </w:p>
        </w:tc>
      </w:tr>
      <w:tr w:rsidR="00F528DA" w:rsidRPr="00C536BE" w14:paraId="36A3C2BD" w14:textId="77777777" w:rsidTr="00930061">
        <w:tc>
          <w:tcPr>
            <w:tcW w:w="1985" w:type="dxa"/>
          </w:tcPr>
          <w:p w14:paraId="33C3F1A2"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1.00 – 1.80</w:t>
            </w:r>
          </w:p>
        </w:tc>
        <w:tc>
          <w:tcPr>
            <w:tcW w:w="2409" w:type="dxa"/>
          </w:tcPr>
          <w:p w14:paraId="7F199316"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20.00 -36.00</w:t>
            </w:r>
          </w:p>
        </w:tc>
        <w:tc>
          <w:tcPr>
            <w:tcW w:w="2257" w:type="dxa"/>
          </w:tcPr>
          <w:p w14:paraId="132CBEE3"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Sangat Tidak Setuju</w:t>
            </w:r>
          </w:p>
        </w:tc>
      </w:tr>
      <w:tr w:rsidR="00F528DA" w:rsidRPr="00C536BE" w14:paraId="14442F12" w14:textId="77777777" w:rsidTr="00930061">
        <w:tc>
          <w:tcPr>
            <w:tcW w:w="1985" w:type="dxa"/>
          </w:tcPr>
          <w:p w14:paraId="43728FF2"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1.81 – 2.60</w:t>
            </w:r>
          </w:p>
        </w:tc>
        <w:tc>
          <w:tcPr>
            <w:tcW w:w="2409" w:type="dxa"/>
          </w:tcPr>
          <w:p w14:paraId="1D09151A"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36.01 – 52.00</w:t>
            </w:r>
          </w:p>
        </w:tc>
        <w:tc>
          <w:tcPr>
            <w:tcW w:w="2257" w:type="dxa"/>
          </w:tcPr>
          <w:p w14:paraId="007B464A"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Tidak Setuju</w:t>
            </w:r>
          </w:p>
        </w:tc>
      </w:tr>
      <w:tr w:rsidR="00F528DA" w:rsidRPr="00C536BE" w14:paraId="61838244" w14:textId="77777777" w:rsidTr="00930061">
        <w:tc>
          <w:tcPr>
            <w:tcW w:w="1985" w:type="dxa"/>
          </w:tcPr>
          <w:p w14:paraId="16CE8322"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2.61 – 3.34</w:t>
            </w:r>
          </w:p>
        </w:tc>
        <w:tc>
          <w:tcPr>
            <w:tcW w:w="2409" w:type="dxa"/>
          </w:tcPr>
          <w:p w14:paraId="0B897A2C"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52.01 – 68.00</w:t>
            </w:r>
          </w:p>
        </w:tc>
        <w:tc>
          <w:tcPr>
            <w:tcW w:w="2257" w:type="dxa"/>
          </w:tcPr>
          <w:p w14:paraId="34209867"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Netral</w:t>
            </w:r>
          </w:p>
        </w:tc>
      </w:tr>
      <w:tr w:rsidR="00F528DA" w:rsidRPr="00C536BE" w14:paraId="414A8A1E" w14:textId="77777777" w:rsidTr="00930061">
        <w:tc>
          <w:tcPr>
            <w:tcW w:w="1985" w:type="dxa"/>
          </w:tcPr>
          <w:p w14:paraId="0D2960E8"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3.34 – 4.20</w:t>
            </w:r>
          </w:p>
        </w:tc>
        <w:tc>
          <w:tcPr>
            <w:tcW w:w="2409" w:type="dxa"/>
          </w:tcPr>
          <w:p w14:paraId="0777592F"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68.10 – 84.00</w:t>
            </w:r>
          </w:p>
        </w:tc>
        <w:tc>
          <w:tcPr>
            <w:tcW w:w="2257" w:type="dxa"/>
          </w:tcPr>
          <w:p w14:paraId="08A51CB2"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Setuju</w:t>
            </w:r>
          </w:p>
        </w:tc>
      </w:tr>
      <w:tr w:rsidR="00F528DA" w:rsidRPr="00C536BE" w14:paraId="301C7D20" w14:textId="77777777" w:rsidTr="00930061">
        <w:tc>
          <w:tcPr>
            <w:tcW w:w="1985" w:type="dxa"/>
          </w:tcPr>
          <w:p w14:paraId="63A1763D"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4.21 – 5.00</w:t>
            </w:r>
          </w:p>
        </w:tc>
        <w:tc>
          <w:tcPr>
            <w:tcW w:w="2409" w:type="dxa"/>
          </w:tcPr>
          <w:p w14:paraId="4441FE17"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84.01 - 100</w:t>
            </w:r>
          </w:p>
        </w:tc>
        <w:tc>
          <w:tcPr>
            <w:tcW w:w="2257" w:type="dxa"/>
          </w:tcPr>
          <w:p w14:paraId="32BDA2D4" w14:textId="77777777" w:rsidR="00F528DA" w:rsidRPr="00F528DA" w:rsidRDefault="00F528DA" w:rsidP="002F0386">
            <w:pPr>
              <w:spacing w:line="480" w:lineRule="auto"/>
              <w:jc w:val="center"/>
              <w:rPr>
                <w:rFonts w:ascii="Times New Roman" w:hAnsi="Times New Roman" w:cs="Times New Roman"/>
                <w:sz w:val="24"/>
                <w:szCs w:val="24"/>
              </w:rPr>
            </w:pPr>
            <w:r w:rsidRPr="00F528DA">
              <w:rPr>
                <w:rFonts w:ascii="Times New Roman" w:hAnsi="Times New Roman" w:cs="Times New Roman"/>
                <w:sz w:val="24"/>
                <w:szCs w:val="24"/>
              </w:rPr>
              <w:t>Sangat Setuju</w:t>
            </w:r>
          </w:p>
        </w:tc>
      </w:tr>
    </w:tbl>
    <w:p w14:paraId="2748EE24" w14:textId="77777777" w:rsidR="001B3B8C" w:rsidRDefault="001B3B8C" w:rsidP="00082D26">
      <w:pPr>
        <w:spacing w:before="240" w:line="480" w:lineRule="auto"/>
        <w:ind w:left="1843"/>
        <w:jc w:val="both"/>
        <w:rPr>
          <w:rFonts w:ascii="Times New Roman" w:hAnsi="Times New Roman" w:cs="Times New Roman"/>
          <w:sz w:val="24"/>
          <w:szCs w:val="24"/>
        </w:rPr>
      </w:pPr>
      <w:r w:rsidRPr="001B3B8C">
        <w:rPr>
          <w:rFonts w:ascii="Times New Roman" w:hAnsi="Times New Roman" w:cs="Times New Roman"/>
          <w:sz w:val="24"/>
          <w:szCs w:val="24"/>
        </w:rPr>
        <w:t xml:space="preserve">Kategorisasi ini digunakan untuk menilai tingkat tanggapan responden terhadap setiap indikator pada variabel </w:t>
      </w:r>
      <w:r w:rsidRPr="001B3B8C">
        <w:rPr>
          <w:rFonts w:ascii="Times New Roman" w:hAnsi="Times New Roman" w:cs="Times New Roman"/>
          <w:i/>
          <w:iCs/>
          <w:sz w:val="24"/>
          <w:szCs w:val="24"/>
        </w:rPr>
        <w:t>Perceived Price, Perceived Quality, Customer Experience, Switching Cost,</w:t>
      </w:r>
      <w:r w:rsidRPr="001B3B8C">
        <w:rPr>
          <w:rFonts w:ascii="Times New Roman" w:hAnsi="Times New Roman" w:cs="Times New Roman"/>
          <w:sz w:val="24"/>
          <w:szCs w:val="24"/>
        </w:rPr>
        <w:t xml:space="preserve"> dan </w:t>
      </w:r>
      <w:r w:rsidRPr="001B3B8C">
        <w:rPr>
          <w:rFonts w:ascii="Times New Roman" w:hAnsi="Times New Roman" w:cs="Times New Roman"/>
          <w:i/>
          <w:iCs/>
          <w:sz w:val="24"/>
          <w:szCs w:val="24"/>
        </w:rPr>
        <w:t>Repurchase Intention</w:t>
      </w:r>
      <w:r w:rsidRPr="001B3B8C">
        <w:rPr>
          <w:rFonts w:ascii="Times New Roman" w:hAnsi="Times New Roman" w:cs="Times New Roman"/>
          <w:sz w:val="24"/>
          <w:szCs w:val="24"/>
        </w:rPr>
        <w:t>. Hasil pengelompokan ini akan menjadi dasar dalam analisis lanjutan pada bagian berikutnya.</w:t>
      </w:r>
    </w:p>
    <w:p w14:paraId="2A09BB81" w14:textId="77777777" w:rsidR="00082D26" w:rsidRDefault="00082D26">
      <w:pPr>
        <w:rPr>
          <w:rFonts w:ascii="Times New Roman" w:hAnsi="Times New Roman" w:cs="Times New Roman"/>
          <w:b/>
          <w:bCs/>
          <w:sz w:val="24"/>
          <w:szCs w:val="24"/>
        </w:rPr>
      </w:pPr>
      <w:r>
        <w:rPr>
          <w:rFonts w:ascii="Times New Roman" w:hAnsi="Times New Roman" w:cs="Times New Roman"/>
          <w:b/>
          <w:bCs/>
          <w:sz w:val="24"/>
          <w:szCs w:val="24"/>
        </w:rPr>
        <w:br w:type="page"/>
      </w:r>
    </w:p>
    <w:p w14:paraId="741362C4" w14:textId="3771F67C" w:rsidR="00D17D5E" w:rsidRPr="00D17D5E" w:rsidRDefault="00D17D5E" w:rsidP="00082D26">
      <w:pPr>
        <w:spacing w:after="0" w:line="456" w:lineRule="auto"/>
        <w:ind w:left="1843"/>
        <w:jc w:val="both"/>
        <w:rPr>
          <w:rFonts w:ascii="Times New Roman" w:hAnsi="Times New Roman" w:cs="Times New Roman"/>
          <w:b/>
          <w:bCs/>
          <w:sz w:val="24"/>
          <w:szCs w:val="24"/>
        </w:rPr>
      </w:pPr>
      <w:r w:rsidRPr="00D17D5E">
        <w:rPr>
          <w:rFonts w:ascii="Times New Roman" w:hAnsi="Times New Roman" w:cs="Times New Roman"/>
          <w:b/>
          <w:bCs/>
          <w:sz w:val="24"/>
          <w:szCs w:val="24"/>
        </w:rPr>
        <w:lastRenderedPageBreak/>
        <w:t>Interpretasi Hasil</w:t>
      </w:r>
    </w:p>
    <w:p w14:paraId="4843F41B" w14:textId="77777777" w:rsidR="00D17D5E" w:rsidRDefault="00D17D5E" w:rsidP="00082D26">
      <w:pPr>
        <w:spacing w:after="0" w:line="456" w:lineRule="auto"/>
        <w:ind w:left="1843" w:firstLine="284"/>
        <w:jc w:val="both"/>
        <w:rPr>
          <w:rFonts w:ascii="Times New Roman" w:hAnsi="Times New Roman" w:cs="Times New Roman"/>
          <w:sz w:val="24"/>
          <w:szCs w:val="24"/>
        </w:rPr>
      </w:pPr>
      <w:r w:rsidRPr="00D17D5E">
        <w:rPr>
          <w:rFonts w:ascii="Times New Roman" w:hAnsi="Times New Roman" w:cs="Times New Roman"/>
          <w:sz w:val="24"/>
          <w:szCs w:val="24"/>
        </w:rPr>
        <w:t xml:space="preserve">Skor aktual merupakan jumlah nilai yang diperoleh dari hasil penilaian responden terhadap setiap indikator penelitian berdasarkan skala </w:t>
      </w:r>
      <w:r w:rsidRPr="00D17D5E">
        <w:rPr>
          <w:rFonts w:ascii="Times New Roman" w:hAnsi="Times New Roman" w:cs="Times New Roman"/>
          <w:i/>
          <w:iCs/>
          <w:sz w:val="24"/>
          <w:szCs w:val="24"/>
        </w:rPr>
        <w:t>Likert</w:t>
      </w:r>
      <w:r w:rsidRPr="00D17D5E">
        <w:rPr>
          <w:rFonts w:ascii="Times New Roman" w:hAnsi="Times New Roman" w:cs="Times New Roman"/>
          <w:sz w:val="24"/>
          <w:szCs w:val="24"/>
        </w:rPr>
        <w:t>.</w:t>
      </w:r>
    </w:p>
    <w:p w14:paraId="26C0F88C" w14:textId="009661C1" w:rsidR="00D17D5E" w:rsidRPr="00D17D5E" w:rsidRDefault="00D17D5E" w:rsidP="00082D26">
      <w:pPr>
        <w:spacing w:after="0" w:line="456" w:lineRule="auto"/>
        <w:ind w:left="1843" w:firstLine="284"/>
        <w:jc w:val="both"/>
        <w:rPr>
          <w:rFonts w:ascii="Times New Roman" w:hAnsi="Times New Roman" w:cs="Times New Roman"/>
          <w:sz w:val="24"/>
          <w:szCs w:val="24"/>
        </w:rPr>
      </w:pPr>
      <w:r w:rsidRPr="00D17D5E">
        <w:rPr>
          <w:rFonts w:ascii="Times New Roman" w:hAnsi="Times New Roman" w:cs="Times New Roman"/>
          <w:sz w:val="24"/>
          <w:szCs w:val="24"/>
        </w:rPr>
        <w:t xml:space="preserve">Sementara itu, skor ideal dihitung dengan mengalikan jumlah responden dengan nilai maksimum </w:t>
      </w:r>
      <w:r w:rsidR="00930061">
        <w:rPr>
          <w:rFonts w:ascii="Times New Roman" w:hAnsi="Times New Roman" w:cs="Times New Roman"/>
          <w:sz w:val="24"/>
          <w:szCs w:val="24"/>
        </w:rPr>
        <w:t xml:space="preserve"> </w:t>
      </w:r>
      <w:r w:rsidRPr="00D17D5E">
        <w:rPr>
          <w:rFonts w:ascii="Times New Roman" w:hAnsi="Times New Roman" w:cs="Times New Roman"/>
          <w:sz w:val="24"/>
          <w:szCs w:val="24"/>
        </w:rPr>
        <w:t>skala</w:t>
      </w:r>
      <w:r w:rsidR="00930061">
        <w:rPr>
          <w:rFonts w:ascii="Times New Roman" w:hAnsi="Times New Roman" w:cs="Times New Roman"/>
          <w:sz w:val="24"/>
          <w:szCs w:val="24"/>
        </w:rPr>
        <w:t xml:space="preserve">  </w:t>
      </w:r>
      <w:r w:rsidRPr="00D17D5E">
        <w:rPr>
          <w:rFonts w:ascii="Times New Roman" w:hAnsi="Times New Roman" w:cs="Times New Roman"/>
          <w:sz w:val="24"/>
          <w:szCs w:val="24"/>
        </w:rPr>
        <w:t xml:space="preserve">(yaitu 5 pada skala </w:t>
      </w:r>
      <w:r w:rsidRPr="00930061">
        <w:rPr>
          <w:rFonts w:ascii="Times New Roman" w:hAnsi="Times New Roman" w:cs="Times New Roman"/>
          <w:i/>
          <w:iCs/>
          <w:sz w:val="24"/>
          <w:szCs w:val="24"/>
        </w:rPr>
        <w:t>Likert</w:t>
      </w:r>
      <w:r w:rsidRPr="00D17D5E">
        <w:rPr>
          <w:rFonts w:ascii="Times New Roman" w:hAnsi="Times New Roman" w:cs="Times New Roman"/>
          <w:sz w:val="24"/>
          <w:szCs w:val="24"/>
        </w:rPr>
        <w:t xml:space="preserve"> 1–5).</w:t>
      </w:r>
    </w:p>
    <w:p w14:paraId="540BCDFA" w14:textId="77777777" w:rsidR="00D17D5E" w:rsidRPr="00D17D5E" w:rsidRDefault="00D17D5E" w:rsidP="00082D26">
      <w:pPr>
        <w:spacing w:after="0" w:line="456" w:lineRule="auto"/>
        <w:ind w:left="1843"/>
        <w:jc w:val="both"/>
        <w:rPr>
          <w:rFonts w:ascii="Times New Roman" w:hAnsi="Times New Roman" w:cs="Times New Roman"/>
          <w:sz w:val="24"/>
          <w:szCs w:val="24"/>
        </w:rPr>
      </w:pPr>
      <w:r w:rsidRPr="00D17D5E">
        <w:rPr>
          <w:rFonts w:ascii="Times New Roman" w:hAnsi="Times New Roman" w:cs="Times New Roman"/>
          <w:sz w:val="24"/>
          <w:szCs w:val="24"/>
        </w:rPr>
        <w:t>Untuk memperoleh persentase skor, digunakan rumus berikut:</w:t>
      </w:r>
    </w:p>
    <w:p w14:paraId="63E9D5B9" w14:textId="5D9C5AED" w:rsidR="00D17D5E" w:rsidRPr="00D17D5E" w:rsidRDefault="00D17D5E" w:rsidP="00082D26">
      <w:pPr>
        <w:spacing w:after="0" w:line="456" w:lineRule="auto"/>
        <w:ind w:left="1843"/>
        <w:jc w:val="both"/>
        <w:rPr>
          <w:rFonts w:ascii="Times New Roman" w:hAnsi="Times New Roman" w:cs="Times New Roman"/>
          <w:sz w:val="24"/>
          <w:szCs w:val="24"/>
        </w:rPr>
      </w:pPr>
      <m:oMathPara>
        <m:oMath>
          <m:r>
            <w:rPr>
              <w:rFonts w:ascii="Cambria Math" w:hAnsi="Cambria Math" w:cs="Times New Roman"/>
              <w:sz w:val="24"/>
              <w:szCs w:val="24"/>
            </w:rPr>
            <m:t>Persentase=</m:t>
          </m:r>
          <m:f>
            <m:fPr>
              <m:ctrlPr>
                <w:rPr>
                  <w:rFonts w:ascii="Cambria Math" w:hAnsi="Cambria Math" w:cs="Times New Roman"/>
                  <w:sz w:val="24"/>
                  <w:szCs w:val="24"/>
                </w:rPr>
              </m:ctrlPr>
            </m:fPr>
            <m:num>
              <m:r>
                <w:rPr>
                  <w:rFonts w:ascii="Cambria Math" w:hAnsi="Cambria Math" w:cs="Times New Roman"/>
                  <w:sz w:val="24"/>
                  <w:szCs w:val="24"/>
                </w:rPr>
                <m:t>Skor Aktual</m:t>
              </m:r>
            </m:num>
            <m:den>
              <m:r>
                <w:rPr>
                  <w:rFonts w:ascii="Cambria Math" w:hAnsi="Cambria Math" w:cs="Times New Roman"/>
                  <w:sz w:val="24"/>
                  <w:szCs w:val="24"/>
                </w:rPr>
                <m:t>Skor Ideal</m:t>
              </m:r>
            </m:den>
          </m:f>
          <m:r>
            <w:rPr>
              <w:rFonts w:ascii="Cambria Math" w:hAnsi="Cambria Math" w:cs="Times New Roman"/>
              <w:sz w:val="24"/>
              <w:szCs w:val="24"/>
            </w:rPr>
            <m:t>×100</m:t>
          </m:r>
          <m:r>
            <m:rPr>
              <m:sty m:val="p"/>
            </m:rPr>
            <w:rPr>
              <w:rFonts w:ascii="Cambria Math" w:hAnsi="Cambria Math" w:cs="Times New Roman"/>
              <w:sz w:val="24"/>
              <w:szCs w:val="24"/>
            </w:rPr>
            <m:t>%</m:t>
          </m:r>
        </m:oMath>
      </m:oMathPara>
    </w:p>
    <w:p w14:paraId="7828CD19" w14:textId="3E82F353" w:rsidR="00D17D5E" w:rsidRDefault="00D17D5E" w:rsidP="00082D26">
      <w:pPr>
        <w:spacing w:after="0" w:line="456" w:lineRule="auto"/>
        <w:ind w:left="1843"/>
        <w:jc w:val="both"/>
        <w:rPr>
          <w:rFonts w:ascii="Times New Roman" w:hAnsi="Times New Roman" w:cs="Times New Roman"/>
          <w:sz w:val="24"/>
          <w:szCs w:val="24"/>
        </w:rPr>
      </w:pPr>
      <w:r w:rsidRPr="00D17D5E">
        <w:rPr>
          <w:rFonts w:ascii="Times New Roman" w:hAnsi="Times New Roman" w:cs="Times New Roman"/>
          <w:sz w:val="24"/>
          <w:szCs w:val="24"/>
        </w:rPr>
        <w:t>Nilai persentase yang dihasilkan kemudian dikategorikan sesuai dengan kriteria pada Tabel 4.2 Kriteria Penilaian Indikator.</w:t>
      </w:r>
      <w:r w:rsidRPr="00D17D5E">
        <w:rPr>
          <w:rFonts w:ascii="Times New Roman" w:hAnsi="Times New Roman" w:cs="Times New Roman"/>
          <w:sz w:val="24"/>
          <w:szCs w:val="24"/>
        </w:rPr>
        <w:br/>
        <w:t>Kategorisasi ini memudahkan interpretasi tingkat persetujuan responden terhadap setiap pernyataan dalam kuesioner.</w:t>
      </w:r>
    </w:p>
    <w:p w14:paraId="7EA53FF5" w14:textId="7E7C0DC2" w:rsidR="00D17D5E" w:rsidRPr="00D17D5E" w:rsidRDefault="00D17D5E" w:rsidP="00082D26">
      <w:pPr>
        <w:spacing w:after="0" w:line="456" w:lineRule="auto"/>
        <w:ind w:left="1843"/>
        <w:jc w:val="both"/>
        <w:rPr>
          <w:rFonts w:ascii="Times New Roman" w:hAnsi="Times New Roman" w:cs="Times New Roman"/>
          <w:sz w:val="24"/>
          <w:szCs w:val="24"/>
        </w:rPr>
      </w:pPr>
      <w:r w:rsidRPr="00D17D5E">
        <w:rPr>
          <w:rFonts w:ascii="Times New Roman" w:hAnsi="Times New Roman" w:cs="Times New Roman"/>
          <w:sz w:val="24"/>
          <w:szCs w:val="24"/>
        </w:rPr>
        <w:t>Sebagai contoh:</w:t>
      </w:r>
    </w:p>
    <w:p w14:paraId="2493A48C" w14:textId="77777777" w:rsidR="00D17D5E" w:rsidRPr="00D17D5E" w:rsidRDefault="00D17D5E" w:rsidP="00082D26">
      <w:pPr>
        <w:pStyle w:val="ListParagraph"/>
        <w:numPr>
          <w:ilvl w:val="0"/>
          <w:numId w:val="41"/>
        </w:numPr>
        <w:spacing w:line="456" w:lineRule="auto"/>
        <w:ind w:left="2268" w:hanging="425"/>
        <w:jc w:val="both"/>
        <w:rPr>
          <w:rFonts w:ascii="Times New Roman" w:hAnsi="Times New Roman" w:cs="Times New Roman"/>
          <w:sz w:val="24"/>
          <w:szCs w:val="24"/>
        </w:rPr>
      </w:pPr>
      <w:r w:rsidRPr="00D17D5E">
        <w:rPr>
          <w:rFonts w:ascii="Times New Roman" w:hAnsi="Times New Roman" w:cs="Times New Roman"/>
          <w:sz w:val="24"/>
          <w:szCs w:val="24"/>
        </w:rPr>
        <w:t>Indikator dengan nilai persentase sebesar 68% termasuk dalam kategori “Setuju.”</w:t>
      </w:r>
    </w:p>
    <w:p w14:paraId="4F1C6327" w14:textId="77777777" w:rsidR="00D17D5E" w:rsidRPr="00D17D5E" w:rsidRDefault="00D17D5E" w:rsidP="00082D26">
      <w:pPr>
        <w:pStyle w:val="ListParagraph"/>
        <w:numPr>
          <w:ilvl w:val="0"/>
          <w:numId w:val="41"/>
        </w:numPr>
        <w:spacing w:after="0" w:line="456" w:lineRule="auto"/>
        <w:ind w:left="2268" w:hanging="425"/>
        <w:jc w:val="both"/>
        <w:rPr>
          <w:rFonts w:ascii="Times New Roman" w:hAnsi="Times New Roman" w:cs="Times New Roman"/>
          <w:sz w:val="24"/>
          <w:szCs w:val="24"/>
        </w:rPr>
      </w:pPr>
      <w:r w:rsidRPr="00D17D5E">
        <w:rPr>
          <w:rFonts w:ascii="Times New Roman" w:hAnsi="Times New Roman" w:cs="Times New Roman"/>
          <w:sz w:val="24"/>
          <w:szCs w:val="24"/>
        </w:rPr>
        <w:t>Indikator dengan nilai persentase sebesar 55% termasuk dalam kategori “Netral.”</w:t>
      </w:r>
    </w:p>
    <w:p w14:paraId="41F7C318" w14:textId="77777777" w:rsidR="00D17D5E" w:rsidRDefault="00D17D5E" w:rsidP="00082D26">
      <w:pPr>
        <w:spacing w:line="456" w:lineRule="auto"/>
        <w:ind w:left="1843"/>
        <w:jc w:val="both"/>
        <w:rPr>
          <w:rFonts w:ascii="Times New Roman" w:hAnsi="Times New Roman" w:cs="Times New Roman"/>
          <w:sz w:val="24"/>
          <w:szCs w:val="24"/>
        </w:rPr>
      </w:pPr>
      <w:r w:rsidRPr="00D17D5E">
        <w:rPr>
          <w:rFonts w:ascii="Times New Roman" w:hAnsi="Times New Roman" w:cs="Times New Roman"/>
          <w:sz w:val="24"/>
          <w:szCs w:val="24"/>
        </w:rPr>
        <w:t>Pendekatan ini memberikan gambaran yang sistematis mengenai tingkat tanggapan responden terhadap masing-masing indikator penelitian. Dengan demikian, hasil analisis deskriptif ini membantu peneliti menginterpretasikan data secara terstruktur dan mendalam, serta menjadi dasar bagi analisis lanjutan pada model pengukuran dan model struktural.</w:t>
      </w:r>
    </w:p>
    <w:p w14:paraId="53E9820B" w14:textId="5FE50132" w:rsidR="00883605" w:rsidRDefault="00883605" w:rsidP="00082D26">
      <w:pPr>
        <w:rPr>
          <w:rFonts w:ascii="Times New Roman" w:hAnsi="Times New Roman" w:cs="Times New Roman"/>
          <w:b/>
          <w:bCs/>
          <w:sz w:val="24"/>
          <w:szCs w:val="24"/>
        </w:rPr>
        <w:sectPr w:rsidR="00883605" w:rsidSect="007A4E79">
          <w:pgSz w:w="11906" w:h="16838"/>
          <w:pgMar w:top="2268" w:right="1701" w:bottom="1701" w:left="1701" w:header="709" w:footer="709" w:gutter="0"/>
          <w:cols w:space="708"/>
          <w:titlePg/>
          <w:docGrid w:linePitch="360"/>
        </w:sectPr>
      </w:pPr>
    </w:p>
    <w:p w14:paraId="5EAB3EAF" w14:textId="40BD8D18" w:rsidR="00D17D5E" w:rsidRPr="00D17D5E" w:rsidRDefault="00D17D5E" w:rsidP="00930061">
      <w:pPr>
        <w:spacing w:before="240" w:after="0" w:line="480" w:lineRule="auto"/>
        <w:ind w:left="1843"/>
        <w:jc w:val="both"/>
        <w:rPr>
          <w:rFonts w:ascii="Times New Roman" w:hAnsi="Times New Roman" w:cs="Times New Roman"/>
          <w:b/>
          <w:bCs/>
          <w:sz w:val="24"/>
          <w:szCs w:val="24"/>
        </w:rPr>
      </w:pPr>
      <w:r w:rsidRPr="00D17D5E">
        <w:rPr>
          <w:rFonts w:ascii="Times New Roman" w:hAnsi="Times New Roman" w:cs="Times New Roman"/>
          <w:b/>
          <w:bCs/>
          <w:sz w:val="24"/>
          <w:szCs w:val="24"/>
        </w:rPr>
        <w:lastRenderedPageBreak/>
        <w:t xml:space="preserve">Tanggapan Responden Mengenai </w:t>
      </w:r>
      <w:r w:rsidRPr="00D17D5E">
        <w:rPr>
          <w:rFonts w:ascii="Times New Roman" w:hAnsi="Times New Roman" w:cs="Times New Roman"/>
          <w:b/>
          <w:bCs/>
          <w:i/>
          <w:iCs/>
          <w:sz w:val="24"/>
          <w:szCs w:val="24"/>
        </w:rPr>
        <w:t>Perceived Price</w:t>
      </w:r>
    </w:p>
    <w:p w14:paraId="7070284C" w14:textId="3313B1A1" w:rsidR="00883605" w:rsidRDefault="00D17D5E" w:rsidP="00082D26">
      <w:pPr>
        <w:spacing w:after="0" w:line="480" w:lineRule="auto"/>
        <w:ind w:left="1843" w:firstLine="284"/>
        <w:jc w:val="both"/>
        <w:rPr>
          <w:rFonts w:ascii="Times New Roman" w:hAnsi="Times New Roman" w:cs="Times New Roman"/>
          <w:sz w:val="24"/>
          <w:szCs w:val="24"/>
        </w:rPr>
      </w:pPr>
      <w:r w:rsidRPr="00D17D5E">
        <w:rPr>
          <w:rFonts w:ascii="Times New Roman" w:hAnsi="Times New Roman" w:cs="Times New Roman"/>
          <w:sz w:val="24"/>
          <w:szCs w:val="24"/>
        </w:rPr>
        <w:t xml:space="preserve">Kuesioner mengenai pendapat responden tentang </w:t>
      </w:r>
      <w:r w:rsidRPr="00D17D5E">
        <w:rPr>
          <w:rFonts w:ascii="Times New Roman" w:hAnsi="Times New Roman" w:cs="Times New Roman"/>
          <w:i/>
          <w:iCs/>
          <w:sz w:val="24"/>
          <w:szCs w:val="24"/>
        </w:rPr>
        <w:t>Perceived Price</w:t>
      </w:r>
      <w:r w:rsidRPr="00D17D5E">
        <w:rPr>
          <w:rFonts w:ascii="Times New Roman" w:hAnsi="Times New Roman" w:cs="Times New Roman"/>
          <w:sz w:val="24"/>
          <w:szCs w:val="24"/>
        </w:rPr>
        <w:t xml:space="preserve"> terdiri dari </w:t>
      </w:r>
      <w:r w:rsidR="00F02F8E">
        <w:rPr>
          <w:rFonts w:ascii="Times New Roman" w:hAnsi="Times New Roman" w:cs="Times New Roman"/>
          <w:sz w:val="24"/>
          <w:szCs w:val="24"/>
        </w:rPr>
        <w:t>6</w:t>
      </w:r>
      <w:r w:rsidRPr="00D17D5E">
        <w:rPr>
          <w:rFonts w:ascii="Times New Roman" w:hAnsi="Times New Roman" w:cs="Times New Roman"/>
          <w:sz w:val="24"/>
          <w:szCs w:val="24"/>
        </w:rPr>
        <w:t xml:space="preserve"> indikator pertanyaan dan melibatkan 37</w:t>
      </w:r>
      <w:r w:rsidR="00D42F78">
        <w:rPr>
          <w:rFonts w:ascii="Times New Roman" w:hAnsi="Times New Roman" w:cs="Times New Roman"/>
          <w:sz w:val="24"/>
          <w:szCs w:val="24"/>
        </w:rPr>
        <w:t>5</w:t>
      </w:r>
      <w:r w:rsidRPr="00D17D5E">
        <w:rPr>
          <w:rFonts w:ascii="Times New Roman" w:hAnsi="Times New Roman" w:cs="Times New Roman"/>
          <w:sz w:val="24"/>
          <w:szCs w:val="24"/>
        </w:rPr>
        <w:t xml:space="preserve"> responden yang merupakan pelaku usaha di sektor hotel, restoran, dan katering (horeka) di wilayah Jakarta.</w:t>
      </w:r>
      <w:r>
        <w:rPr>
          <w:rFonts w:ascii="Times New Roman" w:hAnsi="Times New Roman" w:cs="Times New Roman"/>
          <w:sz w:val="24"/>
          <w:szCs w:val="24"/>
        </w:rPr>
        <w:t xml:space="preserve"> </w:t>
      </w:r>
      <w:r w:rsidRPr="00D17D5E">
        <w:rPr>
          <w:rFonts w:ascii="Times New Roman" w:hAnsi="Times New Roman" w:cs="Times New Roman"/>
          <w:sz w:val="24"/>
          <w:szCs w:val="24"/>
        </w:rPr>
        <w:t xml:space="preserve">Hasil pengolahan data yang telah dilakukan mengenai indikator-indikator pada variabel </w:t>
      </w:r>
      <w:r w:rsidRPr="00D17D5E">
        <w:rPr>
          <w:rFonts w:ascii="Times New Roman" w:hAnsi="Times New Roman" w:cs="Times New Roman"/>
          <w:i/>
          <w:iCs/>
          <w:sz w:val="24"/>
          <w:szCs w:val="24"/>
        </w:rPr>
        <w:t>Perceived Price</w:t>
      </w:r>
      <w:r w:rsidRPr="00D17D5E">
        <w:rPr>
          <w:rFonts w:ascii="Times New Roman" w:hAnsi="Times New Roman" w:cs="Times New Roman"/>
          <w:sz w:val="24"/>
          <w:szCs w:val="24"/>
        </w:rPr>
        <w:t xml:space="preserve"> ditampilkan pada tabel berikut</w:t>
      </w:r>
      <w:r w:rsidR="00883605">
        <w:rPr>
          <w:rFonts w:ascii="Times New Roman" w:hAnsi="Times New Roman" w:cs="Times New Roman"/>
          <w:sz w:val="24"/>
          <w:szCs w:val="24"/>
        </w:rPr>
        <w:t xml:space="preserve">  : </w:t>
      </w:r>
    </w:p>
    <w:p w14:paraId="45448178" w14:textId="30455F92" w:rsidR="00B7066D" w:rsidRPr="00883605" w:rsidRDefault="00883605" w:rsidP="00E9635A">
      <w:pPr>
        <w:pStyle w:val="TabelBab4"/>
        <w:rPr>
          <w:sz w:val="16"/>
          <w:szCs w:val="16"/>
        </w:rPr>
        <w:sectPr w:rsidR="00B7066D" w:rsidRPr="00883605" w:rsidSect="00883605">
          <w:pgSz w:w="16838" w:h="11906" w:orient="landscape"/>
          <w:pgMar w:top="1701" w:right="1701" w:bottom="1701" w:left="2268" w:header="709" w:footer="709" w:gutter="0"/>
          <w:cols w:space="708"/>
          <w:titlePg/>
          <w:docGrid w:linePitch="360"/>
        </w:sectPr>
      </w:pPr>
      <w:bookmarkStart w:id="638" w:name="_Toc214198771"/>
      <w:bookmarkStart w:id="639" w:name="_Toc214198813"/>
      <w:bookmarkStart w:id="640" w:name="_Toc214481873"/>
      <w:r w:rsidRPr="00883605">
        <w:t>Tabel 4.3 : Analisis Deskriptif Variabel Perceived Price</w:t>
      </w:r>
      <w:bookmarkEnd w:id="638"/>
      <w:bookmarkEnd w:id="639"/>
      <w:bookmarkEnd w:id="640"/>
    </w:p>
    <w:tbl>
      <w:tblPr>
        <w:tblStyle w:val="TableGrid"/>
        <w:tblW w:w="0" w:type="auto"/>
        <w:tblInd w:w="1693" w:type="dxa"/>
        <w:tblLayout w:type="fixed"/>
        <w:tblLook w:val="04A0" w:firstRow="1" w:lastRow="0" w:firstColumn="1" w:lastColumn="0" w:noHBand="0" w:noVBand="1"/>
      </w:tblPr>
      <w:tblGrid>
        <w:gridCol w:w="567"/>
        <w:gridCol w:w="1134"/>
        <w:gridCol w:w="1418"/>
        <w:gridCol w:w="709"/>
        <w:gridCol w:w="708"/>
        <w:gridCol w:w="709"/>
        <w:gridCol w:w="709"/>
        <w:gridCol w:w="709"/>
        <w:gridCol w:w="992"/>
        <w:gridCol w:w="1134"/>
        <w:gridCol w:w="1276"/>
        <w:gridCol w:w="1098"/>
      </w:tblGrid>
      <w:tr w:rsidR="00B7066D" w:rsidRPr="00F02F8E" w14:paraId="326F26BD" w14:textId="77777777" w:rsidTr="00082D26">
        <w:trPr>
          <w:tblHeader/>
        </w:trPr>
        <w:tc>
          <w:tcPr>
            <w:tcW w:w="567" w:type="dxa"/>
            <w:vAlign w:val="center"/>
            <w:hideMark/>
          </w:tcPr>
          <w:p w14:paraId="63FFBB74"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No</w:t>
            </w:r>
          </w:p>
        </w:tc>
        <w:tc>
          <w:tcPr>
            <w:tcW w:w="1134" w:type="dxa"/>
            <w:vAlign w:val="center"/>
            <w:hideMark/>
          </w:tcPr>
          <w:p w14:paraId="64C74EF1"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Indikator</w:t>
            </w:r>
          </w:p>
        </w:tc>
        <w:tc>
          <w:tcPr>
            <w:tcW w:w="1418" w:type="dxa"/>
            <w:vAlign w:val="center"/>
          </w:tcPr>
          <w:p w14:paraId="4A485FF2" w14:textId="3AF7E8E8" w:rsidR="00B7066D" w:rsidRPr="00B7066D" w:rsidRDefault="00B7066D"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Pertanyaan</w:t>
            </w:r>
          </w:p>
        </w:tc>
        <w:tc>
          <w:tcPr>
            <w:tcW w:w="709" w:type="dxa"/>
            <w:vAlign w:val="center"/>
            <w:hideMark/>
          </w:tcPr>
          <w:p w14:paraId="4D2C72C7" w14:textId="5B864D1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1</w:t>
            </w:r>
          </w:p>
        </w:tc>
        <w:tc>
          <w:tcPr>
            <w:tcW w:w="708" w:type="dxa"/>
            <w:vAlign w:val="center"/>
            <w:hideMark/>
          </w:tcPr>
          <w:p w14:paraId="3D3C2678"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2</w:t>
            </w:r>
          </w:p>
        </w:tc>
        <w:tc>
          <w:tcPr>
            <w:tcW w:w="709" w:type="dxa"/>
            <w:vAlign w:val="center"/>
            <w:hideMark/>
          </w:tcPr>
          <w:p w14:paraId="479C8BD5"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3</w:t>
            </w:r>
          </w:p>
        </w:tc>
        <w:tc>
          <w:tcPr>
            <w:tcW w:w="709" w:type="dxa"/>
            <w:vAlign w:val="center"/>
            <w:hideMark/>
          </w:tcPr>
          <w:p w14:paraId="5BAD33BB"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4</w:t>
            </w:r>
          </w:p>
        </w:tc>
        <w:tc>
          <w:tcPr>
            <w:tcW w:w="709" w:type="dxa"/>
            <w:vAlign w:val="center"/>
            <w:hideMark/>
          </w:tcPr>
          <w:p w14:paraId="1EA68678"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5</w:t>
            </w:r>
          </w:p>
        </w:tc>
        <w:tc>
          <w:tcPr>
            <w:tcW w:w="992" w:type="dxa"/>
            <w:vAlign w:val="center"/>
            <w:hideMark/>
          </w:tcPr>
          <w:p w14:paraId="758174E5"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Aktual</w:t>
            </w:r>
          </w:p>
        </w:tc>
        <w:tc>
          <w:tcPr>
            <w:tcW w:w="1134" w:type="dxa"/>
            <w:vAlign w:val="center"/>
            <w:hideMark/>
          </w:tcPr>
          <w:p w14:paraId="026E6417"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Skor Ideal</w:t>
            </w:r>
          </w:p>
        </w:tc>
        <w:tc>
          <w:tcPr>
            <w:tcW w:w="1276" w:type="dxa"/>
            <w:vAlign w:val="center"/>
            <w:hideMark/>
          </w:tcPr>
          <w:p w14:paraId="6002733C"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Persentase (%)</w:t>
            </w:r>
          </w:p>
        </w:tc>
        <w:tc>
          <w:tcPr>
            <w:tcW w:w="1098" w:type="dxa"/>
            <w:vAlign w:val="center"/>
            <w:hideMark/>
          </w:tcPr>
          <w:p w14:paraId="590BBD6F" w14:textId="77777777" w:rsidR="00B7066D" w:rsidRPr="00F02F8E" w:rsidRDefault="00B7066D"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Kategori</w:t>
            </w:r>
          </w:p>
        </w:tc>
      </w:tr>
      <w:tr w:rsidR="00772392" w:rsidRPr="00F02F8E" w14:paraId="337DBDF8" w14:textId="77777777" w:rsidTr="00082D26">
        <w:tc>
          <w:tcPr>
            <w:tcW w:w="567" w:type="dxa"/>
            <w:vAlign w:val="center"/>
            <w:hideMark/>
          </w:tcPr>
          <w:p w14:paraId="6D2DEB36"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1</w:t>
            </w:r>
          </w:p>
        </w:tc>
        <w:tc>
          <w:tcPr>
            <w:tcW w:w="1134" w:type="dxa"/>
            <w:vAlign w:val="center"/>
            <w:hideMark/>
          </w:tcPr>
          <w:p w14:paraId="15A56C8F"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PP1</w:t>
            </w:r>
          </w:p>
        </w:tc>
        <w:tc>
          <w:tcPr>
            <w:tcW w:w="1418" w:type="dxa"/>
            <w:vAlign w:val="center"/>
          </w:tcPr>
          <w:p w14:paraId="66287619" w14:textId="21157157"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X1.1</w:t>
            </w:r>
          </w:p>
        </w:tc>
        <w:tc>
          <w:tcPr>
            <w:tcW w:w="709" w:type="dxa"/>
            <w:vAlign w:val="bottom"/>
            <w:hideMark/>
          </w:tcPr>
          <w:p w14:paraId="064259D5" w14:textId="359BEC0A" w:rsidR="00772392" w:rsidRPr="00772392" w:rsidRDefault="00772392" w:rsidP="00082D26">
            <w:pPr>
              <w:spacing w:line="480" w:lineRule="auto"/>
              <w:jc w:val="center"/>
              <w:rPr>
                <w:rFonts w:ascii="Times New Roman" w:hAnsi="Times New Roman" w:cs="Times New Roman"/>
                <w:color w:val="000000"/>
                <w:sz w:val="24"/>
                <w:szCs w:val="24"/>
              </w:rPr>
            </w:pPr>
            <w:r w:rsidRPr="00772392">
              <w:rPr>
                <w:rFonts w:ascii="Times New Roman" w:hAnsi="Times New Roman" w:cs="Times New Roman"/>
                <w:color w:val="000000"/>
                <w:sz w:val="24"/>
                <w:szCs w:val="24"/>
              </w:rPr>
              <w:t>9</w:t>
            </w:r>
          </w:p>
        </w:tc>
        <w:tc>
          <w:tcPr>
            <w:tcW w:w="708" w:type="dxa"/>
            <w:vAlign w:val="bottom"/>
            <w:hideMark/>
          </w:tcPr>
          <w:p w14:paraId="3A7CF67A" w14:textId="1A94E309"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63</w:t>
            </w:r>
          </w:p>
        </w:tc>
        <w:tc>
          <w:tcPr>
            <w:tcW w:w="709" w:type="dxa"/>
            <w:vAlign w:val="bottom"/>
            <w:hideMark/>
          </w:tcPr>
          <w:p w14:paraId="670885B4" w14:textId="2CEAC3A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174</w:t>
            </w:r>
          </w:p>
        </w:tc>
        <w:tc>
          <w:tcPr>
            <w:tcW w:w="709" w:type="dxa"/>
            <w:vAlign w:val="bottom"/>
            <w:hideMark/>
          </w:tcPr>
          <w:p w14:paraId="4CFE2CFF" w14:textId="37DAAD3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105</w:t>
            </w:r>
          </w:p>
        </w:tc>
        <w:tc>
          <w:tcPr>
            <w:tcW w:w="709" w:type="dxa"/>
            <w:vAlign w:val="bottom"/>
            <w:hideMark/>
          </w:tcPr>
          <w:p w14:paraId="4E110DF9" w14:textId="011B13A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24</w:t>
            </w:r>
          </w:p>
        </w:tc>
        <w:tc>
          <w:tcPr>
            <w:tcW w:w="992" w:type="dxa"/>
            <w:vAlign w:val="bottom"/>
            <w:hideMark/>
          </w:tcPr>
          <w:p w14:paraId="7F51F367" w14:textId="18C5E47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1197</w:t>
            </w:r>
          </w:p>
        </w:tc>
        <w:tc>
          <w:tcPr>
            <w:tcW w:w="1134" w:type="dxa"/>
            <w:vAlign w:val="bottom"/>
            <w:hideMark/>
          </w:tcPr>
          <w:p w14:paraId="05F3B07B" w14:textId="25757540"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70C60E1C" w14:textId="3285EECE"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63.84</w:t>
            </w:r>
          </w:p>
        </w:tc>
        <w:tc>
          <w:tcPr>
            <w:tcW w:w="1098" w:type="dxa"/>
            <w:vAlign w:val="bottom"/>
            <w:hideMark/>
          </w:tcPr>
          <w:p w14:paraId="7918478C" w14:textId="131A0CD6"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r w:rsidR="00772392" w:rsidRPr="00F02F8E" w14:paraId="1A8C0323" w14:textId="77777777" w:rsidTr="00082D26">
        <w:tc>
          <w:tcPr>
            <w:tcW w:w="567" w:type="dxa"/>
            <w:vAlign w:val="center"/>
            <w:hideMark/>
          </w:tcPr>
          <w:p w14:paraId="79EDB386"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2</w:t>
            </w:r>
          </w:p>
        </w:tc>
        <w:tc>
          <w:tcPr>
            <w:tcW w:w="1134" w:type="dxa"/>
            <w:vAlign w:val="center"/>
            <w:hideMark/>
          </w:tcPr>
          <w:p w14:paraId="2F0D131E"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PP2</w:t>
            </w:r>
          </w:p>
        </w:tc>
        <w:tc>
          <w:tcPr>
            <w:tcW w:w="1418" w:type="dxa"/>
            <w:vAlign w:val="center"/>
          </w:tcPr>
          <w:p w14:paraId="06B84141" w14:textId="02D09B3E"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X1.2</w:t>
            </w:r>
          </w:p>
        </w:tc>
        <w:tc>
          <w:tcPr>
            <w:tcW w:w="709" w:type="dxa"/>
            <w:vAlign w:val="bottom"/>
            <w:hideMark/>
          </w:tcPr>
          <w:p w14:paraId="23A32E0E" w14:textId="4EF466DC"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7</w:t>
            </w:r>
          </w:p>
        </w:tc>
        <w:tc>
          <w:tcPr>
            <w:tcW w:w="708" w:type="dxa"/>
            <w:vAlign w:val="bottom"/>
            <w:hideMark/>
          </w:tcPr>
          <w:p w14:paraId="462AA5DA" w14:textId="4E6614C1"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60</w:t>
            </w:r>
          </w:p>
        </w:tc>
        <w:tc>
          <w:tcPr>
            <w:tcW w:w="709" w:type="dxa"/>
            <w:vAlign w:val="bottom"/>
            <w:hideMark/>
          </w:tcPr>
          <w:p w14:paraId="6D298312" w14:textId="038B670F"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174</w:t>
            </w:r>
          </w:p>
        </w:tc>
        <w:tc>
          <w:tcPr>
            <w:tcW w:w="709" w:type="dxa"/>
            <w:vAlign w:val="bottom"/>
            <w:hideMark/>
          </w:tcPr>
          <w:p w14:paraId="6C963270" w14:textId="32BBADC6"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112</w:t>
            </w:r>
          </w:p>
        </w:tc>
        <w:tc>
          <w:tcPr>
            <w:tcW w:w="709" w:type="dxa"/>
            <w:vAlign w:val="bottom"/>
            <w:hideMark/>
          </w:tcPr>
          <w:p w14:paraId="5919D7EA" w14:textId="3D43E1B5"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22</w:t>
            </w:r>
          </w:p>
        </w:tc>
        <w:tc>
          <w:tcPr>
            <w:tcW w:w="992" w:type="dxa"/>
            <w:vAlign w:val="bottom"/>
            <w:hideMark/>
          </w:tcPr>
          <w:p w14:paraId="4F7D1522" w14:textId="7FA5A444"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1207</w:t>
            </w:r>
          </w:p>
        </w:tc>
        <w:tc>
          <w:tcPr>
            <w:tcW w:w="1134" w:type="dxa"/>
            <w:vAlign w:val="bottom"/>
            <w:hideMark/>
          </w:tcPr>
          <w:p w14:paraId="0CA08D20" w14:textId="40206995"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0652BAF4" w14:textId="4FCF4C8C"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64.37</w:t>
            </w:r>
          </w:p>
        </w:tc>
        <w:tc>
          <w:tcPr>
            <w:tcW w:w="1098" w:type="dxa"/>
            <w:vAlign w:val="bottom"/>
            <w:hideMark/>
          </w:tcPr>
          <w:p w14:paraId="2EDACA34" w14:textId="6504B1FB"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r w:rsidR="00772392" w:rsidRPr="00F02F8E" w14:paraId="46AA1CD4" w14:textId="77777777" w:rsidTr="00082D26">
        <w:tc>
          <w:tcPr>
            <w:tcW w:w="567" w:type="dxa"/>
            <w:vAlign w:val="center"/>
            <w:hideMark/>
          </w:tcPr>
          <w:p w14:paraId="08610BD1"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3</w:t>
            </w:r>
          </w:p>
        </w:tc>
        <w:tc>
          <w:tcPr>
            <w:tcW w:w="1134" w:type="dxa"/>
            <w:vAlign w:val="center"/>
            <w:hideMark/>
          </w:tcPr>
          <w:p w14:paraId="0E0F09F3"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PP3</w:t>
            </w:r>
          </w:p>
        </w:tc>
        <w:tc>
          <w:tcPr>
            <w:tcW w:w="1418" w:type="dxa"/>
            <w:vAlign w:val="center"/>
          </w:tcPr>
          <w:p w14:paraId="14046146" w14:textId="0EAE5D6B"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X1.3</w:t>
            </w:r>
          </w:p>
        </w:tc>
        <w:tc>
          <w:tcPr>
            <w:tcW w:w="709" w:type="dxa"/>
            <w:vAlign w:val="bottom"/>
            <w:hideMark/>
          </w:tcPr>
          <w:p w14:paraId="71FD6B84" w14:textId="549EDB5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5</w:t>
            </w:r>
          </w:p>
        </w:tc>
        <w:tc>
          <w:tcPr>
            <w:tcW w:w="708" w:type="dxa"/>
            <w:vAlign w:val="bottom"/>
            <w:hideMark/>
          </w:tcPr>
          <w:p w14:paraId="2212A8A8" w14:textId="7DED4A23"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63</w:t>
            </w:r>
          </w:p>
        </w:tc>
        <w:tc>
          <w:tcPr>
            <w:tcW w:w="709" w:type="dxa"/>
            <w:vAlign w:val="bottom"/>
            <w:hideMark/>
          </w:tcPr>
          <w:p w14:paraId="40DCF8B1" w14:textId="6B74236D"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175</w:t>
            </w:r>
          </w:p>
        </w:tc>
        <w:tc>
          <w:tcPr>
            <w:tcW w:w="709" w:type="dxa"/>
            <w:vAlign w:val="bottom"/>
            <w:hideMark/>
          </w:tcPr>
          <w:p w14:paraId="783D78F6" w14:textId="0544AB28"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112</w:t>
            </w:r>
          </w:p>
        </w:tc>
        <w:tc>
          <w:tcPr>
            <w:tcW w:w="709" w:type="dxa"/>
            <w:vAlign w:val="bottom"/>
            <w:hideMark/>
          </w:tcPr>
          <w:p w14:paraId="69566D53" w14:textId="213C2D99"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20</w:t>
            </w:r>
          </w:p>
        </w:tc>
        <w:tc>
          <w:tcPr>
            <w:tcW w:w="992" w:type="dxa"/>
            <w:vAlign w:val="bottom"/>
            <w:hideMark/>
          </w:tcPr>
          <w:p w14:paraId="33AD0203" w14:textId="5E0D8D31"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1204</w:t>
            </w:r>
          </w:p>
        </w:tc>
        <w:tc>
          <w:tcPr>
            <w:tcW w:w="1134" w:type="dxa"/>
            <w:vAlign w:val="bottom"/>
            <w:hideMark/>
          </w:tcPr>
          <w:p w14:paraId="0F330668" w14:textId="7E9A7A71"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33898B0A" w14:textId="61D474E0"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64.21</w:t>
            </w:r>
          </w:p>
        </w:tc>
        <w:tc>
          <w:tcPr>
            <w:tcW w:w="1098" w:type="dxa"/>
            <w:vAlign w:val="bottom"/>
            <w:hideMark/>
          </w:tcPr>
          <w:p w14:paraId="3EA7CE82" w14:textId="1768FE93"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r w:rsidR="00772392" w:rsidRPr="00F02F8E" w14:paraId="6D4E9771" w14:textId="77777777" w:rsidTr="00082D26">
        <w:tc>
          <w:tcPr>
            <w:tcW w:w="567" w:type="dxa"/>
            <w:vAlign w:val="center"/>
            <w:hideMark/>
          </w:tcPr>
          <w:p w14:paraId="0720D56C"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4</w:t>
            </w:r>
          </w:p>
        </w:tc>
        <w:tc>
          <w:tcPr>
            <w:tcW w:w="1134" w:type="dxa"/>
            <w:vAlign w:val="center"/>
            <w:hideMark/>
          </w:tcPr>
          <w:p w14:paraId="11A85300"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PP4</w:t>
            </w:r>
          </w:p>
        </w:tc>
        <w:tc>
          <w:tcPr>
            <w:tcW w:w="1418" w:type="dxa"/>
            <w:vAlign w:val="center"/>
          </w:tcPr>
          <w:p w14:paraId="35CEEEB2" w14:textId="2A4E1975"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X1.4</w:t>
            </w:r>
          </w:p>
        </w:tc>
        <w:tc>
          <w:tcPr>
            <w:tcW w:w="709" w:type="dxa"/>
            <w:vAlign w:val="bottom"/>
            <w:hideMark/>
          </w:tcPr>
          <w:p w14:paraId="0184D469" w14:textId="05776840"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9</w:t>
            </w:r>
          </w:p>
        </w:tc>
        <w:tc>
          <w:tcPr>
            <w:tcW w:w="708" w:type="dxa"/>
            <w:vAlign w:val="bottom"/>
            <w:hideMark/>
          </w:tcPr>
          <w:p w14:paraId="5FD57677" w14:textId="4BE5D9D2"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67</w:t>
            </w:r>
          </w:p>
        </w:tc>
        <w:tc>
          <w:tcPr>
            <w:tcW w:w="709" w:type="dxa"/>
            <w:vAlign w:val="bottom"/>
            <w:hideMark/>
          </w:tcPr>
          <w:p w14:paraId="1B2EA786" w14:textId="3CE75B7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162</w:t>
            </w:r>
          </w:p>
        </w:tc>
        <w:tc>
          <w:tcPr>
            <w:tcW w:w="709" w:type="dxa"/>
            <w:vAlign w:val="bottom"/>
            <w:hideMark/>
          </w:tcPr>
          <w:p w14:paraId="67DD7B05" w14:textId="05D9C32D"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119</w:t>
            </w:r>
          </w:p>
        </w:tc>
        <w:tc>
          <w:tcPr>
            <w:tcW w:w="709" w:type="dxa"/>
            <w:vAlign w:val="bottom"/>
            <w:hideMark/>
          </w:tcPr>
          <w:p w14:paraId="36C569A0" w14:textId="2C588AD2"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w:t>
            </w:r>
          </w:p>
        </w:tc>
        <w:tc>
          <w:tcPr>
            <w:tcW w:w="992" w:type="dxa"/>
            <w:vAlign w:val="bottom"/>
            <w:hideMark/>
          </w:tcPr>
          <w:p w14:paraId="4E71EDCD" w14:textId="3000B2B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1195</w:t>
            </w:r>
          </w:p>
        </w:tc>
        <w:tc>
          <w:tcPr>
            <w:tcW w:w="1134" w:type="dxa"/>
            <w:vAlign w:val="bottom"/>
            <w:hideMark/>
          </w:tcPr>
          <w:p w14:paraId="03BCA0AD" w14:textId="04F1F4B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766CC018" w14:textId="0EE2ABB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63.73</w:t>
            </w:r>
          </w:p>
        </w:tc>
        <w:tc>
          <w:tcPr>
            <w:tcW w:w="1098" w:type="dxa"/>
            <w:vAlign w:val="bottom"/>
            <w:hideMark/>
          </w:tcPr>
          <w:p w14:paraId="45126236" w14:textId="0A25F3B9"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r w:rsidR="00772392" w:rsidRPr="00F02F8E" w14:paraId="12AA9ACE" w14:textId="77777777" w:rsidTr="00082D26">
        <w:tc>
          <w:tcPr>
            <w:tcW w:w="567" w:type="dxa"/>
            <w:vAlign w:val="center"/>
            <w:hideMark/>
          </w:tcPr>
          <w:p w14:paraId="7B14C47B"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5</w:t>
            </w:r>
          </w:p>
        </w:tc>
        <w:tc>
          <w:tcPr>
            <w:tcW w:w="1134" w:type="dxa"/>
            <w:vAlign w:val="center"/>
            <w:hideMark/>
          </w:tcPr>
          <w:p w14:paraId="66C29B64"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PP5</w:t>
            </w:r>
          </w:p>
        </w:tc>
        <w:tc>
          <w:tcPr>
            <w:tcW w:w="1418" w:type="dxa"/>
            <w:vAlign w:val="center"/>
          </w:tcPr>
          <w:p w14:paraId="6C414189" w14:textId="5ABD01C7"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X1.5</w:t>
            </w:r>
          </w:p>
        </w:tc>
        <w:tc>
          <w:tcPr>
            <w:tcW w:w="709" w:type="dxa"/>
            <w:vAlign w:val="bottom"/>
            <w:hideMark/>
          </w:tcPr>
          <w:p w14:paraId="52D03D25" w14:textId="4316A67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w:t>
            </w:r>
          </w:p>
        </w:tc>
        <w:tc>
          <w:tcPr>
            <w:tcW w:w="708" w:type="dxa"/>
            <w:vAlign w:val="bottom"/>
            <w:hideMark/>
          </w:tcPr>
          <w:p w14:paraId="19C68AE9" w14:textId="5500D85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71</w:t>
            </w:r>
          </w:p>
        </w:tc>
        <w:tc>
          <w:tcPr>
            <w:tcW w:w="709" w:type="dxa"/>
            <w:vAlign w:val="bottom"/>
            <w:hideMark/>
          </w:tcPr>
          <w:p w14:paraId="70CBD7A5" w14:textId="5155EAB4"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162</w:t>
            </w:r>
          </w:p>
        </w:tc>
        <w:tc>
          <w:tcPr>
            <w:tcW w:w="709" w:type="dxa"/>
            <w:vAlign w:val="bottom"/>
            <w:hideMark/>
          </w:tcPr>
          <w:p w14:paraId="571CCE53" w14:textId="4529A6AC"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120</w:t>
            </w:r>
          </w:p>
        </w:tc>
        <w:tc>
          <w:tcPr>
            <w:tcW w:w="709" w:type="dxa"/>
            <w:vAlign w:val="bottom"/>
            <w:hideMark/>
          </w:tcPr>
          <w:p w14:paraId="072429E3" w14:textId="18935550"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16</w:t>
            </w:r>
          </w:p>
        </w:tc>
        <w:tc>
          <w:tcPr>
            <w:tcW w:w="992" w:type="dxa"/>
            <w:vAlign w:val="bottom"/>
            <w:hideMark/>
          </w:tcPr>
          <w:p w14:paraId="116793E1" w14:textId="1C6B4CFE"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1194</w:t>
            </w:r>
          </w:p>
        </w:tc>
        <w:tc>
          <w:tcPr>
            <w:tcW w:w="1134" w:type="dxa"/>
            <w:vAlign w:val="bottom"/>
            <w:hideMark/>
          </w:tcPr>
          <w:p w14:paraId="4DA0CADF" w14:textId="4422F52D"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2C93A654" w14:textId="736054BE"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63.68</w:t>
            </w:r>
          </w:p>
        </w:tc>
        <w:tc>
          <w:tcPr>
            <w:tcW w:w="1098" w:type="dxa"/>
            <w:vAlign w:val="bottom"/>
            <w:hideMark/>
          </w:tcPr>
          <w:p w14:paraId="3760ABC6" w14:textId="02E1DEE3"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r w:rsidR="00772392" w:rsidRPr="00F02F8E" w14:paraId="1C39E114" w14:textId="77777777" w:rsidTr="00082D26">
        <w:tc>
          <w:tcPr>
            <w:tcW w:w="567" w:type="dxa"/>
            <w:vAlign w:val="center"/>
            <w:hideMark/>
          </w:tcPr>
          <w:p w14:paraId="36019C71" w14:textId="77777777" w:rsidR="00772392" w:rsidRPr="00F02F8E" w:rsidRDefault="00772392" w:rsidP="00082D26">
            <w:pPr>
              <w:spacing w:line="480" w:lineRule="auto"/>
              <w:rPr>
                <w:rFonts w:ascii="Times New Roman" w:hAnsi="Times New Roman" w:cs="Times New Roman"/>
                <w:sz w:val="24"/>
                <w:szCs w:val="24"/>
              </w:rPr>
            </w:pPr>
            <w:r w:rsidRPr="00F02F8E">
              <w:rPr>
                <w:rFonts w:ascii="Times New Roman" w:hAnsi="Times New Roman" w:cs="Times New Roman"/>
                <w:sz w:val="24"/>
                <w:szCs w:val="24"/>
              </w:rPr>
              <w:t>6</w:t>
            </w:r>
          </w:p>
        </w:tc>
        <w:tc>
          <w:tcPr>
            <w:tcW w:w="1134" w:type="dxa"/>
            <w:vAlign w:val="center"/>
            <w:hideMark/>
          </w:tcPr>
          <w:p w14:paraId="76DB5917" w14:textId="77777777" w:rsidR="00772392" w:rsidRPr="00F02F8E" w:rsidRDefault="00772392" w:rsidP="00082D26">
            <w:pPr>
              <w:spacing w:line="480" w:lineRule="auto"/>
              <w:jc w:val="center"/>
              <w:rPr>
                <w:rFonts w:ascii="Times New Roman" w:hAnsi="Times New Roman" w:cs="Times New Roman"/>
                <w:sz w:val="24"/>
                <w:szCs w:val="24"/>
              </w:rPr>
            </w:pPr>
            <w:r w:rsidRPr="00F02F8E">
              <w:rPr>
                <w:rFonts w:ascii="Times New Roman" w:hAnsi="Times New Roman" w:cs="Times New Roman"/>
                <w:sz w:val="24"/>
                <w:szCs w:val="24"/>
              </w:rPr>
              <w:t>PP6</w:t>
            </w:r>
          </w:p>
        </w:tc>
        <w:tc>
          <w:tcPr>
            <w:tcW w:w="1418" w:type="dxa"/>
            <w:vAlign w:val="center"/>
          </w:tcPr>
          <w:p w14:paraId="18789AAD" w14:textId="327D9BD8" w:rsidR="00772392" w:rsidRPr="00B7066D" w:rsidRDefault="00772392" w:rsidP="00082D26">
            <w:pPr>
              <w:spacing w:line="480" w:lineRule="auto"/>
              <w:jc w:val="center"/>
              <w:rPr>
                <w:rFonts w:ascii="Times New Roman" w:hAnsi="Times New Roman" w:cs="Times New Roman"/>
                <w:sz w:val="24"/>
                <w:szCs w:val="24"/>
              </w:rPr>
            </w:pPr>
            <w:r w:rsidRPr="00B7066D">
              <w:rPr>
                <w:rFonts w:ascii="Times New Roman" w:hAnsi="Times New Roman" w:cs="Times New Roman"/>
                <w:sz w:val="24"/>
                <w:szCs w:val="24"/>
              </w:rPr>
              <w:t>X1.6</w:t>
            </w:r>
          </w:p>
        </w:tc>
        <w:tc>
          <w:tcPr>
            <w:tcW w:w="709" w:type="dxa"/>
            <w:vAlign w:val="bottom"/>
            <w:hideMark/>
          </w:tcPr>
          <w:p w14:paraId="57F5B07B" w14:textId="13063BE8"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5</w:t>
            </w:r>
          </w:p>
        </w:tc>
        <w:tc>
          <w:tcPr>
            <w:tcW w:w="708" w:type="dxa"/>
            <w:vAlign w:val="bottom"/>
            <w:hideMark/>
          </w:tcPr>
          <w:p w14:paraId="07803288" w14:textId="15E16E03"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67</w:t>
            </w:r>
          </w:p>
        </w:tc>
        <w:tc>
          <w:tcPr>
            <w:tcW w:w="709" w:type="dxa"/>
            <w:vAlign w:val="bottom"/>
            <w:hideMark/>
          </w:tcPr>
          <w:p w14:paraId="5C1F48B2" w14:textId="13F3139F"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169</w:t>
            </w:r>
          </w:p>
        </w:tc>
        <w:tc>
          <w:tcPr>
            <w:tcW w:w="709" w:type="dxa"/>
            <w:vAlign w:val="bottom"/>
            <w:hideMark/>
          </w:tcPr>
          <w:p w14:paraId="3734C4D5" w14:textId="32090C05"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116</w:t>
            </w:r>
          </w:p>
        </w:tc>
        <w:tc>
          <w:tcPr>
            <w:tcW w:w="709" w:type="dxa"/>
            <w:vAlign w:val="bottom"/>
            <w:hideMark/>
          </w:tcPr>
          <w:p w14:paraId="7E6FF5FE" w14:textId="5C3F1CAC"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w:t>
            </w:r>
          </w:p>
        </w:tc>
        <w:tc>
          <w:tcPr>
            <w:tcW w:w="992" w:type="dxa"/>
            <w:vAlign w:val="bottom"/>
            <w:hideMark/>
          </w:tcPr>
          <w:p w14:paraId="283D1094" w14:textId="1D651A77"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1200</w:t>
            </w:r>
          </w:p>
        </w:tc>
        <w:tc>
          <w:tcPr>
            <w:tcW w:w="1134" w:type="dxa"/>
            <w:vAlign w:val="bottom"/>
            <w:hideMark/>
          </w:tcPr>
          <w:p w14:paraId="49B1C89E" w14:textId="1D22367F"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1875</w:t>
            </w:r>
          </w:p>
        </w:tc>
        <w:tc>
          <w:tcPr>
            <w:tcW w:w="1276" w:type="dxa"/>
            <w:vAlign w:val="bottom"/>
            <w:hideMark/>
          </w:tcPr>
          <w:p w14:paraId="446A40D8" w14:textId="1891DD6A"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64.00</w:t>
            </w:r>
          </w:p>
        </w:tc>
        <w:tc>
          <w:tcPr>
            <w:tcW w:w="1098" w:type="dxa"/>
            <w:vAlign w:val="bottom"/>
            <w:hideMark/>
          </w:tcPr>
          <w:p w14:paraId="3B468A71" w14:textId="12FD1D38" w:rsidR="00772392" w:rsidRPr="00772392" w:rsidRDefault="00772392" w:rsidP="00082D26">
            <w:pPr>
              <w:spacing w:line="480" w:lineRule="auto"/>
              <w:jc w:val="center"/>
              <w:rPr>
                <w:rFonts w:ascii="Times New Roman" w:hAnsi="Times New Roman" w:cs="Times New Roman"/>
                <w:sz w:val="24"/>
                <w:szCs w:val="24"/>
              </w:rPr>
            </w:pPr>
            <w:r w:rsidRPr="00772392">
              <w:rPr>
                <w:rFonts w:ascii="Times New Roman" w:hAnsi="Times New Roman" w:cs="Times New Roman"/>
                <w:color w:val="000000"/>
                <w:sz w:val="24"/>
                <w:szCs w:val="24"/>
              </w:rPr>
              <w:t>Setuju</w:t>
            </w:r>
          </w:p>
        </w:tc>
      </w:tr>
    </w:tbl>
    <w:p w14:paraId="666B7653" w14:textId="77777777" w:rsidR="00772392" w:rsidRPr="00772392" w:rsidRDefault="00772392" w:rsidP="0022346C">
      <w:pPr>
        <w:spacing w:after="0" w:line="480" w:lineRule="auto"/>
        <w:ind w:left="1843" w:firstLine="284"/>
        <w:jc w:val="both"/>
        <w:rPr>
          <w:rFonts w:ascii="Times New Roman" w:hAnsi="Times New Roman" w:cs="Times New Roman"/>
          <w:sz w:val="24"/>
          <w:szCs w:val="24"/>
        </w:rPr>
      </w:pPr>
      <w:r w:rsidRPr="00772392">
        <w:rPr>
          <w:rFonts w:ascii="Times New Roman" w:hAnsi="Times New Roman" w:cs="Times New Roman"/>
          <w:sz w:val="24"/>
          <w:szCs w:val="24"/>
        </w:rPr>
        <w:lastRenderedPageBreak/>
        <w:t xml:space="preserve">Berdasarkan tabel di atas, persentase tanggapan responden terhadap variabel </w:t>
      </w:r>
      <w:r w:rsidRPr="00772392">
        <w:rPr>
          <w:rFonts w:ascii="Times New Roman" w:hAnsi="Times New Roman" w:cs="Times New Roman"/>
          <w:i/>
          <w:iCs/>
          <w:sz w:val="24"/>
          <w:szCs w:val="24"/>
        </w:rPr>
        <w:t>Perceived Price</w:t>
      </w:r>
      <w:r w:rsidRPr="00772392">
        <w:rPr>
          <w:rFonts w:ascii="Times New Roman" w:hAnsi="Times New Roman" w:cs="Times New Roman"/>
          <w:sz w:val="24"/>
          <w:szCs w:val="24"/>
        </w:rPr>
        <w:t xml:space="preserve"> dihitung menggunakan perbandingan antara skor aktual dan skor ideal. Secara umum, hasil perhitungan menunjukkan bahwa para pelaku usaha horeka di Jakarta memberikan penilaian yang cenderung positif terhadap indikator-indikator yang mengukur persepsi mereka mengenai harga produk minyak goreng yang digunakan dalam kegiatan operasional.</w:t>
      </w:r>
    </w:p>
    <w:p w14:paraId="43A73135" w14:textId="77777777" w:rsidR="00772392" w:rsidRPr="00772392" w:rsidRDefault="00772392" w:rsidP="0022346C">
      <w:pPr>
        <w:spacing w:after="0" w:line="480" w:lineRule="auto"/>
        <w:ind w:left="1843" w:firstLine="284"/>
        <w:jc w:val="both"/>
        <w:rPr>
          <w:rFonts w:ascii="Times New Roman" w:hAnsi="Times New Roman" w:cs="Times New Roman"/>
          <w:sz w:val="24"/>
          <w:szCs w:val="24"/>
        </w:rPr>
      </w:pPr>
      <w:r w:rsidRPr="00772392">
        <w:rPr>
          <w:rFonts w:ascii="Times New Roman" w:hAnsi="Times New Roman" w:cs="Times New Roman"/>
          <w:sz w:val="24"/>
          <w:szCs w:val="24"/>
        </w:rPr>
        <w:t>Berdasarkan hasil analisis data, indikator dengan nilai persentase tertinggi adalah PP2 dengan nilai 64,37%, diikuti oleh PP3 sebesar 64,21% dan PP6 sebesar 64,00%. Ketiga indikator ini berada dalam kategori Setuju, yang menunjukkan bahwa sebagian besar responden menilai bahwa harga minyak goreng yang mereka gunakan sudah cukup mencerminkan kualitas dan manfaat yang diterima. Temuan ini mengindikasikan bahwa pengguna horeka cenderung melihat harga sebagai faktor yang wajar dan sebanding dengan performa produk.</w:t>
      </w:r>
    </w:p>
    <w:p w14:paraId="00179D0B" w14:textId="77777777" w:rsidR="00772392" w:rsidRPr="00772392" w:rsidRDefault="00772392" w:rsidP="0022346C">
      <w:pPr>
        <w:spacing w:after="0" w:line="480" w:lineRule="auto"/>
        <w:ind w:left="1843" w:firstLine="284"/>
        <w:jc w:val="both"/>
        <w:rPr>
          <w:rFonts w:ascii="Times New Roman" w:hAnsi="Times New Roman" w:cs="Times New Roman"/>
          <w:sz w:val="24"/>
          <w:szCs w:val="24"/>
        </w:rPr>
      </w:pPr>
      <w:r w:rsidRPr="00772392">
        <w:rPr>
          <w:rFonts w:ascii="Times New Roman" w:hAnsi="Times New Roman" w:cs="Times New Roman"/>
          <w:sz w:val="24"/>
          <w:szCs w:val="24"/>
        </w:rPr>
        <w:t>Sementara itu, persentase terendah terdapat pada indikator PP5 dengan nilai 63,68%, yang juga termasuk dalam kategori Setuju. Meskipun nilainya paling rendah di antara indikator lainnya, persentase tersebut tetap berada pada kategori positif. Hal ini menunjukkan bahwa sebagian responden mungkin merasa bahwa harga minyak goreng belum sepenuhnya menggambarkan nilai tambah produk secara maksimal, namun tetap menilai harga tersebut masih layak dan dapat diterima dalam konteks penggunaan operasional.</w:t>
      </w:r>
    </w:p>
    <w:p w14:paraId="33CD3EE3" w14:textId="43E13936" w:rsidR="007842F9" w:rsidRDefault="00772392" w:rsidP="0022346C">
      <w:pPr>
        <w:spacing w:line="480" w:lineRule="auto"/>
        <w:ind w:left="1843" w:firstLine="284"/>
        <w:jc w:val="both"/>
        <w:rPr>
          <w:rFonts w:ascii="Times New Roman" w:hAnsi="Times New Roman" w:cs="Times New Roman"/>
          <w:sz w:val="24"/>
          <w:szCs w:val="24"/>
        </w:rPr>
      </w:pPr>
      <w:r w:rsidRPr="00772392">
        <w:rPr>
          <w:rFonts w:ascii="Times New Roman" w:hAnsi="Times New Roman" w:cs="Times New Roman"/>
          <w:sz w:val="24"/>
          <w:szCs w:val="24"/>
        </w:rPr>
        <w:lastRenderedPageBreak/>
        <w:t xml:space="preserve">Secara keseluruhan, tanggapan responden terhadap variabel </w:t>
      </w:r>
      <w:r w:rsidRPr="00772392">
        <w:rPr>
          <w:rFonts w:ascii="Times New Roman" w:hAnsi="Times New Roman" w:cs="Times New Roman"/>
          <w:i/>
          <w:iCs/>
          <w:sz w:val="24"/>
          <w:szCs w:val="24"/>
        </w:rPr>
        <w:t xml:space="preserve">Perceived Price </w:t>
      </w:r>
      <w:r w:rsidRPr="00772392">
        <w:rPr>
          <w:rFonts w:ascii="Times New Roman" w:hAnsi="Times New Roman" w:cs="Times New Roman"/>
          <w:sz w:val="24"/>
          <w:szCs w:val="24"/>
        </w:rPr>
        <w:t>mencapai rata-rata sekitar 63–64%, yang berada dalam kategori Setuju. Hasil ini menggambarkan bahwa pelaku usaha horeka pada umumnya memiliki persepsi positif terhadap kesesuaian harga minyak goreng dengan kualitas, manfaat, dan fungsi produk dalam kegiatan operasional sehari-hari.</w:t>
      </w:r>
    </w:p>
    <w:p w14:paraId="31D928DE" w14:textId="77777777" w:rsidR="007842F9" w:rsidRPr="00142B5C" w:rsidRDefault="007842F9" w:rsidP="00C82235">
      <w:pPr>
        <w:spacing w:after="0" w:line="480" w:lineRule="auto"/>
        <w:ind w:left="1843"/>
        <w:jc w:val="both"/>
        <w:rPr>
          <w:rFonts w:ascii="Times New Roman" w:hAnsi="Times New Roman" w:cs="Times New Roman"/>
          <w:b/>
          <w:bCs/>
          <w:sz w:val="24"/>
          <w:szCs w:val="24"/>
        </w:rPr>
      </w:pPr>
      <w:r w:rsidRPr="007842F9">
        <w:rPr>
          <w:rFonts w:ascii="Times New Roman" w:hAnsi="Times New Roman" w:cs="Times New Roman"/>
          <w:b/>
          <w:bCs/>
          <w:sz w:val="24"/>
          <w:szCs w:val="24"/>
        </w:rPr>
        <w:t xml:space="preserve">Tanggapan Responden Mengenai </w:t>
      </w:r>
      <w:r w:rsidRPr="007842F9">
        <w:rPr>
          <w:rFonts w:ascii="Times New Roman" w:hAnsi="Times New Roman" w:cs="Times New Roman"/>
          <w:b/>
          <w:bCs/>
          <w:i/>
          <w:iCs/>
          <w:sz w:val="24"/>
          <w:szCs w:val="24"/>
        </w:rPr>
        <w:t>Perceived Quality</w:t>
      </w:r>
    </w:p>
    <w:p w14:paraId="04FABE15" w14:textId="4C4288DB" w:rsidR="00930061" w:rsidRDefault="007842F9" w:rsidP="0022346C">
      <w:pPr>
        <w:spacing w:after="0" w:line="480" w:lineRule="auto"/>
        <w:ind w:left="1843" w:firstLine="284"/>
        <w:jc w:val="both"/>
        <w:rPr>
          <w:rFonts w:ascii="Times New Roman" w:hAnsi="Times New Roman" w:cs="Times New Roman"/>
          <w:sz w:val="24"/>
          <w:szCs w:val="24"/>
        </w:rPr>
      </w:pPr>
      <w:r w:rsidRPr="007842F9">
        <w:rPr>
          <w:rFonts w:ascii="Times New Roman" w:hAnsi="Times New Roman" w:cs="Times New Roman"/>
          <w:sz w:val="24"/>
          <w:szCs w:val="24"/>
        </w:rPr>
        <w:t xml:space="preserve">Kuesioner mengenai pendapat responden tentang </w:t>
      </w:r>
      <w:r w:rsidRPr="007842F9">
        <w:rPr>
          <w:rFonts w:ascii="Times New Roman" w:hAnsi="Times New Roman" w:cs="Times New Roman"/>
          <w:i/>
          <w:iCs/>
          <w:sz w:val="24"/>
          <w:szCs w:val="24"/>
        </w:rPr>
        <w:t>Perceived Quality</w:t>
      </w:r>
      <w:r w:rsidRPr="007842F9">
        <w:rPr>
          <w:rFonts w:ascii="Times New Roman" w:hAnsi="Times New Roman" w:cs="Times New Roman"/>
          <w:sz w:val="24"/>
          <w:szCs w:val="24"/>
        </w:rPr>
        <w:t xml:space="preserve"> terdiri dari 6 indikator pertanyaan dan melibatkan 37</w:t>
      </w:r>
      <w:r w:rsidR="00C82235">
        <w:rPr>
          <w:rFonts w:ascii="Times New Roman" w:hAnsi="Times New Roman" w:cs="Times New Roman"/>
          <w:sz w:val="24"/>
          <w:szCs w:val="24"/>
        </w:rPr>
        <w:t>5</w:t>
      </w:r>
      <w:r w:rsidRPr="007842F9">
        <w:rPr>
          <w:rFonts w:ascii="Times New Roman" w:hAnsi="Times New Roman" w:cs="Times New Roman"/>
          <w:sz w:val="24"/>
          <w:szCs w:val="24"/>
        </w:rPr>
        <w:t xml:space="preserve"> responden yang merupakan pelaku usaha di sektor hotel, restoran, </w:t>
      </w:r>
      <w:r w:rsidR="00930061">
        <w:rPr>
          <w:rFonts w:ascii="Times New Roman" w:hAnsi="Times New Roman" w:cs="Times New Roman"/>
          <w:sz w:val="24"/>
          <w:szCs w:val="24"/>
        </w:rPr>
        <w:t xml:space="preserve">dan </w:t>
      </w:r>
      <w:r w:rsidR="00930061" w:rsidRPr="007842F9">
        <w:rPr>
          <w:rFonts w:ascii="Times New Roman" w:hAnsi="Times New Roman" w:cs="Times New Roman"/>
          <w:sz w:val="24"/>
          <w:szCs w:val="24"/>
        </w:rPr>
        <w:t xml:space="preserve">katering (horeka) di wilayah Jakarta. Hasil pengolahan data yang telah dilakukan mengenai indikator-indikator pada variabel </w:t>
      </w:r>
      <w:r w:rsidR="00930061" w:rsidRPr="007842F9">
        <w:rPr>
          <w:rFonts w:ascii="Times New Roman" w:hAnsi="Times New Roman" w:cs="Times New Roman"/>
          <w:i/>
          <w:iCs/>
          <w:sz w:val="24"/>
          <w:szCs w:val="24"/>
        </w:rPr>
        <w:t>Perceived Quality</w:t>
      </w:r>
      <w:r w:rsidR="00930061" w:rsidRPr="007842F9">
        <w:rPr>
          <w:rFonts w:ascii="Times New Roman" w:hAnsi="Times New Roman" w:cs="Times New Roman"/>
          <w:sz w:val="24"/>
          <w:szCs w:val="24"/>
        </w:rPr>
        <w:t xml:space="preserve"> ditampilkan pada tabel berikut:</w:t>
      </w:r>
    </w:p>
    <w:p w14:paraId="5F4DE9AA" w14:textId="2C3D05FA" w:rsidR="00142B5C" w:rsidRPr="00142B5C" w:rsidRDefault="00142B5C" w:rsidP="00E9635A">
      <w:pPr>
        <w:pStyle w:val="TabelBab4"/>
      </w:pPr>
      <w:bookmarkStart w:id="641" w:name="_Toc214198772"/>
      <w:bookmarkStart w:id="642" w:name="_Toc214198814"/>
      <w:bookmarkStart w:id="643" w:name="_Toc214481874"/>
      <w:r w:rsidRPr="00D17D5E">
        <w:t>Tabel 4.</w:t>
      </w:r>
      <w:r>
        <w:t>4</w:t>
      </w:r>
      <w:r w:rsidRPr="00D17D5E">
        <w:t xml:space="preserve"> Analisis Deskriptif Variabel </w:t>
      </w:r>
      <w:r w:rsidRPr="00D17D5E">
        <w:rPr>
          <w:i/>
          <w:iCs/>
        </w:rPr>
        <w:t xml:space="preserve">Perceived </w:t>
      </w:r>
      <w:r w:rsidRPr="00142B5C">
        <w:rPr>
          <w:i/>
          <w:iCs/>
        </w:rPr>
        <w:t>Quality</w:t>
      </w:r>
      <w:bookmarkEnd w:id="641"/>
      <w:bookmarkEnd w:id="642"/>
      <w:bookmarkEnd w:id="643"/>
    </w:p>
    <w:tbl>
      <w:tblPr>
        <w:tblStyle w:val="TableGrid"/>
        <w:tblW w:w="4309" w:type="pct"/>
        <w:tblInd w:w="1781" w:type="dxa"/>
        <w:tblLook w:val="04A0" w:firstRow="1" w:lastRow="0" w:firstColumn="1" w:lastColumn="0" w:noHBand="0" w:noVBand="1"/>
      </w:tblPr>
      <w:tblGrid>
        <w:gridCol w:w="510"/>
        <w:gridCol w:w="1096"/>
        <w:gridCol w:w="1283"/>
        <w:gridCol w:w="670"/>
        <w:gridCol w:w="670"/>
        <w:gridCol w:w="670"/>
        <w:gridCol w:w="670"/>
        <w:gridCol w:w="670"/>
        <w:gridCol w:w="1067"/>
        <w:gridCol w:w="1002"/>
        <w:gridCol w:w="1448"/>
        <w:gridCol w:w="1326"/>
      </w:tblGrid>
      <w:tr w:rsidR="0022346C" w:rsidRPr="007842F9" w14:paraId="03899AF4" w14:textId="77777777" w:rsidTr="0022346C">
        <w:trPr>
          <w:tblHeader/>
        </w:trPr>
        <w:tc>
          <w:tcPr>
            <w:tcW w:w="111" w:type="pct"/>
            <w:vAlign w:val="center"/>
            <w:hideMark/>
          </w:tcPr>
          <w:p w14:paraId="219EDD0E"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No</w:t>
            </w:r>
          </w:p>
        </w:tc>
        <w:tc>
          <w:tcPr>
            <w:tcW w:w="495" w:type="pct"/>
            <w:vAlign w:val="center"/>
            <w:hideMark/>
          </w:tcPr>
          <w:p w14:paraId="66931629"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Indikator</w:t>
            </w:r>
          </w:p>
        </w:tc>
        <w:tc>
          <w:tcPr>
            <w:tcW w:w="579" w:type="pct"/>
            <w:vAlign w:val="center"/>
          </w:tcPr>
          <w:p w14:paraId="1DEC2C19" w14:textId="3802B9CE"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Pertanyaan</w:t>
            </w:r>
          </w:p>
        </w:tc>
        <w:tc>
          <w:tcPr>
            <w:tcW w:w="302" w:type="pct"/>
            <w:vAlign w:val="center"/>
            <w:hideMark/>
          </w:tcPr>
          <w:p w14:paraId="33C605F3" w14:textId="00A03A60"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1</w:t>
            </w:r>
          </w:p>
        </w:tc>
        <w:tc>
          <w:tcPr>
            <w:tcW w:w="302" w:type="pct"/>
            <w:vAlign w:val="center"/>
            <w:hideMark/>
          </w:tcPr>
          <w:p w14:paraId="4EDF1A10"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2</w:t>
            </w:r>
          </w:p>
        </w:tc>
        <w:tc>
          <w:tcPr>
            <w:tcW w:w="306" w:type="pct"/>
            <w:vAlign w:val="center"/>
            <w:hideMark/>
          </w:tcPr>
          <w:p w14:paraId="5FF7A908"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3</w:t>
            </w:r>
          </w:p>
        </w:tc>
        <w:tc>
          <w:tcPr>
            <w:tcW w:w="308" w:type="pct"/>
            <w:vAlign w:val="center"/>
            <w:hideMark/>
          </w:tcPr>
          <w:p w14:paraId="3B1C9437"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4</w:t>
            </w:r>
          </w:p>
        </w:tc>
        <w:tc>
          <w:tcPr>
            <w:tcW w:w="308" w:type="pct"/>
            <w:vAlign w:val="center"/>
            <w:hideMark/>
          </w:tcPr>
          <w:p w14:paraId="526EC291"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5</w:t>
            </w:r>
          </w:p>
        </w:tc>
        <w:tc>
          <w:tcPr>
            <w:tcW w:w="540" w:type="pct"/>
            <w:vAlign w:val="center"/>
            <w:hideMark/>
          </w:tcPr>
          <w:p w14:paraId="7E2B248A"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Aktual</w:t>
            </w:r>
          </w:p>
        </w:tc>
        <w:tc>
          <w:tcPr>
            <w:tcW w:w="467" w:type="pct"/>
            <w:vAlign w:val="center"/>
            <w:hideMark/>
          </w:tcPr>
          <w:p w14:paraId="5825C99A"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Skor Ideal</w:t>
            </w:r>
          </w:p>
        </w:tc>
        <w:tc>
          <w:tcPr>
            <w:tcW w:w="668" w:type="pct"/>
            <w:vAlign w:val="center"/>
            <w:hideMark/>
          </w:tcPr>
          <w:p w14:paraId="3CB4025F"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Persentase (%)</w:t>
            </w:r>
          </w:p>
        </w:tc>
        <w:tc>
          <w:tcPr>
            <w:tcW w:w="613" w:type="pct"/>
            <w:vAlign w:val="center"/>
            <w:hideMark/>
          </w:tcPr>
          <w:p w14:paraId="60CBBFCA" w14:textId="77777777" w:rsidR="007842F9" w:rsidRPr="007842F9" w:rsidRDefault="007842F9"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Kategori</w:t>
            </w:r>
          </w:p>
        </w:tc>
      </w:tr>
      <w:tr w:rsidR="0022346C" w:rsidRPr="007842F9" w14:paraId="4C2C32DD" w14:textId="77777777" w:rsidTr="0022346C">
        <w:tc>
          <w:tcPr>
            <w:tcW w:w="111" w:type="pct"/>
            <w:vAlign w:val="center"/>
            <w:hideMark/>
          </w:tcPr>
          <w:p w14:paraId="510A2BB3"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1</w:t>
            </w:r>
          </w:p>
        </w:tc>
        <w:tc>
          <w:tcPr>
            <w:tcW w:w="495" w:type="pct"/>
            <w:vAlign w:val="center"/>
            <w:hideMark/>
          </w:tcPr>
          <w:p w14:paraId="0E3B608D"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PQ1</w:t>
            </w:r>
          </w:p>
        </w:tc>
        <w:tc>
          <w:tcPr>
            <w:tcW w:w="579" w:type="pct"/>
            <w:vAlign w:val="center"/>
          </w:tcPr>
          <w:p w14:paraId="14F16793" w14:textId="1FE53BFC"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X2.1</w:t>
            </w:r>
          </w:p>
        </w:tc>
        <w:tc>
          <w:tcPr>
            <w:tcW w:w="302" w:type="pct"/>
            <w:vAlign w:val="bottom"/>
            <w:hideMark/>
          </w:tcPr>
          <w:p w14:paraId="16F3B1A1" w14:textId="2C9C34D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8</w:t>
            </w:r>
          </w:p>
        </w:tc>
        <w:tc>
          <w:tcPr>
            <w:tcW w:w="302" w:type="pct"/>
            <w:vAlign w:val="bottom"/>
            <w:hideMark/>
          </w:tcPr>
          <w:p w14:paraId="1DF22E01" w14:textId="5C98A6E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62</w:t>
            </w:r>
          </w:p>
        </w:tc>
        <w:tc>
          <w:tcPr>
            <w:tcW w:w="306" w:type="pct"/>
            <w:vAlign w:val="bottom"/>
            <w:hideMark/>
          </w:tcPr>
          <w:p w14:paraId="6EDB9EE6" w14:textId="4B2F0A7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178</w:t>
            </w:r>
          </w:p>
        </w:tc>
        <w:tc>
          <w:tcPr>
            <w:tcW w:w="308" w:type="pct"/>
            <w:vAlign w:val="bottom"/>
            <w:hideMark/>
          </w:tcPr>
          <w:p w14:paraId="7A6BC2C8" w14:textId="44590B4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108</w:t>
            </w:r>
          </w:p>
        </w:tc>
        <w:tc>
          <w:tcPr>
            <w:tcW w:w="308" w:type="pct"/>
            <w:vAlign w:val="bottom"/>
            <w:hideMark/>
          </w:tcPr>
          <w:p w14:paraId="131C5BC9" w14:textId="2FB6C0B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w:t>
            </w:r>
          </w:p>
        </w:tc>
        <w:tc>
          <w:tcPr>
            <w:tcW w:w="540" w:type="pct"/>
            <w:vAlign w:val="bottom"/>
            <w:hideMark/>
          </w:tcPr>
          <w:p w14:paraId="41F9DB80" w14:textId="2E0F2CF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1193</w:t>
            </w:r>
          </w:p>
        </w:tc>
        <w:tc>
          <w:tcPr>
            <w:tcW w:w="467" w:type="pct"/>
            <w:vAlign w:val="bottom"/>
            <w:hideMark/>
          </w:tcPr>
          <w:p w14:paraId="2966A128" w14:textId="75C0A94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61414555" w14:textId="46AD012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63.63</w:t>
            </w:r>
          </w:p>
        </w:tc>
        <w:tc>
          <w:tcPr>
            <w:tcW w:w="613" w:type="pct"/>
            <w:vAlign w:val="bottom"/>
            <w:hideMark/>
          </w:tcPr>
          <w:p w14:paraId="200DCADD" w14:textId="3DDF58B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22346C" w:rsidRPr="007842F9" w14:paraId="18F2A0FE" w14:textId="77777777" w:rsidTr="0022346C">
        <w:tc>
          <w:tcPr>
            <w:tcW w:w="111" w:type="pct"/>
            <w:vAlign w:val="center"/>
            <w:hideMark/>
          </w:tcPr>
          <w:p w14:paraId="56A81310"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2</w:t>
            </w:r>
          </w:p>
        </w:tc>
        <w:tc>
          <w:tcPr>
            <w:tcW w:w="495" w:type="pct"/>
            <w:vAlign w:val="center"/>
            <w:hideMark/>
          </w:tcPr>
          <w:p w14:paraId="08F0314C"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PQ2</w:t>
            </w:r>
          </w:p>
        </w:tc>
        <w:tc>
          <w:tcPr>
            <w:tcW w:w="579" w:type="pct"/>
            <w:vAlign w:val="center"/>
          </w:tcPr>
          <w:p w14:paraId="254004D8" w14:textId="1465AD05"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X2.2</w:t>
            </w:r>
          </w:p>
        </w:tc>
        <w:tc>
          <w:tcPr>
            <w:tcW w:w="302" w:type="pct"/>
            <w:vAlign w:val="bottom"/>
            <w:hideMark/>
          </w:tcPr>
          <w:p w14:paraId="019FD3FB" w14:textId="1C9C37E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302" w:type="pct"/>
            <w:vAlign w:val="bottom"/>
            <w:hideMark/>
          </w:tcPr>
          <w:p w14:paraId="6B93ED77" w14:textId="057B28A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w:t>
            </w:r>
          </w:p>
        </w:tc>
        <w:tc>
          <w:tcPr>
            <w:tcW w:w="306" w:type="pct"/>
            <w:vAlign w:val="bottom"/>
            <w:hideMark/>
          </w:tcPr>
          <w:p w14:paraId="2509F1A8" w14:textId="334A229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172</w:t>
            </w:r>
          </w:p>
        </w:tc>
        <w:tc>
          <w:tcPr>
            <w:tcW w:w="308" w:type="pct"/>
            <w:vAlign w:val="bottom"/>
            <w:hideMark/>
          </w:tcPr>
          <w:p w14:paraId="09888FFA" w14:textId="029EC96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112</w:t>
            </w:r>
          </w:p>
        </w:tc>
        <w:tc>
          <w:tcPr>
            <w:tcW w:w="308" w:type="pct"/>
            <w:vAlign w:val="bottom"/>
            <w:hideMark/>
          </w:tcPr>
          <w:p w14:paraId="57082A68" w14:textId="4D4E36A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540" w:type="pct"/>
            <w:vAlign w:val="bottom"/>
            <w:hideMark/>
          </w:tcPr>
          <w:p w14:paraId="6F4FC7A6" w14:textId="511B766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1206</w:t>
            </w:r>
          </w:p>
        </w:tc>
        <w:tc>
          <w:tcPr>
            <w:tcW w:w="467" w:type="pct"/>
            <w:vAlign w:val="bottom"/>
            <w:hideMark/>
          </w:tcPr>
          <w:p w14:paraId="62AB0C69" w14:textId="13FDCEA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57080191" w14:textId="6E627CE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64.32</w:t>
            </w:r>
          </w:p>
        </w:tc>
        <w:tc>
          <w:tcPr>
            <w:tcW w:w="613" w:type="pct"/>
            <w:vAlign w:val="bottom"/>
            <w:hideMark/>
          </w:tcPr>
          <w:p w14:paraId="69310751" w14:textId="4E6C6F4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22346C" w:rsidRPr="007842F9" w14:paraId="3CC9B971" w14:textId="77777777" w:rsidTr="0022346C">
        <w:tc>
          <w:tcPr>
            <w:tcW w:w="111" w:type="pct"/>
            <w:vAlign w:val="center"/>
            <w:hideMark/>
          </w:tcPr>
          <w:p w14:paraId="2F16FFB3"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3</w:t>
            </w:r>
          </w:p>
        </w:tc>
        <w:tc>
          <w:tcPr>
            <w:tcW w:w="495" w:type="pct"/>
            <w:vAlign w:val="center"/>
            <w:hideMark/>
          </w:tcPr>
          <w:p w14:paraId="205C3E30"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PQ3</w:t>
            </w:r>
          </w:p>
        </w:tc>
        <w:tc>
          <w:tcPr>
            <w:tcW w:w="579" w:type="pct"/>
            <w:vAlign w:val="center"/>
          </w:tcPr>
          <w:p w14:paraId="2AECC3E6" w14:textId="4B3ECB71"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X2.3</w:t>
            </w:r>
          </w:p>
        </w:tc>
        <w:tc>
          <w:tcPr>
            <w:tcW w:w="302" w:type="pct"/>
            <w:vAlign w:val="bottom"/>
            <w:hideMark/>
          </w:tcPr>
          <w:p w14:paraId="0DCA67D8" w14:textId="7CB48D1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w:t>
            </w:r>
          </w:p>
        </w:tc>
        <w:tc>
          <w:tcPr>
            <w:tcW w:w="302" w:type="pct"/>
            <w:vAlign w:val="bottom"/>
            <w:hideMark/>
          </w:tcPr>
          <w:p w14:paraId="28FE89FC" w14:textId="4F8EFD5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w:t>
            </w:r>
          </w:p>
        </w:tc>
        <w:tc>
          <w:tcPr>
            <w:tcW w:w="306" w:type="pct"/>
            <w:vAlign w:val="bottom"/>
            <w:hideMark/>
          </w:tcPr>
          <w:p w14:paraId="48004B15" w14:textId="6C8883C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169</w:t>
            </w:r>
          </w:p>
        </w:tc>
        <w:tc>
          <w:tcPr>
            <w:tcW w:w="308" w:type="pct"/>
            <w:vAlign w:val="bottom"/>
            <w:hideMark/>
          </w:tcPr>
          <w:p w14:paraId="4E4D49DB" w14:textId="1ED4C82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112</w:t>
            </w:r>
          </w:p>
        </w:tc>
        <w:tc>
          <w:tcPr>
            <w:tcW w:w="308" w:type="pct"/>
            <w:vAlign w:val="bottom"/>
            <w:hideMark/>
          </w:tcPr>
          <w:p w14:paraId="06173F9D" w14:textId="2F947F4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540" w:type="pct"/>
            <w:vAlign w:val="bottom"/>
            <w:hideMark/>
          </w:tcPr>
          <w:p w14:paraId="44F01079" w14:textId="540B5D9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1197</w:t>
            </w:r>
          </w:p>
        </w:tc>
        <w:tc>
          <w:tcPr>
            <w:tcW w:w="467" w:type="pct"/>
            <w:vAlign w:val="bottom"/>
            <w:hideMark/>
          </w:tcPr>
          <w:p w14:paraId="48B4D2C4" w14:textId="73A3D51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5C0676C1" w14:textId="239C15D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63.84</w:t>
            </w:r>
          </w:p>
        </w:tc>
        <w:tc>
          <w:tcPr>
            <w:tcW w:w="613" w:type="pct"/>
            <w:vAlign w:val="bottom"/>
            <w:hideMark/>
          </w:tcPr>
          <w:p w14:paraId="7F06A3E0" w14:textId="67966AF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22346C" w:rsidRPr="007842F9" w14:paraId="77263344" w14:textId="77777777" w:rsidTr="0022346C">
        <w:tc>
          <w:tcPr>
            <w:tcW w:w="111" w:type="pct"/>
            <w:vAlign w:val="center"/>
            <w:hideMark/>
          </w:tcPr>
          <w:p w14:paraId="21DC01A3"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lastRenderedPageBreak/>
              <w:t>4</w:t>
            </w:r>
          </w:p>
        </w:tc>
        <w:tc>
          <w:tcPr>
            <w:tcW w:w="495" w:type="pct"/>
            <w:vAlign w:val="center"/>
            <w:hideMark/>
          </w:tcPr>
          <w:p w14:paraId="10379F09"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PQ4</w:t>
            </w:r>
          </w:p>
        </w:tc>
        <w:tc>
          <w:tcPr>
            <w:tcW w:w="579" w:type="pct"/>
            <w:vAlign w:val="center"/>
          </w:tcPr>
          <w:p w14:paraId="7DFC2E9F" w14:textId="6F2111B0"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X2.4</w:t>
            </w:r>
          </w:p>
        </w:tc>
        <w:tc>
          <w:tcPr>
            <w:tcW w:w="302" w:type="pct"/>
            <w:vAlign w:val="bottom"/>
            <w:hideMark/>
          </w:tcPr>
          <w:p w14:paraId="40DCE76C" w14:textId="01C1708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w:t>
            </w:r>
          </w:p>
        </w:tc>
        <w:tc>
          <w:tcPr>
            <w:tcW w:w="302" w:type="pct"/>
            <w:vAlign w:val="bottom"/>
            <w:hideMark/>
          </w:tcPr>
          <w:p w14:paraId="75A6FB30" w14:textId="4592EFF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71</w:t>
            </w:r>
          </w:p>
        </w:tc>
        <w:tc>
          <w:tcPr>
            <w:tcW w:w="306" w:type="pct"/>
            <w:vAlign w:val="bottom"/>
            <w:hideMark/>
          </w:tcPr>
          <w:p w14:paraId="21FF624A" w14:textId="3572C78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162</w:t>
            </w:r>
          </w:p>
        </w:tc>
        <w:tc>
          <w:tcPr>
            <w:tcW w:w="308" w:type="pct"/>
            <w:vAlign w:val="bottom"/>
            <w:hideMark/>
          </w:tcPr>
          <w:p w14:paraId="5D6A827A" w14:textId="6ACF736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114</w:t>
            </w:r>
          </w:p>
        </w:tc>
        <w:tc>
          <w:tcPr>
            <w:tcW w:w="308" w:type="pct"/>
            <w:vAlign w:val="bottom"/>
            <w:hideMark/>
          </w:tcPr>
          <w:p w14:paraId="5A1C7B1A" w14:textId="64A2F00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23</w:t>
            </w:r>
          </w:p>
        </w:tc>
        <w:tc>
          <w:tcPr>
            <w:tcW w:w="540" w:type="pct"/>
            <w:vAlign w:val="bottom"/>
            <w:hideMark/>
          </w:tcPr>
          <w:p w14:paraId="11AB8D28" w14:textId="111CD75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1204</w:t>
            </w:r>
          </w:p>
        </w:tc>
        <w:tc>
          <w:tcPr>
            <w:tcW w:w="467" w:type="pct"/>
            <w:vAlign w:val="bottom"/>
            <w:hideMark/>
          </w:tcPr>
          <w:p w14:paraId="7D5302E8" w14:textId="16B5BF0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74A37424" w14:textId="617DA84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64.21</w:t>
            </w:r>
          </w:p>
        </w:tc>
        <w:tc>
          <w:tcPr>
            <w:tcW w:w="613" w:type="pct"/>
            <w:vAlign w:val="bottom"/>
            <w:hideMark/>
          </w:tcPr>
          <w:p w14:paraId="3DAB7EA4" w14:textId="499C0D4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22346C" w:rsidRPr="007842F9" w14:paraId="2787AB4A" w14:textId="77777777" w:rsidTr="0022346C">
        <w:tc>
          <w:tcPr>
            <w:tcW w:w="111" w:type="pct"/>
            <w:vAlign w:val="center"/>
            <w:hideMark/>
          </w:tcPr>
          <w:p w14:paraId="0F89A1CE"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5</w:t>
            </w:r>
          </w:p>
        </w:tc>
        <w:tc>
          <w:tcPr>
            <w:tcW w:w="495" w:type="pct"/>
            <w:vAlign w:val="center"/>
            <w:hideMark/>
          </w:tcPr>
          <w:p w14:paraId="2E11171B"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PQ5</w:t>
            </w:r>
          </w:p>
        </w:tc>
        <w:tc>
          <w:tcPr>
            <w:tcW w:w="579" w:type="pct"/>
            <w:vAlign w:val="center"/>
          </w:tcPr>
          <w:p w14:paraId="5BF9E1F5" w14:textId="7981754F"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X2.5</w:t>
            </w:r>
          </w:p>
        </w:tc>
        <w:tc>
          <w:tcPr>
            <w:tcW w:w="302" w:type="pct"/>
            <w:vAlign w:val="bottom"/>
            <w:hideMark/>
          </w:tcPr>
          <w:p w14:paraId="60B03448" w14:textId="0493B90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3</w:t>
            </w:r>
          </w:p>
        </w:tc>
        <w:tc>
          <w:tcPr>
            <w:tcW w:w="302" w:type="pct"/>
            <w:vAlign w:val="bottom"/>
            <w:hideMark/>
          </w:tcPr>
          <w:p w14:paraId="62D2A750" w14:textId="0DDA37F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72</w:t>
            </w:r>
          </w:p>
        </w:tc>
        <w:tc>
          <w:tcPr>
            <w:tcW w:w="306" w:type="pct"/>
            <w:vAlign w:val="bottom"/>
            <w:hideMark/>
          </w:tcPr>
          <w:p w14:paraId="46699D40" w14:textId="7605AD9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167</w:t>
            </w:r>
          </w:p>
        </w:tc>
        <w:tc>
          <w:tcPr>
            <w:tcW w:w="308" w:type="pct"/>
            <w:vAlign w:val="bottom"/>
            <w:hideMark/>
          </w:tcPr>
          <w:p w14:paraId="5CC27D62" w14:textId="445FDDE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116</w:t>
            </w:r>
          </w:p>
        </w:tc>
        <w:tc>
          <w:tcPr>
            <w:tcW w:w="308" w:type="pct"/>
            <w:vAlign w:val="bottom"/>
            <w:hideMark/>
          </w:tcPr>
          <w:p w14:paraId="2C511057" w14:textId="5048B36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w:t>
            </w:r>
          </w:p>
        </w:tc>
        <w:tc>
          <w:tcPr>
            <w:tcW w:w="540" w:type="pct"/>
            <w:vAlign w:val="bottom"/>
            <w:hideMark/>
          </w:tcPr>
          <w:p w14:paraId="3CEC971F" w14:textId="4FD20CA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1197</w:t>
            </w:r>
          </w:p>
        </w:tc>
        <w:tc>
          <w:tcPr>
            <w:tcW w:w="467" w:type="pct"/>
            <w:vAlign w:val="bottom"/>
            <w:hideMark/>
          </w:tcPr>
          <w:p w14:paraId="5B6E5EF8" w14:textId="38C4BE6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343E40B6" w14:textId="1993948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63.84</w:t>
            </w:r>
          </w:p>
        </w:tc>
        <w:tc>
          <w:tcPr>
            <w:tcW w:w="613" w:type="pct"/>
            <w:vAlign w:val="bottom"/>
            <w:hideMark/>
          </w:tcPr>
          <w:p w14:paraId="5345602E" w14:textId="41F53B1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22346C" w:rsidRPr="007842F9" w14:paraId="438012B5" w14:textId="77777777" w:rsidTr="0022346C">
        <w:tc>
          <w:tcPr>
            <w:tcW w:w="111" w:type="pct"/>
            <w:vAlign w:val="center"/>
            <w:hideMark/>
          </w:tcPr>
          <w:p w14:paraId="1AC302E9"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6</w:t>
            </w:r>
          </w:p>
        </w:tc>
        <w:tc>
          <w:tcPr>
            <w:tcW w:w="495" w:type="pct"/>
            <w:vAlign w:val="center"/>
            <w:hideMark/>
          </w:tcPr>
          <w:p w14:paraId="465373FE" w14:textId="77777777"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PQ6</w:t>
            </w:r>
          </w:p>
        </w:tc>
        <w:tc>
          <w:tcPr>
            <w:tcW w:w="579" w:type="pct"/>
            <w:vAlign w:val="center"/>
          </w:tcPr>
          <w:p w14:paraId="6CCE1BBF" w14:textId="7A8E2614" w:rsidR="00C82235" w:rsidRPr="007842F9" w:rsidRDefault="00C82235" w:rsidP="0022346C">
            <w:pPr>
              <w:spacing w:line="480" w:lineRule="auto"/>
              <w:jc w:val="center"/>
              <w:rPr>
                <w:rFonts w:ascii="Times New Roman" w:hAnsi="Times New Roman" w:cs="Times New Roman"/>
                <w:sz w:val="24"/>
                <w:szCs w:val="24"/>
              </w:rPr>
            </w:pPr>
            <w:r w:rsidRPr="007842F9">
              <w:rPr>
                <w:rFonts w:ascii="Times New Roman" w:hAnsi="Times New Roman" w:cs="Times New Roman"/>
                <w:sz w:val="24"/>
                <w:szCs w:val="24"/>
              </w:rPr>
              <w:t>X2.6</w:t>
            </w:r>
          </w:p>
        </w:tc>
        <w:tc>
          <w:tcPr>
            <w:tcW w:w="302" w:type="pct"/>
            <w:vAlign w:val="bottom"/>
            <w:hideMark/>
          </w:tcPr>
          <w:p w14:paraId="0A95BED4" w14:textId="39591CB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302" w:type="pct"/>
            <w:vAlign w:val="bottom"/>
            <w:hideMark/>
          </w:tcPr>
          <w:p w14:paraId="2DC67F8B" w14:textId="08E668D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71</w:t>
            </w:r>
          </w:p>
        </w:tc>
        <w:tc>
          <w:tcPr>
            <w:tcW w:w="306" w:type="pct"/>
            <w:vAlign w:val="bottom"/>
            <w:hideMark/>
          </w:tcPr>
          <w:p w14:paraId="3317B7A3" w14:textId="675399F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169</w:t>
            </w:r>
          </w:p>
        </w:tc>
        <w:tc>
          <w:tcPr>
            <w:tcW w:w="308" w:type="pct"/>
            <w:vAlign w:val="bottom"/>
            <w:hideMark/>
          </w:tcPr>
          <w:p w14:paraId="2FECAE46" w14:textId="15C2D00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107</w:t>
            </w:r>
          </w:p>
        </w:tc>
        <w:tc>
          <w:tcPr>
            <w:tcW w:w="308" w:type="pct"/>
            <w:vAlign w:val="bottom"/>
            <w:hideMark/>
          </w:tcPr>
          <w:p w14:paraId="25E686E7" w14:textId="0D57A37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24</w:t>
            </w:r>
          </w:p>
        </w:tc>
        <w:tc>
          <w:tcPr>
            <w:tcW w:w="540" w:type="pct"/>
            <w:vAlign w:val="bottom"/>
            <w:hideMark/>
          </w:tcPr>
          <w:p w14:paraId="17D20CBC" w14:textId="2F48EC4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1201</w:t>
            </w:r>
          </w:p>
        </w:tc>
        <w:tc>
          <w:tcPr>
            <w:tcW w:w="467" w:type="pct"/>
            <w:vAlign w:val="bottom"/>
            <w:hideMark/>
          </w:tcPr>
          <w:p w14:paraId="703F4057" w14:textId="07D32B1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68" w:type="pct"/>
            <w:vAlign w:val="bottom"/>
            <w:hideMark/>
          </w:tcPr>
          <w:p w14:paraId="459444B6" w14:textId="7C356A6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64.05</w:t>
            </w:r>
          </w:p>
        </w:tc>
        <w:tc>
          <w:tcPr>
            <w:tcW w:w="613" w:type="pct"/>
            <w:vAlign w:val="bottom"/>
            <w:hideMark/>
          </w:tcPr>
          <w:p w14:paraId="641CE4BD" w14:textId="68118A8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bl>
    <w:p w14:paraId="66B81805" w14:textId="77777777" w:rsidR="00C82235" w:rsidRPr="00C82235" w:rsidRDefault="00C82235" w:rsidP="0022346C">
      <w:pPr>
        <w:spacing w:before="240"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Berdasarkan tabel di atas, tanggapan responden terhadap variabel </w:t>
      </w:r>
      <w:r w:rsidRPr="00C82235">
        <w:rPr>
          <w:rFonts w:ascii="Times New Roman" w:hAnsi="Times New Roman" w:cs="Times New Roman"/>
          <w:i/>
          <w:iCs/>
          <w:sz w:val="24"/>
          <w:szCs w:val="24"/>
        </w:rPr>
        <w:t>Perceived Quality</w:t>
      </w:r>
      <w:r w:rsidRPr="00C82235">
        <w:rPr>
          <w:rFonts w:ascii="Times New Roman" w:hAnsi="Times New Roman" w:cs="Times New Roman"/>
          <w:sz w:val="24"/>
          <w:szCs w:val="24"/>
        </w:rPr>
        <w:t xml:space="preserve"> dihitung menggunakan perbandingan antara skor aktual dan skor ideal dari setiap indikator. Secara umum, hasil perhitungan menunjukkan bahwa para pelaku usaha horeka di Jakarta memiliki persepsi yang cukup positif terhadap kualitas minyak goreng yang mereka gunakan dalam aktivitas operasional.</w:t>
      </w:r>
    </w:p>
    <w:p w14:paraId="3F7E6763"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Berdasarkan hasil analisis, indikator dengan persentase tertinggi adalah PQ2 dengan nilai 64,32%, diikuti oleh PQ4 sebesar 64,21%, dan PQ6 sebesar 64,05%. Ketiga indikator tersebut berada dalam kategori Setuju, yang menggambarkan bahwa mayoritas responden menilai kualitas produk minyak goreng sudah memenuhi ekspektasi mereka, baik dari segi konsistensi, performa saat digunakan, maupun hasil akhir masakan.</w:t>
      </w:r>
    </w:p>
    <w:p w14:paraId="6F510632"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Sementara itu, persentase terendah diperoleh oleh indikator PQ1 dengan nilai 63,68%, namun masih berada dalam kategori Setuju. Temuan ini menunjukkan bahwa meskipun penilaian kualitas secara umum cukup baik, </w:t>
      </w:r>
      <w:r w:rsidRPr="00C82235">
        <w:rPr>
          <w:rFonts w:ascii="Times New Roman" w:hAnsi="Times New Roman" w:cs="Times New Roman"/>
          <w:sz w:val="24"/>
          <w:szCs w:val="24"/>
        </w:rPr>
        <w:lastRenderedPageBreak/>
        <w:t>terdapat sebagian kecil responden yang mungkin menilai bahwa kualitas minyak goreng belum sepenuhnya optimal pada aspek tertentu, seperti kejernihan, aroma, atau ketahanan panas.</w:t>
      </w:r>
    </w:p>
    <w:p w14:paraId="64E23317" w14:textId="1C5BD18F" w:rsidR="007842F9" w:rsidRPr="00C82235" w:rsidRDefault="00C82235" w:rsidP="0022346C">
      <w:pPr>
        <w:spacing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Secara keseluruhan, tanggapan responden terhadap variabel </w:t>
      </w:r>
      <w:r w:rsidRPr="00C82235">
        <w:rPr>
          <w:rFonts w:ascii="Times New Roman" w:hAnsi="Times New Roman" w:cs="Times New Roman"/>
          <w:i/>
          <w:iCs/>
          <w:sz w:val="24"/>
          <w:szCs w:val="24"/>
        </w:rPr>
        <w:t>Perceived Quality</w:t>
      </w:r>
      <w:r w:rsidRPr="00C82235">
        <w:rPr>
          <w:rFonts w:ascii="Times New Roman" w:hAnsi="Times New Roman" w:cs="Times New Roman"/>
          <w:sz w:val="24"/>
          <w:szCs w:val="24"/>
        </w:rPr>
        <w:t xml:space="preserve"> berada pada rentang 63–64%, yang termasuk dalam kategori Setuju. Hal ini mengindikasikan bahwa pelaku usaha horeka pada umumnya memiliki persepsi positif terhadap kualitas produk minyak goreng yang mereka gunakan, dan menilai bahwa produk tersebut telah memenuhi standar operasional yang diperlukan.</w:t>
      </w:r>
    </w:p>
    <w:p w14:paraId="367B6A6C" w14:textId="77777777" w:rsidR="004A2157" w:rsidRDefault="004A2157" w:rsidP="00C82235">
      <w:pPr>
        <w:spacing w:before="240" w:after="0" w:line="456" w:lineRule="auto"/>
        <w:ind w:left="1843"/>
        <w:jc w:val="both"/>
        <w:rPr>
          <w:rFonts w:ascii="Times New Roman" w:hAnsi="Times New Roman" w:cs="Times New Roman"/>
          <w:b/>
          <w:bCs/>
          <w:sz w:val="24"/>
          <w:szCs w:val="24"/>
        </w:rPr>
      </w:pPr>
      <w:r w:rsidRPr="004A2157">
        <w:rPr>
          <w:rFonts w:ascii="Times New Roman" w:hAnsi="Times New Roman" w:cs="Times New Roman"/>
          <w:b/>
          <w:bCs/>
          <w:sz w:val="24"/>
          <w:szCs w:val="24"/>
        </w:rPr>
        <w:t xml:space="preserve">Tanggapan Responden Mengenai </w:t>
      </w:r>
      <w:r w:rsidRPr="004A2157">
        <w:rPr>
          <w:rFonts w:ascii="Times New Roman" w:hAnsi="Times New Roman" w:cs="Times New Roman"/>
          <w:b/>
          <w:bCs/>
          <w:i/>
          <w:iCs/>
          <w:sz w:val="24"/>
          <w:szCs w:val="24"/>
        </w:rPr>
        <w:t>Customer Experience</w:t>
      </w:r>
    </w:p>
    <w:p w14:paraId="1C9E71BE" w14:textId="6CA1D092" w:rsidR="004A2157" w:rsidRDefault="004A2157" w:rsidP="0022346C">
      <w:pPr>
        <w:spacing w:after="0" w:line="456" w:lineRule="auto"/>
        <w:ind w:left="1843" w:firstLine="284"/>
        <w:jc w:val="both"/>
        <w:rPr>
          <w:rFonts w:ascii="Times New Roman" w:hAnsi="Times New Roman" w:cs="Times New Roman"/>
          <w:sz w:val="24"/>
          <w:szCs w:val="24"/>
        </w:rPr>
      </w:pPr>
      <w:r w:rsidRPr="004A2157">
        <w:rPr>
          <w:rFonts w:ascii="Times New Roman" w:hAnsi="Times New Roman" w:cs="Times New Roman"/>
          <w:sz w:val="24"/>
          <w:szCs w:val="24"/>
        </w:rPr>
        <w:t xml:space="preserve">Kuesioner mengenai pendapat responden tentang </w:t>
      </w:r>
      <w:r w:rsidRPr="004A2157">
        <w:rPr>
          <w:rFonts w:ascii="Times New Roman" w:hAnsi="Times New Roman" w:cs="Times New Roman"/>
          <w:i/>
          <w:iCs/>
          <w:sz w:val="24"/>
          <w:szCs w:val="24"/>
        </w:rPr>
        <w:t>Customer Experience</w:t>
      </w:r>
      <w:r w:rsidRPr="004A2157">
        <w:rPr>
          <w:rFonts w:ascii="Times New Roman" w:hAnsi="Times New Roman" w:cs="Times New Roman"/>
          <w:sz w:val="24"/>
          <w:szCs w:val="24"/>
        </w:rPr>
        <w:t xml:space="preserve">  terdiri dari 10 indikator pertanyaan dan melibatkan 37</w:t>
      </w:r>
      <w:r w:rsidR="00C82235">
        <w:rPr>
          <w:rFonts w:ascii="Times New Roman" w:hAnsi="Times New Roman" w:cs="Times New Roman"/>
          <w:sz w:val="24"/>
          <w:szCs w:val="24"/>
        </w:rPr>
        <w:t>5</w:t>
      </w:r>
      <w:r w:rsidRPr="004A2157">
        <w:rPr>
          <w:rFonts w:ascii="Times New Roman" w:hAnsi="Times New Roman" w:cs="Times New Roman"/>
          <w:sz w:val="24"/>
          <w:szCs w:val="24"/>
        </w:rPr>
        <w:t xml:space="preserve"> responden yang merupakan pelaku usaha di sektor hotel, restoran, dan katering (horeka) di wilayah Jakarta. Hasil pengolahan data yang telah dilakukan mengenai indikator-indikator pada variabel </w:t>
      </w:r>
      <w:r w:rsidRPr="004A2157">
        <w:rPr>
          <w:rFonts w:ascii="Times New Roman" w:hAnsi="Times New Roman" w:cs="Times New Roman"/>
          <w:i/>
          <w:iCs/>
          <w:sz w:val="24"/>
          <w:szCs w:val="24"/>
        </w:rPr>
        <w:t>Customer Experience</w:t>
      </w:r>
      <w:r w:rsidRPr="004A2157">
        <w:rPr>
          <w:rFonts w:ascii="Times New Roman" w:hAnsi="Times New Roman" w:cs="Times New Roman"/>
          <w:sz w:val="24"/>
          <w:szCs w:val="24"/>
        </w:rPr>
        <w:t xml:space="preserve"> ditampilkan pada tabel berikut.</w:t>
      </w:r>
    </w:p>
    <w:p w14:paraId="24479BA0" w14:textId="238A173C" w:rsidR="004A2157" w:rsidRPr="00142B5C" w:rsidRDefault="004A2157" w:rsidP="00E9635A">
      <w:pPr>
        <w:pStyle w:val="TabelBab4"/>
      </w:pPr>
      <w:bookmarkStart w:id="644" w:name="_Toc214198773"/>
      <w:bookmarkStart w:id="645" w:name="_Toc214198815"/>
      <w:bookmarkStart w:id="646" w:name="_Toc214481875"/>
      <w:r w:rsidRPr="00D17D5E">
        <w:t>Tabel 4.</w:t>
      </w:r>
      <w:r w:rsidR="00B1359F">
        <w:t>5</w:t>
      </w:r>
      <w:r w:rsidRPr="00D17D5E">
        <w:t xml:space="preserve"> Analisis Deskriptif Variabel </w:t>
      </w:r>
      <w:r>
        <w:rPr>
          <w:i/>
          <w:iCs/>
        </w:rPr>
        <w:t>Customer Experience</w:t>
      </w:r>
      <w:bookmarkEnd w:id="644"/>
      <w:bookmarkEnd w:id="645"/>
      <w:bookmarkEnd w:id="646"/>
    </w:p>
    <w:tbl>
      <w:tblPr>
        <w:tblStyle w:val="TableGrid"/>
        <w:tblW w:w="0" w:type="auto"/>
        <w:tblInd w:w="1838" w:type="dxa"/>
        <w:tblLook w:val="04A0" w:firstRow="1" w:lastRow="0" w:firstColumn="1" w:lastColumn="0" w:noHBand="0" w:noVBand="1"/>
      </w:tblPr>
      <w:tblGrid>
        <w:gridCol w:w="615"/>
        <w:gridCol w:w="1096"/>
        <w:gridCol w:w="1283"/>
        <w:gridCol w:w="733"/>
        <w:gridCol w:w="734"/>
        <w:gridCol w:w="734"/>
        <w:gridCol w:w="734"/>
        <w:gridCol w:w="734"/>
        <w:gridCol w:w="1047"/>
        <w:gridCol w:w="878"/>
        <w:gridCol w:w="1377"/>
        <w:gridCol w:w="1056"/>
      </w:tblGrid>
      <w:tr w:rsidR="004A2157" w:rsidRPr="004A2157" w14:paraId="068BCAB2" w14:textId="77777777" w:rsidTr="0022346C">
        <w:trPr>
          <w:tblHeader/>
        </w:trPr>
        <w:tc>
          <w:tcPr>
            <w:tcW w:w="616" w:type="dxa"/>
            <w:vAlign w:val="center"/>
            <w:hideMark/>
          </w:tcPr>
          <w:p w14:paraId="1E52362E"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No</w:t>
            </w:r>
          </w:p>
        </w:tc>
        <w:tc>
          <w:tcPr>
            <w:tcW w:w="0" w:type="auto"/>
            <w:vAlign w:val="center"/>
            <w:hideMark/>
          </w:tcPr>
          <w:p w14:paraId="52F54C24"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Indikator</w:t>
            </w:r>
          </w:p>
        </w:tc>
        <w:tc>
          <w:tcPr>
            <w:tcW w:w="0" w:type="auto"/>
            <w:vAlign w:val="center"/>
          </w:tcPr>
          <w:p w14:paraId="137EDF41" w14:textId="0B590DA5" w:rsidR="004A2157" w:rsidRPr="004A2157" w:rsidRDefault="004A2157"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Pertanyaan</w:t>
            </w:r>
          </w:p>
        </w:tc>
        <w:tc>
          <w:tcPr>
            <w:tcW w:w="0" w:type="auto"/>
            <w:vAlign w:val="center"/>
            <w:hideMark/>
          </w:tcPr>
          <w:p w14:paraId="2776DB38" w14:textId="0F14293E"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1</w:t>
            </w:r>
          </w:p>
        </w:tc>
        <w:tc>
          <w:tcPr>
            <w:tcW w:w="0" w:type="auto"/>
            <w:vAlign w:val="center"/>
            <w:hideMark/>
          </w:tcPr>
          <w:p w14:paraId="15C4BA87"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2</w:t>
            </w:r>
          </w:p>
        </w:tc>
        <w:tc>
          <w:tcPr>
            <w:tcW w:w="0" w:type="auto"/>
            <w:vAlign w:val="center"/>
            <w:hideMark/>
          </w:tcPr>
          <w:p w14:paraId="373495F3"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3</w:t>
            </w:r>
          </w:p>
        </w:tc>
        <w:tc>
          <w:tcPr>
            <w:tcW w:w="0" w:type="auto"/>
            <w:vAlign w:val="center"/>
            <w:hideMark/>
          </w:tcPr>
          <w:p w14:paraId="77695AFF"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4</w:t>
            </w:r>
          </w:p>
        </w:tc>
        <w:tc>
          <w:tcPr>
            <w:tcW w:w="0" w:type="auto"/>
            <w:vAlign w:val="center"/>
            <w:hideMark/>
          </w:tcPr>
          <w:p w14:paraId="1FD4F308"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5</w:t>
            </w:r>
          </w:p>
        </w:tc>
        <w:tc>
          <w:tcPr>
            <w:tcW w:w="0" w:type="auto"/>
            <w:vAlign w:val="center"/>
            <w:hideMark/>
          </w:tcPr>
          <w:p w14:paraId="477C4044"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Aktual</w:t>
            </w:r>
          </w:p>
        </w:tc>
        <w:tc>
          <w:tcPr>
            <w:tcW w:w="0" w:type="auto"/>
            <w:vAlign w:val="center"/>
            <w:hideMark/>
          </w:tcPr>
          <w:p w14:paraId="04BA39B0"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Skor Ideal</w:t>
            </w:r>
          </w:p>
        </w:tc>
        <w:tc>
          <w:tcPr>
            <w:tcW w:w="0" w:type="auto"/>
            <w:vAlign w:val="center"/>
            <w:hideMark/>
          </w:tcPr>
          <w:p w14:paraId="7743C543"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Persentase (%)</w:t>
            </w:r>
          </w:p>
        </w:tc>
        <w:tc>
          <w:tcPr>
            <w:tcW w:w="0" w:type="auto"/>
            <w:vAlign w:val="center"/>
            <w:hideMark/>
          </w:tcPr>
          <w:p w14:paraId="7DF3A19C" w14:textId="77777777" w:rsidR="004A2157" w:rsidRPr="004A2157" w:rsidRDefault="004A2157"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Kategori</w:t>
            </w:r>
          </w:p>
        </w:tc>
      </w:tr>
      <w:tr w:rsidR="00C82235" w:rsidRPr="004A2157" w14:paraId="0861AEB2" w14:textId="77777777" w:rsidTr="0022346C">
        <w:tc>
          <w:tcPr>
            <w:tcW w:w="616" w:type="dxa"/>
            <w:vAlign w:val="center"/>
            <w:hideMark/>
          </w:tcPr>
          <w:p w14:paraId="3BEBCD3B"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1</w:t>
            </w:r>
          </w:p>
        </w:tc>
        <w:tc>
          <w:tcPr>
            <w:tcW w:w="0" w:type="auto"/>
            <w:vAlign w:val="center"/>
            <w:hideMark/>
          </w:tcPr>
          <w:p w14:paraId="602D1D9C"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CE1</w:t>
            </w:r>
          </w:p>
        </w:tc>
        <w:tc>
          <w:tcPr>
            <w:tcW w:w="0" w:type="auto"/>
            <w:vAlign w:val="center"/>
          </w:tcPr>
          <w:p w14:paraId="254B1958" w14:textId="396ACF15"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X3.1</w:t>
            </w:r>
          </w:p>
        </w:tc>
        <w:tc>
          <w:tcPr>
            <w:tcW w:w="0" w:type="auto"/>
            <w:vAlign w:val="bottom"/>
            <w:hideMark/>
          </w:tcPr>
          <w:p w14:paraId="3DD5C6F5" w14:textId="6A0B8FC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0" w:type="auto"/>
            <w:vAlign w:val="bottom"/>
            <w:hideMark/>
          </w:tcPr>
          <w:p w14:paraId="4D3E8450" w14:textId="71DFACF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w:t>
            </w:r>
          </w:p>
        </w:tc>
        <w:tc>
          <w:tcPr>
            <w:tcW w:w="0" w:type="auto"/>
            <w:vAlign w:val="bottom"/>
            <w:hideMark/>
          </w:tcPr>
          <w:p w14:paraId="7266CCB2" w14:textId="41F8842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181</w:t>
            </w:r>
          </w:p>
        </w:tc>
        <w:tc>
          <w:tcPr>
            <w:tcW w:w="0" w:type="auto"/>
            <w:vAlign w:val="bottom"/>
            <w:hideMark/>
          </w:tcPr>
          <w:p w14:paraId="6CC7CE7C" w14:textId="0B053B0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104</w:t>
            </w:r>
          </w:p>
        </w:tc>
        <w:tc>
          <w:tcPr>
            <w:tcW w:w="0" w:type="auto"/>
            <w:vAlign w:val="bottom"/>
            <w:hideMark/>
          </w:tcPr>
          <w:p w14:paraId="484954C5" w14:textId="7CE421C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0" w:type="auto"/>
            <w:vAlign w:val="bottom"/>
            <w:hideMark/>
          </w:tcPr>
          <w:p w14:paraId="4045EECB" w14:textId="7A4A8EA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1196</w:t>
            </w:r>
          </w:p>
        </w:tc>
        <w:tc>
          <w:tcPr>
            <w:tcW w:w="0" w:type="auto"/>
            <w:vAlign w:val="bottom"/>
            <w:hideMark/>
          </w:tcPr>
          <w:p w14:paraId="55E6CACB" w14:textId="25E1B10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11FEC0EA" w14:textId="630C116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63.79</w:t>
            </w:r>
          </w:p>
        </w:tc>
        <w:tc>
          <w:tcPr>
            <w:tcW w:w="0" w:type="auto"/>
            <w:vAlign w:val="bottom"/>
            <w:hideMark/>
          </w:tcPr>
          <w:p w14:paraId="753B8B73" w14:textId="165317A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3AE46172" w14:textId="77777777" w:rsidTr="0022346C">
        <w:tc>
          <w:tcPr>
            <w:tcW w:w="616" w:type="dxa"/>
            <w:vAlign w:val="center"/>
            <w:hideMark/>
          </w:tcPr>
          <w:p w14:paraId="26779624"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lastRenderedPageBreak/>
              <w:t>2</w:t>
            </w:r>
          </w:p>
        </w:tc>
        <w:tc>
          <w:tcPr>
            <w:tcW w:w="0" w:type="auto"/>
            <w:vAlign w:val="center"/>
            <w:hideMark/>
          </w:tcPr>
          <w:p w14:paraId="54C7B4C0"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CE2</w:t>
            </w:r>
          </w:p>
        </w:tc>
        <w:tc>
          <w:tcPr>
            <w:tcW w:w="0" w:type="auto"/>
            <w:vAlign w:val="center"/>
          </w:tcPr>
          <w:p w14:paraId="2CD69140" w14:textId="436E88AA"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X3.2</w:t>
            </w:r>
          </w:p>
        </w:tc>
        <w:tc>
          <w:tcPr>
            <w:tcW w:w="0" w:type="auto"/>
            <w:vAlign w:val="bottom"/>
            <w:hideMark/>
          </w:tcPr>
          <w:p w14:paraId="0C6E0325" w14:textId="321E03C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0" w:type="auto"/>
            <w:vAlign w:val="bottom"/>
            <w:hideMark/>
          </w:tcPr>
          <w:p w14:paraId="737B4A4D" w14:textId="27AC77F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59</w:t>
            </w:r>
          </w:p>
        </w:tc>
        <w:tc>
          <w:tcPr>
            <w:tcW w:w="0" w:type="auto"/>
            <w:vAlign w:val="bottom"/>
            <w:hideMark/>
          </w:tcPr>
          <w:p w14:paraId="5BDE5E16" w14:textId="21F43D0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193</w:t>
            </w:r>
          </w:p>
        </w:tc>
        <w:tc>
          <w:tcPr>
            <w:tcW w:w="0" w:type="auto"/>
            <w:vAlign w:val="bottom"/>
            <w:hideMark/>
          </w:tcPr>
          <w:p w14:paraId="7CCC6468" w14:textId="6F4EE79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95</w:t>
            </w:r>
          </w:p>
        </w:tc>
        <w:tc>
          <w:tcPr>
            <w:tcW w:w="0" w:type="auto"/>
            <w:vAlign w:val="bottom"/>
            <w:hideMark/>
          </w:tcPr>
          <w:p w14:paraId="4834D1A2" w14:textId="249D41B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2D5B0467" w14:textId="4801501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1193</w:t>
            </w:r>
          </w:p>
        </w:tc>
        <w:tc>
          <w:tcPr>
            <w:tcW w:w="0" w:type="auto"/>
            <w:vAlign w:val="bottom"/>
            <w:hideMark/>
          </w:tcPr>
          <w:p w14:paraId="17C4A103" w14:textId="78C1FDC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6D61AF67" w14:textId="0CB9A64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63.63</w:t>
            </w:r>
          </w:p>
        </w:tc>
        <w:tc>
          <w:tcPr>
            <w:tcW w:w="0" w:type="auto"/>
            <w:vAlign w:val="bottom"/>
            <w:hideMark/>
          </w:tcPr>
          <w:p w14:paraId="5792EEEA" w14:textId="683C2BD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5824FAB6" w14:textId="77777777" w:rsidTr="0022346C">
        <w:tc>
          <w:tcPr>
            <w:tcW w:w="616" w:type="dxa"/>
            <w:vAlign w:val="center"/>
            <w:hideMark/>
          </w:tcPr>
          <w:p w14:paraId="667B3578"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3</w:t>
            </w:r>
          </w:p>
        </w:tc>
        <w:tc>
          <w:tcPr>
            <w:tcW w:w="0" w:type="auto"/>
            <w:vAlign w:val="center"/>
            <w:hideMark/>
          </w:tcPr>
          <w:p w14:paraId="1FBF1B61"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CE3</w:t>
            </w:r>
          </w:p>
        </w:tc>
        <w:tc>
          <w:tcPr>
            <w:tcW w:w="0" w:type="auto"/>
            <w:vAlign w:val="center"/>
          </w:tcPr>
          <w:p w14:paraId="1099AB87" w14:textId="229B713D"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X3.3</w:t>
            </w:r>
          </w:p>
        </w:tc>
        <w:tc>
          <w:tcPr>
            <w:tcW w:w="0" w:type="auto"/>
            <w:vAlign w:val="bottom"/>
            <w:hideMark/>
          </w:tcPr>
          <w:p w14:paraId="018A2977" w14:textId="7C2B351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0" w:type="auto"/>
            <w:vAlign w:val="bottom"/>
            <w:hideMark/>
          </w:tcPr>
          <w:p w14:paraId="2C6569D0" w14:textId="78A113C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70</w:t>
            </w:r>
          </w:p>
        </w:tc>
        <w:tc>
          <w:tcPr>
            <w:tcW w:w="0" w:type="auto"/>
            <w:vAlign w:val="bottom"/>
            <w:hideMark/>
          </w:tcPr>
          <w:p w14:paraId="49991127" w14:textId="1A71958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169</w:t>
            </w:r>
          </w:p>
        </w:tc>
        <w:tc>
          <w:tcPr>
            <w:tcW w:w="0" w:type="auto"/>
            <w:vAlign w:val="bottom"/>
            <w:hideMark/>
          </w:tcPr>
          <w:p w14:paraId="1033DA2D" w14:textId="1471761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113</w:t>
            </w:r>
          </w:p>
        </w:tc>
        <w:tc>
          <w:tcPr>
            <w:tcW w:w="0" w:type="auto"/>
            <w:vAlign w:val="bottom"/>
            <w:hideMark/>
          </w:tcPr>
          <w:p w14:paraId="3045B9C7" w14:textId="168F618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w:t>
            </w:r>
          </w:p>
        </w:tc>
        <w:tc>
          <w:tcPr>
            <w:tcW w:w="0" w:type="auto"/>
            <w:vAlign w:val="bottom"/>
            <w:hideMark/>
          </w:tcPr>
          <w:p w14:paraId="7DF4E16E" w14:textId="34D86E1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1198</w:t>
            </w:r>
          </w:p>
        </w:tc>
        <w:tc>
          <w:tcPr>
            <w:tcW w:w="0" w:type="auto"/>
            <w:vAlign w:val="bottom"/>
            <w:hideMark/>
          </w:tcPr>
          <w:p w14:paraId="36792682" w14:textId="54AEB64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60C71248" w14:textId="3AA28CF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63.89</w:t>
            </w:r>
          </w:p>
        </w:tc>
        <w:tc>
          <w:tcPr>
            <w:tcW w:w="0" w:type="auto"/>
            <w:vAlign w:val="bottom"/>
            <w:hideMark/>
          </w:tcPr>
          <w:p w14:paraId="501531D1" w14:textId="0ED723B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29EE8628" w14:textId="77777777" w:rsidTr="0022346C">
        <w:tc>
          <w:tcPr>
            <w:tcW w:w="616" w:type="dxa"/>
            <w:vAlign w:val="center"/>
            <w:hideMark/>
          </w:tcPr>
          <w:p w14:paraId="1DB30584"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4</w:t>
            </w:r>
          </w:p>
        </w:tc>
        <w:tc>
          <w:tcPr>
            <w:tcW w:w="0" w:type="auto"/>
            <w:vAlign w:val="center"/>
            <w:hideMark/>
          </w:tcPr>
          <w:p w14:paraId="77E753EB"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CE4</w:t>
            </w:r>
          </w:p>
        </w:tc>
        <w:tc>
          <w:tcPr>
            <w:tcW w:w="0" w:type="auto"/>
            <w:vAlign w:val="center"/>
          </w:tcPr>
          <w:p w14:paraId="693AA588" w14:textId="20323D65"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X3.4</w:t>
            </w:r>
          </w:p>
        </w:tc>
        <w:tc>
          <w:tcPr>
            <w:tcW w:w="0" w:type="auto"/>
            <w:vAlign w:val="bottom"/>
            <w:hideMark/>
          </w:tcPr>
          <w:p w14:paraId="008B5CB4" w14:textId="7708F47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w:t>
            </w:r>
          </w:p>
        </w:tc>
        <w:tc>
          <w:tcPr>
            <w:tcW w:w="0" w:type="auto"/>
            <w:vAlign w:val="bottom"/>
            <w:hideMark/>
          </w:tcPr>
          <w:p w14:paraId="7D702274" w14:textId="45F585A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67</w:t>
            </w:r>
          </w:p>
        </w:tc>
        <w:tc>
          <w:tcPr>
            <w:tcW w:w="0" w:type="auto"/>
            <w:vAlign w:val="bottom"/>
            <w:hideMark/>
          </w:tcPr>
          <w:p w14:paraId="51E6BDC4" w14:textId="30F1A9D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182</w:t>
            </w:r>
          </w:p>
        </w:tc>
        <w:tc>
          <w:tcPr>
            <w:tcW w:w="0" w:type="auto"/>
            <w:vAlign w:val="bottom"/>
            <w:hideMark/>
          </w:tcPr>
          <w:p w14:paraId="1C0AF6BA" w14:textId="3890CEE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99</w:t>
            </w:r>
          </w:p>
        </w:tc>
        <w:tc>
          <w:tcPr>
            <w:tcW w:w="0" w:type="auto"/>
            <w:vAlign w:val="bottom"/>
            <w:hideMark/>
          </w:tcPr>
          <w:p w14:paraId="6BA7EDF9" w14:textId="0EFBAD8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24615056" w14:textId="2F5D9B0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1191</w:t>
            </w:r>
          </w:p>
        </w:tc>
        <w:tc>
          <w:tcPr>
            <w:tcW w:w="0" w:type="auto"/>
            <w:vAlign w:val="bottom"/>
            <w:hideMark/>
          </w:tcPr>
          <w:p w14:paraId="4453B5DA" w14:textId="52A0972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5A745864" w14:textId="7334000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63.52</w:t>
            </w:r>
          </w:p>
        </w:tc>
        <w:tc>
          <w:tcPr>
            <w:tcW w:w="0" w:type="auto"/>
            <w:vAlign w:val="bottom"/>
            <w:hideMark/>
          </w:tcPr>
          <w:p w14:paraId="3C6FD942" w14:textId="4F216B6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218DD63C" w14:textId="77777777" w:rsidTr="0022346C">
        <w:tc>
          <w:tcPr>
            <w:tcW w:w="616" w:type="dxa"/>
            <w:vAlign w:val="center"/>
            <w:hideMark/>
          </w:tcPr>
          <w:p w14:paraId="3E9D6374"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5</w:t>
            </w:r>
          </w:p>
        </w:tc>
        <w:tc>
          <w:tcPr>
            <w:tcW w:w="0" w:type="auto"/>
            <w:vAlign w:val="center"/>
            <w:hideMark/>
          </w:tcPr>
          <w:p w14:paraId="36FD3873"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CE5</w:t>
            </w:r>
          </w:p>
        </w:tc>
        <w:tc>
          <w:tcPr>
            <w:tcW w:w="0" w:type="auto"/>
            <w:vAlign w:val="center"/>
          </w:tcPr>
          <w:p w14:paraId="6D22E366" w14:textId="40315E91"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X3.5</w:t>
            </w:r>
          </w:p>
        </w:tc>
        <w:tc>
          <w:tcPr>
            <w:tcW w:w="0" w:type="auto"/>
            <w:vAlign w:val="bottom"/>
            <w:hideMark/>
          </w:tcPr>
          <w:p w14:paraId="2B6B6F6B" w14:textId="6FB0A50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0" w:type="auto"/>
            <w:vAlign w:val="bottom"/>
            <w:hideMark/>
          </w:tcPr>
          <w:p w14:paraId="539E14F7" w14:textId="4150F7B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67</w:t>
            </w:r>
          </w:p>
        </w:tc>
        <w:tc>
          <w:tcPr>
            <w:tcW w:w="0" w:type="auto"/>
            <w:vAlign w:val="bottom"/>
            <w:hideMark/>
          </w:tcPr>
          <w:p w14:paraId="7297314D" w14:textId="4A5C205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175</w:t>
            </w:r>
          </w:p>
        </w:tc>
        <w:tc>
          <w:tcPr>
            <w:tcW w:w="0" w:type="auto"/>
            <w:vAlign w:val="bottom"/>
            <w:hideMark/>
          </w:tcPr>
          <w:p w14:paraId="2D4B548E" w14:textId="1FC835D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105</w:t>
            </w:r>
          </w:p>
        </w:tc>
        <w:tc>
          <w:tcPr>
            <w:tcW w:w="0" w:type="auto"/>
            <w:vAlign w:val="bottom"/>
            <w:hideMark/>
          </w:tcPr>
          <w:p w14:paraId="3DF78F8C" w14:textId="6F3F74A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24</w:t>
            </w:r>
          </w:p>
        </w:tc>
        <w:tc>
          <w:tcPr>
            <w:tcW w:w="0" w:type="auto"/>
            <w:vAlign w:val="bottom"/>
            <w:hideMark/>
          </w:tcPr>
          <w:p w14:paraId="5D4ABE08" w14:textId="2D8862D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1203</w:t>
            </w:r>
          </w:p>
        </w:tc>
        <w:tc>
          <w:tcPr>
            <w:tcW w:w="0" w:type="auto"/>
            <w:vAlign w:val="bottom"/>
            <w:hideMark/>
          </w:tcPr>
          <w:p w14:paraId="17692063" w14:textId="20DCD09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370C2386" w14:textId="37AFAA0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64.16</w:t>
            </w:r>
          </w:p>
        </w:tc>
        <w:tc>
          <w:tcPr>
            <w:tcW w:w="0" w:type="auto"/>
            <w:vAlign w:val="bottom"/>
            <w:hideMark/>
          </w:tcPr>
          <w:p w14:paraId="67BB8FF0" w14:textId="627AED8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40A3CADA" w14:textId="77777777" w:rsidTr="0022346C">
        <w:tc>
          <w:tcPr>
            <w:tcW w:w="616" w:type="dxa"/>
            <w:vAlign w:val="center"/>
            <w:hideMark/>
          </w:tcPr>
          <w:p w14:paraId="596092CA"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6</w:t>
            </w:r>
          </w:p>
        </w:tc>
        <w:tc>
          <w:tcPr>
            <w:tcW w:w="0" w:type="auto"/>
            <w:vAlign w:val="center"/>
            <w:hideMark/>
          </w:tcPr>
          <w:p w14:paraId="68EC24CD"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CE6</w:t>
            </w:r>
          </w:p>
        </w:tc>
        <w:tc>
          <w:tcPr>
            <w:tcW w:w="0" w:type="auto"/>
            <w:vAlign w:val="center"/>
          </w:tcPr>
          <w:p w14:paraId="72E71B7C" w14:textId="5771466C"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X3.6</w:t>
            </w:r>
          </w:p>
        </w:tc>
        <w:tc>
          <w:tcPr>
            <w:tcW w:w="0" w:type="auto"/>
            <w:vAlign w:val="bottom"/>
            <w:hideMark/>
          </w:tcPr>
          <w:p w14:paraId="464CA902" w14:textId="1D2A9B2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0" w:type="auto"/>
            <w:vAlign w:val="bottom"/>
            <w:hideMark/>
          </w:tcPr>
          <w:p w14:paraId="05FC9815" w14:textId="0B2DF5D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68</w:t>
            </w:r>
          </w:p>
        </w:tc>
        <w:tc>
          <w:tcPr>
            <w:tcW w:w="0" w:type="auto"/>
            <w:vAlign w:val="bottom"/>
            <w:hideMark/>
          </w:tcPr>
          <w:p w14:paraId="466315C0" w14:textId="290CF69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174</w:t>
            </w:r>
          </w:p>
        </w:tc>
        <w:tc>
          <w:tcPr>
            <w:tcW w:w="0" w:type="auto"/>
            <w:vAlign w:val="bottom"/>
            <w:hideMark/>
          </w:tcPr>
          <w:p w14:paraId="62464276" w14:textId="2991E63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106</w:t>
            </w:r>
          </w:p>
        </w:tc>
        <w:tc>
          <w:tcPr>
            <w:tcW w:w="0" w:type="auto"/>
            <w:vAlign w:val="bottom"/>
            <w:hideMark/>
          </w:tcPr>
          <w:p w14:paraId="3C708F4B" w14:textId="2437717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0" w:type="auto"/>
            <w:vAlign w:val="bottom"/>
            <w:hideMark/>
          </w:tcPr>
          <w:p w14:paraId="453615B3" w14:textId="097DCD5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1193</w:t>
            </w:r>
          </w:p>
        </w:tc>
        <w:tc>
          <w:tcPr>
            <w:tcW w:w="0" w:type="auto"/>
            <w:vAlign w:val="bottom"/>
            <w:hideMark/>
          </w:tcPr>
          <w:p w14:paraId="46EB4B9E" w14:textId="220E9E0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4BC0D333" w14:textId="6CDBB5B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63.63</w:t>
            </w:r>
          </w:p>
        </w:tc>
        <w:tc>
          <w:tcPr>
            <w:tcW w:w="0" w:type="auto"/>
            <w:vAlign w:val="bottom"/>
            <w:hideMark/>
          </w:tcPr>
          <w:p w14:paraId="3F732D75" w14:textId="14EE27A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5C7377A0" w14:textId="77777777" w:rsidTr="0022346C">
        <w:tc>
          <w:tcPr>
            <w:tcW w:w="616" w:type="dxa"/>
            <w:vAlign w:val="center"/>
            <w:hideMark/>
          </w:tcPr>
          <w:p w14:paraId="66A9F5DE"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7</w:t>
            </w:r>
          </w:p>
        </w:tc>
        <w:tc>
          <w:tcPr>
            <w:tcW w:w="0" w:type="auto"/>
            <w:vAlign w:val="center"/>
            <w:hideMark/>
          </w:tcPr>
          <w:p w14:paraId="214A3C56"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CE7</w:t>
            </w:r>
          </w:p>
        </w:tc>
        <w:tc>
          <w:tcPr>
            <w:tcW w:w="0" w:type="auto"/>
            <w:vAlign w:val="center"/>
          </w:tcPr>
          <w:p w14:paraId="1E6A5B85" w14:textId="61DE0237"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X3.7</w:t>
            </w:r>
          </w:p>
        </w:tc>
        <w:tc>
          <w:tcPr>
            <w:tcW w:w="0" w:type="auto"/>
            <w:vAlign w:val="bottom"/>
            <w:hideMark/>
          </w:tcPr>
          <w:p w14:paraId="37F97E4B" w14:textId="595606F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0" w:type="auto"/>
            <w:vAlign w:val="bottom"/>
            <w:hideMark/>
          </w:tcPr>
          <w:p w14:paraId="796ECEEC" w14:textId="2D0B394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66</w:t>
            </w:r>
          </w:p>
        </w:tc>
        <w:tc>
          <w:tcPr>
            <w:tcW w:w="0" w:type="auto"/>
            <w:vAlign w:val="bottom"/>
            <w:hideMark/>
          </w:tcPr>
          <w:p w14:paraId="2B051F1C" w14:textId="262FFA2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180</w:t>
            </w:r>
          </w:p>
        </w:tc>
        <w:tc>
          <w:tcPr>
            <w:tcW w:w="0" w:type="auto"/>
            <w:vAlign w:val="bottom"/>
            <w:hideMark/>
          </w:tcPr>
          <w:p w14:paraId="7E8733E2" w14:textId="2BF89C6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103</w:t>
            </w:r>
          </w:p>
        </w:tc>
        <w:tc>
          <w:tcPr>
            <w:tcW w:w="0" w:type="auto"/>
            <w:vAlign w:val="bottom"/>
            <w:hideMark/>
          </w:tcPr>
          <w:p w14:paraId="23DE6694" w14:textId="143FB67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261210D0" w14:textId="51364F8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1198</w:t>
            </w:r>
          </w:p>
        </w:tc>
        <w:tc>
          <w:tcPr>
            <w:tcW w:w="0" w:type="auto"/>
            <w:vAlign w:val="bottom"/>
            <w:hideMark/>
          </w:tcPr>
          <w:p w14:paraId="1E1BB542" w14:textId="128821A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28057993" w14:textId="2BDE64B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63.89</w:t>
            </w:r>
          </w:p>
        </w:tc>
        <w:tc>
          <w:tcPr>
            <w:tcW w:w="0" w:type="auto"/>
            <w:vAlign w:val="bottom"/>
            <w:hideMark/>
          </w:tcPr>
          <w:p w14:paraId="7515B2A6" w14:textId="24A8168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3B3F2C54" w14:textId="77777777" w:rsidTr="0022346C">
        <w:tc>
          <w:tcPr>
            <w:tcW w:w="616" w:type="dxa"/>
            <w:vAlign w:val="center"/>
            <w:hideMark/>
          </w:tcPr>
          <w:p w14:paraId="54C10F90"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8</w:t>
            </w:r>
          </w:p>
        </w:tc>
        <w:tc>
          <w:tcPr>
            <w:tcW w:w="0" w:type="auto"/>
            <w:vAlign w:val="center"/>
            <w:hideMark/>
          </w:tcPr>
          <w:p w14:paraId="0D7EEA5F"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CE8</w:t>
            </w:r>
          </w:p>
        </w:tc>
        <w:tc>
          <w:tcPr>
            <w:tcW w:w="0" w:type="auto"/>
            <w:vAlign w:val="center"/>
          </w:tcPr>
          <w:p w14:paraId="1C9BAAE4" w14:textId="1E112335"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X3.8</w:t>
            </w:r>
          </w:p>
        </w:tc>
        <w:tc>
          <w:tcPr>
            <w:tcW w:w="0" w:type="auto"/>
            <w:vAlign w:val="bottom"/>
            <w:hideMark/>
          </w:tcPr>
          <w:p w14:paraId="58F1F6EE" w14:textId="454C384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8</w:t>
            </w:r>
          </w:p>
        </w:tc>
        <w:tc>
          <w:tcPr>
            <w:tcW w:w="0" w:type="auto"/>
            <w:vAlign w:val="bottom"/>
            <w:hideMark/>
          </w:tcPr>
          <w:p w14:paraId="559B000C" w14:textId="5990021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66</w:t>
            </w:r>
          </w:p>
        </w:tc>
        <w:tc>
          <w:tcPr>
            <w:tcW w:w="0" w:type="auto"/>
            <w:vAlign w:val="bottom"/>
            <w:hideMark/>
          </w:tcPr>
          <w:p w14:paraId="365DA24E" w14:textId="7F4621A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178</w:t>
            </w:r>
          </w:p>
        </w:tc>
        <w:tc>
          <w:tcPr>
            <w:tcW w:w="0" w:type="auto"/>
            <w:vAlign w:val="bottom"/>
            <w:hideMark/>
          </w:tcPr>
          <w:p w14:paraId="41284AED" w14:textId="5C97B6D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99</w:t>
            </w:r>
          </w:p>
        </w:tc>
        <w:tc>
          <w:tcPr>
            <w:tcW w:w="0" w:type="auto"/>
            <w:vAlign w:val="bottom"/>
            <w:hideMark/>
          </w:tcPr>
          <w:p w14:paraId="41CF2F9A" w14:textId="3F6ECCC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24</w:t>
            </w:r>
          </w:p>
        </w:tc>
        <w:tc>
          <w:tcPr>
            <w:tcW w:w="0" w:type="auto"/>
            <w:vAlign w:val="bottom"/>
            <w:hideMark/>
          </w:tcPr>
          <w:p w14:paraId="4462080D" w14:textId="2E05361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1190</w:t>
            </w:r>
          </w:p>
        </w:tc>
        <w:tc>
          <w:tcPr>
            <w:tcW w:w="0" w:type="auto"/>
            <w:vAlign w:val="bottom"/>
            <w:hideMark/>
          </w:tcPr>
          <w:p w14:paraId="7FDBC425" w14:textId="422EEAE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2D00AF16" w14:textId="1B5DF38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63.47</w:t>
            </w:r>
          </w:p>
        </w:tc>
        <w:tc>
          <w:tcPr>
            <w:tcW w:w="0" w:type="auto"/>
            <w:vAlign w:val="bottom"/>
            <w:hideMark/>
          </w:tcPr>
          <w:p w14:paraId="0E49AB59" w14:textId="17558F7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161C1BAD" w14:textId="77777777" w:rsidTr="0022346C">
        <w:tc>
          <w:tcPr>
            <w:tcW w:w="616" w:type="dxa"/>
            <w:vAlign w:val="center"/>
            <w:hideMark/>
          </w:tcPr>
          <w:p w14:paraId="019478CC"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9</w:t>
            </w:r>
          </w:p>
        </w:tc>
        <w:tc>
          <w:tcPr>
            <w:tcW w:w="0" w:type="auto"/>
            <w:vAlign w:val="center"/>
            <w:hideMark/>
          </w:tcPr>
          <w:p w14:paraId="37EADB43"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CE9</w:t>
            </w:r>
          </w:p>
        </w:tc>
        <w:tc>
          <w:tcPr>
            <w:tcW w:w="0" w:type="auto"/>
            <w:vAlign w:val="center"/>
          </w:tcPr>
          <w:p w14:paraId="2A93CD93" w14:textId="32B07D0A"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X3.9</w:t>
            </w:r>
          </w:p>
        </w:tc>
        <w:tc>
          <w:tcPr>
            <w:tcW w:w="0" w:type="auto"/>
            <w:vAlign w:val="bottom"/>
            <w:hideMark/>
          </w:tcPr>
          <w:p w14:paraId="47EA792D" w14:textId="2FBEABE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0" w:type="auto"/>
            <w:vAlign w:val="bottom"/>
            <w:hideMark/>
          </w:tcPr>
          <w:p w14:paraId="09377E81" w14:textId="762C407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69</w:t>
            </w:r>
          </w:p>
        </w:tc>
        <w:tc>
          <w:tcPr>
            <w:tcW w:w="0" w:type="auto"/>
            <w:vAlign w:val="bottom"/>
            <w:hideMark/>
          </w:tcPr>
          <w:p w14:paraId="30FCD575" w14:textId="2DC483A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173</w:t>
            </w:r>
          </w:p>
        </w:tc>
        <w:tc>
          <w:tcPr>
            <w:tcW w:w="0" w:type="auto"/>
            <w:vAlign w:val="bottom"/>
            <w:hideMark/>
          </w:tcPr>
          <w:p w14:paraId="6E95C4FD" w14:textId="64BAD6E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105</w:t>
            </w:r>
          </w:p>
        </w:tc>
        <w:tc>
          <w:tcPr>
            <w:tcW w:w="0" w:type="auto"/>
            <w:vAlign w:val="bottom"/>
            <w:hideMark/>
          </w:tcPr>
          <w:p w14:paraId="02B315CD" w14:textId="57C5547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24</w:t>
            </w:r>
          </w:p>
        </w:tc>
        <w:tc>
          <w:tcPr>
            <w:tcW w:w="0" w:type="auto"/>
            <w:vAlign w:val="bottom"/>
            <w:hideMark/>
          </w:tcPr>
          <w:p w14:paraId="2B57FE90" w14:textId="2416EA5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1201</w:t>
            </w:r>
          </w:p>
        </w:tc>
        <w:tc>
          <w:tcPr>
            <w:tcW w:w="0" w:type="auto"/>
            <w:vAlign w:val="bottom"/>
            <w:hideMark/>
          </w:tcPr>
          <w:p w14:paraId="69CDB0C8" w14:textId="2C62A01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1303CAAA" w14:textId="49D382F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64.05</w:t>
            </w:r>
          </w:p>
        </w:tc>
        <w:tc>
          <w:tcPr>
            <w:tcW w:w="0" w:type="auto"/>
            <w:vAlign w:val="bottom"/>
            <w:hideMark/>
          </w:tcPr>
          <w:p w14:paraId="1382A5B7" w14:textId="29E6A0B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4A2157" w14:paraId="2EFFF52E" w14:textId="77777777" w:rsidTr="0022346C">
        <w:tc>
          <w:tcPr>
            <w:tcW w:w="616" w:type="dxa"/>
            <w:vAlign w:val="center"/>
            <w:hideMark/>
          </w:tcPr>
          <w:p w14:paraId="4F5E662E"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10</w:t>
            </w:r>
          </w:p>
        </w:tc>
        <w:tc>
          <w:tcPr>
            <w:tcW w:w="0" w:type="auto"/>
            <w:vAlign w:val="center"/>
            <w:hideMark/>
          </w:tcPr>
          <w:p w14:paraId="7382E499" w14:textId="77777777" w:rsidR="00C82235" w:rsidRPr="004A2157" w:rsidRDefault="00C82235" w:rsidP="0022346C">
            <w:pPr>
              <w:spacing w:line="480" w:lineRule="auto"/>
              <w:jc w:val="center"/>
              <w:rPr>
                <w:rFonts w:ascii="Times New Roman" w:hAnsi="Times New Roman" w:cs="Times New Roman"/>
                <w:sz w:val="24"/>
                <w:szCs w:val="24"/>
              </w:rPr>
            </w:pPr>
            <w:r w:rsidRPr="004A2157">
              <w:rPr>
                <w:rFonts w:ascii="Times New Roman" w:hAnsi="Times New Roman" w:cs="Times New Roman"/>
                <w:sz w:val="24"/>
                <w:szCs w:val="24"/>
              </w:rPr>
              <w:t>CE10</w:t>
            </w:r>
          </w:p>
        </w:tc>
        <w:tc>
          <w:tcPr>
            <w:tcW w:w="0" w:type="auto"/>
            <w:vAlign w:val="center"/>
          </w:tcPr>
          <w:p w14:paraId="23A3CD2A" w14:textId="722330A8" w:rsidR="00C82235" w:rsidRPr="004A2157" w:rsidRDefault="00C82235"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X3.10</w:t>
            </w:r>
          </w:p>
        </w:tc>
        <w:tc>
          <w:tcPr>
            <w:tcW w:w="0" w:type="auto"/>
            <w:vAlign w:val="bottom"/>
            <w:hideMark/>
          </w:tcPr>
          <w:p w14:paraId="7F88C561" w14:textId="05EC066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3</w:t>
            </w:r>
          </w:p>
        </w:tc>
        <w:tc>
          <w:tcPr>
            <w:tcW w:w="0" w:type="auto"/>
            <w:vAlign w:val="bottom"/>
            <w:hideMark/>
          </w:tcPr>
          <w:p w14:paraId="3D09078F" w14:textId="007D468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72</w:t>
            </w:r>
          </w:p>
        </w:tc>
        <w:tc>
          <w:tcPr>
            <w:tcW w:w="0" w:type="auto"/>
            <w:vAlign w:val="bottom"/>
            <w:hideMark/>
          </w:tcPr>
          <w:p w14:paraId="1E73D364" w14:textId="6E87194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167</w:t>
            </w:r>
          </w:p>
        </w:tc>
        <w:tc>
          <w:tcPr>
            <w:tcW w:w="0" w:type="auto"/>
            <w:vAlign w:val="bottom"/>
            <w:hideMark/>
          </w:tcPr>
          <w:p w14:paraId="5C816005" w14:textId="789B177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110</w:t>
            </w:r>
          </w:p>
        </w:tc>
        <w:tc>
          <w:tcPr>
            <w:tcW w:w="0" w:type="auto"/>
            <w:vAlign w:val="bottom"/>
            <w:hideMark/>
          </w:tcPr>
          <w:p w14:paraId="6A4D7E99" w14:textId="3D50BE0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23</w:t>
            </w:r>
          </w:p>
        </w:tc>
        <w:tc>
          <w:tcPr>
            <w:tcW w:w="0" w:type="auto"/>
            <w:vAlign w:val="bottom"/>
            <w:hideMark/>
          </w:tcPr>
          <w:p w14:paraId="39FEAB2B" w14:textId="26D7149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1203</w:t>
            </w:r>
          </w:p>
        </w:tc>
        <w:tc>
          <w:tcPr>
            <w:tcW w:w="0" w:type="auto"/>
            <w:vAlign w:val="bottom"/>
            <w:hideMark/>
          </w:tcPr>
          <w:p w14:paraId="79F96690" w14:textId="4E87436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6FE08943" w14:textId="241B0C7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64.16</w:t>
            </w:r>
          </w:p>
        </w:tc>
        <w:tc>
          <w:tcPr>
            <w:tcW w:w="0" w:type="auto"/>
            <w:vAlign w:val="bottom"/>
            <w:hideMark/>
          </w:tcPr>
          <w:p w14:paraId="13FEBF5C" w14:textId="625A16E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bl>
    <w:p w14:paraId="72E4307F" w14:textId="27B86199" w:rsidR="00C82235" w:rsidRPr="00C82235" w:rsidRDefault="00C82235" w:rsidP="0022346C">
      <w:pPr>
        <w:spacing w:before="240"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Berdasarkan tabel di atas, persentase tanggapan responden terhadap variabel </w:t>
      </w:r>
      <w:r w:rsidRPr="00C82235">
        <w:rPr>
          <w:rFonts w:ascii="Times New Roman" w:hAnsi="Times New Roman" w:cs="Times New Roman"/>
          <w:i/>
          <w:iCs/>
          <w:sz w:val="24"/>
          <w:szCs w:val="24"/>
        </w:rPr>
        <w:t>Customer Experience</w:t>
      </w:r>
      <w:r w:rsidRPr="00C82235">
        <w:rPr>
          <w:rFonts w:ascii="Times New Roman" w:hAnsi="Times New Roman" w:cs="Times New Roman"/>
          <w:sz w:val="24"/>
          <w:szCs w:val="24"/>
        </w:rPr>
        <w:t xml:space="preserve"> dihitung menggunakan perbandingan antara skor aktual dengan skor ideal dari seluruh indikator. Hasil analisis menunjukkan bahwa para pelaku usaha horeka di Jakarta memberikan penilaian yang cenderung positif terhadap pengalaman mereka dalam menggunakan minyak goreng dalam kegiatan operasional sehari-hari.</w:t>
      </w:r>
    </w:p>
    <w:p w14:paraId="37256DA0"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lastRenderedPageBreak/>
        <w:t>Indikator dengan persentase tertinggi adalah CE5 dan CE10, masing-masing dengan nilai 64,16%, diikuti oleh CE9 yang memperoleh nilai sebesar 64,05%. Ketiga indikator tersebut termasuk dalam kategori Setuju, yang menunjukkan bahwa responden merasa pengalaman mereka saat menggunakan produk minyak goreng cukup baik, terutama terkait kemudahan penggunaan, konsistensi hasil masakan, dan kenyamanan dalam proses pengolahan makanan.</w:t>
      </w:r>
    </w:p>
    <w:p w14:paraId="31EB65C6"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Sementara itu, persentase terendah terdapat pada indikator CE4 dengan nilai 63,52%, meskipun tetap berada dalam kategori Setuju. Hal ini mengindikasikan bahwa sebagian kecil responden mungkin memiliki pengalaman yang sedikit kurang optimal pada aspek tertentu, seperti ketahanan minyak saat digunakan berkali-kali atau efisiensi penggunaannya dalam volume besar.</w:t>
      </w:r>
    </w:p>
    <w:p w14:paraId="151547BE" w14:textId="4A608C6B" w:rsidR="00B1359F" w:rsidRPr="00C82235" w:rsidRDefault="00C82235" w:rsidP="0022346C">
      <w:pPr>
        <w:spacing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Secara keseluruhan, nilai rata-rata persentase </w:t>
      </w:r>
      <w:r w:rsidRPr="00C82235">
        <w:rPr>
          <w:rFonts w:ascii="Times New Roman" w:hAnsi="Times New Roman" w:cs="Times New Roman"/>
          <w:i/>
          <w:iCs/>
          <w:sz w:val="24"/>
          <w:szCs w:val="24"/>
        </w:rPr>
        <w:t>Customer Experience</w:t>
      </w:r>
      <w:r w:rsidRPr="00C82235">
        <w:rPr>
          <w:rFonts w:ascii="Times New Roman" w:hAnsi="Times New Roman" w:cs="Times New Roman"/>
          <w:sz w:val="24"/>
          <w:szCs w:val="24"/>
        </w:rPr>
        <w:t xml:space="preserve"> berada pada kisaran 63–64%, yang termasuk dalam kategori Setuju. Temuan ini menggambarkan bahwa para pelaku usaha horeka pada umumnya memiliki pengalaman yang positif dan memuaskan dalam penggunaan minyak goreng, serta menilai bahwa produk tersebut mampu mendukung kelancaran proses produksi makanan dengan baik.</w:t>
      </w:r>
      <w:r w:rsidR="00B1359F" w:rsidRPr="00C82235">
        <w:rPr>
          <w:rFonts w:ascii="Times New Roman" w:hAnsi="Times New Roman" w:cs="Times New Roman"/>
          <w:sz w:val="24"/>
          <w:szCs w:val="24"/>
        </w:rPr>
        <w:t xml:space="preserve"> </w:t>
      </w:r>
    </w:p>
    <w:p w14:paraId="058C8B99" w14:textId="77777777" w:rsidR="0022346C" w:rsidRDefault="0022346C">
      <w:pPr>
        <w:rPr>
          <w:rFonts w:ascii="Times New Roman" w:hAnsi="Times New Roman" w:cs="Times New Roman"/>
          <w:b/>
          <w:bCs/>
          <w:sz w:val="24"/>
          <w:szCs w:val="24"/>
        </w:rPr>
      </w:pPr>
      <w:r>
        <w:rPr>
          <w:rFonts w:ascii="Times New Roman" w:hAnsi="Times New Roman" w:cs="Times New Roman"/>
          <w:b/>
          <w:bCs/>
          <w:sz w:val="24"/>
          <w:szCs w:val="24"/>
        </w:rPr>
        <w:br w:type="page"/>
      </w:r>
    </w:p>
    <w:p w14:paraId="5BCBD2B7" w14:textId="407FE54D" w:rsidR="00B1359F" w:rsidRPr="00B1359F" w:rsidRDefault="00B1359F" w:rsidP="00C82235">
      <w:pPr>
        <w:spacing w:before="240" w:after="0" w:line="480" w:lineRule="auto"/>
        <w:ind w:left="1843"/>
        <w:jc w:val="both"/>
        <w:rPr>
          <w:rFonts w:ascii="Times New Roman" w:hAnsi="Times New Roman" w:cs="Times New Roman"/>
          <w:b/>
          <w:bCs/>
          <w:sz w:val="24"/>
          <w:szCs w:val="24"/>
        </w:rPr>
      </w:pPr>
      <w:r w:rsidRPr="00B1359F">
        <w:rPr>
          <w:rFonts w:ascii="Times New Roman" w:hAnsi="Times New Roman" w:cs="Times New Roman"/>
          <w:b/>
          <w:bCs/>
          <w:sz w:val="24"/>
          <w:szCs w:val="24"/>
        </w:rPr>
        <w:lastRenderedPageBreak/>
        <w:t xml:space="preserve">Tanggapan Responden Mengenai </w:t>
      </w:r>
      <w:r w:rsidRPr="0073647D">
        <w:rPr>
          <w:rFonts w:ascii="Times New Roman" w:hAnsi="Times New Roman" w:cs="Times New Roman"/>
          <w:b/>
          <w:bCs/>
          <w:i/>
          <w:iCs/>
          <w:sz w:val="24"/>
          <w:szCs w:val="24"/>
        </w:rPr>
        <w:t>Switching Cost</w:t>
      </w:r>
    </w:p>
    <w:p w14:paraId="59E11647" w14:textId="161A6565" w:rsidR="00B1359F" w:rsidRDefault="00B1359F" w:rsidP="0022346C">
      <w:pPr>
        <w:spacing w:after="0" w:line="480" w:lineRule="auto"/>
        <w:ind w:left="1843" w:firstLine="284"/>
        <w:jc w:val="both"/>
        <w:rPr>
          <w:rFonts w:ascii="Times New Roman" w:hAnsi="Times New Roman" w:cs="Times New Roman"/>
          <w:sz w:val="24"/>
          <w:szCs w:val="24"/>
        </w:rPr>
      </w:pPr>
      <w:r w:rsidRPr="00B1359F">
        <w:rPr>
          <w:rFonts w:ascii="Times New Roman" w:hAnsi="Times New Roman" w:cs="Times New Roman"/>
          <w:sz w:val="24"/>
          <w:szCs w:val="24"/>
        </w:rPr>
        <w:t xml:space="preserve">Kuesioner mengenai pendapat responden tentang </w:t>
      </w:r>
      <w:r w:rsidRPr="00B1359F">
        <w:rPr>
          <w:rFonts w:ascii="Times New Roman" w:hAnsi="Times New Roman" w:cs="Times New Roman"/>
          <w:i/>
          <w:iCs/>
          <w:sz w:val="24"/>
          <w:szCs w:val="24"/>
        </w:rPr>
        <w:t>Switching Cost</w:t>
      </w:r>
      <w:r w:rsidRPr="00B1359F">
        <w:rPr>
          <w:rFonts w:ascii="Times New Roman" w:hAnsi="Times New Roman" w:cs="Times New Roman"/>
          <w:sz w:val="24"/>
          <w:szCs w:val="24"/>
        </w:rPr>
        <w:t xml:space="preserve"> terdiri dari 11 indikator pertanyaan dan melibatkan 37</w:t>
      </w:r>
      <w:r w:rsidR="00C82235">
        <w:rPr>
          <w:rFonts w:ascii="Times New Roman" w:hAnsi="Times New Roman" w:cs="Times New Roman"/>
          <w:sz w:val="24"/>
          <w:szCs w:val="24"/>
        </w:rPr>
        <w:t>5</w:t>
      </w:r>
      <w:r w:rsidRPr="00B1359F">
        <w:rPr>
          <w:rFonts w:ascii="Times New Roman" w:hAnsi="Times New Roman" w:cs="Times New Roman"/>
          <w:sz w:val="24"/>
          <w:szCs w:val="24"/>
        </w:rPr>
        <w:t xml:space="preserve"> responden yang merupakan pelaku usaha di sektor hotel, restoran, dan katering (horeka) di wilayah Jakarta. Hasil pengolahan data yang telah dilakukan mengenai indikator-indikator pada variabel </w:t>
      </w:r>
      <w:r w:rsidRPr="00B1359F">
        <w:rPr>
          <w:rFonts w:ascii="Times New Roman" w:hAnsi="Times New Roman" w:cs="Times New Roman"/>
          <w:i/>
          <w:iCs/>
          <w:sz w:val="24"/>
          <w:szCs w:val="24"/>
        </w:rPr>
        <w:t>Switching Cost</w:t>
      </w:r>
      <w:r w:rsidRPr="00B1359F">
        <w:rPr>
          <w:rFonts w:ascii="Times New Roman" w:hAnsi="Times New Roman" w:cs="Times New Roman"/>
          <w:sz w:val="24"/>
          <w:szCs w:val="24"/>
        </w:rPr>
        <w:t xml:space="preserve"> ditampilkan pada tabel berikut.</w:t>
      </w:r>
    </w:p>
    <w:p w14:paraId="4561C378" w14:textId="42A8174B" w:rsidR="00B1359F" w:rsidRPr="00B1359F" w:rsidRDefault="00B1359F" w:rsidP="00E9635A">
      <w:pPr>
        <w:pStyle w:val="TabelBab4"/>
      </w:pPr>
      <w:bookmarkStart w:id="647" w:name="_Toc214198774"/>
      <w:bookmarkStart w:id="648" w:name="_Toc214198816"/>
      <w:bookmarkStart w:id="649" w:name="_Toc214481876"/>
      <w:r w:rsidRPr="00D17D5E">
        <w:t>Tabel 4.</w:t>
      </w:r>
      <w:r>
        <w:t>6</w:t>
      </w:r>
      <w:r w:rsidRPr="00D17D5E">
        <w:t xml:space="preserve"> Analisis Deskriptif Variabel </w:t>
      </w:r>
      <w:r>
        <w:rPr>
          <w:i/>
          <w:iCs/>
        </w:rPr>
        <w:t>Switching Cost</w:t>
      </w:r>
      <w:bookmarkEnd w:id="647"/>
      <w:bookmarkEnd w:id="648"/>
      <w:bookmarkEnd w:id="649"/>
    </w:p>
    <w:tbl>
      <w:tblPr>
        <w:tblStyle w:val="TableGrid"/>
        <w:tblW w:w="11027" w:type="dxa"/>
        <w:tblInd w:w="1838" w:type="dxa"/>
        <w:tblLook w:val="04A0" w:firstRow="1" w:lastRow="0" w:firstColumn="1" w:lastColumn="0" w:noHBand="0" w:noVBand="1"/>
      </w:tblPr>
      <w:tblGrid>
        <w:gridCol w:w="511"/>
        <w:gridCol w:w="1096"/>
        <w:gridCol w:w="1283"/>
        <w:gridCol w:w="742"/>
        <w:gridCol w:w="742"/>
        <w:gridCol w:w="742"/>
        <w:gridCol w:w="742"/>
        <w:gridCol w:w="742"/>
        <w:gridCol w:w="1071"/>
        <w:gridCol w:w="902"/>
        <w:gridCol w:w="1398"/>
        <w:gridCol w:w="1056"/>
      </w:tblGrid>
      <w:tr w:rsidR="00B1359F" w:rsidRPr="00B1359F" w14:paraId="0FD35E01" w14:textId="77777777" w:rsidTr="0022346C">
        <w:trPr>
          <w:tblHeader/>
        </w:trPr>
        <w:tc>
          <w:tcPr>
            <w:tcW w:w="369" w:type="dxa"/>
            <w:vAlign w:val="center"/>
            <w:hideMark/>
          </w:tcPr>
          <w:p w14:paraId="2B207E42"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No</w:t>
            </w:r>
          </w:p>
        </w:tc>
        <w:tc>
          <w:tcPr>
            <w:tcW w:w="0" w:type="auto"/>
            <w:vAlign w:val="center"/>
            <w:hideMark/>
          </w:tcPr>
          <w:p w14:paraId="18986300"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Indikator</w:t>
            </w:r>
          </w:p>
        </w:tc>
        <w:tc>
          <w:tcPr>
            <w:tcW w:w="0" w:type="auto"/>
            <w:vAlign w:val="center"/>
          </w:tcPr>
          <w:p w14:paraId="609C3863" w14:textId="4BAE7838" w:rsidR="00B1359F" w:rsidRPr="00B1359F" w:rsidRDefault="00B1359F" w:rsidP="0022346C">
            <w:pPr>
              <w:spacing w:line="480" w:lineRule="auto"/>
              <w:jc w:val="center"/>
              <w:rPr>
                <w:rFonts w:ascii="Times New Roman" w:hAnsi="Times New Roman" w:cs="Times New Roman"/>
                <w:sz w:val="24"/>
                <w:szCs w:val="24"/>
              </w:rPr>
            </w:pPr>
            <w:r>
              <w:rPr>
                <w:rFonts w:ascii="Times New Roman" w:hAnsi="Times New Roman" w:cs="Times New Roman"/>
                <w:sz w:val="24"/>
                <w:szCs w:val="24"/>
              </w:rPr>
              <w:t>Pertanyaan</w:t>
            </w:r>
          </w:p>
        </w:tc>
        <w:tc>
          <w:tcPr>
            <w:tcW w:w="0" w:type="auto"/>
            <w:vAlign w:val="center"/>
            <w:hideMark/>
          </w:tcPr>
          <w:p w14:paraId="291AB33E" w14:textId="3CD2087B"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1</w:t>
            </w:r>
          </w:p>
        </w:tc>
        <w:tc>
          <w:tcPr>
            <w:tcW w:w="0" w:type="auto"/>
            <w:vAlign w:val="center"/>
            <w:hideMark/>
          </w:tcPr>
          <w:p w14:paraId="005B2CDE"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2</w:t>
            </w:r>
          </w:p>
        </w:tc>
        <w:tc>
          <w:tcPr>
            <w:tcW w:w="0" w:type="auto"/>
            <w:vAlign w:val="center"/>
            <w:hideMark/>
          </w:tcPr>
          <w:p w14:paraId="44D4DDDF"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3</w:t>
            </w:r>
          </w:p>
        </w:tc>
        <w:tc>
          <w:tcPr>
            <w:tcW w:w="0" w:type="auto"/>
            <w:vAlign w:val="center"/>
            <w:hideMark/>
          </w:tcPr>
          <w:p w14:paraId="355087B6"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4</w:t>
            </w:r>
          </w:p>
        </w:tc>
        <w:tc>
          <w:tcPr>
            <w:tcW w:w="0" w:type="auto"/>
            <w:vAlign w:val="center"/>
            <w:hideMark/>
          </w:tcPr>
          <w:p w14:paraId="6D730EDB"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5</w:t>
            </w:r>
          </w:p>
        </w:tc>
        <w:tc>
          <w:tcPr>
            <w:tcW w:w="0" w:type="auto"/>
            <w:vAlign w:val="center"/>
            <w:hideMark/>
          </w:tcPr>
          <w:p w14:paraId="720DDB2C"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Aktual</w:t>
            </w:r>
          </w:p>
        </w:tc>
        <w:tc>
          <w:tcPr>
            <w:tcW w:w="0" w:type="auto"/>
            <w:vAlign w:val="center"/>
            <w:hideMark/>
          </w:tcPr>
          <w:p w14:paraId="189E0B51"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Skor Ideal</w:t>
            </w:r>
          </w:p>
        </w:tc>
        <w:tc>
          <w:tcPr>
            <w:tcW w:w="0" w:type="auto"/>
            <w:vAlign w:val="center"/>
            <w:hideMark/>
          </w:tcPr>
          <w:p w14:paraId="0224DE4C"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Persentase (%)</w:t>
            </w:r>
          </w:p>
        </w:tc>
        <w:tc>
          <w:tcPr>
            <w:tcW w:w="0" w:type="auto"/>
            <w:vAlign w:val="center"/>
            <w:hideMark/>
          </w:tcPr>
          <w:p w14:paraId="5B70C21B" w14:textId="77777777" w:rsidR="00B1359F" w:rsidRPr="00B1359F" w:rsidRDefault="00B1359F"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Kategori</w:t>
            </w:r>
          </w:p>
        </w:tc>
      </w:tr>
      <w:tr w:rsidR="00C82235" w:rsidRPr="00B1359F" w14:paraId="12ED0FE2" w14:textId="77777777" w:rsidTr="0022346C">
        <w:tc>
          <w:tcPr>
            <w:tcW w:w="369" w:type="dxa"/>
            <w:vAlign w:val="center"/>
            <w:hideMark/>
          </w:tcPr>
          <w:p w14:paraId="3ACA0ED3"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1</w:t>
            </w:r>
          </w:p>
        </w:tc>
        <w:tc>
          <w:tcPr>
            <w:tcW w:w="0" w:type="auto"/>
            <w:vAlign w:val="center"/>
            <w:hideMark/>
          </w:tcPr>
          <w:p w14:paraId="74A792E9"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SC1</w:t>
            </w:r>
          </w:p>
        </w:tc>
        <w:tc>
          <w:tcPr>
            <w:tcW w:w="0" w:type="auto"/>
            <w:vAlign w:val="bottom"/>
          </w:tcPr>
          <w:p w14:paraId="0D25029C" w14:textId="15CCDF9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Z.1</w:t>
            </w:r>
          </w:p>
        </w:tc>
        <w:tc>
          <w:tcPr>
            <w:tcW w:w="0" w:type="auto"/>
            <w:vAlign w:val="bottom"/>
            <w:hideMark/>
          </w:tcPr>
          <w:p w14:paraId="5BBBE1D0" w14:textId="15A8FBA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w:t>
            </w:r>
          </w:p>
        </w:tc>
        <w:tc>
          <w:tcPr>
            <w:tcW w:w="0" w:type="auto"/>
            <w:vAlign w:val="bottom"/>
            <w:hideMark/>
          </w:tcPr>
          <w:p w14:paraId="51D2DB6D" w14:textId="46DE761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73</w:t>
            </w:r>
          </w:p>
        </w:tc>
        <w:tc>
          <w:tcPr>
            <w:tcW w:w="0" w:type="auto"/>
            <w:vAlign w:val="bottom"/>
            <w:hideMark/>
          </w:tcPr>
          <w:p w14:paraId="2138CFE6" w14:textId="3FAD26E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159</w:t>
            </w:r>
          </w:p>
        </w:tc>
        <w:tc>
          <w:tcPr>
            <w:tcW w:w="0" w:type="auto"/>
            <w:vAlign w:val="bottom"/>
            <w:hideMark/>
          </w:tcPr>
          <w:p w14:paraId="1B8C623B" w14:textId="612DF92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116</w:t>
            </w:r>
          </w:p>
        </w:tc>
        <w:tc>
          <w:tcPr>
            <w:tcW w:w="0" w:type="auto"/>
            <w:vAlign w:val="bottom"/>
            <w:hideMark/>
          </w:tcPr>
          <w:p w14:paraId="73A12355" w14:textId="422A849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07D57309" w14:textId="18903A8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1202</w:t>
            </w:r>
          </w:p>
        </w:tc>
        <w:tc>
          <w:tcPr>
            <w:tcW w:w="0" w:type="auto"/>
            <w:vAlign w:val="bottom"/>
            <w:hideMark/>
          </w:tcPr>
          <w:p w14:paraId="22AADD30" w14:textId="5110941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0FF447C4" w14:textId="2002196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64.11</w:t>
            </w:r>
          </w:p>
        </w:tc>
        <w:tc>
          <w:tcPr>
            <w:tcW w:w="0" w:type="auto"/>
            <w:vAlign w:val="bottom"/>
            <w:hideMark/>
          </w:tcPr>
          <w:p w14:paraId="2971EF10" w14:textId="7C1A1DF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73BE6B53" w14:textId="77777777" w:rsidTr="0022346C">
        <w:tc>
          <w:tcPr>
            <w:tcW w:w="369" w:type="dxa"/>
            <w:vAlign w:val="center"/>
            <w:hideMark/>
          </w:tcPr>
          <w:p w14:paraId="2B870720"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2</w:t>
            </w:r>
          </w:p>
        </w:tc>
        <w:tc>
          <w:tcPr>
            <w:tcW w:w="0" w:type="auto"/>
            <w:vAlign w:val="center"/>
            <w:hideMark/>
          </w:tcPr>
          <w:p w14:paraId="76292F0A"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SC2</w:t>
            </w:r>
          </w:p>
        </w:tc>
        <w:tc>
          <w:tcPr>
            <w:tcW w:w="0" w:type="auto"/>
            <w:vAlign w:val="bottom"/>
          </w:tcPr>
          <w:p w14:paraId="73162BD7" w14:textId="4EC3FF5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Z.2</w:t>
            </w:r>
          </w:p>
        </w:tc>
        <w:tc>
          <w:tcPr>
            <w:tcW w:w="0" w:type="auto"/>
            <w:vAlign w:val="bottom"/>
            <w:hideMark/>
          </w:tcPr>
          <w:p w14:paraId="24FE795D" w14:textId="71CE65A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w:t>
            </w:r>
          </w:p>
        </w:tc>
        <w:tc>
          <w:tcPr>
            <w:tcW w:w="0" w:type="auto"/>
            <w:vAlign w:val="bottom"/>
            <w:hideMark/>
          </w:tcPr>
          <w:p w14:paraId="51829976" w14:textId="57CDF59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59</w:t>
            </w:r>
          </w:p>
        </w:tc>
        <w:tc>
          <w:tcPr>
            <w:tcW w:w="0" w:type="auto"/>
            <w:vAlign w:val="bottom"/>
            <w:hideMark/>
          </w:tcPr>
          <w:p w14:paraId="1A4611F2" w14:textId="6BFAEA7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167</w:t>
            </w:r>
          </w:p>
        </w:tc>
        <w:tc>
          <w:tcPr>
            <w:tcW w:w="0" w:type="auto"/>
            <w:vAlign w:val="bottom"/>
            <w:hideMark/>
          </w:tcPr>
          <w:p w14:paraId="0D2B2EBC" w14:textId="52D8E6F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121</w:t>
            </w:r>
          </w:p>
        </w:tc>
        <w:tc>
          <w:tcPr>
            <w:tcW w:w="0" w:type="auto"/>
            <w:vAlign w:val="bottom"/>
            <w:hideMark/>
          </w:tcPr>
          <w:p w14:paraId="4CAC9027" w14:textId="3CA9E81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w:t>
            </w:r>
          </w:p>
        </w:tc>
        <w:tc>
          <w:tcPr>
            <w:tcW w:w="0" w:type="auto"/>
            <w:vAlign w:val="bottom"/>
            <w:hideMark/>
          </w:tcPr>
          <w:p w14:paraId="1323084E" w14:textId="07F0D19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1203</w:t>
            </w:r>
          </w:p>
        </w:tc>
        <w:tc>
          <w:tcPr>
            <w:tcW w:w="0" w:type="auto"/>
            <w:vAlign w:val="bottom"/>
            <w:hideMark/>
          </w:tcPr>
          <w:p w14:paraId="42024D89" w14:textId="0B49365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6D655942" w14:textId="5256218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64.16</w:t>
            </w:r>
          </w:p>
        </w:tc>
        <w:tc>
          <w:tcPr>
            <w:tcW w:w="0" w:type="auto"/>
            <w:vAlign w:val="bottom"/>
            <w:hideMark/>
          </w:tcPr>
          <w:p w14:paraId="641E26AB" w14:textId="129EC42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34C73EC7" w14:textId="77777777" w:rsidTr="0022346C">
        <w:tc>
          <w:tcPr>
            <w:tcW w:w="369" w:type="dxa"/>
            <w:vAlign w:val="center"/>
            <w:hideMark/>
          </w:tcPr>
          <w:p w14:paraId="6B283CFF"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3</w:t>
            </w:r>
          </w:p>
        </w:tc>
        <w:tc>
          <w:tcPr>
            <w:tcW w:w="0" w:type="auto"/>
            <w:vAlign w:val="center"/>
            <w:hideMark/>
          </w:tcPr>
          <w:p w14:paraId="01B8E792"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SC3</w:t>
            </w:r>
          </w:p>
        </w:tc>
        <w:tc>
          <w:tcPr>
            <w:tcW w:w="0" w:type="auto"/>
            <w:vAlign w:val="bottom"/>
          </w:tcPr>
          <w:p w14:paraId="7BA1759F" w14:textId="27660B1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Z.3</w:t>
            </w:r>
          </w:p>
        </w:tc>
        <w:tc>
          <w:tcPr>
            <w:tcW w:w="0" w:type="auto"/>
            <w:vAlign w:val="bottom"/>
            <w:hideMark/>
          </w:tcPr>
          <w:p w14:paraId="2D9872EE" w14:textId="3DAC218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8</w:t>
            </w:r>
          </w:p>
        </w:tc>
        <w:tc>
          <w:tcPr>
            <w:tcW w:w="0" w:type="auto"/>
            <w:vAlign w:val="bottom"/>
            <w:hideMark/>
          </w:tcPr>
          <w:p w14:paraId="4C7DD25B" w14:textId="79CE54E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62</w:t>
            </w:r>
          </w:p>
        </w:tc>
        <w:tc>
          <w:tcPr>
            <w:tcW w:w="0" w:type="auto"/>
            <w:vAlign w:val="bottom"/>
            <w:hideMark/>
          </w:tcPr>
          <w:p w14:paraId="11FBB8E4" w14:textId="27D72D1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173</w:t>
            </w:r>
          </w:p>
        </w:tc>
        <w:tc>
          <w:tcPr>
            <w:tcW w:w="0" w:type="auto"/>
            <w:vAlign w:val="bottom"/>
            <w:hideMark/>
          </w:tcPr>
          <w:p w14:paraId="00F0AF6A" w14:textId="1079579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115</w:t>
            </w:r>
          </w:p>
        </w:tc>
        <w:tc>
          <w:tcPr>
            <w:tcW w:w="0" w:type="auto"/>
            <w:vAlign w:val="bottom"/>
            <w:hideMark/>
          </w:tcPr>
          <w:p w14:paraId="2C862BE8" w14:textId="338B61E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w:t>
            </w:r>
          </w:p>
        </w:tc>
        <w:tc>
          <w:tcPr>
            <w:tcW w:w="0" w:type="auto"/>
            <w:vAlign w:val="bottom"/>
            <w:hideMark/>
          </w:tcPr>
          <w:p w14:paraId="324F382D" w14:textId="32A89CC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1196</w:t>
            </w:r>
          </w:p>
        </w:tc>
        <w:tc>
          <w:tcPr>
            <w:tcW w:w="0" w:type="auto"/>
            <w:vAlign w:val="bottom"/>
            <w:hideMark/>
          </w:tcPr>
          <w:p w14:paraId="242AF3F9" w14:textId="5B4E460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1EDE5C95" w14:textId="47D31A6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63.79</w:t>
            </w:r>
          </w:p>
        </w:tc>
        <w:tc>
          <w:tcPr>
            <w:tcW w:w="0" w:type="auto"/>
            <w:vAlign w:val="bottom"/>
            <w:hideMark/>
          </w:tcPr>
          <w:p w14:paraId="5392760A" w14:textId="629F61B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689EE6F2" w14:textId="77777777" w:rsidTr="0022346C">
        <w:tc>
          <w:tcPr>
            <w:tcW w:w="369" w:type="dxa"/>
            <w:vAlign w:val="center"/>
            <w:hideMark/>
          </w:tcPr>
          <w:p w14:paraId="5AC0320E"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4</w:t>
            </w:r>
          </w:p>
        </w:tc>
        <w:tc>
          <w:tcPr>
            <w:tcW w:w="0" w:type="auto"/>
            <w:vAlign w:val="center"/>
            <w:hideMark/>
          </w:tcPr>
          <w:p w14:paraId="1A4D3428"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SC4</w:t>
            </w:r>
          </w:p>
        </w:tc>
        <w:tc>
          <w:tcPr>
            <w:tcW w:w="0" w:type="auto"/>
            <w:vAlign w:val="bottom"/>
          </w:tcPr>
          <w:p w14:paraId="7E2D0382" w14:textId="0DF5A9D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Z.4</w:t>
            </w:r>
          </w:p>
        </w:tc>
        <w:tc>
          <w:tcPr>
            <w:tcW w:w="0" w:type="auto"/>
            <w:vAlign w:val="bottom"/>
            <w:hideMark/>
          </w:tcPr>
          <w:p w14:paraId="1ED699AE" w14:textId="03A903C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w:t>
            </w:r>
          </w:p>
        </w:tc>
        <w:tc>
          <w:tcPr>
            <w:tcW w:w="0" w:type="auto"/>
            <w:vAlign w:val="bottom"/>
            <w:hideMark/>
          </w:tcPr>
          <w:p w14:paraId="29D27610" w14:textId="552737D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56</w:t>
            </w:r>
          </w:p>
        </w:tc>
        <w:tc>
          <w:tcPr>
            <w:tcW w:w="0" w:type="auto"/>
            <w:vAlign w:val="bottom"/>
            <w:hideMark/>
          </w:tcPr>
          <w:p w14:paraId="0A081317" w14:textId="33EC03A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174</w:t>
            </w:r>
          </w:p>
        </w:tc>
        <w:tc>
          <w:tcPr>
            <w:tcW w:w="0" w:type="auto"/>
            <w:vAlign w:val="bottom"/>
            <w:hideMark/>
          </w:tcPr>
          <w:p w14:paraId="72D11392" w14:textId="76AE170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117</w:t>
            </w:r>
          </w:p>
        </w:tc>
        <w:tc>
          <w:tcPr>
            <w:tcW w:w="0" w:type="auto"/>
            <w:vAlign w:val="bottom"/>
            <w:hideMark/>
          </w:tcPr>
          <w:p w14:paraId="59E8CD69" w14:textId="0F8731E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w:t>
            </w:r>
          </w:p>
        </w:tc>
        <w:tc>
          <w:tcPr>
            <w:tcW w:w="0" w:type="auto"/>
            <w:vAlign w:val="bottom"/>
            <w:hideMark/>
          </w:tcPr>
          <w:p w14:paraId="531D1B45" w14:textId="047BC66D"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1198</w:t>
            </w:r>
          </w:p>
        </w:tc>
        <w:tc>
          <w:tcPr>
            <w:tcW w:w="0" w:type="auto"/>
            <w:vAlign w:val="bottom"/>
            <w:hideMark/>
          </w:tcPr>
          <w:p w14:paraId="1EAC1603" w14:textId="662E6FF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4AD532CD" w14:textId="47FD38D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63.89</w:t>
            </w:r>
          </w:p>
        </w:tc>
        <w:tc>
          <w:tcPr>
            <w:tcW w:w="0" w:type="auto"/>
            <w:vAlign w:val="bottom"/>
            <w:hideMark/>
          </w:tcPr>
          <w:p w14:paraId="700AC7C6" w14:textId="617D4AF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2AFE7A33" w14:textId="77777777" w:rsidTr="0022346C">
        <w:tc>
          <w:tcPr>
            <w:tcW w:w="369" w:type="dxa"/>
            <w:vAlign w:val="center"/>
            <w:hideMark/>
          </w:tcPr>
          <w:p w14:paraId="330EC109"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5</w:t>
            </w:r>
          </w:p>
        </w:tc>
        <w:tc>
          <w:tcPr>
            <w:tcW w:w="0" w:type="auto"/>
            <w:vAlign w:val="center"/>
            <w:hideMark/>
          </w:tcPr>
          <w:p w14:paraId="5810380E"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SC5</w:t>
            </w:r>
          </w:p>
        </w:tc>
        <w:tc>
          <w:tcPr>
            <w:tcW w:w="0" w:type="auto"/>
            <w:vAlign w:val="bottom"/>
          </w:tcPr>
          <w:p w14:paraId="4F92708A" w14:textId="2BC01D2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Z.5</w:t>
            </w:r>
          </w:p>
        </w:tc>
        <w:tc>
          <w:tcPr>
            <w:tcW w:w="0" w:type="auto"/>
            <w:vAlign w:val="bottom"/>
            <w:hideMark/>
          </w:tcPr>
          <w:p w14:paraId="01435D5D" w14:textId="5DD8A45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8</w:t>
            </w:r>
          </w:p>
        </w:tc>
        <w:tc>
          <w:tcPr>
            <w:tcW w:w="0" w:type="auto"/>
            <w:vAlign w:val="bottom"/>
            <w:hideMark/>
          </w:tcPr>
          <w:p w14:paraId="106157F5" w14:textId="51768E1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70</w:t>
            </w:r>
          </w:p>
        </w:tc>
        <w:tc>
          <w:tcPr>
            <w:tcW w:w="0" w:type="auto"/>
            <w:vAlign w:val="bottom"/>
            <w:hideMark/>
          </w:tcPr>
          <w:p w14:paraId="01781B10" w14:textId="3C94A6B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159</w:t>
            </w:r>
          </w:p>
        </w:tc>
        <w:tc>
          <w:tcPr>
            <w:tcW w:w="0" w:type="auto"/>
            <w:vAlign w:val="bottom"/>
            <w:hideMark/>
          </w:tcPr>
          <w:p w14:paraId="77B2F79C" w14:textId="128FB0A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117</w:t>
            </w:r>
          </w:p>
        </w:tc>
        <w:tc>
          <w:tcPr>
            <w:tcW w:w="0" w:type="auto"/>
            <w:vAlign w:val="bottom"/>
            <w:hideMark/>
          </w:tcPr>
          <w:p w14:paraId="27D2061C" w14:textId="60CC0FC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0" w:type="auto"/>
            <w:vAlign w:val="bottom"/>
            <w:hideMark/>
          </w:tcPr>
          <w:p w14:paraId="3F41331E" w14:textId="2CE2CDC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1198</w:t>
            </w:r>
          </w:p>
        </w:tc>
        <w:tc>
          <w:tcPr>
            <w:tcW w:w="0" w:type="auto"/>
            <w:vAlign w:val="bottom"/>
            <w:hideMark/>
          </w:tcPr>
          <w:p w14:paraId="4352E2A9" w14:textId="79E99A6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5DCE4249" w14:textId="51D58CB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63.89</w:t>
            </w:r>
          </w:p>
        </w:tc>
        <w:tc>
          <w:tcPr>
            <w:tcW w:w="0" w:type="auto"/>
            <w:vAlign w:val="bottom"/>
            <w:hideMark/>
          </w:tcPr>
          <w:p w14:paraId="4CD1E301" w14:textId="677D889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13A9FD38" w14:textId="77777777" w:rsidTr="0022346C">
        <w:tc>
          <w:tcPr>
            <w:tcW w:w="369" w:type="dxa"/>
            <w:vAlign w:val="center"/>
            <w:hideMark/>
          </w:tcPr>
          <w:p w14:paraId="7FA2D263"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6</w:t>
            </w:r>
          </w:p>
        </w:tc>
        <w:tc>
          <w:tcPr>
            <w:tcW w:w="0" w:type="auto"/>
            <w:vAlign w:val="center"/>
            <w:hideMark/>
          </w:tcPr>
          <w:p w14:paraId="246E1455"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SC6</w:t>
            </w:r>
          </w:p>
        </w:tc>
        <w:tc>
          <w:tcPr>
            <w:tcW w:w="0" w:type="auto"/>
            <w:vAlign w:val="bottom"/>
          </w:tcPr>
          <w:p w14:paraId="15E64AB6" w14:textId="25E74CC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Z.6</w:t>
            </w:r>
          </w:p>
        </w:tc>
        <w:tc>
          <w:tcPr>
            <w:tcW w:w="0" w:type="auto"/>
            <w:vAlign w:val="bottom"/>
            <w:hideMark/>
          </w:tcPr>
          <w:p w14:paraId="2E0EB7CE" w14:textId="65194D6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w:t>
            </w:r>
          </w:p>
        </w:tc>
        <w:tc>
          <w:tcPr>
            <w:tcW w:w="0" w:type="auto"/>
            <w:vAlign w:val="bottom"/>
            <w:hideMark/>
          </w:tcPr>
          <w:p w14:paraId="05AE12C9" w14:textId="32AB9F4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55</w:t>
            </w:r>
          </w:p>
        </w:tc>
        <w:tc>
          <w:tcPr>
            <w:tcW w:w="0" w:type="auto"/>
            <w:vAlign w:val="bottom"/>
            <w:hideMark/>
          </w:tcPr>
          <w:p w14:paraId="02135E4C" w14:textId="7A0B571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192</w:t>
            </w:r>
          </w:p>
        </w:tc>
        <w:tc>
          <w:tcPr>
            <w:tcW w:w="0" w:type="auto"/>
            <w:vAlign w:val="bottom"/>
            <w:hideMark/>
          </w:tcPr>
          <w:p w14:paraId="3C1542B5" w14:textId="7B60C1B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97</w:t>
            </w:r>
          </w:p>
        </w:tc>
        <w:tc>
          <w:tcPr>
            <w:tcW w:w="0" w:type="auto"/>
            <w:vAlign w:val="bottom"/>
            <w:hideMark/>
          </w:tcPr>
          <w:p w14:paraId="16ACDCF8" w14:textId="7187B31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24</w:t>
            </w:r>
          </w:p>
        </w:tc>
        <w:tc>
          <w:tcPr>
            <w:tcW w:w="0" w:type="auto"/>
            <w:vAlign w:val="bottom"/>
            <w:hideMark/>
          </w:tcPr>
          <w:p w14:paraId="00A5DDF4" w14:textId="3B5F127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1201</w:t>
            </w:r>
          </w:p>
        </w:tc>
        <w:tc>
          <w:tcPr>
            <w:tcW w:w="0" w:type="auto"/>
            <w:vAlign w:val="bottom"/>
            <w:hideMark/>
          </w:tcPr>
          <w:p w14:paraId="76409488" w14:textId="3708965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268F1CC5" w14:textId="2C9CD6F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64.05</w:t>
            </w:r>
          </w:p>
        </w:tc>
        <w:tc>
          <w:tcPr>
            <w:tcW w:w="0" w:type="auto"/>
            <w:vAlign w:val="bottom"/>
            <w:hideMark/>
          </w:tcPr>
          <w:p w14:paraId="5B4F7E37" w14:textId="56DDD60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3E581A6B" w14:textId="77777777" w:rsidTr="0022346C">
        <w:tc>
          <w:tcPr>
            <w:tcW w:w="369" w:type="dxa"/>
            <w:vAlign w:val="center"/>
            <w:hideMark/>
          </w:tcPr>
          <w:p w14:paraId="7B63FCC5"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7</w:t>
            </w:r>
          </w:p>
        </w:tc>
        <w:tc>
          <w:tcPr>
            <w:tcW w:w="0" w:type="auto"/>
            <w:vAlign w:val="center"/>
            <w:hideMark/>
          </w:tcPr>
          <w:p w14:paraId="45E510F2"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SC7</w:t>
            </w:r>
          </w:p>
        </w:tc>
        <w:tc>
          <w:tcPr>
            <w:tcW w:w="0" w:type="auto"/>
            <w:vAlign w:val="bottom"/>
          </w:tcPr>
          <w:p w14:paraId="559AF62C" w14:textId="2A5F114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Z.7</w:t>
            </w:r>
          </w:p>
        </w:tc>
        <w:tc>
          <w:tcPr>
            <w:tcW w:w="0" w:type="auto"/>
            <w:vAlign w:val="bottom"/>
            <w:hideMark/>
          </w:tcPr>
          <w:p w14:paraId="7FC7E5A8" w14:textId="6737CC2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w:t>
            </w:r>
          </w:p>
        </w:tc>
        <w:tc>
          <w:tcPr>
            <w:tcW w:w="0" w:type="auto"/>
            <w:vAlign w:val="bottom"/>
            <w:hideMark/>
          </w:tcPr>
          <w:p w14:paraId="32C264C1" w14:textId="40AD948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56</w:t>
            </w:r>
          </w:p>
        </w:tc>
        <w:tc>
          <w:tcPr>
            <w:tcW w:w="0" w:type="auto"/>
            <w:vAlign w:val="bottom"/>
            <w:hideMark/>
          </w:tcPr>
          <w:p w14:paraId="66A00A5D" w14:textId="2D75350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180</w:t>
            </w:r>
          </w:p>
        </w:tc>
        <w:tc>
          <w:tcPr>
            <w:tcW w:w="0" w:type="auto"/>
            <w:vAlign w:val="bottom"/>
            <w:hideMark/>
          </w:tcPr>
          <w:p w14:paraId="24BA9237" w14:textId="1724EA9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107</w:t>
            </w:r>
          </w:p>
        </w:tc>
        <w:tc>
          <w:tcPr>
            <w:tcW w:w="0" w:type="auto"/>
            <w:vAlign w:val="bottom"/>
            <w:hideMark/>
          </w:tcPr>
          <w:p w14:paraId="24880832" w14:textId="42EC506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11AF3332" w14:textId="534AD5A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1200</w:t>
            </w:r>
          </w:p>
        </w:tc>
        <w:tc>
          <w:tcPr>
            <w:tcW w:w="0" w:type="auto"/>
            <w:vAlign w:val="bottom"/>
            <w:hideMark/>
          </w:tcPr>
          <w:p w14:paraId="094BAE27" w14:textId="2E99940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3764CF5B" w14:textId="6236D98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64.00</w:t>
            </w:r>
          </w:p>
        </w:tc>
        <w:tc>
          <w:tcPr>
            <w:tcW w:w="0" w:type="auto"/>
            <w:vAlign w:val="bottom"/>
            <w:hideMark/>
          </w:tcPr>
          <w:p w14:paraId="3173B0F3" w14:textId="52DD3CA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66A27F8B" w14:textId="77777777" w:rsidTr="0022346C">
        <w:tc>
          <w:tcPr>
            <w:tcW w:w="369" w:type="dxa"/>
            <w:vAlign w:val="center"/>
            <w:hideMark/>
          </w:tcPr>
          <w:p w14:paraId="54FA40EE"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lastRenderedPageBreak/>
              <w:t>8</w:t>
            </w:r>
          </w:p>
        </w:tc>
        <w:tc>
          <w:tcPr>
            <w:tcW w:w="0" w:type="auto"/>
            <w:vAlign w:val="center"/>
            <w:hideMark/>
          </w:tcPr>
          <w:p w14:paraId="1F99BDEF"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SC8</w:t>
            </w:r>
          </w:p>
        </w:tc>
        <w:tc>
          <w:tcPr>
            <w:tcW w:w="0" w:type="auto"/>
            <w:vAlign w:val="bottom"/>
          </w:tcPr>
          <w:p w14:paraId="7DDB3158" w14:textId="2B90B5D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Z.8</w:t>
            </w:r>
          </w:p>
        </w:tc>
        <w:tc>
          <w:tcPr>
            <w:tcW w:w="0" w:type="auto"/>
            <w:vAlign w:val="bottom"/>
            <w:hideMark/>
          </w:tcPr>
          <w:p w14:paraId="68183AA3" w14:textId="281A36A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9</w:t>
            </w:r>
          </w:p>
        </w:tc>
        <w:tc>
          <w:tcPr>
            <w:tcW w:w="0" w:type="auto"/>
            <w:vAlign w:val="bottom"/>
            <w:hideMark/>
          </w:tcPr>
          <w:p w14:paraId="048E5DA1" w14:textId="533454C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61</w:t>
            </w:r>
          </w:p>
        </w:tc>
        <w:tc>
          <w:tcPr>
            <w:tcW w:w="0" w:type="auto"/>
            <w:vAlign w:val="bottom"/>
            <w:hideMark/>
          </w:tcPr>
          <w:p w14:paraId="64AA97DE" w14:textId="52E8F6F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163</w:t>
            </w:r>
          </w:p>
        </w:tc>
        <w:tc>
          <w:tcPr>
            <w:tcW w:w="0" w:type="auto"/>
            <w:vAlign w:val="bottom"/>
            <w:hideMark/>
          </w:tcPr>
          <w:p w14:paraId="7F910A31" w14:textId="65C2793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w:t>
            </w:r>
          </w:p>
        </w:tc>
        <w:tc>
          <w:tcPr>
            <w:tcW w:w="0" w:type="auto"/>
            <w:vAlign w:val="bottom"/>
            <w:hideMark/>
          </w:tcPr>
          <w:p w14:paraId="7A41053D" w14:textId="3E015AE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2B72F6B6" w14:textId="5E232BA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1210</w:t>
            </w:r>
          </w:p>
        </w:tc>
        <w:tc>
          <w:tcPr>
            <w:tcW w:w="0" w:type="auto"/>
            <w:vAlign w:val="bottom"/>
            <w:hideMark/>
          </w:tcPr>
          <w:p w14:paraId="746F8034" w14:textId="1AD80A9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74962DCB" w14:textId="7071AC4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64.53</w:t>
            </w:r>
          </w:p>
        </w:tc>
        <w:tc>
          <w:tcPr>
            <w:tcW w:w="0" w:type="auto"/>
            <w:vAlign w:val="bottom"/>
            <w:hideMark/>
          </w:tcPr>
          <w:p w14:paraId="4067BBF5" w14:textId="748F3A9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42845A8C" w14:textId="77777777" w:rsidTr="0022346C">
        <w:tc>
          <w:tcPr>
            <w:tcW w:w="369" w:type="dxa"/>
            <w:vAlign w:val="center"/>
            <w:hideMark/>
          </w:tcPr>
          <w:p w14:paraId="0303D3A9"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9</w:t>
            </w:r>
          </w:p>
        </w:tc>
        <w:tc>
          <w:tcPr>
            <w:tcW w:w="0" w:type="auto"/>
            <w:vAlign w:val="center"/>
            <w:hideMark/>
          </w:tcPr>
          <w:p w14:paraId="44DBBDE8"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SC9</w:t>
            </w:r>
          </w:p>
        </w:tc>
        <w:tc>
          <w:tcPr>
            <w:tcW w:w="0" w:type="auto"/>
            <w:vAlign w:val="bottom"/>
          </w:tcPr>
          <w:p w14:paraId="0A50AEE9" w14:textId="57DA0F3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Z.9</w:t>
            </w:r>
          </w:p>
        </w:tc>
        <w:tc>
          <w:tcPr>
            <w:tcW w:w="0" w:type="auto"/>
            <w:vAlign w:val="bottom"/>
            <w:hideMark/>
          </w:tcPr>
          <w:p w14:paraId="3D113A03" w14:textId="637EBFB0"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w:t>
            </w:r>
          </w:p>
        </w:tc>
        <w:tc>
          <w:tcPr>
            <w:tcW w:w="0" w:type="auto"/>
            <w:vAlign w:val="bottom"/>
            <w:hideMark/>
          </w:tcPr>
          <w:p w14:paraId="58EB4F91" w14:textId="0147035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62</w:t>
            </w:r>
          </w:p>
        </w:tc>
        <w:tc>
          <w:tcPr>
            <w:tcW w:w="0" w:type="auto"/>
            <w:vAlign w:val="bottom"/>
            <w:hideMark/>
          </w:tcPr>
          <w:p w14:paraId="56585CA5" w14:textId="0144D97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180</w:t>
            </w:r>
          </w:p>
        </w:tc>
        <w:tc>
          <w:tcPr>
            <w:tcW w:w="0" w:type="auto"/>
            <w:vAlign w:val="bottom"/>
            <w:hideMark/>
          </w:tcPr>
          <w:p w14:paraId="16E70028" w14:textId="1C76A41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104</w:t>
            </w:r>
          </w:p>
        </w:tc>
        <w:tc>
          <w:tcPr>
            <w:tcW w:w="0" w:type="auto"/>
            <w:vAlign w:val="bottom"/>
            <w:hideMark/>
          </w:tcPr>
          <w:p w14:paraId="36FDCCAF" w14:textId="4075D07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22</w:t>
            </w:r>
          </w:p>
        </w:tc>
        <w:tc>
          <w:tcPr>
            <w:tcW w:w="0" w:type="auto"/>
            <w:vAlign w:val="bottom"/>
            <w:hideMark/>
          </w:tcPr>
          <w:p w14:paraId="41A21A5C" w14:textId="5773CF1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1197</w:t>
            </w:r>
          </w:p>
        </w:tc>
        <w:tc>
          <w:tcPr>
            <w:tcW w:w="0" w:type="auto"/>
            <w:vAlign w:val="bottom"/>
            <w:hideMark/>
          </w:tcPr>
          <w:p w14:paraId="02DA0B86" w14:textId="27D20C6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01F8CDD4" w14:textId="7A46E71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63.84</w:t>
            </w:r>
          </w:p>
        </w:tc>
        <w:tc>
          <w:tcPr>
            <w:tcW w:w="0" w:type="auto"/>
            <w:vAlign w:val="bottom"/>
            <w:hideMark/>
          </w:tcPr>
          <w:p w14:paraId="40FCEFB2" w14:textId="7AF78BBB"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58450671" w14:textId="77777777" w:rsidTr="0022346C">
        <w:tc>
          <w:tcPr>
            <w:tcW w:w="369" w:type="dxa"/>
            <w:vAlign w:val="center"/>
            <w:hideMark/>
          </w:tcPr>
          <w:p w14:paraId="6A928BB7"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10</w:t>
            </w:r>
          </w:p>
        </w:tc>
        <w:tc>
          <w:tcPr>
            <w:tcW w:w="0" w:type="auto"/>
            <w:vAlign w:val="center"/>
            <w:hideMark/>
          </w:tcPr>
          <w:p w14:paraId="1306EA0A"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SC10</w:t>
            </w:r>
          </w:p>
        </w:tc>
        <w:tc>
          <w:tcPr>
            <w:tcW w:w="0" w:type="auto"/>
            <w:vAlign w:val="bottom"/>
          </w:tcPr>
          <w:p w14:paraId="07E5A358" w14:textId="11AA8F1E"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Z.10</w:t>
            </w:r>
          </w:p>
        </w:tc>
        <w:tc>
          <w:tcPr>
            <w:tcW w:w="0" w:type="auto"/>
            <w:vAlign w:val="bottom"/>
            <w:hideMark/>
          </w:tcPr>
          <w:p w14:paraId="0B4D2D18" w14:textId="7CE41BC5"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8</w:t>
            </w:r>
          </w:p>
        </w:tc>
        <w:tc>
          <w:tcPr>
            <w:tcW w:w="0" w:type="auto"/>
            <w:vAlign w:val="bottom"/>
            <w:hideMark/>
          </w:tcPr>
          <w:p w14:paraId="2AC7B2AF" w14:textId="670F27F7"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w:t>
            </w:r>
          </w:p>
        </w:tc>
        <w:tc>
          <w:tcPr>
            <w:tcW w:w="0" w:type="auto"/>
            <w:vAlign w:val="bottom"/>
            <w:hideMark/>
          </w:tcPr>
          <w:p w14:paraId="4A1EA98F" w14:textId="1C6479A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173</w:t>
            </w:r>
          </w:p>
        </w:tc>
        <w:tc>
          <w:tcPr>
            <w:tcW w:w="0" w:type="auto"/>
            <w:vAlign w:val="bottom"/>
            <w:hideMark/>
          </w:tcPr>
          <w:p w14:paraId="155B9F74" w14:textId="61980C7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111</w:t>
            </w:r>
          </w:p>
        </w:tc>
        <w:tc>
          <w:tcPr>
            <w:tcW w:w="0" w:type="auto"/>
            <w:vAlign w:val="bottom"/>
            <w:hideMark/>
          </w:tcPr>
          <w:p w14:paraId="7700EA12" w14:textId="3891921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20</w:t>
            </w:r>
          </w:p>
        </w:tc>
        <w:tc>
          <w:tcPr>
            <w:tcW w:w="0" w:type="auto"/>
            <w:vAlign w:val="bottom"/>
            <w:hideMark/>
          </w:tcPr>
          <w:p w14:paraId="7920B8EF" w14:textId="47A3B3B4"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1197</w:t>
            </w:r>
          </w:p>
        </w:tc>
        <w:tc>
          <w:tcPr>
            <w:tcW w:w="0" w:type="auto"/>
            <w:vAlign w:val="bottom"/>
            <w:hideMark/>
          </w:tcPr>
          <w:p w14:paraId="7763A786" w14:textId="09E6F71A"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451EC5E0" w14:textId="78862CE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63.84</w:t>
            </w:r>
          </w:p>
        </w:tc>
        <w:tc>
          <w:tcPr>
            <w:tcW w:w="0" w:type="auto"/>
            <w:vAlign w:val="bottom"/>
            <w:hideMark/>
          </w:tcPr>
          <w:p w14:paraId="489A0881" w14:textId="148EBC02"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C82235" w:rsidRPr="00B1359F" w14:paraId="25C2269A" w14:textId="77777777" w:rsidTr="0022346C">
        <w:tc>
          <w:tcPr>
            <w:tcW w:w="369" w:type="dxa"/>
            <w:vAlign w:val="center"/>
            <w:hideMark/>
          </w:tcPr>
          <w:p w14:paraId="6B150520"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11</w:t>
            </w:r>
          </w:p>
        </w:tc>
        <w:tc>
          <w:tcPr>
            <w:tcW w:w="0" w:type="auto"/>
            <w:vAlign w:val="center"/>
            <w:hideMark/>
          </w:tcPr>
          <w:p w14:paraId="207281EE" w14:textId="77777777" w:rsidR="00C82235" w:rsidRPr="00B1359F" w:rsidRDefault="00C82235" w:rsidP="0022346C">
            <w:pPr>
              <w:spacing w:line="480" w:lineRule="auto"/>
              <w:jc w:val="center"/>
              <w:rPr>
                <w:rFonts w:ascii="Times New Roman" w:hAnsi="Times New Roman" w:cs="Times New Roman"/>
                <w:sz w:val="24"/>
                <w:szCs w:val="24"/>
              </w:rPr>
            </w:pPr>
            <w:r w:rsidRPr="00B1359F">
              <w:rPr>
                <w:rFonts w:ascii="Times New Roman" w:hAnsi="Times New Roman" w:cs="Times New Roman"/>
                <w:sz w:val="24"/>
                <w:szCs w:val="24"/>
              </w:rPr>
              <w:t>SC11</w:t>
            </w:r>
          </w:p>
        </w:tc>
        <w:tc>
          <w:tcPr>
            <w:tcW w:w="0" w:type="auto"/>
            <w:vAlign w:val="bottom"/>
          </w:tcPr>
          <w:p w14:paraId="24B03B07" w14:textId="2471E6A9"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Z.11</w:t>
            </w:r>
          </w:p>
        </w:tc>
        <w:tc>
          <w:tcPr>
            <w:tcW w:w="0" w:type="auto"/>
            <w:vAlign w:val="bottom"/>
            <w:hideMark/>
          </w:tcPr>
          <w:p w14:paraId="63EF511D" w14:textId="6F203283"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w:t>
            </w:r>
          </w:p>
        </w:tc>
        <w:tc>
          <w:tcPr>
            <w:tcW w:w="0" w:type="auto"/>
            <w:vAlign w:val="bottom"/>
            <w:hideMark/>
          </w:tcPr>
          <w:p w14:paraId="6F07B494" w14:textId="1F09347F"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67</w:t>
            </w:r>
          </w:p>
        </w:tc>
        <w:tc>
          <w:tcPr>
            <w:tcW w:w="0" w:type="auto"/>
            <w:vAlign w:val="bottom"/>
            <w:hideMark/>
          </w:tcPr>
          <w:p w14:paraId="15A772F3" w14:textId="2255ACD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160</w:t>
            </w:r>
          </w:p>
        </w:tc>
        <w:tc>
          <w:tcPr>
            <w:tcW w:w="0" w:type="auto"/>
            <w:vAlign w:val="bottom"/>
            <w:hideMark/>
          </w:tcPr>
          <w:p w14:paraId="53F19E61" w14:textId="2C7D08FC"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w:t>
            </w:r>
          </w:p>
        </w:tc>
        <w:tc>
          <w:tcPr>
            <w:tcW w:w="0" w:type="auto"/>
            <w:vAlign w:val="bottom"/>
            <w:hideMark/>
          </w:tcPr>
          <w:p w14:paraId="7755E1BA" w14:textId="35501398"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0" w:type="auto"/>
            <w:vAlign w:val="bottom"/>
            <w:hideMark/>
          </w:tcPr>
          <w:p w14:paraId="34C18B64" w14:textId="66A4667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1206</w:t>
            </w:r>
          </w:p>
        </w:tc>
        <w:tc>
          <w:tcPr>
            <w:tcW w:w="0" w:type="auto"/>
            <w:vAlign w:val="bottom"/>
            <w:hideMark/>
          </w:tcPr>
          <w:p w14:paraId="000D47AF" w14:textId="71605701"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0" w:type="auto"/>
            <w:vAlign w:val="bottom"/>
            <w:hideMark/>
          </w:tcPr>
          <w:p w14:paraId="1883BB93" w14:textId="70EE038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64.32</w:t>
            </w:r>
          </w:p>
        </w:tc>
        <w:tc>
          <w:tcPr>
            <w:tcW w:w="0" w:type="auto"/>
            <w:vAlign w:val="bottom"/>
            <w:hideMark/>
          </w:tcPr>
          <w:p w14:paraId="10BFB652" w14:textId="002564B6" w:rsidR="00C82235" w:rsidRPr="00C82235" w:rsidRDefault="00C82235" w:rsidP="0022346C">
            <w:pPr>
              <w:spacing w:line="480"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bl>
    <w:p w14:paraId="7CC2E005" w14:textId="678504A5" w:rsidR="00C82235" w:rsidRPr="00C82235" w:rsidRDefault="00C82235" w:rsidP="0022346C">
      <w:pPr>
        <w:spacing w:before="240"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Berdasarkan hasil analisis pada tabel </w:t>
      </w:r>
      <w:r>
        <w:rPr>
          <w:rFonts w:ascii="Times New Roman" w:hAnsi="Times New Roman" w:cs="Times New Roman"/>
          <w:sz w:val="24"/>
          <w:szCs w:val="24"/>
        </w:rPr>
        <w:t>sebelumnya</w:t>
      </w:r>
      <w:r w:rsidRPr="00C82235">
        <w:rPr>
          <w:rFonts w:ascii="Times New Roman" w:hAnsi="Times New Roman" w:cs="Times New Roman"/>
          <w:sz w:val="24"/>
          <w:szCs w:val="24"/>
        </w:rPr>
        <w:t xml:space="preserve">, variabel </w:t>
      </w:r>
      <w:r w:rsidRPr="00C82235">
        <w:rPr>
          <w:rFonts w:ascii="Times New Roman" w:hAnsi="Times New Roman" w:cs="Times New Roman"/>
          <w:i/>
          <w:iCs/>
          <w:sz w:val="24"/>
          <w:szCs w:val="24"/>
        </w:rPr>
        <w:t>Switching Cost</w:t>
      </w:r>
      <w:r w:rsidRPr="00C82235">
        <w:rPr>
          <w:rFonts w:ascii="Times New Roman" w:hAnsi="Times New Roman" w:cs="Times New Roman"/>
          <w:sz w:val="24"/>
          <w:szCs w:val="24"/>
        </w:rPr>
        <w:t xml:space="preserve"> menunjukkan kecenderungan tanggapan yang positif dari para pelaku usaha horeka di Jakarta. Penilaian responden dihitung melalui perbandingan antara skor aktual dan skor ideal pada setiap indikator yang mengukur tingkat hambatan atau biaya yang dirasakan apabila mereka harus beralih dari penggunaan minyak goreng yang saat ini digunakan ke produk lain.</w:t>
      </w:r>
    </w:p>
    <w:p w14:paraId="5B191813"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Indikator dengan persentase tertinggi adalah SC11 dengan nilai 64,32%, disusul oleh SC2 dengan nilai 64,16%, dan SC1 dengan nilai 64,11%. Ketiga indikator tersebut berada dalam kategori Setuju, menunjukkan bahwa responden merasakan adanya hambatan dalam berpindah merek, baik karena faktor kenyamanan, konsistensi hasil masakan, maupun kecocokan minyak goreng dengan kebutuhan operasional mereka. Artinya, pengalaman positif dan kebutuhan operasional membuat mereka enggan mencoba atau beralih ke produk lain.</w:t>
      </w:r>
    </w:p>
    <w:p w14:paraId="6CBD7F45" w14:textId="77777777" w:rsidR="00C82235" w:rsidRPr="00C82235" w:rsidRDefault="00C82235" w:rsidP="0022346C">
      <w:pPr>
        <w:spacing w:after="0"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lastRenderedPageBreak/>
        <w:t>Sementara itu, persentase terendah muncul pada indikator SC3 dengan nilai 63,79%, meskipun tetap termasuk kategori Setuju. Nilai yang hanya sedikit lebih rendah ini mengindikasikan bahwa pada beberapa aspek, sebagian responden mungkin merasa bahwa pergantian merek masih memungkinkan, terutama jika faktor harga atau kualitas mengalami perubahan signifikan di pasar.</w:t>
      </w:r>
    </w:p>
    <w:p w14:paraId="0777F31C" w14:textId="77777777" w:rsidR="00C82235" w:rsidRDefault="00C82235" w:rsidP="0022346C">
      <w:pPr>
        <w:spacing w:line="480" w:lineRule="auto"/>
        <w:ind w:left="1843" w:firstLine="284"/>
        <w:jc w:val="both"/>
        <w:rPr>
          <w:rFonts w:ascii="Times New Roman" w:hAnsi="Times New Roman" w:cs="Times New Roman"/>
          <w:sz w:val="24"/>
          <w:szCs w:val="24"/>
        </w:rPr>
      </w:pPr>
      <w:r w:rsidRPr="00C82235">
        <w:rPr>
          <w:rFonts w:ascii="Times New Roman" w:hAnsi="Times New Roman" w:cs="Times New Roman"/>
          <w:sz w:val="24"/>
          <w:szCs w:val="24"/>
        </w:rPr>
        <w:t xml:space="preserve">Secara keseluruhan, seluruh indikator </w:t>
      </w:r>
      <w:r w:rsidRPr="00C82235">
        <w:rPr>
          <w:rFonts w:ascii="Times New Roman" w:hAnsi="Times New Roman" w:cs="Times New Roman"/>
          <w:i/>
          <w:iCs/>
          <w:sz w:val="24"/>
          <w:szCs w:val="24"/>
        </w:rPr>
        <w:t>Switching Cost</w:t>
      </w:r>
      <w:r w:rsidRPr="00C82235">
        <w:rPr>
          <w:rFonts w:ascii="Times New Roman" w:hAnsi="Times New Roman" w:cs="Times New Roman"/>
          <w:sz w:val="24"/>
          <w:szCs w:val="24"/>
        </w:rPr>
        <w:t xml:space="preserve"> berada dalam rentang 63–64%, yang dikategorikan sebagai Setuju. Temuan ini menunjukkan bahwa pelaku usaha horeka cenderung memiliki tingkat keterikatan yang cukup kuat terhadap produk minyak goreng yang mereka gunakan saat ini, sehingga mereka tidak mudah beralih ke merek alternatif. Konsistensi hasil masakan, efisiensi penggunaan, serta kenyamanan operasional menjadi faktor utama yang memperkuat hambatan perpindahan merek tersebut.</w:t>
      </w:r>
    </w:p>
    <w:p w14:paraId="34635136" w14:textId="3E7E1EFF" w:rsidR="0073647D" w:rsidRPr="00C82235" w:rsidRDefault="0073647D" w:rsidP="00A9549A">
      <w:pPr>
        <w:spacing w:before="240" w:after="0" w:line="480" w:lineRule="auto"/>
        <w:ind w:left="1843"/>
        <w:jc w:val="both"/>
        <w:rPr>
          <w:rFonts w:ascii="Times New Roman" w:hAnsi="Times New Roman" w:cs="Times New Roman"/>
          <w:sz w:val="24"/>
          <w:szCs w:val="24"/>
        </w:rPr>
      </w:pPr>
      <w:r w:rsidRPr="0073647D">
        <w:rPr>
          <w:rFonts w:ascii="Times New Roman" w:hAnsi="Times New Roman" w:cs="Times New Roman"/>
          <w:b/>
          <w:bCs/>
          <w:sz w:val="24"/>
          <w:szCs w:val="24"/>
        </w:rPr>
        <w:t xml:space="preserve">Tanggapan Responden Mengenai </w:t>
      </w:r>
      <w:r w:rsidRPr="00454E36">
        <w:rPr>
          <w:rFonts w:ascii="Times New Roman" w:hAnsi="Times New Roman" w:cs="Times New Roman"/>
          <w:b/>
          <w:bCs/>
          <w:i/>
          <w:iCs/>
          <w:sz w:val="24"/>
          <w:szCs w:val="24"/>
        </w:rPr>
        <w:t>Repurchase Intention</w:t>
      </w:r>
    </w:p>
    <w:p w14:paraId="590CF49D" w14:textId="1C137A17" w:rsidR="0073647D" w:rsidRDefault="0073647D" w:rsidP="0073647D">
      <w:pPr>
        <w:spacing w:after="0" w:line="480" w:lineRule="auto"/>
        <w:ind w:left="1843" w:firstLine="709"/>
        <w:jc w:val="both"/>
        <w:rPr>
          <w:rFonts w:ascii="Times New Roman" w:hAnsi="Times New Roman" w:cs="Times New Roman"/>
          <w:sz w:val="24"/>
          <w:szCs w:val="24"/>
        </w:rPr>
      </w:pPr>
      <w:r w:rsidRPr="0073647D">
        <w:rPr>
          <w:rFonts w:ascii="Times New Roman" w:hAnsi="Times New Roman" w:cs="Times New Roman"/>
          <w:sz w:val="24"/>
          <w:szCs w:val="24"/>
        </w:rPr>
        <w:t xml:space="preserve">Kuesioner mengenai pendapat responden tentang </w:t>
      </w:r>
      <w:r w:rsidRPr="00454E36">
        <w:rPr>
          <w:rFonts w:ascii="Times New Roman" w:hAnsi="Times New Roman" w:cs="Times New Roman"/>
          <w:i/>
          <w:iCs/>
          <w:sz w:val="24"/>
          <w:szCs w:val="24"/>
        </w:rPr>
        <w:t>Repurchase Intentio</w:t>
      </w:r>
      <w:r w:rsidR="00454E36" w:rsidRPr="00454E36">
        <w:rPr>
          <w:rFonts w:ascii="Times New Roman" w:hAnsi="Times New Roman" w:cs="Times New Roman"/>
          <w:i/>
          <w:iCs/>
          <w:sz w:val="24"/>
          <w:szCs w:val="24"/>
        </w:rPr>
        <w:t>n</w:t>
      </w:r>
      <w:r w:rsidRPr="0073647D">
        <w:rPr>
          <w:rFonts w:ascii="Times New Roman" w:hAnsi="Times New Roman" w:cs="Times New Roman"/>
          <w:sz w:val="24"/>
          <w:szCs w:val="24"/>
        </w:rPr>
        <w:t xml:space="preserve"> terdiri dari 8 indikator pertanyaan dan melibatkan 37</w:t>
      </w:r>
      <w:r w:rsidR="00C82235">
        <w:rPr>
          <w:rFonts w:ascii="Times New Roman" w:hAnsi="Times New Roman" w:cs="Times New Roman"/>
          <w:sz w:val="24"/>
          <w:szCs w:val="24"/>
        </w:rPr>
        <w:t>5</w:t>
      </w:r>
      <w:r w:rsidRPr="0073647D">
        <w:rPr>
          <w:rFonts w:ascii="Times New Roman" w:hAnsi="Times New Roman" w:cs="Times New Roman"/>
          <w:sz w:val="24"/>
          <w:szCs w:val="24"/>
        </w:rPr>
        <w:t xml:space="preserve"> responden yang merupakan pelaku usaha di sektor hotel, restoran, dan katering (horeka) di wilayah Jakarta. Hasil pengolahan data yang telah dilakukan mengenai indikator-indikator pada variabel </w:t>
      </w:r>
      <w:r w:rsidRPr="00454E36">
        <w:rPr>
          <w:rFonts w:ascii="Times New Roman" w:hAnsi="Times New Roman" w:cs="Times New Roman"/>
          <w:i/>
          <w:iCs/>
          <w:sz w:val="24"/>
          <w:szCs w:val="24"/>
        </w:rPr>
        <w:t>Repurchase Intention</w:t>
      </w:r>
      <w:r w:rsidRPr="0073647D">
        <w:rPr>
          <w:rFonts w:ascii="Times New Roman" w:hAnsi="Times New Roman" w:cs="Times New Roman"/>
          <w:sz w:val="24"/>
          <w:szCs w:val="24"/>
        </w:rPr>
        <w:t xml:space="preserve"> ditampilkan pada tabel </w:t>
      </w:r>
      <w:r w:rsidR="00A9549A">
        <w:rPr>
          <w:rFonts w:ascii="Times New Roman" w:hAnsi="Times New Roman" w:cs="Times New Roman"/>
          <w:sz w:val="24"/>
          <w:szCs w:val="24"/>
        </w:rPr>
        <w:t>halaman berikutnya.</w:t>
      </w:r>
    </w:p>
    <w:p w14:paraId="4F097B69" w14:textId="77777777" w:rsidR="0022346C" w:rsidRDefault="0022346C">
      <w:pPr>
        <w:rPr>
          <w:rFonts w:ascii="Times New Roman" w:hAnsi="Times New Roman" w:cs="Times New Roman"/>
          <w:sz w:val="20"/>
          <w:szCs w:val="20"/>
        </w:rPr>
      </w:pPr>
      <w:bookmarkStart w:id="650" w:name="_Toc214198775"/>
      <w:bookmarkStart w:id="651" w:name="_Toc214198817"/>
      <w:r>
        <w:br w:type="page"/>
      </w:r>
    </w:p>
    <w:p w14:paraId="1E39CEC4" w14:textId="0C69B9CC" w:rsidR="0073647D" w:rsidRPr="00B1359F" w:rsidRDefault="0073647D" w:rsidP="00A9549A">
      <w:pPr>
        <w:pStyle w:val="TabelBab4"/>
      </w:pPr>
      <w:bookmarkStart w:id="652" w:name="_Toc214481877"/>
      <w:r w:rsidRPr="00D17D5E">
        <w:lastRenderedPageBreak/>
        <w:t>Tabel 4.</w:t>
      </w:r>
      <w:r>
        <w:t>7</w:t>
      </w:r>
      <w:r w:rsidRPr="00D17D5E">
        <w:t xml:space="preserve"> Analisis Deskriptif Variabel </w:t>
      </w:r>
      <w:r>
        <w:rPr>
          <w:i/>
          <w:iCs/>
        </w:rPr>
        <w:t>Repurchase Intention</w:t>
      </w:r>
      <w:bookmarkEnd w:id="650"/>
      <w:bookmarkEnd w:id="651"/>
      <w:bookmarkEnd w:id="652"/>
    </w:p>
    <w:tbl>
      <w:tblPr>
        <w:tblStyle w:val="TableGrid"/>
        <w:tblW w:w="4308" w:type="pct"/>
        <w:tblInd w:w="1781" w:type="dxa"/>
        <w:tblLook w:val="04A0" w:firstRow="1" w:lastRow="0" w:firstColumn="1" w:lastColumn="0" w:noHBand="0" w:noVBand="1"/>
      </w:tblPr>
      <w:tblGrid>
        <w:gridCol w:w="510"/>
        <w:gridCol w:w="1096"/>
        <w:gridCol w:w="1283"/>
        <w:gridCol w:w="670"/>
        <w:gridCol w:w="670"/>
        <w:gridCol w:w="670"/>
        <w:gridCol w:w="670"/>
        <w:gridCol w:w="670"/>
        <w:gridCol w:w="1078"/>
        <w:gridCol w:w="997"/>
        <w:gridCol w:w="1436"/>
        <w:gridCol w:w="1329"/>
      </w:tblGrid>
      <w:tr w:rsidR="00A9549A" w:rsidRPr="0073647D" w14:paraId="14345B77" w14:textId="77777777" w:rsidTr="00A9549A">
        <w:trPr>
          <w:trHeight w:val="681"/>
          <w:tblHeader/>
        </w:trPr>
        <w:tc>
          <w:tcPr>
            <w:tcW w:w="230" w:type="pct"/>
            <w:vAlign w:val="center"/>
            <w:hideMark/>
          </w:tcPr>
          <w:p w14:paraId="2DC09A8F"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No</w:t>
            </w:r>
          </w:p>
        </w:tc>
        <w:tc>
          <w:tcPr>
            <w:tcW w:w="495" w:type="pct"/>
            <w:vAlign w:val="center"/>
            <w:hideMark/>
          </w:tcPr>
          <w:p w14:paraId="50F61DB0"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Indikator</w:t>
            </w:r>
          </w:p>
        </w:tc>
        <w:tc>
          <w:tcPr>
            <w:tcW w:w="579" w:type="pct"/>
            <w:vAlign w:val="center"/>
          </w:tcPr>
          <w:p w14:paraId="2D43DC37" w14:textId="515C05C3" w:rsidR="0073647D" w:rsidRPr="0073647D" w:rsidRDefault="0073647D" w:rsidP="00A9549A">
            <w:pPr>
              <w:spacing w:line="432" w:lineRule="auto"/>
              <w:jc w:val="center"/>
              <w:rPr>
                <w:rFonts w:ascii="Times New Roman" w:hAnsi="Times New Roman" w:cs="Times New Roman"/>
                <w:sz w:val="24"/>
                <w:szCs w:val="24"/>
              </w:rPr>
            </w:pPr>
            <w:r>
              <w:rPr>
                <w:rFonts w:ascii="Times New Roman" w:hAnsi="Times New Roman" w:cs="Times New Roman"/>
                <w:sz w:val="24"/>
                <w:szCs w:val="24"/>
              </w:rPr>
              <w:t>Pertanyaan</w:t>
            </w:r>
          </w:p>
        </w:tc>
        <w:tc>
          <w:tcPr>
            <w:tcW w:w="302" w:type="pct"/>
            <w:vAlign w:val="center"/>
            <w:hideMark/>
          </w:tcPr>
          <w:p w14:paraId="0CDDDC8E" w14:textId="51CC7F7E"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1</w:t>
            </w:r>
          </w:p>
        </w:tc>
        <w:tc>
          <w:tcPr>
            <w:tcW w:w="302" w:type="pct"/>
            <w:vAlign w:val="center"/>
            <w:hideMark/>
          </w:tcPr>
          <w:p w14:paraId="3662F17A"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2</w:t>
            </w:r>
          </w:p>
        </w:tc>
        <w:tc>
          <w:tcPr>
            <w:tcW w:w="302" w:type="pct"/>
            <w:vAlign w:val="center"/>
            <w:hideMark/>
          </w:tcPr>
          <w:p w14:paraId="0CD6B083"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3</w:t>
            </w:r>
          </w:p>
        </w:tc>
        <w:tc>
          <w:tcPr>
            <w:tcW w:w="302" w:type="pct"/>
            <w:vAlign w:val="center"/>
            <w:hideMark/>
          </w:tcPr>
          <w:p w14:paraId="233E473E"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4</w:t>
            </w:r>
          </w:p>
        </w:tc>
        <w:tc>
          <w:tcPr>
            <w:tcW w:w="302" w:type="pct"/>
            <w:vAlign w:val="center"/>
            <w:hideMark/>
          </w:tcPr>
          <w:p w14:paraId="273FCB19"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5</w:t>
            </w:r>
          </w:p>
        </w:tc>
        <w:tc>
          <w:tcPr>
            <w:tcW w:w="487" w:type="pct"/>
            <w:vAlign w:val="center"/>
            <w:hideMark/>
          </w:tcPr>
          <w:p w14:paraId="555F530D"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Aktual</w:t>
            </w:r>
          </w:p>
        </w:tc>
        <w:tc>
          <w:tcPr>
            <w:tcW w:w="450" w:type="pct"/>
            <w:vAlign w:val="center"/>
            <w:hideMark/>
          </w:tcPr>
          <w:p w14:paraId="4501F2D0"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Skor Ideal</w:t>
            </w:r>
          </w:p>
        </w:tc>
        <w:tc>
          <w:tcPr>
            <w:tcW w:w="648" w:type="pct"/>
            <w:vAlign w:val="center"/>
            <w:hideMark/>
          </w:tcPr>
          <w:p w14:paraId="76CCEE46"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Persentase (%)</w:t>
            </w:r>
          </w:p>
        </w:tc>
        <w:tc>
          <w:tcPr>
            <w:tcW w:w="600" w:type="pct"/>
            <w:vAlign w:val="center"/>
            <w:hideMark/>
          </w:tcPr>
          <w:p w14:paraId="2EDDF608" w14:textId="77777777" w:rsidR="0073647D" w:rsidRPr="0073647D" w:rsidRDefault="0073647D"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Kategori</w:t>
            </w:r>
          </w:p>
        </w:tc>
      </w:tr>
      <w:tr w:rsidR="00A9549A" w:rsidRPr="0073647D" w14:paraId="3E544DC8" w14:textId="77777777" w:rsidTr="00A9549A">
        <w:tc>
          <w:tcPr>
            <w:tcW w:w="230" w:type="pct"/>
            <w:vAlign w:val="center"/>
            <w:hideMark/>
          </w:tcPr>
          <w:p w14:paraId="37A58D71"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1</w:t>
            </w:r>
          </w:p>
        </w:tc>
        <w:tc>
          <w:tcPr>
            <w:tcW w:w="495" w:type="pct"/>
            <w:vAlign w:val="center"/>
            <w:hideMark/>
          </w:tcPr>
          <w:p w14:paraId="652FFE24"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RI1</w:t>
            </w:r>
          </w:p>
        </w:tc>
        <w:tc>
          <w:tcPr>
            <w:tcW w:w="579" w:type="pct"/>
            <w:vAlign w:val="bottom"/>
          </w:tcPr>
          <w:p w14:paraId="5ACE02A4" w14:textId="1C95FB5C"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Y.1</w:t>
            </w:r>
          </w:p>
        </w:tc>
        <w:tc>
          <w:tcPr>
            <w:tcW w:w="302" w:type="pct"/>
            <w:vAlign w:val="bottom"/>
            <w:hideMark/>
          </w:tcPr>
          <w:p w14:paraId="7D359FF6" w14:textId="5618E7C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w:t>
            </w:r>
          </w:p>
        </w:tc>
        <w:tc>
          <w:tcPr>
            <w:tcW w:w="302" w:type="pct"/>
            <w:vAlign w:val="bottom"/>
            <w:hideMark/>
          </w:tcPr>
          <w:p w14:paraId="0D46AE5C" w14:textId="1318E9FD"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69</w:t>
            </w:r>
          </w:p>
        </w:tc>
        <w:tc>
          <w:tcPr>
            <w:tcW w:w="302" w:type="pct"/>
            <w:vAlign w:val="bottom"/>
            <w:hideMark/>
          </w:tcPr>
          <w:p w14:paraId="6B9BBAFD" w14:textId="3CC79A7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160</w:t>
            </w:r>
          </w:p>
        </w:tc>
        <w:tc>
          <w:tcPr>
            <w:tcW w:w="302" w:type="pct"/>
            <w:vAlign w:val="bottom"/>
            <w:hideMark/>
          </w:tcPr>
          <w:p w14:paraId="50616542" w14:textId="6A20CCF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121</w:t>
            </w:r>
          </w:p>
        </w:tc>
        <w:tc>
          <w:tcPr>
            <w:tcW w:w="302" w:type="pct"/>
            <w:vAlign w:val="bottom"/>
            <w:hideMark/>
          </w:tcPr>
          <w:p w14:paraId="43767DCD" w14:textId="2BDE4F4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20</w:t>
            </w:r>
          </w:p>
        </w:tc>
        <w:tc>
          <w:tcPr>
            <w:tcW w:w="487" w:type="pct"/>
            <w:vAlign w:val="bottom"/>
            <w:hideMark/>
          </w:tcPr>
          <w:p w14:paraId="33C4FFBC" w14:textId="1FF8D83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1207</w:t>
            </w:r>
          </w:p>
        </w:tc>
        <w:tc>
          <w:tcPr>
            <w:tcW w:w="450" w:type="pct"/>
            <w:vAlign w:val="bottom"/>
            <w:hideMark/>
          </w:tcPr>
          <w:p w14:paraId="2793961B" w14:textId="1F528B1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63F2563C" w14:textId="742993CA"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64.37</w:t>
            </w:r>
          </w:p>
        </w:tc>
        <w:tc>
          <w:tcPr>
            <w:tcW w:w="600" w:type="pct"/>
            <w:vAlign w:val="bottom"/>
            <w:hideMark/>
          </w:tcPr>
          <w:p w14:paraId="62E32020" w14:textId="773C7FB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233CDD42" w14:textId="77777777" w:rsidTr="00A9549A">
        <w:tc>
          <w:tcPr>
            <w:tcW w:w="230" w:type="pct"/>
            <w:vAlign w:val="center"/>
            <w:hideMark/>
          </w:tcPr>
          <w:p w14:paraId="4338C98C"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2</w:t>
            </w:r>
          </w:p>
        </w:tc>
        <w:tc>
          <w:tcPr>
            <w:tcW w:w="495" w:type="pct"/>
            <w:vAlign w:val="center"/>
            <w:hideMark/>
          </w:tcPr>
          <w:p w14:paraId="7498DC2B"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RI2</w:t>
            </w:r>
          </w:p>
        </w:tc>
        <w:tc>
          <w:tcPr>
            <w:tcW w:w="579" w:type="pct"/>
            <w:vAlign w:val="bottom"/>
          </w:tcPr>
          <w:p w14:paraId="69534C10" w14:textId="06B5C98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Y.2</w:t>
            </w:r>
          </w:p>
        </w:tc>
        <w:tc>
          <w:tcPr>
            <w:tcW w:w="302" w:type="pct"/>
            <w:vAlign w:val="bottom"/>
            <w:hideMark/>
          </w:tcPr>
          <w:p w14:paraId="2743556F" w14:textId="7A7FFEA2"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302" w:type="pct"/>
            <w:vAlign w:val="bottom"/>
            <w:hideMark/>
          </w:tcPr>
          <w:p w14:paraId="5D3147E2" w14:textId="303EF737"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73</w:t>
            </w:r>
          </w:p>
        </w:tc>
        <w:tc>
          <w:tcPr>
            <w:tcW w:w="302" w:type="pct"/>
            <w:vAlign w:val="bottom"/>
            <w:hideMark/>
          </w:tcPr>
          <w:p w14:paraId="469F8AA8" w14:textId="378F508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154</w:t>
            </w:r>
          </w:p>
        </w:tc>
        <w:tc>
          <w:tcPr>
            <w:tcW w:w="302" w:type="pct"/>
            <w:vAlign w:val="bottom"/>
            <w:hideMark/>
          </w:tcPr>
          <w:p w14:paraId="71973BE6" w14:textId="12330CC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123</w:t>
            </w:r>
          </w:p>
        </w:tc>
        <w:tc>
          <w:tcPr>
            <w:tcW w:w="302" w:type="pct"/>
            <w:vAlign w:val="bottom"/>
            <w:hideMark/>
          </w:tcPr>
          <w:p w14:paraId="51E1E3D6" w14:textId="24F7E74D"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w:t>
            </w:r>
          </w:p>
        </w:tc>
        <w:tc>
          <w:tcPr>
            <w:tcW w:w="487" w:type="pct"/>
            <w:vAlign w:val="bottom"/>
            <w:hideMark/>
          </w:tcPr>
          <w:p w14:paraId="61EE5731" w14:textId="72E4418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1201</w:t>
            </w:r>
          </w:p>
        </w:tc>
        <w:tc>
          <w:tcPr>
            <w:tcW w:w="450" w:type="pct"/>
            <w:vAlign w:val="bottom"/>
            <w:hideMark/>
          </w:tcPr>
          <w:p w14:paraId="0F93D376" w14:textId="1FAE1D2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3524157B" w14:textId="3DC784F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64.05</w:t>
            </w:r>
          </w:p>
        </w:tc>
        <w:tc>
          <w:tcPr>
            <w:tcW w:w="600" w:type="pct"/>
            <w:vAlign w:val="bottom"/>
            <w:hideMark/>
          </w:tcPr>
          <w:p w14:paraId="4458F1B1" w14:textId="1A45B93D"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6C47FFB1" w14:textId="77777777" w:rsidTr="00A9549A">
        <w:tc>
          <w:tcPr>
            <w:tcW w:w="230" w:type="pct"/>
            <w:vAlign w:val="center"/>
            <w:hideMark/>
          </w:tcPr>
          <w:p w14:paraId="7100EB2A"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3</w:t>
            </w:r>
          </w:p>
        </w:tc>
        <w:tc>
          <w:tcPr>
            <w:tcW w:w="495" w:type="pct"/>
            <w:vAlign w:val="center"/>
            <w:hideMark/>
          </w:tcPr>
          <w:p w14:paraId="4B4AA152"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RI3</w:t>
            </w:r>
          </w:p>
        </w:tc>
        <w:tc>
          <w:tcPr>
            <w:tcW w:w="579" w:type="pct"/>
            <w:vAlign w:val="bottom"/>
          </w:tcPr>
          <w:p w14:paraId="1D4C50A3" w14:textId="552E6E6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Y.3</w:t>
            </w:r>
          </w:p>
        </w:tc>
        <w:tc>
          <w:tcPr>
            <w:tcW w:w="302" w:type="pct"/>
            <w:vAlign w:val="bottom"/>
            <w:hideMark/>
          </w:tcPr>
          <w:p w14:paraId="091B9265" w14:textId="5C57584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302" w:type="pct"/>
            <w:vAlign w:val="bottom"/>
            <w:hideMark/>
          </w:tcPr>
          <w:p w14:paraId="01CBEABC" w14:textId="12E1A3D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70</w:t>
            </w:r>
          </w:p>
        </w:tc>
        <w:tc>
          <w:tcPr>
            <w:tcW w:w="302" w:type="pct"/>
            <w:vAlign w:val="bottom"/>
            <w:hideMark/>
          </w:tcPr>
          <w:p w14:paraId="06F8F110" w14:textId="5C2D078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165</w:t>
            </w:r>
          </w:p>
        </w:tc>
        <w:tc>
          <w:tcPr>
            <w:tcW w:w="302" w:type="pct"/>
            <w:vAlign w:val="bottom"/>
            <w:hideMark/>
          </w:tcPr>
          <w:p w14:paraId="1744A039" w14:textId="4C8CEB77"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115</w:t>
            </w:r>
          </w:p>
        </w:tc>
        <w:tc>
          <w:tcPr>
            <w:tcW w:w="302" w:type="pct"/>
            <w:vAlign w:val="bottom"/>
            <w:hideMark/>
          </w:tcPr>
          <w:p w14:paraId="3EC37806" w14:textId="7DEAC7D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21</w:t>
            </w:r>
          </w:p>
        </w:tc>
        <w:tc>
          <w:tcPr>
            <w:tcW w:w="487" w:type="pct"/>
            <w:vAlign w:val="bottom"/>
            <w:hideMark/>
          </w:tcPr>
          <w:p w14:paraId="6BE05A27" w14:textId="60500ED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1204</w:t>
            </w:r>
          </w:p>
        </w:tc>
        <w:tc>
          <w:tcPr>
            <w:tcW w:w="450" w:type="pct"/>
            <w:vAlign w:val="bottom"/>
            <w:hideMark/>
          </w:tcPr>
          <w:p w14:paraId="18EF75C5" w14:textId="3843BA4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3585B3C0" w14:textId="5DB8853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64.21</w:t>
            </w:r>
          </w:p>
        </w:tc>
        <w:tc>
          <w:tcPr>
            <w:tcW w:w="600" w:type="pct"/>
            <w:vAlign w:val="bottom"/>
            <w:hideMark/>
          </w:tcPr>
          <w:p w14:paraId="654D9488" w14:textId="0C7C5F55"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3DA39206" w14:textId="77777777" w:rsidTr="00A9549A">
        <w:tc>
          <w:tcPr>
            <w:tcW w:w="230" w:type="pct"/>
            <w:vAlign w:val="center"/>
            <w:hideMark/>
          </w:tcPr>
          <w:p w14:paraId="212924C9"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4</w:t>
            </w:r>
          </w:p>
        </w:tc>
        <w:tc>
          <w:tcPr>
            <w:tcW w:w="495" w:type="pct"/>
            <w:vAlign w:val="center"/>
            <w:hideMark/>
          </w:tcPr>
          <w:p w14:paraId="4274F3AF"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RI4</w:t>
            </w:r>
          </w:p>
        </w:tc>
        <w:tc>
          <w:tcPr>
            <w:tcW w:w="579" w:type="pct"/>
            <w:vAlign w:val="bottom"/>
          </w:tcPr>
          <w:p w14:paraId="058683A3" w14:textId="3E0ED5B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Y.4</w:t>
            </w:r>
          </w:p>
        </w:tc>
        <w:tc>
          <w:tcPr>
            <w:tcW w:w="302" w:type="pct"/>
            <w:vAlign w:val="bottom"/>
            <w:hideMark/>
          </w:tcPr>
          <w:p w14:paraId="1BB5510D" w14:textId="01DB2FF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4</w:t>
            </w:r>
          </w:p>
        </w:tc>
        <w:tc>
          <w:tcPr>
            <w:tcW w:w="302" w:type="pct"/>
            <w:vAlign w:val="bottom"/>
            <w:hideMark/>
          </w:tcPr>
          <w:p w14:paraId="15F31659" w14:textId="610BEAB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77</w:t>
            </w:r>
          </w:p>
        </w:tc>
        <w:tc>
          <w:tcPr>
            <w:tcW w:w="302" w:type="pct"/>
            <w:vAlign w:val="bottom"/>
            <w:hideMark/>
          </w:tcPr>
          <w:p w14:paraId="29AD17C5" w14:textId="3605489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157</w:t>
            </w:r>
          </w:p>
        </w:tc>
        <w:tc>
          <w:tcPr>
            <w:tcW w:w="302" w:type="pct"/>
            <w:vAlign w:val="bottom"/>
            <w:hideMark/>
          </w:tcPr>
          <w:p w14:paraId="7075A652" w14:textId="178A3222"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117</w:t>
            </w:r>
          </w:p>
        </w:tc>
        <w:tc>
          <w:tcPr>
            <w:tcW w:w="302" w:type="pct"/>
            <w:vAlign w:val="bottom"/>
            <w:hideMark/>
          </w:tcPr>
          <w:p w14:paraId="6C7A9C1C" w14:textId="65DA300E"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20</w:t>
            </w:r>
          </w:p>
        </w:tc>
        <w:tc>
          <w:tcPr>
            <w:tcW w:w="487" w:type="pct"/>
            <w:vAlign w:val="bottom"/>
            <w:hideMark/>
          </w:tcPr>
          <w:p w14:paraId="36C3D5FC" w14:textId="090724B5"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1197</w:t>
            </w:r>
          </w:p>
        </w:tc>
        <w:tc>
          <w:tcPr>
            <w:tcW w:w="450" w:type="pct"/>
            <w:vAlign w:val="bottom"/>
            <w:hideMark/>
          </w:tcPr>
          <w:p w14:paraId="11F4E91C" w14:textId="1B5085A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7B9F925D" w14:textId="0854AE35"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63.84</w:t>
            </w:r>
          </w:p>
        </w:tc>
        <w:tc>
          <w:tcPr>
            <w:tcW w:w="600" w:type="pct"/>
            <w:vAlign w:val="bottom"/>
            <w:hideMark/>
          </w:tcPr>
          <w:p w14:paraId="33BEE6A8" w14:textId="63C2004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571F6EFC" w14:textId="77777777" w:rsidTr="00A9549A">
        <w:tc>
          <w:tcPr>
            <w:tcW w:w="230" w:type="pct"/>
            <w:vAlign w:val="center"/>
            <w:hideMark/>
          </w:tcPr>
          <w:p w14:paraId="4725C599"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5</w:t>
            </w:r>
          </w:p>
        </w:tc>
        <w:tc>
          <w:tcPr>
            <w:tcW w:w="495" w:type="pct"/>
            <w:vAlign w:val="center"/>
            <w:hideMark/>
          </w:tcPr>
          <w:p w14:paraId="0F1A5B1F"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RI5</w:t>
            </w:r>
          </w:p>
        </w:tc>
        <w:tc>
          <w:tcPr>
            <w:tcW w:w="579" w:type="pct"/>
            <w:vAlign w:val="bottom"/>
          </w:tcPr>
          <w:p w14:paraId="5B958008" w14:textId="150227D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Y.5</w:t>
            </w:r>
          </w:p>
        </w:tc>
        <w:tc>
          <w:tcPr>
            <w:tcW w:w="302" w:type="pct"/>
            <w:vAlign w:val="bottom"/>
            <w:hideMark/>
          </w:tcPr>
          <w:p w14:paraId="01267441" w14:textId="6AF39963"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w:t>
            </w:r>
          </w:p>
        </w:tc>
        <w:tc>
          <w:tcPr>
            <w:tcW w:w="302" w:type="pct"/>
            <w:vAlign w:val="bottom"/>
            <w:hideMark/>
          </w:tcPr>
          <w:p w14:paraId="3B4699BC" w14:textId="0C71764A"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74</w:t>
            </w:r>
          </w:p>
        </w:tc>
        <w:tc>
          <w:tcPr>
            <w:tcW w:w="302" w:type="pct"/>
            <w:vAlign w:val="bottom"/>
            <w:hideMark/>
          </w:tcPr>
          <w:p w14:paraId="1E849D03" w14:textId="0C48161C"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157</w:t>
            </w:r>
          </w:p>
        </w:tc>
        <w:tc>
          <w:tcPr>
            <w:tcW w:w="302" w:type="pct"/>
            <w:vAlign w:val="bottom"/>
            <w:hideMark/>
          </w:tcPr>
          <w:p w14:paraId="6088479E" w14:textId="37DC377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122</w:t>
            </w:r>
          </w:p>
        </w:tc>
        <w:tc>
          <w:tcPr>
            <w:tcW w:w="302" w:type="pct"/>
            <w:vAlign w:val="bottom"/>
            <w:hideMark/>
          </w:tcPr>
          <w:p w14:paraId="673055D5" w14:textId="770E472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w:t>
            </w:r>
          </w:p>
        </w:tc>
        <w:tc>
          <w:tcPr>
            <w:tcW w:w="487" w:type="pct"/>
            <w:vAlign w:val="bottom"/>
            <w:hideMark/>
          </w:tcPr>
          <w:p w14:paraId="4459B9A0" w14:textId="17A7583E"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1193</w:t>
            </w:r>
          </w:p>
        </w:tc>
        <w:tc>
          <w:tcPr>
            <w:tcW w:w="450" w:type="pct"/>
            <w:vAlign w:val="bottom"/>
            <w:hideMark/>
          </w:tcPr>
          <w:p w14:paraId="41330285" w14:textId="7B84B665"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5CF48886" w14:textId="5E91BF2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63.63</w:t>
            </w:r>
          </w:p>
        </w:tc>
        <w:tc>
          <w:tcPr>
            <w:tcW w:w="600" w:type="pct"/>
            <w:vAlign w:val="bottom"/>
            <w:hideMark/>
          </w:tcPr>
          <w:p w14:paraId="2C265F36" w14:textId="739885C2"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3AEAF737" w14:textId="77777777" w:rsidTr="00A9549A">
        <w:tc>
          <w:tcPr>
            <w:tcW w:w="230" w:type="pct"/>
            <w:vAlign w:val="center"/>
            <w:hideMark/>
          </w:tcPr>
          <w:p w14:paraId="6BF1A79D"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6</w:t>
            </w:r>
          </w:p>
        </w:tc>
        <w:tc>
          <w:tcPr>
            <w:tcW w:w="495" w:type="pct"/>
            <w:vAlign w:val="center"/>
            <w:hideMark/>
          </w:tcPr>
          <w:p w14:paraId="30B82BB8"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RI6</w:t>
            </w:r>
          </w:p>
        </w:tc>
        <w:tc>
          <w:tcPr>
            <w:tcW w:w="579" w:type="pct"/>
            <w:vAlign w:val="bottom"/>
          </w:tcPr>
          <w:p w14:paraId="51BE7594" w14:textId="4E1012EC"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Y.6</w:t>
            </w:r>
          </w:p>
        </w:tc>
        <w:tc>
          <w:tcPr>
            <w:tcW w:w="302" w:type="pct"/>
            <w:vAlign w:val="bottom"/>
            <w:hideMark/>
          </w:tcPr>
          <w:p w14:paraId="24720B16" w14:textId="3BD27DE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5</w:t>
            </w:r>
          </w:p>
        </w:tc>
        <w:tc>
          <w:tcPr>
            <w:tcW w:w="302" w:type="pct"/>
            <w:vAlign w:val="bottom"/>
            <w:hideMark/>
          </w:tcPr>
          <w:p w14:paraId="46200B48" w14:textId="16CD716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73</w:t>
            </w:r>
          </w:p>
        </w:tc>
        <w:tc>
          <w:tcPr>
            <w:tcW w:w="302" w:type="pct"/>
            <w:vAlign w:val="bottom"/>
            <w:hideMark/>
          </w:tcPr>
          <w:p w14:paraId="565D9D26" w14:textId="759DFD99"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160</w:t>
            </w:r>
          </w:p>
        </w:tc>
        <w:tc>
          <w:tcPr>
            <w:tcW w:w="302" w:type="pct"/>
            <w:vAlign w:val="bottom"/>
            <w:hideMark/>
          </w:tcPr>
          <w:p w14:paraId="6062AC65" w14:textId="0849BC17"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118</w:t>
            </w:r>
          </w:p>
        </w:tc>
        <w:tc>
          <w:tcPr>
            <w:tcW w:w="302" w:type="pct"/>
            <w:vAlign w:val="bottom"/>
            <w:hideMark/>
          </w:tcPr>
          <w:p w14:paraId="447C869E" w14:textId="09757E5C"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19</w:t>
            </w:r>
          </w:p>
        </w:tc>
        <w:tc>
          <w:tcPr>
            <w:tcW w:w="487" w:type="pct"/>
            <w:vAlign w:val="bottom"/>
            <w:hideMark/>
          </w:tcPr>
          <w:p w14:paraId="784532C3" w14:textId="0EA4ACEE"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1198</w:t>
            </w:r>
          </w:p>
        </w:tc>
        <w:tc>
          <w:tcPr>
            <w:tcW w:w="450" w:type="pct"/>
            <w:vAlign w:val="bottom"/>
            <w:hideMark/>
          </w:tcPr>
          <w:p w14:paraId="11B95B1A" w14:textId="101C9AC2"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0EE8BC74" w14:textId="591E8227"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63.89</w:t>
            </w:r>
          </w:p>
        </w:tc>
        <w:tc>
          <w:tcPr>
            <w:tcW w:w="600" w:type="pct"/>
            <w:vAlign w:val="bottom"/>
            <w:hideMark/>
          </w:tcPr>
          <w:p w14:paraId="119276F9" w14:textId="36AA3DF3"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3B708D95" w14:textId="77777777" w:rsidTr="00A9549A">
        <w:tc>
          <w:tcPr>
            <w:tcW w:w="230" w:type="pct"/>
            <w:vAlign w:val="center"/>
            <w:hideMark/>
          </w:tcPr>
          <w:p w14:paraId="631ABAC4"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7</w:t>
            </w:r>
          </w:p>
        </w:tc>
        <w:tc>
          <w:tcPr>
            <w:tcW w:w="495" w:type="pct"/>
            <w:vAlign w:val="center"/>
            <w:hideMark/>
          </w:tcPr>
          <w:p w14:paraId="137BDD7A"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RI7</w:t>
            </w:r>
          </w:p>
        </w:tc>
        <w:tc>
          <w:tcPr>
            <w:tcW w:w="579" w:type="pct"/>
            <w:vAlign w:val="bottom"/>
          </w:tcPr>
          <w:p w14:paraId="3F459A51" w14:textId="660D6B4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Y.7</w:t>
            </w:r>
          </w:p>
        </w:tc>
        <w:tc>
          <w:tcPr>
            <w:tcW w:w="302" w:type="pct"/>
            <w:vAlign w:val="bottom"/>
            <w:hideMark/>
          </w:tcPr>
          <w:p w14:paraId="11EC56DB" w14:textId="25AD66B5"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w:t>
            </w:r>
          </w:p>
        </w:tc>
        <w:tc>
          <w:tcPr>
            <w:tcW w:w="302" w:type="pct"/>
            <w:vAlign w:val="bottom"/>
            <w:hideMark/>
          </w:tcPr>
          <w:p w14:paraId="32CCD89D" w14:textId="1AA208F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72</w:t>
            </w:r>
          </w:p>
        </w:tc>
        <w:tc>
          <w:tcPr>
            <w:tcW w:w="302" w:type="pct"/>
            <w:vAlign w:val="bottom"/>
            <w:hideMark/>
          </w:tcPr>
          <w:p w14:paraId="779EDCB1" w14:textId="3735E9A9"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152</w:t>
            </w:r>
          </w:p>
        </w:tc>
        <w:tc>
          <w:tcPr>
            <w:tcW w:w="302" w:type="pct"/>
            <w:vAlign w:val="bottom"/>
            <w:hideMark/>
          </w:tcPr>
          <w:p w14:paraId="24857474" w14:textId="21346B6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127</w:t>
            </w:r>
          </w:p>
        </w:tc>
        <w:tc>
          <w:tcPr>
            <w:tcW w:w="302" w:type="pct"/>
            <w:vAlign w:val="bottom"/>
            <w:hideMark/>
          </w:tcPr>
          <w:p w14:paraId="2ED14D40" w14:textId="14F75CE0"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17</w:t>
            </w:r>
          </w:p>
        </w:tc>
        <w:tc>
          <w:tcPr>
            <w:tcW w:w="487" w:type="pct"/>
            <w:vAlign w:val="bottom"/>
            <w:hideMark/>
          </w:tcPr>
          <w:p w14:paraId="2E8D5230" w14:textId="15D5033A"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1200</w:t>
            </w:r>
          </w:p>
        </w:tc>
        <w:tc>
          <w:tcPr>
            <w:tcW w:w="450" w:type="pct"/>
            <w:vAlign w:val="bottom"/>
            <w:hideMark/>
          </w:tcPr>
          <w:p w14:paraId="7E96CF47" w14:textId="457FE12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7A9AE0CF" w14:textId="0B75EEB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64.00</w:t>
            </w:r>
          </w:p>
        </w:tc>
        <w:tc>
          <w:tcPr>
            <w:tcW w:w="600" w:type="pct"/>
            <w:vAlign w:val="bottom"/>
            <w:hideMark/>
          </w:tcPr>
          <w:p w14:paraId="22AF5585" w14:textId="7DE37686"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r w:rsidR="00A9549A" w:rsidRPr="0073647D" w14:paraId="3C82A74E" w14:textId="77777777" w:rsidTr="00A9549A">
        <w:tc>
          <w:tcPr>
            <w:tcW w:w="230" w:type="pct"/>
            <w:vAlign w:val="center"/>
            <w:hideMark/>
          </w:tcPr>
          <w:p w14:paraId="67F464CB"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8</w:t>
            </w:r>
          </w:p>
        </w:tc>
        <w:tc>
          <w:tcPr>
            <w:tcW w:w="495" w:type="pct"/>
            <w:vAlign w:val="center"/>
            <w:hideMark/>
          </w:tcPr>
          <w:p w14:paraId="25CBAD85" w14:textId="77777777" w:rsidR="00C82235" w:rsidRPr="0073647D" w:rsidRDefault="00C82235" w:rsidP="00A9549A">
            <w:pPr>
              <w:spacing w:line="432" w:lineRule="auto"/>
              <w:jc w:val="center"/>
              <w:rPr>
                <w:rFonts w:ascii="Times New Roman" w:hAnsi="Times New Roman" w:cs="Times New Roman"/>
                <w:sz w:val="24"/>
                <w:szCs w:val="24"/>
              </w:rPr>
            </w:pPr>
            <w:r w:rsidRPr="0073647D">
              <w:rPr>
                <w:rFonts w:ascii="Times New Roman" w:hAnsi="Times New Roman" w:cs="Times New Roman"/>
                <w:sz w:val="24"/>
                <w:szCs w:val="24"/>
              </w:rPr>
              <w:t>RI8</w:t>
            </w:r>
          </w:p>
        </w:tc>
        <w:tc>
          <w:tcPr>
            <w:tcW w:w="579" w:type="pct"/>
            <w:vAlign w:val="bottom"/>
          </w:tcPr>
          <w:p w14:paraId="2083A4B2" w14:textId="2FB5504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Y.8</w:t>
            </w:r>
          </w:p>
        </w:tc>
        <w:tc>
          <w:tcPr>
            <w:tcW w:w="302" w:type="pct"/>
            <w:vAlign w:val="bottom"/>
            <w:hideMark/>
          </w:tcPr>
          <w:p w14:paraId="11CC7EC4" w14:textId="71EC22E8"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2</w:t>
            </w:r>
          </w:p>
        </w:tc>
        <w:tc>
          <w:tcPr>
            <w:tcW w:w="302" w:type="pct"/>
            <w:vAlign w:val="bottom"/>
            <w:hideMark/>
          </w:tcPr>
          <w:p w14:paraId="6D27E890" w14:textId="3734F6D4"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76</w:t>
            </w:r>
          </w:p>
        </w:tc>
        <w:tc>
          <w:tcPr>
            <w:tcW w:w="302" w:type="pct"/>
            <w:vAlign w:val="bottom"/>
            <w:hideMark/>
          </w:tcPr>
          <w:p w14:paraId="2F11C178" w14:textId="13DF683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161</w:t>
            </w:r>
          </w:p>
        </w:tc>
        <w:tc>
          <w:tcPr>
            <w:tcW w:w="302" w:type="pct"/>
            <w:vAlign w:val="bottom"/>
            <w:hideMark/>
          </w:tcPr>
          <w:p w14:paraId="5737D476" w14:textId="1156CCB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118</w:t>
            </w:r>
          </w:p>
        </w:tc>
        <w:tc>
          <w:tcPr>
            <w:tcW w:w="302" w:type="pct"/>
            <w:vAlign w:val="bottom"/>
            <w:hideMark/>
          </w:tcPr>
          <w:p w14:paraId="13DE91BB" w14:textId="03244EAF"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w:t>
            </w:r>
          </w:p>
        </w:tc>
        <w:tc>
          <w:tcPr>
            <w:tcW w:w="487" w:type="pct"/>
            <w:vAlign w:val="bottom"/>
            <w:hideMark/>
          </w:tcPr>
          <w:p w14:paraId="5C8964C2" w14:textId="3478726B"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1199</w:t>
            </w:r>
          </w:p>
        </w:tc>
        <w:tc>
          <w:tcPr>
            <w:tcW w:w="450" w:type="pct"/>
            <w:vAlign w:val="bottom"/>
            <w:hideMark/>
          </w:tcPr>
          <w:p w14:paraId="1DEB5EAA" w14:textId="6941670E"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1875</w:t>
            </w:r>
          </w:p>
        </w:tc>
        <w:tc>
          <w:tcPr>
            <w:tcW w:w="648" w:type="pct"/>
            <w:vAlign w:val="bottom"/>
            <w:hideMark/>
          </w:tcPr>
          <w:p w14:paraId="699B60B8" w14:textId="73A63CF1"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63.95</w:t>
            </w:r>
          </w:p>
        </w:tc>
        <w:tc>
          <w:tcPr>
            <w:tcW w:w="600" w:type="pct"/>
            <w:vAlign w:val="bottom"/>
            <w:hideMark/>
          </w:tcPr>
          <w:p w14:paraId="08DA5F32" w14:textId="0E29B097" w:rsidR="00C82235" w:rsidRPr="00C82235" w:rsidRDefault="00C82235" w:rsidP="00A9549A">
            <w:pPr>
              <w:spacing w:line="432" w:lineRule="auto"/>
              <w:jc w:val="center"/>
              <w:rPr>
                <w:rFonts w:ascii="Times New Roman" w:hAnsi="Times New Roman" w:cs="Times New Roman"/>
                <w:sz w:val="24"/>
                <w:szCs w:val="24"/>
              </w:rPr>
            </w:pPr>
            <w:r w:rsidRPr="00C82235">
              <w:rPr>
                <w:rFonts w:ascii="Times New Roman" w:hAnsi="Times New Roman" w:cs="Times New Roman"/>
                <w:color w:val="000000"/>
                <w:sz w:val="24"/>
                <w:szCs w:val="24"/>
              </w:rPr>
              <w:t>Setuju</w:t>
            </w:r>
          </w:p>
        </w:tc>
      </w:tr>
    </w:tbl>
    <w:p w14:paraId="2C345D7D" w14:textId="295B25B6" w:rsidR="00A35D52" w:rsidRPr="00A35D52" w:rsidRDefault="00A35D52" w:rsidP="00A9549A">
      <w:pPr>
        <w:spacing w:after="0" w:line="432" w:lineRule="auto"/>
        <w:ind w:left="1843" w:firstLine="284"/>
        <w:jc w:val="both"/>
        <w:rPr>
          <w:rFonts w:ascii="Times New Roman" w:hAnsi="Times New Roman" w:cs="Times New Roman"/>
          <w:sz w:val="24"/>
          <w:szCs w:val="24"/>
        </w:rPr>
      </w:pPr>
      <w:r w:rsidRPr="00A35D52">
        <w:rPr>
          <w:rFonts w:ascii="Times New Roman" w:hAnsi="Times New Roman" w:cs="Times New Roman"/>
          <w:sz w:val="24"/>
          <w:szCs w:val="24"/>
        </w:rPr>
        <w:t xml:space="preserve">Berdasarkan hasil perhitungan pada tabel di atas, tanggapan responden terhadap variabel </w:t>
      </w:r>
      <w:r w:rsidRPr="00A35D52">
        <w:rPr>
          <w:rFonts w:ascii="Times New Roman" w:hAnsi="Times New Roman" w:cs="Times New Roman"/>
          <w:i/>
          <w:iCs/>
          <w:sz w:val="24"/>
          <w:szCs w:val="24"/>
        </w:rPr>
        <w:t xml:space="preserve">Repurchase Intention </w:t>
      </w:r>
      <w:r w:rsidRPr="00A35D52">
        <w:rPr>
          <w:rFonts w:ascii="Times New Roman" w:hAnsi="Times New Roman" w:cs="Times New Roman"/>
          <w:sz w:val="24"/>
          <w:szCs w:val="24"/>
        </w:rPr>
        <w:t>berada pada kategori Setuju untuk seluruh indikator. Variabel ini mengukur kecenderungan pelaku usaha horeka di Jakarta untuk melakukan pembelian ulang minyak goreng yang mereka gunakan saat ini.</w:t>
      </w:r>
    </w:p>
    <w:p w14:paraId="71583DAB" w14:textId="77777777" w:rsidR="00E9791F" w:rsidRDefault="00A35D52" w:rsidP="00A9549A">
      <w:pPr>
        <w:spacing w:after="0" w:line="432" w:lineRule="auto"/>
        <w:ind w:left="1843" w:firstLine="284"/>
        <w:jc w:val="both"/>
        <w:rPr>
          <w:rFonts w:ascii="Times New Roman" w:hAnsi="Times New Roman" w:cs="Times New Roman"/>
          <w:sz w:val="24"/>
          <w:szCs w:val="24"/>
        </w:rPr>
        <w:sectPr w:rsidR="00E9791F" w:rsidSect="00C82235">
          <w:type w:val="continuous"/>
          <w:pgSz w:w="16838" w:h="11906" w:orient="landscape"/>
          <w:pgMar w:top="1701" w:right="1701" w:bottom="1701" w:left="2268" w:header="709" w:footer="709" w:gutter="0"/>
          <w:cols w:space="708"/>
          <w:docGrid w:linePitch="360"/>
        </w:sectPr>
      </w:pPr>
      <w:r w:rsidRPr="00A35D52">
        <w:rPr>
          <w:rFonts w:ascii="Times New Roman" w:hAnsi="Times New Roman" w:cs="Times New Roman"/>
          <w:sz w:val="24"/>
          <w:szCs w:val="24"/>
        </w:rPr>
        <w:t xml:space="preserve">Indikator dengan persentase tertinggi adalah RI1 dengan nilai 64,37%, diikuti oleh RI3 dengan nilai 64,21%, dan RI7 dengan nilai 64,00%. Ketiga nilai tersebut masuk dalam kategori Setuju, yang menandakan bahwa responden memiliki niat yang cukup kuat untuk tetap menggunakan dan membeli ulang minyak goreng yang selama </w:t>
      </w:r>
    </w:p>
    <w:p w14:paraId="6FF34F43" w14:textId="77777777" w:rsidR="00A35D52" w:rsidRPr="00A35D52" w:rsidRDefault="00A35D52" w:rsidP="00E9791F">
      <w:pPr>
        <w:spacing w:after="0" w:line="480" w:lineRule="auto"/>
        <w:ind w:left="1843"/>
        <w:jc w:val="both"/>
        <w:rPr>
          <w:rFonts w:ascii="Times New Roman" w:hAnsi="Times New Roman" w:cs="Times New Roman"/>
          <w:sz w:val="24"/>
          <w:szCs w:val="24"/>
        </w:rPr>
      </w:pPr>
      <w:r w:rsidRPr="00A35D52">
        <w:rPr>
          <w:rFonts w:ascii="Times New Roman" w:hAnsi="Times New Roman" w:cs="Times New Roman"/>
          <w:sz w:val="24"/>
          <w:szCs w:val="24"/>
        </w:rPr>
        <w:lastRenderedPageBreak/>
        <w:t>ini mereka gunakan. Faktor seperti kualitas yang konsisten, hasil masakan yang stabil, serta kesesuaian harga kemungkinan menjadi dasar dari loyalitas pembelian tersebut.</w:t>
      </w:r>
    </w:p>
    <w:p w14:paraId="6434A8C9" w14:textId="77777777" w:rsidR="00A35D52" w:rsidRPr="00A35D52" w:rsidRDefault="00A35D52" w:rsidP="00A9549A">
      <w:pPr>
        <w:spacing w:after="0" w:line="480" w:lineRule="auto"/>
        <w:ind w:left="1843" w:firstLine="284"/>
        <w:jc w:val="both"/>
        <w:rPr>
          <w:rFonts w:ascii="Times New Roman" w:hAnsi="Times New Roman" w:cs="Times New Roman"/>
          <w:sz w:val="24"/>
          <w:szCs w:val="24"/>
        </w:rPr>
      </w:pPr>
      <w:r w:rsidRPr="00A35D52">
        <w:rPr>
          <w:rFonts w:ascii="Times New Roman" w:hAnsi="Times New Roman" w:cs="Times New Roman"/>
          <w:sz w:val="24"/>
          <w:szCs w:val="24"/>
        </w:rPr>
        <w:t>Sementara itu, indikator dengan persentase terendah adalah RI5, dengan nilai 63,63%, meskipun tetap berada dalam kategori Setuju. Temuan ini menunjukkan bahwa walaupun sebagian kecil responden memiliki kecenderungan yang sedikit lebih rendah dalam melakukan pembelian ulang, mereka tetap menunjukkan sikap positif terhadap keberlanjutan penggunaan produk.</w:t>
      </w:r>
    </w:p>
    <w:p w14:paraId="096E62D9" w14:textId="6C369667" w:rsidR="0073647D" w:rsidRPr="00A35D52" w:rsidRDefault="00A35D52" w:rsidP="00A9549A">
      <w:pPr>
        <w:spacing w:after="0" w:line="480" w:lineRule="auto"/>
        <w:ind w:left="1843" w:firstLine="284"/>
        <w:jc w:val="both"/>
        <w:rPr>
          <w:rFonts w:ascii="Times New Roman" w:hAnsi="Times New Roman" w:cs="Times New Roman"/>
          <w:sz w:val="24"/>
          <w:szCs w:val="24"/>
        </w:rPr>
      </w:pPr>
      <w:r w:rsidRPr="00A35D52">
        <w:rPr>
          <w:rFonts w:ascii="Times New Roman" w:hAnsi="Times New Roman" w:cs="Times New Roman"/>
          <w:sz w:val="24"/>
          <w:szCs w:val="24"/>
        </w:rPr>
        <w:t xml:space="preserve">Secara keseluruhan, persentase tanggapan variabel </w:t>
      </w:r>
      <w:r w:rsidRPr="00A35D52">
        <w:rPr>
          <w:rFonts w:ascii="Times New Roman" w:hAnsi="Times New Roman" w:cs="Times New Roman"/>
          <w:i/>
          <w:iCs/>
          <w:sz w:val="24"/>
          <w:szCs w:val="24"/>
        </w:rPr>
        <w:t>Repurchase Intention</w:t>
      </w:r>
      <w:r w:rsidRPr="00A35D52">
        <w:rPr>
          <w:rFonts w:ascii="Times New Roman" w:hAnsi="Times New Roman" w:cs="Times New Roman"/>
          <w:sz w:val="24"/>
          <w:szCs w:val="24"/>
        </w:rPr>
        <w:t xml:space="preserve"> berkisar pada angka 63–64%, yang termasuk dalam kategori Setuju. Hal ini memberikan gambaran bahwa para pelaku usaha horeka secara umum memiliki niat yang stabil dan positif untuk kembali membeli minyak goreng yang sama di masa mendatang. Dengan kata lain, loyalitas penggunaan produk masih terjaga dengan baik di kalangan responden.</w:t>
      </w:r>
    </w:p>
    <w:p w14:paraId="4228212F" w14:textId="77777777" w:rsidR="00454E36" w:rsidRDefault="00454E36" w:rsidP="00E9635A">
      <w:pPr>
        <w:pStyle w:val="Sub-Subab421"/>
        <w:rPr>
          <w:lang w:eastAsia="en-ID"/>
        </w:rPr>
      </w:pPr>
      <w:bookmarkStart w:id="653" w:name="_Toc214481774"/>
      <w:r w:rsidRPr="00454E36">
        <w:rPr>
          <w:lang w:eastAsia="en-ID"/>
        </w:rPr>
        <w:t xml:space="preserve">Uji </w:t>
      </w:r>
      <w:r w:rsidRPr="003A2652">
        <w:rPr>
          <w:i/>
          <w:iCs/>
          <w:lang w:eastAsia="en-ID"/>
        </w:rPr>
        <w:t>Measurement</w:t>
      </w:r>
      <w:r w:rsidRPr="00454E36">
        <w:rPr>
          <w:lang w:eastAsia="en-ID"/>
        </w:rPr>
        <w:t xml:space="preserve"> </w:t>
      </w:r>
      <w:r w:rsidRPr="003A2652">
        <w:rPr>
          <w:i/>
          <w:iCs/>
          <w:lang w:eastAsia="en-ID"/>
        </w:rPr>
        <w:t>Model</w:t>
      </w:r>
      <w:bookmarkEnd w:id="653"/>
    </w:p>
    <w:p w14:paraId="2FE31F53" w14:textId="52048122" w:rsidR="00E9635A" w:rsidRDefault="00454E36" w:rsidP="00A9549A">
      <w:pPr>
        <w:spacing w:after="0" w:line="480" w:lineRule="auto"/>
        <w:ind w:left="1843" w:firstLine="284"/>
        <w:jc w:val="both"/>
      </w:pPr>
      <w:r w:rsidRPr="00454E36">
        <w:rPr>
          <w:rFonts w:ascii="Times New Roman" w:hAnsi="Times New Roman" w:cs="Times New Roman"/>
          <w:sz w:val="24"/>
          <w:szCs w:val="24"/>
          <w:lang w:eastAsia="en-ID"/>
        </w:rPr>
        <w:t xml:space="preserve">Evaluasi </w:t>
      </w:r>
      <w:r w:rsidRPr="003A2652">
        <w:rPr>
          <w:rFonts w:ascii="Times New Roman" w:hAnsi="Times New Roman" w:cs="Times New Roman"/>
          <w:i/>
          <w:iCs/>
          <w:sz w:val="24"/>
          <w:szCs w:val="24"/>
          <w:lang w:eastAsia="en-ID"/>
        </w:rPr>
        <w:t>measurement model</w:t>
      </w:r>
      <w:r w:rsidRPr="00454E36">
        <w:rPr>
          <w:rFonts w:ascii="Times New Roman" w:hAnsi="Times New Roman" w:cs="Times New Roman"/>
          <w:sz w:val="24"/>
          <w:szCs w:val="24"/>
          <w:lang w:eastAsia="en-ID"/>
        </w:rPr>
        <w:t xml:space="preserve"> dilakukan untuk memastikan bahwa indikator yang digunakan mampu merepresentasikan variabel laten secara tepat. Pengujian yang dilakukan meliputi validitas konvergen, validitas diskriminan, dan reliabilitas konstruk. Sebelum itu, hubungan indikator dengan variabel laten dapat dilihat melalui nilai </w:t>
      </w:r>
      <w:r w:rsidRPr="00454E36">
        <w:rPr>
          <w:rFonts w:ascii="Times New Roman" w:hAnsi="Times New Roman" w:cs="Times New Roman"/>
          <w:sz w:val="24"/>
          <w:szCs w:val="24"/>
          <w:lang w:eastAsia="en-ID"/>
        </w:rPr>
        <w:lastRenderedPageBreak/>
        <w:t xml:space="preserve">loading factor, yang juga berfungsi dalam mengevaluasi validitas dan reliabilitas </w:t>
      </w:r>
      <w:r>
        <w:rPr>
          <w:rFonts w:ascii="Times New Roman" w:hAnsi="Times New Roman" w:cs="Times New Roman"/>
          <w:sz w:val="24"/>
          <w:szCs w:val="24"/>
          <w:lang w:eastAsia="en-ID"/>
        </w:rPr>
        <w:fldChar w:fldCharType="begin" w:fldLock="1"/>
      </w:r>
      <w:r w:rsidR="0042259C">
        <w:rPr>
          <w:rFonts w:ascii="Times New Roman" w:hAnsi="Times New Roman" w:cs="Times New Roman"/>
          <w:sz w:val="24"/>
          <w:szCs w:val="24"/>
          <w:lang w:eastAsia="en-ID"/>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lang w:eastAsia="en-ID"/>
        </w:rPr>
        <w:fldChar w:fldCharType="separate"/>
      </w:r>
      <w:r w:rsidRPr="00454E36">
        <w:rPr>
          <w:rFonts w:ascii="Times New Roman" w:hAnsi="Times New Roman" w:cs="Times New Roman"/>
          <w:noProof/>
          <w:sz w:val="24"/>
          <w:szCs w:val="24"/>
          <w:lang w:eastAsia="en-ID"/>
        </w:rPr>
        <w:t>(Sabol et al., 2023)</w:t>
      </w:r>
      <w:r>
        <w:rPr>
          <w:rFonts w:ascii="Times New Roman" w:hAnsi="Times New Roman" w:cs="Times New Roman"/>
          <w:sz w:val="24"/>
          <w:szCs w:val="24"/>
          <w:lang w:eastAsia="en-ID"/>
        </w:rPr>
        <w:fldChar w:fldCharType="end"/>
      </w:r>
      <w:r w:rsidR="00E9635A" w:rsidRPr="00E9635A">
        <w:t xml:space="preserve"> </w:t>
      </w:r>
    </w:p>
    <w:p w14:paraId="33408957" w14:textId="77777777" w:rsidR="00454E36" w:rsidRDefault="00E9635A" w:rsidP="00A9549A">
      <w:pPr>
        <w:spacing w:after="0" w:line="480" w:lineRule="auto"/>
        <w:ind w:left="1843" w:firstLine="284"/>
        <w:jc w:val="both"/>
        <w:rPr>
          <w:rFonts w:ascii="Times New Roman" w:hAnsi="Times New Roman" w:cs="Times New Roman"/>
          <w:sz w:val="24"/>
          <w:szCs w:val="24"/>
          <w:lang w:eastAsia="en-ID"/>
        </w:rPr>
      </w:pPr>
      <w:r w:rsidRPr="00E9635A">
        <w:rPr>
          <w:rFonts w:ascii="Times New Roman" w:hAnsi="Times New Roman" w:cs="Times New Roman"/>
          <w:sz w:val="24"/>
          <w:szCs w:val="24"/>
          <w:lang w:eastAsia="en-ID"/>
        </w:rPr>
        <w:t xml:space="preserve">Berikut merupakan tampilan hasil pengolahan </w:t>
      </w:r>
      <w:r w:rsidRPr="003A2652">
        <w:rPr>
          <w:rFonts w:ascii="Times New Roman" w:hAnsi="Times New Roman" w:cs="Times New Roman"/>
          <w:i/>
          <w:iCs/>
          <w:sz w:val="24"/>
          <w:szCs w:val="24"/>
          <w:lang w:eastAsia="en-ID"/>
        </w:rPr>
        <w:t>PLS Algorithm</w:t>
      </w:r>
      <w:r w:rsidRPr="00E9635A">
        <w:rPr>
          <w:rFonts w:ascii="Times New Roman" w:hAnsi="Times New Roman" w:cs="Times New Roman"/>
          <w:sz w:val="24"/>
          <w:szCs w:val="24"/>
          <w:lang w:eastAsia="en-ID"/>
        </w:rPr>
        <w:t xml:space="preserve"> yang menunjukkan hubungan antara variabel laten dan indikator-indikatornya, termasuk nilai loading factor serta arah koefisien jalur antar variabel. Diagram ini menjadi dasar dalam melakukan evaluasi measurement model, sebelum dilanjutkan pada tahap analisis structural model.</w:t>
      </w:r>
    </w:p>
    <w:p w14:paraId="072FA70C" w14:textId="77777777" w:rsidR="00E9635A" w:rsidRDefault="00E9635A" w:rsidP="00A9549A">
      <w:pPr>
        <w:ind w:left="1701"/>
        <w:jc w:val="center"/>
      </w:pPr>
      <w:r w:rsidRPr="00E9635A">
        <w:rPr>
          <w:noProof/>
        </w:rPr>
        <w:drawing>
          <wp:inline distT="0" distB="0" distL="0" distR="0" wp14:anchorId="512F5FD5" wp14:editId="04591D79">
            <wp:extent cx="4308690" cy="3037398"/>
            <wp:effectExtent l="0" t="0" r="0" b="0"/>
            <wp:docPr id="161943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15054" cy="3041884"/>
                    </a:xfrm>
                    <a:prstGeom prst="rect">
                      <a:avLst/>
                    </a:prstGeom>
                    <a:noFill/>
                    <a:ln>
                      <a:noFill/>
                    </a:ln>
                  </pic:spPr>
                </pic:pic>
              </a:graphicData>
            </a:graphic>
          </wp:inline>
        </w:drawing>
      </w:r>
    </w:p>
    <w:p w14:paraId="0C9D563C" w14:textId="094966E2" w:rsidR="00A01AB1" w:rsidRPr="00A9549A" w:rsidRDefault="00E9635A" w:rsidP="00A9549A">
      <w:pPr>
        <w:pStyle w:val="GambarBab4"/>
        <w:ind w:left="1843"/>
      </w:pPr>
      <w:bookmarkStart w:id="654" w:name="_Toc214198673"/>
      <w:bookmarkStart w:id="655" w:name="_Toc214481850"/>
      <w:r w:rsidRPr="00E9635A">
        <w:t xml:space="preserve">Gambar 4.8  </w:t>
      </w:r>
      <w:r w:rsidRPr="003A2652">
        <w:rPr>
          <w:i/>
          <w:iCs/>
        </w:rPr>
        <w:t>PLS Algorithm</w:t>
      </w:r>
      <w:bookmarkEnd w:id="654"/>
      <w:bookmarkEnd w:id="655"/>
    </w:p>
    <w:p w14:paraId="504A7E1F" w14:textId="1C448B36" w:rsidR="001F4004" w:rsidRDefault="001F4004" w:rsidP="00A9549A">
      <w:pPr>
        <w:pStyle w:val="ListParagraph"/>
        <w:numPr>
          <w:ilvl w:val="2"/>
          <w:numId w:val="5"/>
        </w:numPr>
        <w:spacing w:after="0" w:line="396" w:lineRule="auto"/>
        <w:ind w:left="2127" w:hanging="284"/>
        <w:rPr>
          <w:rFonts w:ascii="Times New Roman" w:hAnsi="Times New Roman" w:cs="Times New Roman"/>
          <w:sz w:val="24"/>
          <w:szCs w:val="24"/>
        </w:rPr>
      </w:pPr>
      <w:r w:rsidRPr="001F4004">
        <w:rPr>
          <w:rFonts w:ascii="Times New Roman" w:hAnsi="Times New Roman" w:cs="Times New Roman"/>
          <w:sz w:val="24"/>
          <w:szCs w:val="24"/>
        </w:rPr>
        <w:t>Uji Validita</w:t>
      </w:r>
      <w:r>
        <w:rPr>
          <w:rFonts w:ascii="Times New Roman" w:hAnsi="Times New Roman" w:cs="Times New Roman"/>
          <w:sz w:val="24"/>
          <w:szCs w:val="24"/>
        </w:rPr>
        <w:t>s</w:t>
      </w:r>
    </w:p>
    <w:p w14:paraId="494D729C" w14:textId="77777777" w:rsidR="001F4004" w:rsidRDefault="001F4004" w:rsidP="00A9549A">
      <w:pPr>
        <w:pStyle w:val="ListParagraph"/>
        <w:numPr>
          <w:ilvl w:val="0"/>
          <w:numId w:val="43"/>
        </w:numPr>
        <w:spacing w:after="0" w:line="396" w:lineRule="auto"/>
        <w:ind w:left="2410" w:hanging="283"/>
        <w:rPr>
          <w:rFonts w:ascii="Times New Roman" w:hAnsi="Times New Roman" w:cs="Times New Roman"/>
          <w:sz w:val="24"/>
          <w:szCs w:val="24"/>
        </w:rPr>
      </w:pPr>
      <w:r w:rsidRPr="001F4004">
        <w:rPr>
          <w:rFonts w:ascii="Times New Roman" w:hAnsi="Times New Roman" w:cs="Times New Roman"/>
          <w:sz w:val="24"/>
          <w:szCs w:val="24"/>
        </w:rPr>
        <w:t>Validitas Konvergen</w:t>
      </w:r>
    </w:p>
    <w:p w14:paraId="323FC079" w14:textId="6D158A81" w:rsidR="00A9549A" w:rsidRDefault="001F4004" w:rsidP="00A9549A">
      <w:pPr>
        <w:pStyle w:val="ListParagraph"/>
        <w:spacing w:after="0" w:line="396" w:lineRule="auto"/>
        <w:ind w:left="2410"/>
        <w:rPr>
          <w:rFonts w:ascii="Times New Roman" w:hAnsi="Times New Roman" w:cs="Times New Roman"/>
          <w:sz w:val="24"/>
          <w:szCs w:val="24"/>
        </w:rPr>
      </w:pPr>
      <w:r w:rsidRPr="00A01AB1">
        <w:rPr>
          <w:rFonts w:ascii="Times New Roman" w:hAnsi="Times New Roman" w:cs="Times New Roman"/>
          <w:sz w:val="24"/>
          <w:szCs w:val="24"/>
        </w:rPr>
        <w:t xml:space="preserve">Validitas konvergen dinilai berdasarkan nilai loading factor dan </w:t>
      </w:r>
      <w:r w:rsidRPr="003A2652">
        <w:rPr>
          <w:rFonts w:ascii="Times New Roman" w:hAnsi="Times New Roman" w:cs="Times New Roman"/>
          <w:i/>
          <w:iCs/>
          <w:sz w:val="24"/>
          <w:szCs w:val="24"/>
        </w:rPr>
        <w:t>Average Variance Extracted</w:t>
      </w:r>
      <w:r w:rsidRPr="00A01AB1">
        <w:rPr>
          <w:rFonts w:ascii="Times New Roman" w:hAnsi="Times New Roman" w:cs="Times New Roman"/>
          <w:sz w:val="24"/>
          <w:szCs w:val="24"/>
        </w:rPr>
        <w:t xml:space="preserve"> (AVE).</w:t>
      </w:r>
    </w:p>
    <w:p w14:paraId="1C249644" w14:textId="283C7420" w:rsidR="001F4004" w:rsidRPr="00A01AB1" w:rsidRDefault="001F4004" w:rsidP="00A9549A">
      <w:pPr>
        <w:pStyle w:val="ListParagraph"/>
        <w:spacing w:after="0" w:line="396" w:lineRule="auto"/>
        <w:ind w:left="2410"/>
        <w:rPr>
          <w:rFonts w:ascii="Times New Roman" w:hAnsi="Times New Roman" w:cs="Times New Roman"/>
          <w:sz w:val="24"/>
          <w:szCs w:val="24"/>
        </w:rPr>
      </w:pPr>
      <w:r w:rsidRPr="00A01AB1">
        <w:rPr>
          <w:rFonts w:ascii="Times New Roman" w:hAnsi="Times New Roman" w:cs="Times New Roman"/>
          <w:sz w:val="24"/>
          <w:szCs w:val="24"/>
        </w:rPr>
        <w:t>Kriteria yang digunakan adalah:</w:t>
      </w:r>
    </w:p>
    <w:p w14:paraId="2DA2419E" w14:textId="77777777" w:rsidR="001F4004" w:rsidRPr="00A01AB1" w:rsidRDefault="001F4004" w:rsidP="00A9549A">
      <w:pPr>
        <w:pStyle w:val="ListParagraph"/>
        <w:numPr>
          <w:ilvl w:val="0"/>
          <w:numId w:val="45"/>
        </w:numPr>
        <w:spacing w:after="0" w:line="396" w:lineRule="auto"/>
        <w:ind w:left="2694" w:hanging="284"/>
        <w:rPr>
          <w:rFonts w:ascii="Times New Roman" w:hAnsi="Times New Roman" w:cs="Times New Roman"/>
          <w:sz w:val="24"/>
          <w:szCs w:val="24"/>
        </w:rPr>
      </w:pPr>
      <w:r w:rsidRPr="003A2652">
        <w:rPr>
          <w:rFonts w:ascii="Times New Roman" w:hAnsi="Times New Roman" w:cs="Times New Roman"/>
          <w:i/>
          <w:iCs/>
          <w:sz w:val="24"/>
          <w:szCs w:val="24"/>
        </w:rPr>
        <w:t>Loading factor</w:t>
      </w:r>
      <w:r w:rsidRPr="00A01AB1">
        <w:rPr>
          <w:rFonts w:ascii="Times New Roman" w:hAnsi="Times New Roman" w:cs="Times New Roman"/>
          <w:sz w:val="24"/>
          <w:szCs w:val="24"/>
        </w:rPr>
        <w:t xml:space="preserve"> ≥ 0,70</w:t>
      </w:r>
    </w:p>
    <w:p w14:paraId="2037FAFC" w14:textId="625D3AB6" w:rsidR="001F4004" w:rsidRPr="00A01AB1" w:rsidRDefault="001F4004" w:rsidP="00A9549A">
      <w:pPr>
        <w:pStyle w:val="ListParagraph"/>
        <w:numPr>
          <w:ilvl w:val="0"/>
          <w:numId w:val="45"/>
        </w:numPr>
        <w:spacing w:after="0" w:line="396" w:lineRule="auto"/>
        <w:ind w:left="2694" w:hanging="284"/>
        <w:rPr>
          <w:rFonts w:ascii="Times New Roman" w:hAnsi="Times New Roman" w:cs="Times New Roman"/>
          <w:sz w:val="24"/>
          <w:szCs w:val="24"/>
        </w:rPr>
      </w:pPr>
      <w:r w:rsidRPr="00A01AB1">
        <w:rPr>
          <w:rFonts w:ascii="Times New Roman" w:hAnsi="Times New Roman" w:cs="Times New Roman"/>
          <w:sz w:val="24"/>
          <w:szCs w:val="24"/>
        </w:rPr>
        <w:t>AVE ≥ 0,50</w:t>
      </w:r>
    </w:p>
    <w:p w14:paraId="7C1E5E76" w14:textId="383F2C4E" w:rsidR="001F4004" w:rsidRDefault="001F4004" w:rsidP="001F4004">
      <w:pPr>
        <w:pStyle w:val="TabelBab4"/>
      </w:pPr>
      <w:bookmarkStart w:id="656" w:name="_Toc214481878"/>
      <w:r>
        <w:lastRenderedPageBreak/>
        <w:t>Tabel 4.8</w:t>
      </w:r>
      <w:r w:rsidR="0042259C">
        <w:t xml:space="preserve"> </w:t>
      </w:r>
      <w:r w:rsidR="0042259C" w:rsidRPr="003A2652">
        <w:rPr>
          <w:i/>
          <w:iCs/>
        </w:rPr>
        <w:t>:</w:t>
      </w:r>
      <w:r w:rsidRPr="003A2652">
        <w:rPr>
          <w:i/>
          <w:iCs/>
        </w:rPr>
        <w:t xml:space="preserve"> Loading Factor</w:t>
      </w:r>
      <w:r>
        <w:t xml:space="preserve"> Variabel Penelitian</w:t>
      </w:r>
      <w:bookmarkEnd w:id="656"/>
    </w:p>
    <w:tbl>
      <w:tblPr>
        <w:tblStyle w:val="TableGrid"/>
        <w:tblW w:w="5177" w:type="dxa"/>
        <w:tblInd w:w="2234" w:type="dxa"/>
        <w:tblLook w:val="04A0" w:firstRow="1" w:lastRow="0" w:firstColumn="1" w:lastColumn="0" w:noHBand="0" w:noVBand="1"/>
      </w:tblPr>
      <w:tblGrid>
        <w:gridCol w:w="896"/>
        <w:gridCol w:w="857"/>
        <w:gridCol w:w="856"/>
        <w:gridCol w:w="856"/>
        <w:gridCol w:w="856"/>
        <w:gridCol w:w="856"/>
      </w:tblGrid>
      <w:tr w:rsidR="00A01AB1" w:rsidRPr="00A01AB1" w14:paraId="6A3EC16C" w14:textId="77777777" w:rsidTr="00A01AB1">
        <w:trPr>
          <w:trHeight w:val="300"/>
          <w:tblHeader/>
        </w:trPr>
        <w:tc>
          <w:tcPr>
            <w:tcW w:w="0" w:type="auto"/>
            <w:noWrap/>
            <w:vAlign w:val="center"/>
            <w:hideMark/>
          </w:tcPr>
          <w:p w14:paraId="6BAAC0FE" w14:textId="77777777" w:rsidR="00A01AB1" w:rsidRPr="00A01AB1" w:rsidRDefault="00A01AB1" w:rsidP="00A01AB1">
            <w:pPr>
              <w:spacing w:line="480" w:lineRule="auto"/>
              <w:rPr>
                <w:rFonts w:ascii="Times New Roman" w:hAnsi="Times New Roman" w:cs="Times New Roman"/>
                <w:b/>
                <w:bCs/>
                <w:sz w:val="24"/>
                <w:szCs w:val="24"/>
                <w:lang w:eastAsia="en-ID"/>
              </w:rPr>
            </w:pPr>
          </w:p>
        </w:tc>
        <w:tc>
          <w:tcPr>
            <w:tcW w:w="0" w:type="auto"/>
            <w:noWrap/>
            <w:vAlign w:val="center"/>
            <w:hideMark/>
          </w:tcPr>
          <w:p w14:paraId="10BAB76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w:t>
            </w:r>
          </w:p>
        </w:tc>
        <w:tc>
          <w:tcPr>
            <w:tcW w:w="0" w:type="auto"/>
            <w:noWrap/>
            <w:vAlign w:val="center"/>
            <w:hideMark/>
          </w:tcPr>
          <w:p w14:paraId="034DBD4B"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w:t>
            </w:r>
          </w:p>
        </w:tc>
        <w:tc>
          <w:tcPr>
            <w:tcW w:w="0" w:type="auto"/>
            <w:noWrap/>
            <w:vAlign w:val="center"/>
            <w:hideMark/>
          </w:tcPr>
          <w:p w14:paraId="027FC3B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w:t>
            </w:r>
          </w:p>
        </w:tc>
        <w:tc>
          <w:tcPr>
            <w:tcW w:w="0" w:type="auto"/>
            <w:noWrap/>
            <w:vAlign w:val="center"/>
            <w:hideMark/>
          </w:tcPr>
          <w:p w14:paraId="122188B8"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w:t>
            </w:r>
          </w:p>
        </w:tc>
        <w:tc>
          <w:tcPr>
            <w:tcW w:w="0" w:type="auto"/>
            <w:noWrap/>
            <w:vAlign w:val="center"/>
            <w:hideMark/>
          </w:tcPr>
          <w:p w14:paraId="2B86B79D"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w:t>
            </w:r>
          </w:p>
        </w:tc>
      </w:tr>
      <w:tr w:rsidR="00A01AB1" w:rsidRPr="00A01AB1" w14:paraId="40F435EA" w14:textId="77777777" w:rsidTr="00A01AB1">
        <w:trPr>
          <w:trHeight w:val="300"/>
        </w:trPr>
        <w:tc>
          <w:tcPr>
            <w:tcW w:w="0" w:type="auto"/>
            <w:noWrap/>
            <w:vAlign w:val="center"/>
            <w:hideMark/>
          </w:tcPr>
          <w:p w14:paraId="048F3FB4"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CE1</w:t>
            </w:r>
          </w:p>
        </w:tc>
        <w:tc>
          <w:tcPr>
            <w:tcW w:w="0" w:type="auto"/>
            <w:noWrap/>
            <w:vAlign w:val="center"/>
            <w:hideMark/>
          </w:tcPr>
          <w:p w14:paraId="068B8C59"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0.833</w:t>
            </w:r>
          </w:p>
        </w:tc>
        <w:tc>
          <w:tcPr>
            <w:tcW w:w="0" w:type="auto"/>
            <w:noWrap/>
            <w:vAlign w:val="center"/>
            <w:hideMark/>
          </w:tcPr>
          <w:p w14:paraId="7053F75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25F8AA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025978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D340D6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3459DE34" w14:textId="77777777" w:rsidTr="00A01AB1">
        <w:trPr>
          <w:trHeight w:val="300"/>
        </w:trPr>
        <w:tc>
          <w:tcPr>
            <w:tcW w:w="0" w:type="auto"/>
            <w:noWrap/>
            <w:vAlign w:val="center"/>
            <w:hideMark/>
          </w:tcPr>
          <w:p w14:paraId="73C51CA2"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CE10</w:t>
            </w:r>
          </w:p>
        </w:tc>
        <w:tc>
          <w:tcPr>
            <w:tcW w:w="0" w:type="auto"/>
            <w:noWrap/>
            <w:vAlign w:val="center"/>
            <w:hideMark/>
          </w:tcPr>
          <w:p w14:paraId="6BE86FC1"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w:t>
            </w:r>
          </w:p>
        </w:tc>
        <w:tc>
          <w:tcPr>
            <w:tcW w:w="0" w:type="auto"/>
            <w:noWrap/>
            <w:vAlign w:val="center"/>
            <w:hideMark/>
          </w:tcPr>
          <w:p w14:paraId="55A2E59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61294F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8BDB81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14C3A0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559880D3" w14:textId="77777777" w:rsidTr="00A01AB1">
        <w:trPr>
          <w:trHeight w:val="300"/>
        </w:trPr>
        <w:tc>
          <w:tcPr>
            <w:tcW w:w="0" w:type="auto"/>
            <w:noWrap/>
            <w:vAlign w:val="center"/>
            <w:hideMark/>
          </w:tcPr>
          <w:p w14:paraId="76AE4050"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CE2</w:t>
            </w:r>
          </w:p>
        </w:tc>
        <w:tc>
          <w:tcPr>
            <w:tcW w:w="0" w:type="auto"/>
            <w:noWrap/>
            <w:vAlign w:val="center"/>
            <w:hideMark/>
          </w:tcPr>
          <w:p w14:paraId="15E62B96"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0.878</w:t>
            </w:r>
          </w:p>
        </w:tc>
        <w:tc>
          <w:tcPr>
            <w:tcW w:w="0" w:type="auto"/>
            <w:noWrap/>
            <w:vAlign w:val="center"/>
            <w:hideMark/>
          </w:tcPr>
          <w:p w14:paraId="63AB1CF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578745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6AF625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15C864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A3B9D55" w14:textId="77777777" w:rsidTr="00A01AB1">
        <w:trPr>
          <w:trHeight w:val="300"/>
        </w:trPr>
        <w:tc>
          <w:tcPr>
            <w:tcW w:w="0" w:type="auto"/>
            <w:noWrap/>
            <w:vAlign w:val="center"/>
            <w:hideMark/>
          </w:tcPr>
          <w:p w14:paraId="5693047B"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CE3</w:t>
            </w:r>
          </w:p>
        </w:tc>
        <w:tc>
          <w:tcPr>
            <w:tcW w:w="0" w:type="auto"/>
            <w:noWrap/>
            <w:vAlign w:val="center"/>
            <w:hideMark/>
          </w:tcPr>
          <w:p w14:paraId="611FC237"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0.886</w:t>
            </w:r>
          </w:p>
        </w:tc>
        <w:tc>
          <w:tcPr>
            <w:tcW w:w="0" w:type="auto"/>
            <w:noWrap/>
            <w:vAlign w:val="center"/>
            <w:hideMark/>
          </w:tcPr>
          <w:p w14:paraId="08CFEFC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B97122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4E05D1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5F548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523EBBCD" w14:textId="77777777" w:rsidTr="00A01AB1">
        <w:trPr>
          <w:trHeight w:val="300"/>
        </w:trPr>
        <w:tc>
          <w:tcPr>
            <w:tcW w:w="0" w:type="auto"/>
            <w:noWrap/>
            <w:vAlign w:val="center"/>
            <w:hideMark/>
          </w:tcPr>
          <w:p w14:paraId="6C0FA63C"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CE4</w:t>
            </w:r>
          </w:p>
        </w:tc>
        <w:tc>
          <w:tcPr>
            <w:tcW w:w="0" w:type="auto"/>
            <w:noWrap/>
            <w:vAlign w:val="center"/>
            <w:hideMark/>
          </w:tcPr>
          <w:p w14:paraId="2F693C44"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0.875</w:t>
            </w:r>
          </w:p>
        </w:tc>
        <w:tc>
          <w:tcPr>
            <w:tcW w:w="0" w:type="auto"/>
            <w:noWrap/>
            <w:vAlign w:val="center"/>
            <w:hideMark/>
          </w:tcPr>
          <w:p w14:paraId="0ADD3BB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63AFF6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83C16B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4404FB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E23F16D" w14:textId="77777777" w:rsidTr="00A01AB1">
        <w:trPr>
          <w:trHeight w:val="300"/>
        </w:trPr>
        <w:tc>
          <w:tcPr>
            <w:tcW w:w="0" w:type="auto"/>
            <w:noWrap/>
            <w:vAlign w:val="center"/>
            <w:hideMark/>
          </w:tcPr>
          <w:p w14:paraId="4BB79AA3"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CE5</w:t>
            </w:r>
          </w:p>
        </w:tc>
        <w:tc>
          <w:tcPr>
            <w:tcW w:w="0" w:type="auto"/>
            <w:noWrap/>
            <w:vAlign w:val="center"/>
            <w:hideMark/>
          </w:tcPr>
          <w:p w14:paraId="5DB44005"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w:t>
            </w:r>
          </w:p>
        </w:tc>
        <w:tc>
          <w:tcPr>
            <w:tcW w:w="0" w:type="auto"/>
            <w:noWrap/>
            <w:vAlign w:val="center"/>
            <w:hideMark/>
          </w:tcPr>
          <w:p w14:paraId="5D7B26B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499C27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397C8F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105FF6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66882D9F" w14:textId="77777777" w:rsidTr="00A01AB1">
        <w:trPr>
          <w:trHeight w:val="300"/>
        </w:trPr>
        <w:tc>
          <w:tcPr>
            <w:tcW w:w="0" w:type="auto"/>
            <w:noWrap/>
            <w:vAlign w:val="center"/>
            <w:hideMark/>
          </w:tcPr>
          <w:p w14:paraId="53F1C8B9"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CE6</w:t>
            </w:r>
          </w:p>
        </w:tc>
        <w:tc>
          <w:tcPr>
            <w:tcW w:w="0" w:type="auto"/>
            <w:noWrap/>
            <w:vAlign w:val="center"/>
            <w:hideMark/>
          </w:tcPr>
          <w:p w14:paraId="7DAE5125"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0.878</w:t>
            </w:r>
          </w:p>
        </w:tc>
        <w:tc>
          <w:tcPr>
            <w:tcW w:w="0" w:type="auto"/>
            <w:noWrap/>
            <w:vAlign w:val="center"/>
            <w:hideMark/>
          </w:tcPr>
          <w:p w14:paraId="0250CB1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E72EF3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0949B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55E1CE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54F656B5" w14:textId="77777777" w:rsidTr="00A01AB1">
        <w:trPr>
          <w:trHeight w:val="300"/>
        </w:trPr>
        <w:tc>
          <w:tcPr>
            <w:tcW w:w="0" w:type="auto"/>
            <w:noWrap/>
            <w:vAlign w:val="center"/>
            <w:hideMark/>
          </w:tcPr>
          <w:p w14:paraId="114B2D3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CE7</w:t>
            </w:r>
          </w:p>
        </w:tc>
        <w:tc>
          <w:tcPr>
            <w:tcW w:w="0" w:type="auto"/>
            <w:noWrap/>
            <w:vAlign w:val="center"/>
            <w:hideMark/>
          </w:tcPr>
          <w:p w14:paraId="0C117105"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0.875</w:t>
            </w:r>
          </w:p>
        </w:tc>
        <w:tc>
          <w:tcPr>
            <w:tcW w:w="0" w:type="auto"/>
            <w:noWrap/>
            <w:vAlign w:val="center"/>
            <w:hideMark/>
          </w:tcPr>
          <w:p w14:paraId="1540050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50EC26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3AA1D6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038252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14F546AE" w14:textId="77777777" w:rsidTr="00A01AB1">
        <w:trPr>
          <w:trHeight w:val="300"/>
        </w:trPr>
        <w:tc>
          <w:tcPr>
            <w:tcW w:w="0" w:type="auto"/>
            <w:noWrap/>
            <w:vAlign w:val="center"/>
            <w:hideMark/>
          </w:tcPr>
          <w:p w14:paraId="09693C2B"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CE8</w:t>
            </w:r>
          </w:p>
        </w:tc>
        <w:tc>
          <w:tcPr>
            <w:tcW w:w="0" w:type="auto"/>
            <w:noWrap/>
            <w:vAlign w:val="center"/>
            <w:hideMark/>
          </w:tcPr>
          <w:p w14:paraId="2535EC01"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0.874</w:t>
            </w:r>
          </w:p>
        </w:tc>
        <w:tc>
          <w:tcPr>
            <w:tcW w:w="0" w:type="auto"/>
            <w:noWrap/>
            <w:vAlign w:val="center"/>
            <w:hideMark/>
          </w:tcPr>
          <w:p w14:paraId="74212DE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A45FE0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75D95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A1F7C6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022811B4" w14:textId="77777777" w:rsidTr="00A01AB1">
        <w:trPr>
          <w:trHeight w:val="300"/>
        </w:trPr>
        <w:tc>
          <w:tcPr>
            <w:tcW w:w="0" w:type="auto"/>
            <w:noWrap/>
            <w:vAlign w:val="center"/>
            <w:hideMark/>
          </w:tcPr>
          <w:p w14:paraId="20A535F6"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CE9</w:t>
            </w:r>
          </w:p>
        </w:tc>
        <w:tc>
          <w:tcPr>
            <w:tcW w:w="0" w:type="auto"/>
            <w:noWrap/>
            <w:vAlign w:val="center"/>
            <w:hideMark/>
          </w:tcPr>
          <w:p w14:paraId="7D13F368"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0.844</w:t>
            </w:r>
          </w:p>
        </w:tc>
        <w:tc>
          <w:tcPr>
            <w:tcW w:w="0" w:type="auto"/>
            <w:noWrap/>
            <w:vAlign w:val="center"/>
            <w:hideMark/>
          </w:tcPr>
          <w:p w14:paraId="6FB216A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3F64CA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A67AD6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6756EC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02B1D110" w14:textId="77777777" w:rsidTr="00A01AB1">
        <w:trPr>
          <w:trHeight w:val="300"/>
        </w:trPr>
        <w:tc>
          <w:tcPr>
            <w:tcW w:w="0" w:type="auto"/>
            <w:noWrap/>
            <w:vAlign w:val="center"/>
            <w:hideMark/>
          </w:tcPr>
          <w:p w14:paraId="563BE375"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PP1</w:t>
            </w:r>
          </w:p>
        </w:tc>
        <w:tc>
          <w:tcPr>
            <w:tcW w:w="0" w:type="auto"/>
            <w:noWrap/>
            <w:vAlign w:val="center"/>
            <w:hideMark/>
          </w:tcPr>
          <w:p w14:paraId="5291DAC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B227F2F"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0.867</w:t>
            </w:r>
          </w:p>
        </w:tc>
        <w:tc>
          <w:tcPr>
            <w:tcW w:w="0" w:type="auto"/>
            <w:noWrap/>
            <w:vAlign w:val="center"/>
            <w:hideMark/>
          </w:tcPr>
          <w:p w14:paraId="414D51F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91A14D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89E0EF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1C255429" w14:textId="77777777" w:rsidTr="00A01AB1">
        <w:trPr>
          <w:trHeight w:val="300"/>
        </w:trPr>
        <w:tc>
          <w:tcPr>
            <w:tcW w:w="0" w:type="auto"/>
            <w:noWrap/>
            <w:vAlign w:val="center"/>
            <w:hideMark/>
          </w:tcPr>
          <w:p w14:paraId="7AADFB6C"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PP2</w:t>
            </w:r>
          </w:p>
        </w:tc>
        <w:tc>
          <w:tcPr>
            <w:tcW w:w="0" w:type="auto"/>
            <w:noWrap/>
            <w:vAlign w:val="center"/>
            <w:hideMark/>
          </w:tcPr>
          <w:p w14:paraId="7F93494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CB43603"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w:t>
            </w:r>
          </w:p>
        </w:tc>
        <w:tc>
          <w:tcPr>
            <w:tcW w:w="0" w:type="auto"/>
            <w:noWrap/>
            <w:vAlign w:val="center"/>
            <w:hideMark/>
          </w:tcPr>
          <w:p w14:paraId="2E40D25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F167D0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CC8530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0C93E576" w14:textId="77777777" w:rsidTr="00A01AB1">
        <w:trPr>
          <w:trHeight w:val="300"/>
        </w:trPr>
        <w:tc>
          <w:tcPr>
            <w:tcW w:w="0" w:type="auto"/>
            <w:noWrap/>
            <w:vAlign w:val="center"/>
            <w:hideMark/>
          </w:tcPr>
          <w:p w14:paraId="5F1A79F7"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PP3</w:t>
            </w:r>
          </w:p>
        </w:tc>
        <w:tc>
          <w:tcPr>
            <w:tcW w:w="0" w:type="auto"/>
            <w:noWrap/>
            <w:vAlign w:val="center"/>
            <w:hideMark/>
          </w:tcPr>
          <w:p w14:paraId="15C5E71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6E8018C"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0.916</w:t>
            </w:r>
          </w:p>
        </w:tc>
        <w:tc>
          <w:tcPr>
            <w:tcW w:w="0" w:type="auto"/>
            <w:noWrap/>
            <w:vAlign w:val="center"/>
            <w:hideMark/>
          </w:tcPr>
          <w:p w14:paraId="61F4792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DD7B69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78536C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1BFF56EC" w14:textId="77777777" w:rsidTr="00A01AB1">
        <w:trPr>
          <w:trHeight w:val="300"/>
        </w:trPr>
        <w:tc>
          <w:tcPr>
            <w:tcW w:w="0" w:type="auto"/>
            <w:noWrap/>
            <w:vAlign w:val="center"/>
            <w:hideMark/>
          </w:tcPr>
          <w:p w14:paraId="20D69FE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PP4</w:t>
            </w:r>
          </w:p>
        </w:tc>
        <w:tc>
          <w:tcPr>
            <w:tcW w:w="0" w:type="auto"/>
            <w:noWrap/>
            <w:vAlign w:val="center"/>
            <w:hideMark/>
          </w:tcPr>
          <w:p w14:paraId="64C252E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9177E62"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0.882</w:t>
            </w:r>
          </w:p>
        </w:tc>
        <w:tc>
          <w:tcPr>
            <w:tcW w:w="0" w:type="auto"/>
            <w:noWrap/>
            <w:vAlign w:val="center"/>
            <w:hideMark/>
          </w:tcPr>
          <w:p w14:paraId="5922E5C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951A67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C6B509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37C98502" w14:textId="77777777" w:rsidTr="00A01AB1">
        <w:trPr>
          <w:trHeight w:val="300"/>
        </w:trPr>
        <w:tc>
          <w:tcPr>
            <w:tcW w:w="0" w:type="auto"/>
            <w:noWrap/>
            <w:vAlign w:val="center"/>
            <w:hideMark/>
          </w:tcPr>
          <w:p w14:paraId="2DB659B4"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PP5</w:t>
            </w:r>
          </w:p>
        </w:tc>
        <w:tc>
          <w:tcPr>
            <w:tcW w:w="0" w:type="auto"/>
            <w:noWrap/>
            <w:vAlign w:val="center"/>
            <w:hideMark/>
          </w:tcPr>
          <w:p w14:paraId="479C0A2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7DCD40B"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0.852</w:t>
            </w:r>
          </w:p>
        </w:tc>
        <w:tc>
          <w:tcPr>
            <w:tcW w:w="0" w:type="auto"/>
            <w:noWrap/>
            <w:vAlign w:val="center"/>
            <w:hideMark/>
          </w:tcPr>
          <w:p w14:paraId="35EF88E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9EEA7D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3A8A4D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176A038D" w14:textId="77777777" w:rsidTr="00A01AB1">
        <w:trPr>
          <w:trHeight w:val="300"/>
        </w:trPr>
        <w:tc>
          <w:tcPr>
            <w:tcW w:w="0" w:type="auto"/>
            <w:noWrap/>
            <w:vAlign w:val="center"/>
            <w:hideMark/>
          </w:tcPr>
          <w:p w14:paraId="49006595"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PP6</w:t>
            </w:r>
          </w:p>
        </w:tc>
        <w:tc>
          <w:tcPr>
            <w:tcW w:w="0" w:type="auto"/>
            <w:noWrap/>
            <w:vAlign w:val="center"/>
            <w:hideMark/>
          </w:tcPr>
          <w:p w14:paraId="2F45E66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190A8C4"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0.877</w:t>
            </w:r>
          </w:p>
        </w:tc>
        <w:tc>
          <w:tcPr>
            <w:tcW w:w="0" w:type="auto"/>
            <w:noWrap/>
            <w:vAlign w:val="center"/>
            <w:hideMark/>
          </w:tcPr>
          <w:p w14:paraId="004868B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AD9DC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589ED8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089A4912" w14:textId="77777777" w:rsidTr="00A01AB1">
        <w:trPr>
          <w:trHeight w:val="300"/>
        </w:trPr>
        <w:tc>
          <w:tcPr>
            <w:tcW w:w="0" w:type="auto"/>
            <w:noWrap/>
            <w:vAlign w:val="center"/>
            <w:hideMark/>
          </w:tcPr>
          <w:p w14:paraId="5916F1D7"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PQ1</w:t>
            </w:r>
          </w:p>
        </w:tc>
        <w:tc>
          <w:tcPr>
            <w:tcW w:w="0" w:type="auto"/>
            <w:noWrap/>
            <w:vAlign w:val="center"/>
            <w:hideMark/>
          </w:tcPr>
          <w:p w14:paraId="6048B91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2BE5EB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4170C0D"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0.813</w:t>
            </w:r>
          </w:p>
        </w:tc>
        <w:tc>
          <w:tcPr>
            <w:tcW w:w="0" w:type="auto"/>
            <w:noWrap/>
            <w:vAlign w:val="center"/>
            <w:hideMark/>
          </w:tcPr>
          <w:p w14:paraId="4B1323C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850A36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0A8EE68" w14:textId="77777777" w:rsidTr="00A01AB1">
        <w:trPr>
          <w:trHeight w:val="300"/>
        </w:trPr>
        <w:tc>
          <w:tcPr>
            <w:tcW w:w="0" w:type="auto"/>
            <w:noWrap/>
            <w:vAlign w:val="center"/>
            <w:hideMark/>
          </w:tcPr>
          <w:p w14:paraId="21F1DB0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PQ2</w:t>
            </w:r>
          </w:p>
        </w:tc>
        <w:tc>
          <w:tcPr>
            <w:tcW w:w="0" w:type="auto"/>
            <w:noWrap/>
            <w:vAlign w:val="center"/>
            <w:hideMark/>
          </w:tcPr>
          <w:p w14:paraId="566D85A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54F377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68BCCA2"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0.847</w:t>
            </w:r>
          </w:p>
        </w:tc>
        <w:tc>
          <w:tcPr>
            <w:tcW w:w="0" w:type="auto"/>
            <w:noWrap/>
            <w:vAlign w:val="center"/>
            <w:hideMark/>
          </w:tcPr>
          <w:p w14:paraId="7C46B00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EDD08D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EABA6F2" w14:textId="77777777" w:rsidTr="00A01AB1">
        <w:trPr>
          <w:trHeight w:val="300"/>
        </w:trPr>
        <w:tc>
          <w:tcPr>
            <w:tcW w:w="0" w:type="auto"/>
            <w:noWrap/>
            <w:vAlign w:val="center"/>
            <w:hideMark/>
          </w:tcPr>
          <w:p w14:paraId="2BCEDE8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PQ3</w:t>
            </w:r>
          </w:p>
        </w:tc>
        <w:tc>
          <w:tcPr>
            <w:tcW w:w="0" w:type="auto"/>
            <w:noWrap/>
            <w:vAlign w:val="center"/>
            <w:hideMark/>
          </w:tcPr>
          <w:p w14:paraId="3A3AC2B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1572C7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FA958F6"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0.838</w:t>
            </w:r>
          </w:p>
        </w:tc>
        <w:tc>
          <w:tcPr>
            <w:tcW w:w="0" w:type="auto"/>
            <w:noWrap/>
            <w:vAlign w:val="center"/>
            <w:hideMark/>
          </w:tcPr>
          <w:p w14:paraId="39C0390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58C5D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30FC4968" w14:textId="77777777" w:rsidTr="00A01AB1">
        <w:trPr>
          <w:trHeight w:val="300"/>
        </w:trPr>
        <w:tc>
          <w:tcPr>
            <w:tcW w:w="0" w:type="auto"/>
            <w:noWrap/>
            <w:vAlign w:val="center"/>
            <w:hideMark/>
          </w:tcPr>
          <w:p w14:paraId="2A306ED4"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PQ4</w:t>
            </w:r>
          </w:p>
        </w:tc>
        <w:tc>
          <w:tcPr>
            <w:tcW w:w="0" w:type="auto"/>
            <w:noWrap/>
            <w:vAlign w:val="center"/>
            <w:hideMark/>
          </w:tcPr>
          <w:p w14:paraId="1F18777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099F6A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1E029D8"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0.824</w:t>
            </w:r>
          </w:p>
        </w:tc>
        <w:tc>
          <w:tcPr>
            <w:tcW w:w="0" w:type="auto"/>
            <w:noWrap/>
            <w:vAlign w:val="center"/>
            <w:hideMark/>
          </w:tcPr>
          <w:p w14:paraId="102C451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D632E8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55CA8D32" w14:textId="77777777" w:rsidTr="00A01AB1">
        <w:trPr>
          <w:trHeight w:val="300"/>
        </w:trPr>
        <w:tc>
          <w:tcPr>
            <w:tcW w:w="0" w:type="auto"/>
            <w:noWrap/>
            <w:vAlign w:val="center"/>
            <w:hideMark/>
          </w:tcPr>
          <w:p w14:paraId="5998F13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PQ5</w:t>
            </w:r>
          </w:p>
        </w:tc>
        <w:tc>
          <w:tcPr>
            <w:tcW w:w="0" w:type="auto"/>
            <w:noWrap/>
            <w:vAlign w:val="center"/>
            <w:hideMark/>
          </w:tcPr>
          <w:p w14:paraId="5B6BEF4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3E9219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CB36D6B"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0.851</w:t>
            </w:r>
          </w:p>
        </w:tc>
        <w:tc>
          <w:tcPr>
            <w:tcW w:w="0" w:type="auto"/>
            <w:noWrap/>
            <w:vAlign w:val="center"/>
            <w:hideMark/>
          </w:tcPr>
          <w:p w14:paraId="7BBAC9C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7DBC96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22F859F9" w14:textId="77777777" w:rsidTr="00A01AB1">
        <w:trPr>
          <w:trHeight w:val="300"/>
        </w:trPr>
        <w:tc>
          <w:tcPr>
            <w:tcW w:w="0" w:type="auto"/>
            <w:noWrap/>
            <w:vAlign w:val="center"/>
            <w:hideMark/>
          </w:tcPr>
          <w:p w14:paraId="56979F03"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lastRenderedPageBreak/>
              <w:t>PQ6</w:t>
            </w:r>
          </w:p>
        </w:tc>
        <w:tc>
          <w:tcPr>
            <w:tcW w:w="0" w:type="auto"/>
            <w:noWrap/>
            <w:vAlign w:val="center"/>
            <w:hideMark/>
          </w:tcPr>
          <w:p w14:paraId="11BC2CD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8FD6E8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88DAE4F"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0.855</w:t>
            </w:r>
          </w:p>
        </w:tc>
        <w:tc>
          <w:tcPr>
            <w:tcW w:w="0" w:type="auto"/>
            <w:noWrap/>
            <w:vAlign w:val="center"/>
            <w:hideMark/>
          </w:tcPr>
          <w:p w14:paraId="3B5E025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08B819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27088463" w14:textId="77777777" w:rsidTr="00A01AB1">
        <w:trPr>
          <w:trHeight w:val="300"/>
        </w:trPr>
        <w:tc>
          <w:tcPr>
            <w:tcW w:w="0" w:type="auto"/>
            <w:noWrap/>
            <w:vAlign w:val="center"/>
            <w:hideMark/>
          </w:tcPr>
          <w:p w14:paraId="2CA07B8D"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RI1</w:t>
            </w:r>
          </w:p>
        </w:tc>
        <w:tc>
          <w:tcPr>
            <w:tcW w:w="0" w:type="auto"/>
            <w:noWrap/>
            <w:vAlign w:val="center"/>
            <w:hideMark/>
          </w:tcPr>
          <w:p w14:paraId="23B09EC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F7F6DF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91C8D1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199B661"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0.868</w:t>
            </w:r>
          </w:p>
        </w:tc>
        <w:tc>
          <w:tcPr>
            <w:tcW w:w="0" w:type="auto"/>
            <w:noWrap/>
            <w:vAlign w:val="center"/>
            <w:hideMark/>
          </w:tcPr>
          <w:p w14:paraId="20F6618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1C503CFC" w14:textId="77777777" w:rsidTr="00A01AB1">
        <w:trPr>
          <w:trHeight w:val="300"/>
        </w:trPr>
        <w:tc>
          <w:tcPr>
            <w:tcW w:w="0" w:type="auto"/>
            <w:noWrap/>
            <w:vAlign w:val="center"/>
            <w:hideMark/>
          </w:tcPr>
          <w:p w14:paraId="0CCB859C"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RI2</w:t>
            </w:r>
          </w:p>
        </w:tc>
        <w:tc>
          <w:tcPr>
            <w:tcW w:w="0" w:type="auto"/>
            <w:noWrap/>
            <w:vAlign w:val="center"/>
            <w:hideMark/>
          </w:tcPr>
          <w:p w14:paraId="76D17BA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7C81D0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9C3633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6C5A609"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0.879</w:t>
            </w:r>
          </w:p>
        </w:tc>
        <w:tc>
          <w:tcPr>
            <w:tcW w:w="0" w:type="auto"/>
            <w:noWrap/>
            <w:vAlign w:val="center"/>
            <w:hideMark/>
          </w:tcPr>
          <w:p w14:paraId="677F5E4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326EDBDE" w14:textId="77777777" w:rsidTr="00A01AB1">
        <w:trPr>
          <w:trHeight w:val="300"/>
        </w:trPr>
        <w:tc>
          <w:tcPr>
            <w:tcW w:w="0" w:type="auto"/>
            <w:noWrap/>
            <w:vAlign w:val="center"/>
            <w:hideMark/>
          </w:tcPr>
          <w:p w14:paraId="4D4040B3"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RI3</w:t>
            </w:r>
          </w:p>
        </w:tc>
        <w:tc>
          <w:tcPr>
            <w:tcW w:w="0" w:type="auto"/>
            <w:noWrap/>
            <w:vAlign w:val="center"/>
            <w:hideMark/>
          </w:tcPr>
          <w:p w14:paraId="34FEF2D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C7F846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2C44F7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6FE9648"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0.866</w:t>
            </w:r>
          </w:p>
        </w:tc>
        <w:tc>
          <w:tcPr>
            <w:tcW w:w="0" w:type="auto"/>
            <w:noWrap/>
            <w:vAlign w:val="center"/>
            <w:hideMark/>
          </w:tcPr>
          <w:p w14:paraId="4FD8277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DB90C9F" w14:textId="77777777" w:rsidTr="00A01AB1">
        <w:trPr>
          <w:trHeight w:val="300"/>
        </w:trPr>
        <w:tc>
          <w:tcPr>
            <w:tcW w:w="0" w:type="auto"/>
            <w:noWrap/>
            <w:vAlign w:val="center"/>
            <w:hideMark/>
          </w:tcPr>
          <w:p w14:paraId="61F5B31B"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RI4</w:t>
            </w:r>
          </w:p>
        </w:tc>
        <w:tc>
          <w:tcPr>
            <w:tcW w:w="0" w:type="auto"/>
            <w:noWrap/>
            <w:vAlign w:val="center"/>
            <w:hideMark/>
          </w:tcPr>
          <w:p w14:paraId="29E4FC6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0E5C64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720F7B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671E100"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w:t>
            </w:r>
          </w:p>
        </w:tc>
        <w:tc>
          <w:tcPr>
            <w:tcW w:w="0" w:type="auto"/>
            <w:noWrap/>
            <w:vAlign w:val="center"/>
            <w:hideMark/>
          </w:tcPr>
          <w:p w14:paraId="09D1B92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6A05E050" w14:textId="77777777" w:rsidTr="00A01AB1">
        <w:trPr>
          <w:trHeight w:val="300"/>
        </w:trPr>
        <w:tc>
          <w:tcPr>
            <w:tcW w:w="0" w:type="auto"/>
            <w:noWrap/>
            <w:vAlign w:val="center"/>
            <w:hideMark/>
          </w:tcPr>
          <w:p w14:paraId="4F26087A"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RI5</w:t>
            </w:r>
          </w:p>
        </w:tc>
        <w:tc>
          <w:tcPr>
            <w:tcW w:w="0" w:type="auto"/>
            <w:noWrap/>
            <w:vAlign w:val="center"/>
            <w:hideMark/>
          </w:tcPr>
          <w:p w14:paraId="01200C9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9E1089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705D13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B64A4B"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0.883</w:t>
            </w:r>
          </w:p>
        </w:tc>
        <w:tc>
          <w:tcPr>
            <w:tcW w:w="0" w:type="auto"/>
            <w:noWrap/>
            <w:vAlign w:val="center"/>
            <w:hideMark/>
          </w:tcPr>
          <w:p w14:paraId="524CDEA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6CA2CB59" w14:textId="77777777" w:rsidTr="00A01AB1">
        <w:trPr>
          <w:trHeight w:val="300"/>
        </w:trPr>
        <w:tc>
          <w:tcPr>
            <w:tcW w:w="0" w:type="auto"/>
            <w:noWrap/>
            <w:vAlign w:val="center"/>
            <w:hideMark/>
          </w:tcPr>
          <w:p w14:paraId="7E7B59BD"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RI6</w:t>
            </w:r>
          </w:p>
        </w:tc>
        <w:tc>
          <w:tcPr>
            <w:tcW w:w="0" w:type="auto"/>
            <w:noWrap/>
            <w:vAlign w:val="center"/>
            <w:hideMark/>
          </w:tcPr>
          <w:p w14:paraId="5D2EB17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37F544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ECD448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25C5394"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0.869</w:t>
            </w:r>
          </w:p>
        </w:tc>
        <w:tc>
          <w:tcPr>
            <w:tcW w:w="0" w:type="auto"/>
            <w:noWrap/>
            <w:vAlign w:val="center"/>
            <w:hideMark/>
          </w:tcPr>
          <w:p w14:paraId="3AFF3BB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29279739" w14:textId="77777777" w:rsidTr="00A01AB1">
        <w:trPr>
          <w:trHeight w:val="300"/>
        </w:trPr>
        <w:tc>
          <w:tcPr>
            <w:tcW w:w="0" w:type="auto"/>
            <w:noWrap/>
            <w:vAlign w:val="center"/>
            <w:hideMark/>
          </w:tcPr>
          <w:p w14:paraId="3C5FF67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RI7</w:t>
            </w:r>
          </w:p>
        </w:tc>
        <w:tc>
          <w:tcPr>
            <w:tcW w:w="0" w:type="auto"/>
            <w:noWrap/>
            <w:vAlign w:val="center"/>
            <w:hideMark/>
          </w:tcPr>
          <w:p w14:paraId="487E101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815AB2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0780AA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B8DE58E"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0.875</w:t>
            </w:r>
          </w:p>
        </w:tc>
        <w:tc>
          <w:tcPr>
            <w:tcW w:w="0" w:type="auto"/>
            <w:noWrap/>
            <w:vAlign w:val="center"/>
            <w:hideMark/>
          </w:tcPr>
          <w:p w14:paraId="0DAC619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7BDC8B7D" w14:textId="77777777" w:rsidTr="00A01AB1">
        <w:trPr>
          <w:trHeight w:val="300"/>
        </w:trPr>
        <w:tc>
          <w:tcPr>
            <w:tcW w:w="0" w:type="auto"/>
            <w:noWrap/>
            <w:vAlign w:val="center"/>
            <w:hideMark/>
          </w:tcPr>
          <w:p w14:paraId="6EE12B3D"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RI8</w:t>
            </w:r>
          </w:p>
        </w:tc>
        <w:tc>
          <w:tcPr>
            <w:tcW w:w="0" w:type="auto"/>
            <w:noWrap/>
            <w:vAlign w:val="center"/>
            <w:hideMark/>
          </w:tcPr>
          <w:p w14:paraId="4F44B29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CD6D24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AC2164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81B3686"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0.863</w:t>
            </w:r>
          </w:p>
        </w:tc>
        <w:tc>
          <w:tcPr>
            <w:tcW w:w="0" w:type="auto"/>
            <w:noWrap/>
            <w:vAlign w:val="center"/>
            <w:hideMark/>
          </w:tcPr>
          <w:p w14:paraId="7707A89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r>
      <w:tr w:rsidR="00A01AB1" w:rsidRPr="00A01AB1" w14:paraId="417A41D3" w14:textId="77777777" w:rsidTr="00A01AB1">
        <w:trPr>
          <w:trHeight w:val="300"/>
        </w:trPr>
        <w:tc>
          <w:tcPr>
            <w:tcW w:w="0" w:type="auto"/>
            <w:noWrap/>
            <w:vAlign w:val="center"/>
            <w:hideMark/>
          </w:tcPr>
          <w:p w14:paraId="56E02F5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SC1</w:t>
            </w:r>
          </w:p>
        </w:tc>
        <w:tc>
          <w:tcPr>
            <w:tcW w:w="0" w:type="auto"/>
            <w:noWrap/>
            <w:vAlign w:val="center"/>
            <w:hideMark/>
          </w:tcPr>
          <w:p w14:paraId="71863E2E"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14F742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46927C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FD0DCF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ABA206A"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0.838</w:t>
            </w:r>
          </w:p>
        </w:tc>
      </w:tr>
      <w:tr w:rsidR="00A01AB1" w:rsidRPr="00A01AB1" w14:paraId="64B8D512" w14:textId="77777777" w:rsidTr="00A01AB1">
        <w:trPr>
          <w:trHeight w:val="300"/>
        </w:trPr>
        <w:tc>
          <w:tcPr>
            <w:tcW w:w="0" w:type="auto"/>
            <w:noWrap/>
            <w:vAlign w:val="center"/>
            <w:hideMark/>
          </w:tcPr>
          <w:p w14:paraId="0A3C01CA"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SC10</w:t>
            </w:r>
          </w:p>
        </w:tc>
        <w:tc>
          <w:tcPr>
            <w:tcW w:w="0" w:type="auto"/>
            <w:noWrap/>
            <w:vAlign w:val="center"/>
            <w:hideMark/>
          </w:tcPr>
          <w:p w14:paraId="3B1D567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597B1B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F5C862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EB17C2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9F55B35"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0.843</w:t>
            </w:r>
          </w:p>
        </w:tc>
      </w:tr>
      <w:tr w:rsidR="00A01AB1" w:rsidRPr="00A01AB1" w14:paraId="758FA528" w14:textId="77777777" w:rsidTr="00A01AB1">
        <w:trPr>
          <w:trHeight w:val="300"/>
        </w:trPr>
        <w:tc>
          <w:tcPr>
            <w:tcW w:w="0" w:type="auto"/>
            <w:noWrap/>
            <w:vAlign w:val="center"/>
            <w:hideMark/>
          </w:tcPr>
          <w:p w14:paraId="21D3050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SC11</w:t>
            </w:r>
          </w:p>
        </w:tc>
        <w:tc>
          <w:tcPr>
            <w:tcW w:w="0" w:type="auto"/>
            <w:noWrap/>
            <w:vAlign w:val="center"/>
            <w:hideMark/>
          </w:tcPr>
          <w:p w14:paraId="3775CB0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DE5A69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B1D8A3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858092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4636E6B"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0.894</w:t>
            </w:r>
          </w:p>
        </w:tc>
      </w:tr>
      <w:tr w:rsidR="00A01AB1" w:rsidRPr="00A01AB1" w14:paraId="18AF5AA4" w14:textId="77777777" w:rsidTr="00A01AB1">
        <w:trPr>
          <w:trHeight w:val="300"/>
        </w:trPr>
        <w:tc>
          <w:tcPr>
            <w:tcW w:w="0" w:type="auto"/>
            <w:noWrap/>
            <w:vAlign w:val="center"/>
            <w:hideMark/>
          </w:tcPr>
          <w:p w14:paraId="22BFE8C4"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SC2</w:t>
            </w:r>
          </w:p>
        </w:tc>
        <w:tc>
          <w:tcPr>
            <w:tcW w:w="0" w:type="auto"/>
            <w:noWrap/>
            <w:vAlign w:val="center"/>
            <w:hideMark/>
          </w:tcPr>
          <w:p w14:paraId="37517D26"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8FF7B3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AFE567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A218A7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3C8C80D"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0.855</w:t>
            </w:r>
          </w:p>
        </w:tc>
      </w:tr>
      <w:tr w:rsidR="00A01AB1" w:rsidRPr="00A01AB1" w14:paraId="7EE0911D" w14:textId="77777777" w:rsidTr="00A01AB1">
        <w:trPr>
          <w:trHeight w:val="300"/>
        </w:trPr>
        <w:tc>
          <w:tcPr>
            <w:tcW w:w="0" w:type="auto"/>
            <w:noWrap/>
            <w:vAlign w:val="center"/>
            <w:hideMark/>
          </w:tcPr>
          <w:p w14:paraId="1A34F6BC"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SC3</w:t>
            </w:r>
          </w:p>
        </w:tc>
        <w:tc>
          <w:tcPr>
            <w:tcW w:w="0" w:type="auto"/>
            <w:noWrap/>
            <w:vAlign w:val="center"/>
            <w:hideMark/>
          </w:tcPr>
          <w:p w14:paraId="7CEA43C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41552B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4FB88A5"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47FB73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2A49479"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0.864</w:t>
            </w:r>
          </w:p>
        </w:tc>
      </w:tr>
      <w:tr w:rsidR="00A01AB1" w:rsidRPr="00A01AB1" w14:paraId="4372929E" w14:textId="77777777" w:rsidTr="00A01AB1">
        <w:trPr>
          <w:trHeight w:val="300"/>
        </w:trPr>
        <w:tc>
          <w:tcPr>
            <w:tcW w:w="0" w:type="auto"/>
            <w:noWrap/>
            <w:vAlign w:val="center"/>
            <w:hideMark/>
          </w:tcPr>
          <w:p w14:paraId="082BF75B"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SC4</w:t>
            </w:r>
          </w:p>
        </w:tc>
        <w:tc>
          <w:tcPr>
            <w:tcW w:w="0" w:type="auto"/>
            <w:noWrap/>
            <w:vAlign w:val="center"/>
            <w:hideMark/>
          </w:tcPr>
          <w:p w14:paraId="19BD252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F80D5C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BFA293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CF2B718"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666DE7F"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0.881</w:t>
            </w:r>
          </w:p>
        </w:tc>
      </w:tr>
      <w:tr w:rsidR="00A01AB1" w:rsidRPr="00A01AB1" w14:paraId="602D7757" w14:textId="77777777" w:rsidTr="00A01AB1">
        <w:trPr>
          <w:trHeight w:val="300"/>
        </w:trPr>
        <w:tc>
          <w:tcPr>
            <w:tcW w:w="0" w:type="auto"/>
            <w:noWrap/>
            <w:vAlign w:val="center"/>
            <w:hideMark/>
          </w:tcPr>
          <w:p w14:paraId="1D6F812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SC5</w:t>
            </w:r>
          </w:p>
        </w:tc>
        <w:tc>
          <w:tcPr>
            <w:tcW w:w="0" w:type="auto"/>
            <w:noWrap/>
            <w:vAlign w:val="center"/>
            <w:hideMark/>
          </w:tcPr>
          <w:p w14:paraId="59B99EA3"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F025E3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2E2059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B418FE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6D39DF03"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0.874</w:t>
            </w:r>
          </w:p>
        </w:tc>
      </w:tr>
      <w:tr w:rsidR="00A01AB1" w:rsidRPr="00A01AB1" w14:paraId="18C4AB2A" w14:textId="77777777" w:rsidTr="00A01AB1">
        <w:trPr>
          <w:trHeight w:val="300"/>
        </w:trPr>
        <w:tc>
          <w:tcPr>
            <w:tcW w:w="0" w:type="auto"/>
            <w:noWrap/>
            <w:vAlign w:val="center"/>
            <w:hideMark/>
          </w:tcPr>
          <w:p w14:paraId="4B482B2F"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SC6</w:t>
            </w:r>
          </w:p>
        </w:tc>
        <w:tc>
          <w:tcPr>
            <w:tcW w:w="0" w:type="auto"/>
            <w:noWrap/>
            <w:vAlign w:val="center"/>
            <w:hideMark/>
          </w:tcPr>
          <w:p w14:paraId="2AAD771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702264C"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CE04AA4"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BA8AFB0"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168B3C0"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0.83</w:t>
            </w:r>
          </w:p>
        </w:tc>
      </w:tr>
      <w:tr w:rsidR="00A01AB1" w:rsidRPr="00A01AB1" w14:paraId="5E237554" w14:textId="77777777" w:rsidTr="00A01AB1">
        <w:trPr>
          <w:trHeight w:val="300"/>
        </w:trPr>
        <w:tc>
          <w:tcPr>
            <w:tcW w:w="0" w:type="auto"/>
            <w:noWrap/>
            <w:vAlign w:val="center"/>
            <w:hideMark/>
          </w:tcPr>
          <w:p w14:paraId="4BE718A3"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SC7</w:t>
            </w:r>
          </w:p>
        </w:tc>
        <w:tc>
          <w:tcPr>
            <w:tcW w:w="0" w:type="auto"/>
            <w:noWrap/>
            <w:vAlign w:val="center"/>
            <w:hideMark/>
          </w:tcPr>
          <w:p w14:paraId="7BA90FC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29A628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010D304F"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76898A6D"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5905BEE"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0.848</w:t>
            </w:r>
          </w:p>
        </w:tc>
      </w:tr>
      <w:tr w:rsidR="00A01AB1" w:rsidRPr="00A01AB1" w14:paraId="7E89B9F5" w14:textId="77777777" w:rsidTr="00A01AB1">
        <w:trPr>
          <w:trHeight w:val="300"/>
        </w:trPr>
        <w:tc>
          <w:tcPr>
            <w:tcW w:w="0" w:type="auto"/>
            <w:noWrap/>
            <w:vAlign w:val="center"/>
            <w:hideMark/>
          </w:tcPr>
          <w:p w14:paraId="1158F661"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SC8</w:t>
            </w:r>
          </w:p>
        </w:tc>
        <w:tc>
          <w:tcPr>
            <w:tcW w:w="0" w:type="auto"/>
            <w:noWrap/>
            <w:vAlign w:val="center"/>
            <w:hideMark/>
          </w:tcPr>
          <w:p w14:paraId="1CF0991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87307F7"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578FBCFB"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E5150B9"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30927B1C"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0.852</w:t>
            </w:r>
          </w:p>
        </w:tc>
      </w:tr>
      <w:tr w:rsidR="00A01AB1" w:rsidRPr="00A01AB1" w14:paraId="72A9C092" w14:textId="77777777" w:rsidTr="00A01AB1">
        <w:trPr>
          <w:trHeight w:val="300"/>
        </w:trPr>
        <w:tc>
          <w:tcPr>
            <w:tcW w:w="0" w:type="auto"/>
            <w:noWrap/>
            <w:vAlign w:val="center"/>
            <w:hideMark/>
          </w:tcPr>
          <w:p w14:paraId="04AFF594" w14:textId="77777777" w:rsidR="00A01AB1" w:rsidRPr="00A01AB1" w:rsidRDefault="00A01AB1" w:rsidP="00A01AB1">
            <w:pPr>
              <w:spacing w:line="480" w:lineRule="auto"/>
              <w:jc w:val="center"/>
              <w:rPr>
                <w:rFonts w:ascii="Times New Roman" w:hAnsi="Times New Roman" w:cs="Times New Roman"/>
                <w:b/>
                <w:bCs/>
                <w:sz w:val="24"/>
                <w:szCs w:val="24"/>
                <w:lang w:eastAsia="en-ID"/>
              </w:rPr>
            </w:pPr>
            <w:r w:rsidRPr="00A01AB1">
              <w:rPr>
                <w:rFonts w:ascii="Times New Roman" w:hAnsi="Times New Roman" w:cs="Times New Roman"/>
                <w:b/>
                <w:bCs/>
                <w:sz w:val="24"/>
                <w:szCs w:val="24"/>
                <w:lang w:eastAsia="en-ID"/>
              </w:rPr>
              <w:t>SC9</w:t>
            </w:r>
          </w:p>
        </w:tc>
        <w:tc>
          <w:tcPr>
            <w:tcW w:w="0" w:type="auto"/>
            <w:noWrap/>
            <w:vAlign w:val="center"/>
            <w:hideMark/>
          </w:tcPr>
          <w:p w14:paraId="6D6CCEC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26186A22"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D32242A"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101D0351" w14:textId="77777777" w:rsidR="00A01AB1" w:rsidRPr="00A01AB1" w:rsidRDefault="00A01AB1" w:rsidP="00A01AB1">
            <w:pPr>
              <w:spacing w:line="480" w:lineRule="auto"/>
              <w:jc w:val="center"/>
              <w:rPr>
                <w:rFonts w:ascii="Times New Roman" w:hAnsi="Times New Roman" w:cs="Times New Roman"/>
                <w:sz w:val="24"/>
                <w:szCs w:val="24"/>
                <w:lang w:eastAsia="en-ID"/>
              </w:rPr>
            </w:pPr>
          </w:p>
        </w:tc>
        <w:tc>
          <w:tcPr>
            <w:tcW w:w="0" w:type="auto"/>
            <w:noWrap/>
            <w:vAlign w:val="center"/>
            <w:hideMark/>
          </w:tcPr>
          <w:p w14:paraId="4414F28C" w14:textId="77777777" w:rsidR="00A01AB1" w:rsidRPr="00A01AB1" w:rsidRDefault="00A01AB1" w:rsidP="00A01AB1">
            <w:pPr>
              <w:spacing w:line="480" w:lineRule="auto"/>
              <w:jc w:val="center"/>
              <w:rPr>
                <w:rFonts w:ascii="Times New Roman" w:hAnsi="Times New Roman" w:cs="Times New Roman"/>
                <w:sz w:val="24"/>
                <w:szCs w:val="24"/>
                <w:lang w:eastAsia="en-ID"/>
              </w:rPr>
            </w:pPr>
            <w:r w:rsidRPr="00A01AB1">
              <w:rPr>
                <w:rFonts w:ascii="Times New Roman" w:hAnsi="Times New Roman" w:cs="Times New Roman"/>
                <w:sz w:val="24"/>
                <w:szCs w:val="24"/>
                <w:lang w:eastAsia="en-ID"/>
              </w:rPr>
              <w:t>0.84</w:t>
            </w:r>
          </w:p>
        </w:tc>
      </w:tr>
    </w:tbl>
    <w:p w14:paraId="6C13F463" w14:textId="4938C6B0" w:rsidR="00A01AB1" w:rsidRDefault="00A01AB1" w:rsidP="00A01AB1">
      <w:pPr>
        <w:spacing w:before="240" w:after="0" w:line="480" w:lineRule="auto"/>
        <w:ind w:left="2410" w:firstLine="284"/>
        <w:jc w:val="both"/>
        <w:rPr>
          <w:rFonts w:ascii="Times New Roman" w:hAnsi="Times New Roman" w:cs="Times New Roman"/>
          <w:sz w:val="24"/>
          <w:szCs w:val="24"/>
        </w:rPr>
      </w:pPr>
      <w:r w:rsidRPr="00A01AB1">
        <w:rPr>
          <w:rFonts w:ascii="Times New Roman" w:hAnsi="Times New Roman" w:cs="Times New Roman"/>
          <w:sz w:val="24"/>
          <w:szCs w:val="24"/>
        </w:rPr>
        <w:lastRenderedPageBreak/>
        <w:t xml:space="preserve">Berdasarkan tabel </w:t>
      </w:r>
      <w:r w:rsidRPr="0042259C">
        <w:rPr>
          <w:rFonts w:ascii="Times New Roman" w:hAnsi="Times New Roman" w:cs="Times New Roman"/>
          <w:i/>
          <w:iCs/>
          <w:sz w:val="24"/>
          <w:szCs w:val="24"/>
        </w:rPr>
        <w:t>loading factor</w:t>
      </w:r>
      <w:r w:rsidRPr="00A01AB1">
        <w:rPr>
          <w:rFonts w:ascii="Times New Roman" w:hAnsi="Times New Roman" w:cs="Times New Roman"/>
          <w:sz w:val="24"/>
          <w:szCs w:val="24"/>
        </w:rPr>
        <w:t xml:space="preserve"> di atas, seluruh indikator pada masing-masing variabel memiliki nilai </w:t>
      </w:r>
      <w:r w:rsidRPr="0042259C">
        <w:rPr>
          <w:rFonts w:ascii="Times New Roman" w:hAnsi="Times New Roman" w:cs="Times New Roman"/>
          <w:i/>
          <w:iCs/>
          <w:sz w:val="24"/>
          <w:szCs w:val="24"/>
        </w:rPr>
        <w:t>loading</w:t>
      </w:r>
      <w:r w:rsidRPr="00A01AB1">
        <w:rPr>
          <w:rFonts w:ascii="Times New Roman" w:hAnsi="Times New Roman" w:cs="Times New Roman"/>
          <w:sz w:val="24"/>
          <w:szCs w:val="24"/>
        </w:rPr>
        <w:t xml:space="preserve"> lebih dari 0,70. Hal ini menunjukkan bahwa setiap indikator memiliki kontribusi yang kuat dalam merepresentasikan konstruk yang diukur. Dengan demikian, seluruh indikator dinyatakan memenuhi kriteria validitas awal dan pengujian dapat dilanjutkan pada tahap berikutnya </w:t>
      </w:r>
      <w:r w:rsidR="0042259C">
        <w:rPr>
          <w:rFonts w:ascii="Times New Roman" w:hAnsi="Times New Roman" w:cs="Times New Roman"/>
          <w:sz w:val="24"/>
          <w:szCs w:val="24"/>
        </w:rPr>
        <w:fldChar w:fldCharType="begin" w:fldLock="1"/>
      </w:r>
      <w:r w:rsidR="0042259C">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sidR="0042259C">
        <w:rPr>
          <w:rFonts w:ascii="Times New Roman" w:hAnsi="Times New Roman" w:cs="Times New Roman"/>
          <w:sz w:val="24"/>
          <w:szCs w:val="24"/>
        </w:rPr>
        <w:fldChar w:fldCharType="separate"/>
      </w:r>
      <w:r w:rsidR="0042259C" w:rsidRPr="0042259C">
        <w:rPr>
          <w:rFonts w:ascii="Times New Roman" w:hAnsi="Times New Roman" w:cs="Times New Roman"/>
          <w:noProof/>
          <w:sz w:val="24"/>
          <w:szCs w:val="24"/>
        </w:rPr>
        <w:t>(Sabol et al., 2023)</w:t>
      </w:r>
      <w:r w:rsidR="0042259C">
        <w:rPr>
          <w:rFonts w:ascii="Times New Roman" w:hAnsi="Times New Roman" w:cs="Times New Roman"/>
          <w:sz w:val="24"/>
          <w:szCs w:val="24"/>
        </w:rPr>
        <w:fldChar w:fldCharType="end"/>
      </w:r>
      <w:r w:rsidRPr="00A01AB1">
        <w:rPr>
          <w:rFonts w:ascii="Times New Roman" w:hAnsi="Times New Roman" w:cs="Times New Roman"/>
          <w:sz w:val="24"/>
          <w:szCs w:val="24"/>
        </w:rPr>
        <w:t>.</w:t>
      </w:r>
    </w:p>
    <w:p w14:paraId="1A23E761" w14:textId="2183C737" w:rsidR="0042259C" w:rsidRDefault="0042259C" w:rsidP="0042259C">
      <w:pPr>
        <w:pStyle w:val="TabelBab4"/>
      </w:pPr>
      <w:bookmarkStart w:id="657" w:name="_Toc214481879"/>
      <w:r>
        <w:t>Tabel 4.9 : AVE Konstruk</w:t>
      </w:r>
      <w:bookmarkEnd w:id="657"/>
    </w:p>
    <w:tbl>
      <w:tblPr>
        <w:tblStyle w:val="TableGrid"/>
        <w:tblW w:w="6090" w:type="dxa"/>
        <w:tblInd w:w="2405" w:type="dxa"/>
        <w:tblLook w:val="04A0" w:firstRow="1" w:lastRow="0" w:firstColumn="1" w:lastColumn="0" w:noHBand="0" w:noVBand="1"/>
      </w:tblPr>
      <w:tblGrid>
        <w:gridCol w:w="2410"/>
        <w:gridCol w:w="3680"/>
      </w:tblGrid>
      <w:tr w:rsidR="0042259C" w:rsidRPr="0042259C" w14:paraId="2F6F2952" w14:textId="77777777" w:rsidTr="00A9549A">
        <w:tc>
          <w:tcPr>
            <w:tcW w:w="2410" w:type="dxa"/>
            <w:vAlign w:val="center"/>
            <w:hideMark/>
          </w:tcPr>
          <w:p w14:paraId="287CE5DF" w14:textId="496EADED" w:rsidR="0042259C" w:rsidRPr="0042259C" w:rsidRDefault="0042259C" w:rsidP="0042259C">
            <w:pPr>
              <w:spacing w:line="480" w:lineRule="auto"/>
              <w:jc w:val="center"/>
              <w:rPr>
                <w:rFonts w:ascii="Times New Roman" w:hAnsi="Times New Roman" w:cs="Times New Roman"/>
                <w:sz w:val="24"/>
                <w:szCs w:val="24"/>
              </w:rPr>
            </w:pPr>
            <w:r>
              <w:rPr>
                <w:rFonts w:ascii="Times New Roman" w:hAnsi="Times New Roman" w:cs="Times New Roman"/>
                <w:sz w:val="24"/>
                <w:szCs w:val="24"/>
              </w:rPr>
              <w:t>Konstruk</w:t>
            </w:r>
          </w:p>
        </w:tc>
        <w:tc>
          <w:tcPr>
            <w:tcW w:w="3680" w:type="dxa"/>
            <w:vAlign w:val="center"/>
            <w:hideMark/>
          </w:tcPr>
          <w:p w14:paraId="5A8B5CAC" w14:textId="4A8E8C5D" w:rsidR="0042259C" w:rsidRPr="0042259C" w:rsidRDefault="0042259C" w:rsidP="0042259C">
            <w:pPr>
              <w:spacing w:line="480" w:lineRule="auto"/>
              <w:jc w:val="center"/>
              <w:rPr>
                <w:rFonts w:ascii="Times New Roman" w:hAnsi="Times New Roman" w:cs="Times New Roman"/>
                <w:i/>
                <w:iCs/>
                <w:sz w:val="24"/>
                <w:szCs w:val="24"/>
              </w:rPr>
            </w:pPr>
            <w:r w:rsidRPr="0042259C">
              <w:rPr>
                <w:rFonts w:ascii="Times New Roman" w:hAnsi="Times New Roman" w:cs="Times New Roman"/>
                <w:i/>
                <w:iCs/>
                <w:sz w:val="24"/>
                <w:szCs w:val="24"/>
              </w:rPr>
              <w:t>Average Variance Extracted</w:t>
            </w:r>
            <w:r>
              <w:rPr>
                <w:rFonts w:ascii="Times New Roman" w:hAnsi="Times New Roman" w:cs="Times New Roman"/>
                <w:i/>
                <w:iCs/>
                <w:sz w:val="24"/>
                <w:szCs w:val="24"/>
              </w:rPr>
              <w:t xml:space="preserve"> </w:t>
            </w:r>
            <w:r w:rsidRPr="0042259C">
              <w:rPr>
                <w:rFonts w:ascii="Times New Roman" w:hAnsi="Times New Roman" w:cs="Times New Roman"/>
                <w:sz w:val="24"/>
                <w:szCs w:val="24"/>
              </w:rPr>
              <w:t>(AVE)</w:t>
            </w:r>
          </w:p>
        </w:tc>
      </w:tr>
      <w:tr w:rsidR="0042259C" w:rsidRPr="0042259C" w14:paraId="0DBF8FB2" w14:textId="77777777" w:rsidTr="00A9549A">
        <w:tc>
          <w:tcPr>
            <w:tcW w:w="2410" w:type="dxa"/>
            <w:vAlign w:val="center"/>
            <w:hideMark/>
          </w:tcPr>
          <w:p w14:paraId="56910BC6" w14:textId="0070DD35" w:rsidR="0042259C" w:rsidRPr="0042259C" w:rsidRDefault="0042259C" w:rsidP="0042259C">
            <w:pPr>
              <w:spacing w:line="480" w:lineRule="auto"/>
              <w:rPr>
                <w:rFonts w:ascii="Times New Roman" w:hAnsi="Times New Roman" w:cs="Times New Roman"/>
                <w:i/>
                <w:iCs/>
                <w:sz w:val="24"/>
                <w:szCs w:val="24"/>
              </w:rPr>
            </w:pPr>
            <w:r w:rsidRPr="0042259C">
              <w:rPr>
                <w:rFonts w:ascii="Times New Roman" w:hAnsi="Times New Roman" w:cs="Times New Roman"/>
                <w:i/>
                <w:iCs/>
                <w:sz w:val="24"/>
                <w:szCs w:val="24"/>
              </w:rPr>
              <w:t>Customer Experience</w:t>
            </w:r>
          </w:p>
        </w:tc>
        <w:tc>
          <w:tcPr>
            <w:tcW w:w="3680" w:type="dxa"/>
            <w:vAlign w:val="center"/>
            <w:hideMark/>
          </w:tcPr>
          <w:p w14:paraId="157D94BB" w14:textId="77777777" w:rsidR="0042259C" w:rsidRPr="0042259C" w:rsidRDefault="0042259C" w:rsidP="0042259C">
            <w:pPr>
              <w:spacing w:line="480" w:lineRule="auto"/>
              <w:jc w:val="center"/>
              <w:rPr>
                <w:rFonts w:ascii="Times New Roman" w:hAnsi="Times New Roman" w:cs="Times New Roman"/>
                <w:sz w:val="24"/>
                <w:szCs w:val="24"/>
              </w:rPr>
            </w:pPr>
            <w:r w:rsidRPr="0042259C">
              <w:rPr>
                <w:rFonts w:ascii="Times New Roman" w:hAnsi="Times New Roman" w:cs="Times New Roman"/>
                <w:sz w:val="24"/>
                <w:szCs w:val="24"/>
              </w:rPr>
              <w:t>0.756</w:t>
            </w:r>
          </w:p>
        </w:tc>
      </w:tr>
      <w:tr w:rsidR="0042259C" w:rsidRPr="0042259C" w14:paraId="232C2821" w14:textId="77777777" w:rsidTr="00A9549A">
        <w:tc>
          <w:tcPr>
            <w:tcW w:w="2410" w:type="dxa"/>
            <w:vAlign w:val="center"/>
            <w:hideMark/>
          </w:tcPr>
          <w:p w14:paraId="08F85744" w14:textId="3CECD05F" w:rsidR="0042259C" w:rsidRPr="0042259C" w:rsidRDefault="0042259C" w:rsidP="0042259C">
            <w:pPr>
              <w:spacing w:line="480" w:lineRule="auto"/>
              <w:rPr>
                <w:rFonts w:ascii="Times New Roman" w:hAnsi="Times New Roman" w:cs="Times New Roman"/>
                <w:i/>
                <w:iCs/>
                <w:sz w:val="24"/>
                <w:szCs w:val="24"/>
              </w:rPr>
            </w:pPr>
            <w:r w:rsidRPr="0042259C">
              <w:rPr>
                <w:rFonts w:ascii="Times New Roman" w:hAnsi="Times New Roman" w:cs="Times New Roman"/>
                <w:i/>
                <w:iCs/>
                <w:sz w:val="24"/>
                <w:szCs w:val="24"/>
              </w:rPr>
              <w:t>Perceived Price</w:t>
            </w:r>
          </w:p>
        </w:tc>
        <w:tc>
          <w:tcPr>
            <w:tcW w:w="3680" w:type="dxa"/>
            <w:vAlign w:val="center"/>
            <w:hideMark/>
          </w:tcPr>
          <w:p w14:paraId="3A3876A3" w14:textId="77777777" w:rsidR="0042259C" w:rsidRPr="0042259C" w:rsidRDefault="0042259C" w:rsidP="0042259C">
            <w:pPr>
              <w:spacing w:line="480" w:lineRule="auto"/>
              <w:jc w:val="center"/>
              <w:rPr>
                <w:rFonts w:ascii="Times New Roman" w:hAnsi="Times New Roman" w:cs="Times New Roman"/>
                <w:sz w:val="24"/>
                <w:szCs w:val="24"/>
              </w:rPr>
            </w:pPr>
            <w:r w:rsidRPr="0042259C">
              <w:rPr>
                <w:rFonts w:ascii="Times New Roman" w:hAnsi="Times New Roman" w:cs="Times New Roman"/>
                <w:sz w:val="24"/>
                <w:szCs w:val="24"/>
              </w:rPr>
              <w:t>0.770</w:t>
            </w:r>
          </w:p>
        </w:tc>
      </w:tr>
      <w:tr w:rsidR="0042259C" w:rsidRPr="0042259C" w14:paraId="3CBFBD56" w14:textId="77777777" w:rsidTr="00A9549A">
        <w:tc>
          <w:tcPr>
            <w:tcW w:w="2410" w:type="dxa"/>
            <w:vAlign w:val="center"/>
            <w:hideMark/>
          </w:tcPr>
          <w:p w14:paraId="700C3674" w14:textId="260A55AE" w:rsidR="0042259C" w:rsidRPr="0042259C" w:rsidRDefault="0042259C" w:rsidP="0042259C">
            <w:pPr>
              <w:spacing w:line="480" w:lineRule="auto"/>
              <w:rPr>
                <w:rFonts w:ascii="Times New Roman" w:hAnsi="Times New Roman" w:cs="Times New Roman"/>
                <w:i/>
                <w:iCs/>
                <w:sz w:val="24"/>
                <w:szCs w:val="24"/>
              </w:rPr>
            </w:pPr>
            <w:r w:rsidRPr="0042259C">
              <w:rPr>
                <w:rFonts w:ascii="Times New Roman" w:hAnsi="Times New Roman" w:cs="Times New Roman"/>
                <w:i/>
                <w:iCs/>
                <w:sz w:val="24"/>
                <w:szCs w:val="24"/>
              </w:rPr>
              <w:t>Perceived Quality</w:t>
            </w:r>
          </w:p>
        </w:tc>
        <w:tc>
          <w:tcPr>
            <w:tcW w:w="3680" w:type="dxa"/>
            <w:vAlign w:val="center"/>
            <w:hideMark/>
          </w:tcPr>
          <w:p w14:paraId="1F91F063" w14:textId="77777777" w:rsidR="0042259C" w:rsidRPr="0042259C" w:rsidRDefault="0042259C" w:rsidP="0042259C">
            <w:pPr>
              <w:spacing w:line="480" w:lineRule="auto"/>
              <w:jc w:val="center"/>
              <w:rPr>
                <w:rFonts w:ascii="Times New Roman" w:hAnsi="Times New Roman" w:cs="Times New Roman"/>
                <w:sz w:val="24"/>
                <w:szCs w:val="24"/>
              </w:rPr>
            </w:pPr>
            <w:r w:rsidRPr="0042259C">
              <w:rPr>
                <w:rFonts w:ascii="Times New Roman" w:hAnsi="Times New Roman" w:cs="Times New Roman"/>
                <w:sz w:val="24"/>
                <w:szCs w:val="24"/>
              </w:rPr>
              <w:t>0.703</w:t>
            </w:r>
          </w:p>
        </w:tc>
      </w:tr>
      <w:tr w:rsidR="0042259C" w:rsidRPr="0042259C" w14:paraId="1E6F6D5A" w14:textId="77777777" w:rsidTr="00A9549A">
        <w:tc>
          <w:tcPr>
            <w:tcW w:w="2410" w:type="dxa"/>
            <w:vAlign w:val="center"/>
            <w:hideMark/>
          </w:tcPr>
          <w:p w14:paraId="22CF6F00" w14:textId="3024BD7A" w:rsidR="0042259C" w:rsidRPr="0042259C" w:rsidRDefault="0042259C" w:rsidP="0042259C">
            <w:pPr>
              <w:spacing w:line="480" w:lineRule="auto"/>
              <w:rPr>
                <w:rFonts w:ascii="Times New Roman" w:hAnsi="Times New Roman" w:cs="Times New Roman"/>
                <w:i/>
                <w:iCs/>
                <w:sz w:val="24"/>
                <w:szCs w:val="24"/>
              </w:rPr>
            </w:pPr>
            <w:r w:rsidRPr="0042259C">
              <w:rPr>
                <w:rFonts w:ascii="Times New Roman" w:hAnsi="Times New Roman" w:cs="Times New Roman"/>
                <w:i/>
                <w:iCs/>
                <w:sz w:val="24"/>
                <w:szCs w:val="24"/>
              </w:rPr>
              <w:t>Switching Cost</w:t>
            </w:r>
          </w:p>
        </w:tc>
        <w:tc>
          <w:tcPr>
            <w:tcW w:w="3680" w:type="dxa"/>
            <w:vAlign w:val="center"/>
            <w:hideMark/>
          </w:tcPr>
          <w:p w14:paraId="0AE215EA" w14:textId="77777777" w:rsidR="0042259C" w:rsidRPr="0042259C" w:rsidRDefault="0042259C" w:rsidP="0042259C">
            <w:pPr>
              <w:spacing w:line="480" w:lineRule="auto"/>
              <w:jc w:val="center"/>
              <w:rPr>
                <w:rFonts w:ascii="Times New Roman" w:hAnsi="Times New Roman" w:cs="Times New Roman"/>
                <w:sz w:val="24"/>
                <w:szCs w:val="24"/>
              </w:rPr>
            </w:pPr>
            <w:r w:rsidRPr="0042259C">
              <w:rPr>
                <w:rFonts w:ascii="Times New Roman" w:hAnsi="Times New Roman" w:cs="Times New Roman"/>
                <w:sz w:val="24"/>
                <w:szCs w:val="24"/>
              </w:rPr>
              <w:t>0.733</w:t>
            </w:r>
          </w:p>
        </w:tc>
      </w:tr>
      <w:tr w:rsidR="0042259C" w:rsidRPr="0042259C" w14:paraId="4523FC50" w14:textId="77777777" w:rsidTr="00A9549A">
        <w:tc>
          <w:tcPr>
            <w:tcW w:w="2410" w:type="dxa"/>
            <w:vAlign w:val="center"/>
            <w:hideMark/>
          </w:tcPr>
          <w:p w14:paraId="33C2EA24" w14:textId="428B8779" w:rsidR="0042259C" w:rsidRPr="0042259C" w:rsidRDefault="0042259C" w:rsidP="0042259C">
            <w:pPr>
              <w:spacing w:line="480" w:lineRule="auto"/>
              <w:rPr>
                <w:rFonts w:ascii="Times New Roman" w:hAnsi="Times New Roman" w:cs="Times New Roman"/>
                <w:i/>
                <w:iCs/>
                <w:sz w:val="24"/>
                <w:szCs w:val="24"/>
              </w:rPr>
            </w:pPr>
            <w:r w:rsidRPr="0042259C">
              <w:rPr>
                <w:rFonts w:ascii="Times New Roman" w:hAnsi="Times New Roman" w:cs="Times New Roman"/>
                <w:i/>
                <w:iCs/>
                <w:sz w:val="24"/>
                <w:szCs w:val="24"/>
              </w:rPr>
              <w:t>Repurchase Intention</w:t>
            </w:r>
          </w:p>
        </w:tc>
        <w:tc>
          <w:tcPr>
            <w:tcW w:w="3680" w:type="dxa"/>
            <w:vAlign w:val="center"/>
            <w:hideMark/>
          </w:tcPr>
          <w:p w14:paraId="579D35C0" w14:textId="77777777" w:rsidR="0042259C" w:rsidRPr="0042259C" w:rsidRDefault="0042259C" w:rsidP="0042259C">
            <w:pPr>
              <w:spacing w:line="480" w:lineRule="auto"/>
              <w:jc w:val="center"/>
              <w:rPr>
                <w:rFonts w:ascii="Times New Roman" w:hAnsi="Times New Roman" w:cs="Times New Roman"/>
                <w:sz w:val="24"/>
                <w:szCs w:val="24"/>
              </w:rPr>
            </w:pPr>
            <w:r w:rsidRPr="0042259C">
              <w:rPr>
                <w:rFonts w:ascii="Times New Roman" w:hAnsi="Times New Roman" w:cs="Times New Roman"/>
                <w:sz w:val="24"/>
                <w:szCs w:val="24"/>
              </w:rPr>
              <w:t>0.762</w:t>
            </w:r>
          </w:p>
        </w:tc>
      </w:tr>
    </w:tbl>
    <w:p w14:paraId="46F6AD62" w14:textId="77777777" w:rsidR="0042259C" w:rsidRDefault="0042259C" w:rsidP="0042259C">
      <w:pPr>
        <w:spacing w:before="240" w:after="0" w:line="480" w:lineRule="auto"/>
        <w:ind w:left="2410" w:firstLine="284"/>
        <w:jc w:val="both"/>
        <w:rPr>
          <w:rFonts w:ascii="Times New Roman" w:hAnsi="Times New Roman" w:cs="Times New Roman"/>
          <w:sz w:val="24"/>
          <w:szCs w:val="24"/>
        </w:rPr>
      </w:pPr>
      <w:r w:rsidRPr="0042259C">
        <w:rPr>
          <w:rFonts w:ascii="Times New Roman" w:hAnsi="Times New Roman" w:cs="Times New Roman"/>
          <w:sz w:val="24"/>
          <w:szCs w:val="24"/>
        </w:rPr>
        <w:t xml:space="preserve">Berdasarkan nilai </w:t>
      </w:r>
      <w:r w:rsidRPr="0042259C">
        <w:rPr>
          <w:rFonts w:ascii="Times New Roman" w:hAnsi="Times New Roman" w:cs="Times New Roman"/>
          <w:i/>
          <w:iCs/>
          <w:sz w:val="24"/>
          <w:szCs w:val="24"/>
        </w:rPr>
        <w:t>Average Variance Extracted</w:t>
      </w:r>
      <w:r w:rsidRPr="0042259C">
        <w:rPr>
          <w:rFonts w:ascii="Times New Roman" w:hAnsi="Times New Roman" w:cs="Times New Roman"/>
          <w:sz w:val="24"/>
          <w:szCs w:val="24"/>
        </w:rPr>
        <w:t xml:space="preserve"> (AVE) pada tabel </w:t>
      </w:r>
      <w:r>
        <w:rPr>
          <w:rFonts w:ascii="Times New Roman" w:hAnsi="Times New Roman" w:cs="Times New Roman"/>
          <w:sz w:val="24"/>
          <w:szCs w:val="24"/>
        </w:rPr>
        <w:t>sebelumnya</w:t>
      </w:r>
      <w:r w:rsidRPr="0042259C">
        <w:rPr>
          <w:rFonts w:ascii="Times New Roman" w:hAnsi="Times New Roman" w:cs="Times New Roman"/>
          <w:sz w:val="24"/>
          <w:szCs w:val="24"/>
        </w:rPr>
        <w:t>, seluruh variabel penelitian memiliki nilai AVE yang lebih besar dari 0,50. Hal ini menunjukkan bahwa setiap konstruk mampu menjelaskan varians indikatornya dengan baik dan memenuhi kriteria validitas konvergen.</w:t>
      </w:r>
    </w:p>
    <w:p w14:paraId="363B27C4" w14:textId="7FF64665" w:rsidR="001F4004" w:rsidRPr="00BD50D9" w:rsidRDefault="0042259C" w:rsidP="00BD50D9">
      <w:pPr>
        <w:spacing w:after="0" w:line="480" w:lineRule="auto"/>
        <w:ind w:left="2410" w:firstLine="284"/>
        <w:jc w:val="both"/>
        <w:rPr>
          <w:rFonts w:ascii="Times New Roman" w:hAnsi="Times New Roman" w:cs="Times New Roman"/>
          <w:noProof/>
          <w:sz w:val="24"/>
          <w:szCs w:val="24"/>
        </w:rPr>
      </w:pPr>
      <w:r w:rsidRPr="0042259C">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0205EF">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42259C">
        <w:rPr>
          <w:rFonts w:ascii="Times New Roman" w:hAnsi="Times New Roman" w:cs="Times New Roman"/>
          <w:noProof/>
          <w:sz w:val="24"/>
          <w:szCs w:val="24"/>
        </w:rPr>
        <w:t>Sabol et al.</w:t>
      </w:r>
      <w:r>
        <w:rPr>
          <w:rFonts w:ascii="Times New Roman" w:hAnsi="Times New Roman" w:cs="Times New Roman"/>
          <w:noProof/>
          <w:sz w:val="24"/>
          <w:szCs w:val="24"/>
        </w:rPr>
        <w:t>,</w:t>
      </w:r>
      <w:r w:rsidRPr="0042259C">
        <w:rPr>
          <w:rFonts w:ascii="Times New Roman" w:hAnsi="Times New Roman" w:cs="Times New Roman"/>
          <w:noProof/>
          <w:sz w:val="24"/>
          <w:szCs w:val="24"/>
        </w:rPr>
        <w:t xml:space="preserve"> </w:t>
      </w:r>
      <w:r>
        <w:rPr>
          <w:rFonts w:ascii="Times New Roman" w:hAnsi="Times New Roman" w:cs="Times New Roman"/>
          <w:noProof/>
          <w:sz w:val="24"/>
          <w:szCs w:val="24"/>
        </w:rPr>
        <w:t>(</w:t>
      </w:r>
      <w:r w:rsidRPr="0042259C">
        <w:rPr>
          <w:rFonts w:ascii="Times New Roman" w:hAnsi="Times New Roman" w:cs="Times New Roman"/>
          <w:noProof/>
          <w:sz w:val="24"/>
          <w:szCs w:val="24"/>
        </w:rPr>
        <w:t>2023)</w:t>
      </w:r>
      <w:r>
        <w:rPr>
          <w:rFonts w:ascii="Times New Roman" w:hAnsi="Times New Roman" w:cs="Times New Roman"/>
          <w:sz w:val="24"/>
          <w:szCs w:val="24"/>
        </w:rPr>
        <w:fldChar w:fldCharType="end"/>
      </w:r>
      <w:r w:rsidRPr="0042259C">
        <w:rPr>
          <w:rFonts w:ascii="Times New Roman" w:hAnsi="Times New Roman" w:cs="Times New Roman"/>
          <w:sz w:val="24"/>
          <w:szCs w:val="24"/>
        </w:rPr>
        <w:t>, nilai AVE di atas 0,50 mengindikasikan bahwa lebih dari 50% varians indikator dapat dijelaskan oleh konstruk yang diukur.</w:t>
      </w:r>
    </w:p>
    <w:p w14:paraId="09564922" w14:textId="77777777" w:rsidR="00A9549A" w:rsidRDefault="00A9549A">
      <w:pPr>
        <w:rPr>
          <w:rFonts w:ascii="Times New Roman" w:hAnsi="Times New Roman" w:cs="Times New Roman"/>
          <w:sz w:val="24"/>
          <w:szCs w:val="24"/>
        </w:rPr>
      </w:pPr>
      <w:r>
        <w:rPr>
          <w:rFonts w:ascii="Times New Roman" w:hAnsi="Times New Roman" w:cs="Times New Roman"/>
          <w:sz w:val="24"/>
          <w:szCs w:val="24"/>
        </w:rPr>
        <w:br w:type="page"/>
      </w:r>
    </w:p>
    <w:p w14:paraId="0EA587F6" w14:textId="0CDCAFF0" w:rsidR="001F4004" w:rsidRDefault="001F4004" w:rsidP="001F4004">
      <w:pPr>
        <w:pStyle w:val="ListParagraph"/>
        <w:numPr>
          <w:ilvl w:val="0"/>
          <w:numId w:val="43"/>
        </w:numPr>
        <w:spacing w:after="0" w:line="480" w:lineRule="auto"/>
        <w:ind w:left="2410" w:hanging="283"/>
        <w:rPr>
          <w:rFonts w:ascii="Times New Roman" w:hAnsi="Times New Roman" w:cs="Times New Roman"/>
          <w:sz w:val="24"/>
          <w:szCs w:val="24"/>
        </w:rPr>
      </w:pPr>
      <w:r w:rsidRPr="001F4004">
        <w:rPr>
          <w:rFonts w:ascii="Times New Roman" w:hAnsi="Times New Roman" w:cs="Times New Roman"/>
          <w:sz w:val="24"/>
          <w:szCs w:val="24"/>
        </w:rPr>
        <w:lastRenderedPageBreak/>
        <w:t>Validitas Diskriminan</w:t>
      </w:r>
    </w:p>
    <w:p w14:paraId="4847D58C" w14:textId="46111CD3" w:rsidR="00BD50D9" w:rsidRPr="00BD50D9" w:rsidRDefault="00BD50D9" w:rsidP="00BD50D9">
      <w:pPr>
        <w:spacing w:after="0" w:line="480" w:lineRule="auto"/>
        <w:ind w:left="2410"/>
        <w:rPr>
          <w:rFonts w:ascii="Times New Roman" w:hAnsi="Times New Roman" w:cs="Times New Roman"/>
          <w:sz w:val="24"/>
          <w:szCs w:val="24"/>
          <w:lang w:eastAsia="en-ID"/>
        </w:rPr>
      </w:pPr>
      <w:r w:rsidRPr="00BD50D9">
        <w:rPr>
          <w:rFonts w:ascii="Times New Roman" w:hAnsi="Times New Roman" w:cs="Times New Roman"/>
          <w:sz w:val="24"/>
          <w:szCs w:val="24"/>
          <w:lang w:eastAsia="en-ID"/>
        </w:rPr>
        <w:t xml:space="preserve">Validitas diskriminan diuji menggunakan kriteria </w:t>
      </w:r>
      <w:r w:rsidRPr="00BD50D9">
        <w:rPr>
          <w:rFonts w:ascii="Times New Roman" w:hAnsi="Times New Roman" w:cs="Times New Roman"/>
          <w:i/>
          <w:iCs/>
          <w:sz w:val="24"/>
          <w:szCs w:val="24"/>
          <w:lang w:eastAsia="en-ID"/>
        </w:rPr>
        <w:t>Fornell–Larcker</w:t>
      </w:r>
      <w:r w:rsidRPr="00BD50D9">
        <w:rPr>
          <w:rFonts w:ascii="Times New Roman" w:hAnsi="Times New Roman" w:cs="Times New Roman"/>
          <w:sz w:val="24"/>
          <w:szCs w:val="24"/>
          <w:lang w:eastAsia="en-ID"/>
        </w:rPr>
        <w:t xml:space="preserve"> dan </w:t>
      </w:r>
      <w:r w:rsidRPr="000205EF">
        <w:rPr>
          <w:rFonts w:ascii="Times New Roman" w:hAnsi="Times New Roman" w:cs="Times New Roman"/>
          <w:i/>
          <w:iCs/>
          <w:sz w:val="24"/>
          <w:szCs w:val="24"/>
          <w:lang w:eastAsia="en-ID"/>
        </w:rPr>
        <w:t>H</w:t>
      </w:r>
      <w:r w:rsidR="000205EF" w:rsidRPr="000205EF">
        <w:rPr>
          <w:rFonts w:ascii="Times New Roman" w:hAnsi="Times New Roman" w:cs="Times New Roman"/>
          <w:i/>
          <w:iCs/>
          <w:sz w:val="24"/>
          <w:szCs w:val="24"/>
          <w:lang w:eastAsia="en-ID"/>
        </w:rPr>
        <w:t>eterotrait-Monotrait Ratio</w:t>
      </w:r>
      <w:r w:rsidR="000205EF">
        <w:rPr>
          <w:rFonts w:ascii="Times New Roman" w:hAnsi="Times New Roman" w:cs="Times New Roman"/>
          <w:sz w:val="24"/>
          <w:szCs w:val="24"/>
          <w:lang w:eastAsia="en-ID"/>
        </w:rPr>
        <w:t xml:space="preserve"> (HTMT)</w:t>
      </w:r>
      <w:r w:rsidRPr="00BD50D9">
        <w:rPr>
          <w:rFonts w:ascii="Times New Roman" w:hAnsi="Times New Roman" w:cs="Times New Roman"/>
          <w:sz w:val="24"/>
          <w:szCs w:val="24"/>
          <w:lang w:eastAsia="en-ID"/>
        </w:rPr>
        <w:t>.</w:t>
      </w:r>
    </w:p>
    <w:p w14:paraId="53B28614" w14:textId="77777777" w:rsidR="00C57CBB" w:rsidRPr="00C57CBB" w:rsidRDefault="00BD50D9" w:rsidP="00C57CBB">
      <w:pPr>
        <w:pStyle w:val="ListParagraph"/>
        <w:numPr>
          <w:ilvl w:val="0"/>
          <w:numId w:val="46"/>
        </w:numPr>
        <w:spacing w:after="0" w:line="480" w:lineRule="auto"/>
        <w:ind w:left="2694" w:hanging="284"/>
        <w:rPr>
          <w:rFonts w:ascii="Times New Roman" w:hAnsi="Times New Roman" w:cs="Times New Roman"/>
          <w:sz w:val="24"/>
          <w:szCs w:val="24"/>
          <w:lang w:eastAsia="en-ID"/>
        </w:rPr>
      </w:pPr>
      <w:r w:rsidRPr="00C57CBB">
        <w:rPr>
          <w:rFonts w:ascii="Times New Roman" w:hAnsi="Times New Roman" w:cs="Times New Roman"/>
          <w:i/>
          <w:iCs/>
          <w:sz w:val="24"/>
          <w:szCs w:val="24"/>
          <w:lang w:eastAsia="en-ID"/>
        </w:rPr>
        <w:t>Fornell–Larcker Criterion</w:t>
      </w:r>
    </w:p>
    <w:p w14:paraId="1E8ACC72" w14:textId="66CD5A15" w:rsidR="000205EF" w:rsidRPr="000205EF" w:rsidRDefault="000205EF" w:rsidP="000205EF">
      <w:pPr>
        <w:spacing w:after="0" w:line="480" w:lineRule="auto"/>
        <w:ind w:left="2694" w:firstLine="283"/>
        <w:jc w:val="both"/>
        <w:rPr>
          <w:rFonts w:ascii="Times New Roman" w:hAnsi="Times New Roman" w:cs="Times New Roman"/>
          <w:sz w:val="24"/>
          <w:szCs w:val="24"/>
        </w:rPr>
      </w:pPr>
      <w:r w:rsidRPr="000205EF">
        <w:rPr>
          <w:rFonts w:ascii="Times New Roman" w:hAnsi="Times New Roman" w:cs="Times New Roman"/>
          <w:sz w:val="24"/>
          <w:szCs w:val="24"/>
        </w:rPr>
        <w:t xml:space="preserve">Validitas diskriminan pada penelitian ini terlebih dahulu diuji menggunakan </w:t>
      </w:r>
      <w:r w:rsidRPr="000205EF">
        <w:rPr>
          <w:rFonts w:ascii="Times New Roman" w:hAnsi="Times New Roman" w:cs="Times New Roman"/>
          <w:i/>
          <w:iCs/>
          <w:sz w:val="24"/>
          <w:szCs w:val="24"/>
        </w:rPr>
        <w:t>Fornell–Larcker Criterion</w:t>
      </w:r>
      <w:r w:rsidRPr="000205EF">
        <w:rPr>
          <w:rFonts w:ascii="Times New Roman" w:hAnsi="Times New Roman" w:cs="Times New Roman"/>
          <w:sz w:val="24"/>
          <w:szCs w:val="24"/>
        </w:rPr>
        <w:t xml:space="preserve">. Menurut </w:t>
      </w:r>
      <w:r>
        <w:rPr>
          <w:rFonts w:ascii="Times New Roman" w:hAnsi="Times New Roman" w:cs="Times New Roman"/>
          <w:sz w:val="24"/>
          <w:szCs w:val="24"/>
        </w:rPr>
        <w:fldChar w:fldCharType="begin" w:fldLock="1"/>
      </w:r>
      <w:r w:rsidR="00B22C37">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0205EF">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0205EF">
        <w:rPr>
          <w:rFonts w:ascii="Times New Roman" w:hAnsi="Times New Roman" w:cs="Times New Roman"/>
          <w:noProof/>
          <w:sz w:val="24"/>
          <w:szCs w:val="24"/>
        </w:rPr>
        <w:t>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0205EF">
        <w:rPr>
          <w:rFonts w:ascii="Times New Roman" w:hAnsi="Times New Roman" w:cs="Times New Roman"/>
          <w:sz w:val="24"/>
          <w:szCs w:val="24"/>
        </w:rPr>
        <w:t>validitas diskriminan dinyatakan terpenuhi apabila nilai akar kuadrat AVE pada setiap konstruk</w:t>
      </w:r>
      <w:r>
        <w:rPr>
          <w:rFonts w:ascii="Times New Roman" w:hAnsi="Times New Roman" w:cs="Times New Roman"/>
          <w:sz w:val="24"/>
          <w:szCs w:val="24"/>
        </w:rPr>
        <w:t xml:space="preserve"> </w:t>
      </w:r>
      <w:r w:rsidRPr="000205EF">
        <w:rPr>
          <w:rFonts w:ascii="Times New Roman" w:hAnsi="Times New Roman" w:cs="Times New Roman"/>
          <w:sz w:val="24"/>
          <w:szCs w:val="24"/>
        </w:rPr>
        <w:t>yang ditampilkan pada bagian diagonal tabel</w:t>
      </w:r>
      <w:r>
        <w:rPr>
          <w:rFonts w:ascii="Times New Roman" w:hAnsi="Times New Roman" w:cs="Times New Roman"/>
          <w:sz w:val="24"/>
          <w:szCs w:val="24"/>
        </w:rPr>
        <w:t xml:space="preserve"> </w:t>
      </w:r>
      <w:r w:rsidRPr="000205EF">
        <w:rPr>
          <w:rFonts w:ascii="Times New Roman" w:hAnsi="Times New Roman" w:cs="Times New Roman"/>
          <w:sz w:val="24"/>
          <w:szCs w:val="24"/>
        </w:rPr>
        <w:t>lebih besar dibandingkan nilai korelasi konstruk tersebut dengan konstruk lainnya. Kondisi ini menunjukkan bahwa suatu konstruk mampu menjelaskan indikator-indikatornya secara lebih baik daripada indikator konstruk lain.</w:t>
      </w:r>
    </w:p>
    <w:p w14:paraId="0B3A3729" w14:textId="1B68493F" w:rsidR="00A9549A" w:rsidRDefault="000205EF" w:rsidP="000205EF">
      <w:pPr>
        <w:spacing w:after="0" w:line="480" w:lineRule="auto"/>
        <w:ind w:left="2694" w:firstLine="283"/>
        <w:jc w:val="both"/>
        <w:rPr>
          <w:rFonts w:ascii="Times New Roman" w:hAnsi="Times New Roman" w:cs="Times New Roman"/>
          <w:sz w:val="24"/>
          <w:szCs w:val="24"/>
        </w:rPr>
      </w:pPr>
      <w:r w:rsidRPr="000205EF">
        <w:rPr>
          <w:rFonts w:ascii="Times New Roman" w:hAnsi="Times New Roman" w:cs="Times New Roman"/>
          <w:sz w:val="24"/>
          <w:szCs w:val="24"/>
        </w:rPr>
        <w:t xml:space="preserve">Pemenuhan kriteria ini menegaskan bahwa masing-masing variabel laten dalam penelitian memiliki batasan konseptual yang jelas dan tidak terjadi tumpang tindih antar konstruk. Dengan demikian, konstruk yang digunakan dapat dibedakan secara empiris sesuai dengan definisi teoretisnya. Hasil pengujian </w:t>
      </w:r>
      <w:r w:rsidRPr="000205EF">
        <w:rPr>
          <w:rFonts w:ascii="Times New Roman" w:hAnsi="Times New Roman" w:cs="Times New Roman"/>
          <w:i/>
          <w:iCs/>
          <w:sz w:val="24"/>
          <w:szCs w:val="24"/>
        </w:rPr>
        <w:t>Fornell–Larcker Criterion</w:t>
      </w:r>
      <w:r w:rsidRPr="000205EF">
        <w:rPr>
          <w:rFonts w:ascii="Times New Roman" w:hAnsi="Times New Roman" w:cs="Times New Roman"/>
          <w:sz w:val="24"/>
          <w:szCs w:val="24"/>
        </w:rPr>
        <w:t xml:space="preserve"> dalam penelitian ini ditampilkan pada tabel </w:t>
      </w:r>
      <w:r w:rsidR="00A9549A">
        <w:rPr>
          <w:rFonts w:ascii="Times New Roman" w:hAnsi="Times New Roman" w:cs="Times New Roman"/>
          <w:sz w:val="24"/>
          <w:szCs w:val="24"/>
        </w:rPr>
        <w:t xml:space="preserve">halaman </w:t>
      </w:r>
      <w:r w:rsidRPr="000205EF">
        <w:rPr>
          <w:rFonts w:ascii="Times New Roman" w:hAnsi="Times New Roman" w:cs="Times New Roman"/>
          <w:sz w:val="24"/>
          <w:szCs w:val="24"/>
        </w:rPr>
        <w:t>berikut</w:t>
      </w:r>
      <w:r w:rsidR="00A9549A">
        <w:rPr>
          <w:rFonts w:ascii="Times New Roman" w:hAnsi="Times New Roman" w:cs="Times New Roman"/>
          <w:sz w:val="24"/>
          <w:szCs w:val="24"/>
        </w:rPr>
        <w:t>nya.</w:t>
      </w:r>
    </w:p>
    <w:p w14:paraId="035E740B" w14:textId="28722268" w:rsidR="00BD50D9" w:rsidRPr="000205EF" w:rsidRDefault="00A9549A" w:rsidP="00A9549A">
      <w:pPr>
        <w:rPr>
          <w:rFonts w:ascii="Times New Roman" w:hAnsi="Times New Roman" w:cs="Times New Roman"/>
          <w:sz w:val="24"/>
          <w:szCs w:val="24"/>
        </w:rPr>
      </w:pPr>
      <w:r>
        <w:rPr>
          <w:rFonts w:ascii="Times New Roman" w:hAnsi="Times New Roman" w:cs="Times New Roman"/>
          <w:sz w:val="24"/>
          <w:szCs w:val="24"/>
        </w:rPr>
        <w:br w:type="page"/>
      </w:r>
    </w:p>
    <w:p w14:paraId="00F9CB77" w14:textId="0F5CEF59" w:rsidR="00C57CBB" w:rsidRPr="00C57CBB" w:rsidRDefault="00C57CBB" w:rsidP="00C57CBB">
      <w:pPr>
        <w:pStyle w:val="TabelBab4"/>
        <w:rPr>
          <w:lang w:eastAsia="en-ID"/>
        </w:rPr>
      </w:pPr>
      <w:bookmarkStart w:id="658" w:name="_Toc214481880"/>
      <w:r>
        <w:rPr>
          <w:lang w:eastAsia="en-ID"/>
        </w:rPr>
        <w:lastRenderedPageBreak/>
        <w:t xml:space="preserve">Tabel 4.10 : </w:t>
      </w:r>
      <w:r w:rsidRPr="00C57CBB">
        <w:rPr>
          <w:i/>
          <w:iCs/>
          <w:lang w:eastAsia="en-ID"/>
        </w:rPr>
        <w:t>Fornell</w:t>
      </w:r>
      <w:r>
        <w:rPr>
          <w:i/>
          <w:iCs/>
          <w:lang w:eastAsia="en-ID"/>
        </w:rPr>
        <w:t>-</w:t>
      </w:r>
      <w:r w:rsidRPr="00C57CBB">
        <w:rPr>
          <w:i/>
          <w:iCs/>
          <w:lang w:eastAsia="en-ID"/>
        </w:rPr>
        <w:t>Larcker Criterion</w:t>
      </w:r>
      <w:bookmarkEnd w:id="658"/>
    </w:p>
    <w:tbl>
      <w:tblPr>
        <w:tblStyle w:val="TableGrid"/>
        <w:tblW w:w="5809" w:type="dxa"/>
        <w:tblInd w:w="2689" w:type="dxa"/>
        <w:tblLook w:val="04A0" w:firstRow="1" w:lastRow="0" w:firstColumn="1" w:lastColumn="0" w:noHBand="0" w:noVBand="1"/>
      </w:tblPr>
      <w:tblGrid>
        <w:gridCol w:w="1869"/>
        <w:gridCol w:w="756"/>
        <w:gridCol w:w="836"/>
        <w:gridCol w:w="836"/>
        <w:gridCol w:w="756"/>
        <w:gridCol w:w="756"/>
      </w:tblGrid>
      <w:tr w:rsidR="00C57CBB" w:rsidRPr="00C57CBB" w14:paraId="5A71401A" w14:textId="77777777" w:rsidTr="00A9549A">
        <w:tc>
          <w:tcPr>
            <w:tcW w:w="1869" w:type="dxa"/>
            <w:hideMark/>
          </w:tcPr>
          <w:p w14:paraId="01B9FB1C"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Konstruk</w:t>
            </w:r>
          </w:p>
        </w:tc>
        <w:tc>
          <w:tcPr>
            <w:tcW w:w="0" w:type="auto"/>
            <w:hideMark/>
          </w:tcPr>
          <w:p w14:paraId="56E31BD7"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CE</w:t>
            </w:r>
          </w:p>
        </w:tc>
        <w:tc>
          <w:tcPr>
            <w:tcW w:w="0" w:type="auto"/>
            <w:hideMark/>
          </w:tcPr>
          <w:p w14:paraId="61AFE990"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PP</w:t>
            </w:r>
          </w:p>
        </w:tc>
        <w:tc>
          <w:tcPr>
            <w:tcW w:w="0" w:type="auto"/>
            <w:hideMark/>
          </w:tcPr>
          <w:p w14:paraId="34A01DB8"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PQ</w:t>
            </w:r>
          </w:p>
        </w:tc>
        <w:tc>
          <w:tcPr>
            <w:tcW w:w="0" w:type="auto"/>
            <w:hideMark/>
          </w:tcPr>
          <w:p w14:paraId="7DA0DE9A"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RI</w:t>
            </w:r>
          </w:p>
        </w:tc>
        <w:tc>
          <w:tcPr>
            <w:tcW w:w="0" w:type="auto"/>
            <w:hideMark/>
          </w:tcPr>
          <w:p w14:paraId="1F88B415"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SC</w:t>
            </w:r>
          </w:p>
        </w:tc>
      </w:tr>
      <w:tr w:rsidR="00C57CBB" w:rsidRPr="00C57CBB" w14:paraId="52088A9E" w14:textId="77777777" w:rsidTr="00A9549A">
        <w:tc>
          <w:tcPr>
            <w:tcW w:w="1869" w:type="dxa"/>
            <w:hideMark/>
          </w:tcPr>
          <w:p w14:paraId="45B5014F" w14:textId="1A7E93D0" w:rsidR="00C57CBB" w:rsidRPr="00C57CBB" w:rsidRDefault="00C57CBB" w:rsidP="00C57CBB">
            <w:pPr>
              <w:spacing w:line="480" w:lineRule="auto"/>
              <w:rPr>
                <w:rFonts w:ascii="Times New Roman" w:hAnsi="Times New Roman" w:cs="Times New Roman"/>
                <w:i/>
                <w:iCs/>
                <w:sz w:val="24"/>
                <w:szCs w:val="24"/>
                <w:lang w:eastAsia="en-ID"/>
              </w:rPr>
            </w:pPr>
            <w:r w:rsidRPr="00C57CBB">
              <w:rPr>
                <w:rFonts w:ascii="Times New Roman" w:hAnsi="Times New Roman" w:cs="Times New Roman"/>
                <w:i/>
                <w:iCs/>
                <w:sz w:val="24"/>
                <w:szCs w:val="24"/>
                <w:lang w:eastAsia="en-ID"/>
              </w:rPr>
              <w:t>Customer Experience</w:t>
            </w:r>
          </w:p>
        </w:tc>
        <w:tc>
          <w:tcPr>
            <w:tcW w:w="0" w:type="auto"/>
            <w:shd w:val="clear" w:color="auto" w:fill="D1D1D1" w:themeFill="background2" w:themeFillShade="E6"/>
            <w:hideMark/>
          </w:tcPr>
          <w:p w14:paraId="4C0001B3"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0.870</w:t>
            </w:r>
          </w:p>
        </w:tc>
        <w:tc>
          <w:tcPr>
            <w:tcW w:w="0" w:type="auto"/>
            <w:hideMark/>
          </w:tcPr>
          <w:p w14:paraId="374E0D3D"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485EB580"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7465CF41"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00CCF611" w14:textId="77777777" w:rsidR="00C57CBB" w:rsidRPr="00C57CBB" w:rsidRDefault="00C57CBB" w:rsidP="00C57CBB">
            <w:pPr>
              <w:spacing w:line="480" w:lineRule="auto"/>
              <w:jc w:val="center"/>
              <w:rPr>
                <w:rFonts w:ascii="Times New Roman" w:hAnsi="Times New Roman" w:cs="Times New Roman"/>
                <w:sz w:val="24"/>
                <w:szCs w:val="24"/>
                <w:lang w:eastAsia="en-ID"/>
              </w:rPr>
            </w:pPr>
          </w:p>
        </w:tc>
      </w:tr>
      <w:tr w:rsidR="00C57CBB" w:rsidRPr="00C57CBB" w14:paraId="1B5C0F53" w14:textId="77777777" w:rsidTr="00A9549A">
        <w:tc>
          <w:tcPr>
            <w:tcW w:w="1869" w:type="dxa"/>
            <w:hideMark/>
          </w:tcPr>
          <w:p w14:paraId="2CBAC231" w14:textId="7E0F4AF4" w:rsidR="00C57CBB" w:rsidRPr="00C57CBB" w:rsidRDefault="00C57CBB" w:rsidP="00C57CBB">
            <w:pPr>
              <w:spacing w:line="480" w:lineRule="auto"/>
              <w:rPr>
                <w:rFonts w:ascii="Times New Roman" w:hAnsi="Times New Roman" w:cs="Times New Roman"/>
                <w:i/>
                <w:iCs/>
                <w:sz w:val="24"/>
                <w:szCs w:val="24"/>
                <w:lang w:eastAsia="en-ID"/>
              </w:rPr>
            </w:pPr>
            <w:r w:rsidRPr="00C57CBB">
              <w:rPr>
                <w:rFonts w:ascii="Times New Roman" w:hAnsi="Times New Roman" w:cs="Times New Roman"/>
                <w:i/>
                <w:iCs/>
                <w:sz w:val="24"/>
                <w:szCs w:val="24"/>
                <w:lang w:eastAsia="en-ID"/>
              </w:rPr>
              <w:t>Perceived Price</w:t>
            </w:r>
          </w:p>
        </w:tc>
        <w:tc>
          <w:tcPr>
            <w:tcW w:w="0" w:type="auto"/>
            <w:hideMark/>
          </w:tcPr>
          <w:p w14:paraId="13B89B3C"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0.036</w:t>
            </w:r>
          </w:p>
        </w:tc>
        <w:tc>
          <w:tcPr>
            <w:tcW w:w="0" w:type="auto"/>
            <w:shd w:val="clear" w:color="auto" w:fill="D1D1D1" w:themeFill="background2" w:themeFillShade="E6"/>
            <w:hideMark/>
          </w:tcPr>
          <w:p w14:paraId="2C280093"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0.878</w:t>
            </w:r>
          </w:p>
        </w:tc>
        <w:tc>
          <w:tcPr>
            <w:tcW w:w="0" w:type="auto"/>
            <w:hideMark/>
          </w:tcPr>
          <w:p w14:paraId="15AACE96"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54C41965"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020F2DC8" w14:textId="77777777" w:rsidR="00C57CBB" w:rsidRPr="00C57CBB" w:rsidRDefault="00C57CBB" w:rsidP="00C57CBB">
            <w:pPr>
              <w:spacing w:line="480" w:lineRule="auto"/>
              <w:jc w:val="center"/>
              <w:rPr>
                <w:rFonts w:ascii="Times New Roman" w:hAnsi="Times New Roman" w:cs="Times New Roman"/>
                <w:sz w:val="24"/>
                <w:szCs w:val="24"/>
                <w:lang w:eastAsia="en-ID"/>
              </w:rPr>
            </w:pPr>
          </w:p>
        </w:tc>
      </w:tr>
      <w:tr w:rsidR="00C57CBB" w:rsidRPr="00C57CBB" w14:paraId="34083104" w14:textId="77777777" w:rsidTr="00A9549A">
        <w:tc>
          <w:tcPr>
            <w:tcW w:w="1869" w:type="dxa"/>
            <w:hideMark/>
          </w:tcPr>
          <w:p w14:paraId="35C4A970" w14:textId="67D30995" w:rsidR="00C57CBB" w:rsidRPr="00C57CBB" w:rsidRDefault="00C57CBB" w:rsidP="00C57CBB">
            <w:pPr>
              <w:spacing w:line="480" w:lineRule="auto"/>
              <w:rPr>
                <w:rFonts w:ascii="Times New Roman" w:hAnsi="Times New Roman" w:cs="Times New Roman"/>
                <w:i/>
                <w:iCs/>
                <w:sz w:val="24"/>
                <w:szCs w:val="24"/>
                <w:lang w:eastAsia="en-ID"/>
              </w:rPr>
            </w:pPr>
            <w:r w:rsidRPr="00C57CBB">
              <w:rPr>
                <w:rFonts w:ascii="Times New Roman" w:hAnsi="Times New Roman" w:cs="Times New Roman"/>
                <w:i/>
                <w:iCs/>
                <w:sz w:val="24"/>
                <w:szCs w:val="24"/>
                <w:lang w:eastAsia="en-ID"/>
              </w:rPr>
              <w:t>Perceived Quality</w:t>
            </w:r>
          </w:p>
        </w:tc>
        <w:tc>
          <w:tcPr>
            <w:tcW w:w="0" w:type="auto"/>
            <w:hideMark/>
          </w:tcPr>
          <w:p w14:paraId="54A506B4"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0.066</w:t>
            </w:r>
          </w:p>
        </w:tc>
        <w:tc>
          <w:tcPr>
            <w:tcW w:w="0" w:type="auto"/>
            <w:hideMark/>
          </w:tcPr>
          <w:p w14:paraId="59FEF923"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0.044</w:t>
            </w:r>
          </w:p>
        </w:tc>
        <w:tc>
          <w:tcPr>
            <w:tcW w:w="0" w:type="auto"/>
            <w:shd w:val="clear" w:color="auto" w:fill="D1D1D1" w:themeFill="background2" w:themeFillShade="E6"/>
            <w:hideMark/>
          </w:tcPr>
          <w:p w14:paraId="25A89413"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0.838</w:t>
            </w:r>
          </w:p>
        </w:tc>
        <w:tc>
          <w:tcPr>
            <w:tcW w:w="0" w:type="auto"/>
            <w:hideMark/>
          </w:tcPr>
          <w:p w14:paraId="4F456701" w14:textId="77777777" w:rsidR="00C57CBB" w:rsidRPr="00C57CBB" w:rsidRDefault="00C57CBB" w:rsidP="00C57CBB">
            <w:pPr>
              <w:spacing w:line="480" w:lineRule="auto"/>
              <w:jc w:val="center"/>
              <w:rPr>
                <w:rFonts w:ascii="Times New Roman" w:hAnsi="Times New Roman" w:cs="Times New Roman"/>
                <w:sz w:val="24"/>
                <w:szCs w:val="24"/>
                <w:lang w:eastAsia="en-ID"/>
              </w:rPr>
            </w:pPr>
          </w:p>
        </w:tc>
        <w:tc>
          <w:tcPr>
            <w:tcW w:w="0" w:type="auto"/>
            <w:hideMark/>
          </w:tcPr>
          <w:p w14:paraId="348D83DB" w14:textId="77777777" w:rsidR="00C57CBB" w:rsidRPr="00C57CBB" w:rsidRDefault="00C57CBB" w:rsidP="00C57CBB">
            <w:pPr>
              <w:spacing w:line="480" w:lineRule="auto"/>
              <w:jc w:val="center"/>
              <w:rPr>
                <w:rFonts w:ascii="Times New Roman" w:hAnsi="Times New Roman" w:cs="Times New Roman"/>
                <w:sz w:val="24"/>
                <w:szCs w:val="24"/>
                <w:lang w:eastAsia="en-ID"/>
              </w:rPr>
            </w:pPr>
          </w:p>
        </w:tc>
      </w:tr>
      <w:tr w:rsidR="00C57CBB" w:rsidRPr="00C57CBB" w14:paraId="2DEC235B" w14:textId="77777777" w:rsidTr="00A9549A">
        <w:tc>
          <w:tcPr>
            <w:tcW w:w="1869" w:type="dxa"/>
            <w:hideMark/>
          </w:tcPr>
          <w:p w14:paraId="394D32BB" w14:textId="5460A430" w:rsidR="00C57CBB" w:rsidRPr="00C57CBB" w:rsidRDefault="00C57CBB" w:rsidP="00C57CBB">
            <w:pPr>
              <w:spacing w:line="480" w:lineRule="auto"/>
              <w:rPr>
                <w:rFonts w:ascii="Times New Roman" w:hAnsi="Times New Roman" w:cs="Times New Roman"/>
                <w:i/>
                <w:iCs/>
                <w:sz w:val="24"/>
                <w:szCs w:val="24"/>
                <w:lang w:eastAsia="en-ID"/>
              </w:rPr>
            </w:pPr>
            <w:r w:rsidRPr="00C57CBB">
              <w:rPr>
                <w:rFonts w:ascii="Times New Roman" w:hAnsi="Times New Roman" w:cs="Times New Roman"/>
                <w:i/>
                <w:iCs/>
                <w:sz w:val="24"/>
                <w:szCs w:val="24"/>
                <w:lang w:eastAsia="en-ID"/>
              </w:rPr>
              <w:t>Rerpurchase Intention</w:t>
            </w:r>
          </w:p>
        </w:tc>
        <w:tc>
          <w:tcPr>
            <w:tcW w:w="0" w:type="auto"/>
            <w:hideMark/>
          </w:tcPr>
          <w:p w14:paraId="61A00653"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0.138</w:t>
            </w:r>
          </w:p>
        </w:tc>
        <w:tc>
          <w:tcPr>
            <w:tcW w:w="0" w:type="auto"/>
            <w:hideMark/>
          </w:tcPr>
          <w:p w14:paraId="531F888D"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0.692</w:t>
            </w:r>
          </w:p>
        </w:tc>
        <w:tc>
          <w:tcPr>
            <w:tcW w:w="0" w:type="auto"/>
            <w:hideMark/>
          </w:tcPr>
          <w:p w14:paraId="7BC6605C"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0.170</w:t>
            </w:r>
          </w:p>
        </w:tc>
        <w:tc>
          <w:tcPr>
            <w:tcW w:w="0" w:type="auto"/>
            <w:shd w:val="clear" w:color="auto" w:fill="D1D1D1" w:themeFill="background2" w:themeFillShade="E6"/>
            <w:hideMark/>
          </w:tcPr>
          <w:p w14:paraId="046BB325"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0.873</w:t>
            </w:r>
          </w:p>
        </w:tc>
        <w:tc>
          <w:tcPr>
            <w:tcW w:w="0" w:type="auto"/>
            <w:hideMark/>
          </w:tcPr>
          <w:p w14:paraId="32C44086" w14:textId="77777777" w:rsidR="00C57CBB" w:rsidRPr="00C57CBB" w:rsidRDefault="00C57CBB" w:rsidP="00C57CBB">
            <w:pPr>
              <w:spacing w:line="480" w:lineRule="auto"/>
              <w:jc w:val="center"/>
              <w:rPr>
                <w:rFonts w:ascii="Times New Roman" w:hAnsi="Times New Roman" w:cs="Times New Roman"/>
                <w:sz w:val="24"/>
                <w:szCs w:val="24"/>
                <w:lang w:eastAsia="en-ID"/>
              </w:rPr>
            </w:pPr>
          </w:p>
        </w:tc>
      </w:tr>
      <w:tr w:rsidR="00C57CBB" w:rsidRPr="00C57CBB" w14:paraId="600B63C6" w14:textId="77777777" w:rsidTr="00A9549A">
        <w:tc>
          <w:tcPr>
            <w:tcW w:w="1869" w:type="dxa"/>
            <w:hideMark/>
          </w:tcPr>
          <w:p w14:paraId="57152942" w14:textId="1CC0A381" w:rsidR="00C57CBB" w:rsidRPr="00C57CBB" w:rsidRDefault="00C57CBB" w:rsidP="00C57CBB">
            <w:pPr>
              <w:spacing w:line="480" w:lineRule="auto"/>
              <w:rPr>
                <w:rFonts w:ascii="Times New Roman" w:hAnsi="Times New Roman" w:cs="Times New Roman"/>
                <w:i/>
                <w:iCs/>
                <w:sz w:val="24"/>
                <w:szCs w:val="24"/>
                <w:lang w:eastAsia="en-ID"/>
              </w:rPr>
            </w:pPr>
            <w:r w:rsidRPr="00C57CBB">
              <w:rPr>
                <w:rFonts w:ascii="Times New Roman" w:hAnsi="Times New Roman" w:cs="Times New Roman"/>
                <w:i/>
                <w:iCs/>
                <w:sz w:val="24"/>
                <w:szCs w:val="24"/>
                <w:lang w:eastAsia="en-ID"/>
              </w:rPr>
              <w:t>Switching Cost</w:t>
            </w:r>
          </w:p>
        </w:tc>
        <w:tc>
          <w:tcPr>
            <w:tcW w:w="0" w:type="auto"/>
            <w:hideMark/>
          </w:tcPr>
          <w:p w14:paraId="61DCA297"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0.087</w:t>
            </w:r>
          </w:p>
        </w:tc>
        <w:tc>
          <w:tcPr>
            <w:tcW w:w="0" w:type="auto"/>
            <w:hideMark/>
          </w:tcPr>
          <w:p w14:paraId="68565DFC"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-0.026</w:t>
            </w:r>
          </w:p>
        </w:tc>
        <w:tc>
          <w:tcPr>
            <w:tcW w:w="0" w:type="auto"/>
            <w:hideMark/>
          </w:tcPr>
          <w:p w14:paraId="5460724C"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-0.006</w:t>
            </w:r>
          </w:p>
        </w:tc>
        <w:tc>
          <w:tcPr>
            <w:tcW w:w="0" w:type="auto"/>
            <w:hideMark/>
          </w:tcPr>
          <w:p w14:paraId="130DC114"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0.160</w:t>
            </w:r>
          </w:p>
        </w:tc>
        <w:tc>
          <w:tcPr>
            <w:tcW w:w="0" w:type="auto"/>
            <w:shd w:val="clear" w:color="auto" w:fill="D1D1D1" w:themeFill="background2" w:themeFillShade="E6"/>
            <w:hideMark/>
          </w:tcPr>
          <w:p w14:paraId="11B4CC39" w14:textId="77777777" w:rsidR="00C57CBB" w:rsidRPr="00C57CBB" w:rsidRDefault="00C57CBB" w:rsidP="00C57CBB">
            <w:pPr>
              <w:spacing w:line="480" w:lineRule="auto"/>
              <w:jc w:val="center"/>
              <w:rPr>
                <w:rFonts w:ascii="Times New Roman" w:hAnsi="Times New Roman" w:cs="Times New Roman"/>
                <w:sz w:val="24"/>
                <w:szCs w:val="24"/>
                <w:lang w:eastAsia="en-ID"/>
              </w:rPr>
            </w:pPr>
            <w:r w:rsidRPr="00C57CBB">
              <w:rPr>
                <w:rFonts w:ascii="Times New Roman" w:hAnsi="Times New Roman" w:cs="Times New Roman"/>
                <w:sz w:val="24"/>
                <w:szCs w:val="24"/>
                <w:lang w:eastAsia="en-ID"/>
              </w:rPr>
              <w:t>0.856</w:t>
            </w:r>
          </w:p>
        </w:tc>
      </w:tr>
    </w:tbl>
    <w:p w14:paraId="3FF1BFA3" w14:textId="31833977" w:rsidR="00B57B5D" w:rsidRDefault="00C57CBB" w:rsidP="000205EF">
      <w:pPr>
        <w:spacing w:before="240" w:line="480" w:lineRule="auto"/>
        <w:ind w:left="2694"/>
        <w:jc w:val="both"/>
        <w:rPr>
          <w:rFonts w:ascii="Times New Roman" w:hAnsi="Times New Roman" w:cs="Times New Roman"/>
          <w:sz w:val="24"/>
          <w:szCs w:val="24"/>
          <w:lang w:eastAsia="en-ID"/>
        </w:rPr>
      </w:pPr>
      <w:r w:rsidRPr="00C57CBB">
        <w:rPr>
          <w:rFonts w:ascii="Times New Roman" w:hAnsi="Times New Roman" w:cs="Times New Roman"/>
          <w:sz w:val="24"/>
          <w:szCs w:val="24"/>
          <w:lang w:eastAsia="en-ID"/>
        </w:rPr>
        <w:t xml:space="preserve">Tabel </w:t>
      </w:r>
      <w:r w:rsidR="000205EF">
        <w:rPr>
          <w:rFonts w:ascii="Times New Roman" w:hAnsi="Times New Roman" w:cs="Times New Roman"/>
          <w:sz w:val="24"/>
          <w:szCs w:val="24"/>
          <w:lang w:eastAsia="en-ID"/>
        </w:rPr>
        <w:t>di atas</w:t>
      </w:r>
      <w:r w:rsidRPr="00C57CBB">
        <w:rPr>
          <w:rFonts w:ascii="Times New Roman" w:hAnsi="Times New Roman" w:cs="Times New Roman"/>
          <w:sz w:val="24"/>
          <w:szCs w:val="24"/>
          <w:lang w:eastAsia="en-ID"/>
        </w:rPr>
        <w:t xml:space="preserve"> merupakan hasil pengujian validitas diskriminan menggunakan </w:t>
      </w:r>
      <w:r w:rsidRPr="00C57CBB">
        <w:rPr>
          <w:rFonts w:ascii="Times New Roman" w:hAnsi="Times New Roman" w:cs="Times New Roman"/>
          <w:i/>
          <w:iCs/>
          <w:sz w:val="24"/>
          <w:szCs w:val="24"/>
          <w:lang w:eastAsia="en-ID"/>
        </w:rPr>
        <w:t>Fornell–Larcker Criterion</w:t>
      </w:r>
      <w:r w:rsidRPr="00C57CBB">
        <w:rPr>
          <w:rFonts w:ascii="Times New Roman" w:hAnsi="Times New Roman" w:cs="Times New Roman"/>
          <w:sz w:val="24"/>
          <w:szCs w:val="24"/>
          <w:lang w:eastAsia="en-ID"/>
        </w:rPr>
        <w:t>. Berdasarkan hasil tersebut, terlihat bahwa nilai akar kuadrat AVE (ditunjukkan pada bagian diagonal) lebih besar dibandingkan dengan nilai korelasi antara konstruk dengan konstruk lainnya. Hal ini menunjukkan bahwa setiap konstruk dalam penelitian ini memiliki kemampuan yang lebih baik dalam menjelaskan indikator-indikatornya sendiri dibandingkan dengan konstruk lain.</w:t>
      </w:r>
    </w:p>
    <w:p w14:paraId="7CDD2D5A" w14:textId="77777777" w:rsidR="000205EF" w:rsidRDefault="000205EF">
      <w:pPr>
        <w:rPr>
          <w:rFonts w:ascii="Times New Roman" w:hAnsi="Times New Roman" w:cs="Times New Roman"/>
          <w:i/>
          <w:iCs/>
          <w:sz w:val="24"/>
          <w:szCs w:val="24"/>
          <w:lang w:eastAsia="en-ID"/>
        </w:rPr>
      </w:pPr>
      <w:r>
        <w:rPr>
          <w:rFonts w:ascii="Times New Roman" w:hAnsi="Times New Roman" w:cs="Times New Roman"/>
          <w:i/>
          <w:iCs/>
          <w:sz w:val="24"/>
          <w:szCs w:val="24"/>
          <w:lang w:eastAsia="en-ID"/>
        </w:rPr>
        <w:br w:type="page"/>
      </w:r>
    </w:p>
    <w:p w14:paraId="1BD67719" w14:textId="144734FD" w:rsidR="000205EF" w:rsidRDefault="000205EF" w:rsidP="000205EF">
      <w:pPr>
        <w:pStyle w:val="ListParagraph"/>
        <w:numPr>
          <w:ilvl w:val="0"/>
          <w:numId w:val="46"/>
        </w:numPr>
        <w:spacing w:after="0" w:line="480" w:lineRule="auto"/>
        <w:ind w:left="2694" w:hanging="284"/>
        <w:jc w:val="both"/>
        <w:rPr>
          <w:rFonts w:ascii="Times New Roman" w:hAnsi="Times New Roman" w:cs="Times New Roman"/>
          <w:sz w:val="24"/>
          <w:szCs w:val="24"/>
          <w:lang w:eastAsia="en-ID"/>
        </w:rPr>
      </w:pPr>
      <w:r>
        <w:rPr>
          <w:rFonts w:ascii="Times New Roman" w:hAnsi="Times New Roman" w:cs="Times New Roman"/>
          <w:i/>
          <w:iCs/>
          <w:sz w:val="24"/>
          <w:szCs w:val="24"/>
          <w:lang w:eastAsia="en-ID"/>
        </w:rPr>
        <w:lastRenderedPageBreak/>
        <w:t>Heterotrait-Mo</w:t>
      </w:r>
      <w:r w:rsidR="00B22C37">
        <w:rPr>
          <w:rFonts w:ascii="Times New Roman" w:hAnsi="Times New Roman" w:cs="Times New Roman"/>
          <w:i/>
          <w:iCs/>
          <w:sz w:val="24"/>
          <w:szCs w:val="24"/>
          <w:lang w:eastAsia="en-ID"/>
        </w:rPr>
        <w:t>n</w:t>
      </w:r>
      <w:r>
        <w:rPr>
          <w:rFonts w:ascii="Times New Roman" w:hAnsi="Times New Roman" w:cs="Times New Roman"/>
          <w:i/>
          <w:iCs/>
          <w:sz w:val="24"/>
          <w:szCs w:val="24"/>
          <w:lang w:eastAsia="en-ID"/>
        </w:rPr>
        <w:t xml:space="preserve">otrait Ratio </w:t>
      </w:r>
      <w:r>
        <w:rPr>
          <w:rFonts w:ascii="Times New Roman" w:hAnsi="Times New Roman" w:cs="Times New Roman"/>
          <w:sz w:val="24"/>
          <w:szCs w:val="24"/>
          <w:lang w:eastAsia="en-ID"/>
        </w:rPr>
        <w:t>(HTMT)</w:t>
      </w:r>
    </w:p>
    <w:p w14:paraId="21F3FA1D" w14:textId="5369035D" w:rsidR="000205EF" w:rsidRPr="000205EF" w:rsidRDefault="000205EF" w:rsidP="00B22C37">
      <w:pPr>
        <w:spacing w:after="0" w:line="480" w:lineRule="auto"/>
        <w:ind w:left="2694" w:firstLine="283"/>
        <w:jc w:val="both"/>
        <w:rPr>
          <w:rFonts w:ascii="Times New Roman" w:hAnsi="Times New Roman" w:cs="Times New Roman"/>
          <w:sz w:val="24"/>
          <w:szCs w:val="24"/>
        </w:rPr>
      </w:pPr>
      <w:r w:rsidRPr="000205EF">
        <w:rPr>
          <w:rFonts w:ascii="Times New Roman" w:hAnsi="Times New Roman" w:cs="Times New Roman"/>
          <w:sz w:val="24"/>
          <w:szCs w:val="24"/>
        </w:rPr>
        <w:t xml:space="preserve">Selain menggunakan kriteria </w:t>
      </w:r>
      <w:r w:rsidRPr="00B22C37">
        <w:rPr>
          <w:rFonts w:ascii="Times New Roman" w:hAnsi="Times New Roman" w:cs="Times New Roman"/>
          <w:i/>
          <w:iCs/>
          <w:sz w:val="24"/>
          <w:szCs w:val="24"/>
        </w:rPr>
        <w:t>Fornell–Larcker</w:t>
      </w:r>
      <w:r w:rsidRPr="000205EF">
        <w:rPr>
          <w:rFonts w:ascii="Times New Roman" w:hAnsi="Times New Roman" w:cs="Times New Roman"/>
          <w:sz w:val="24"/>
          <w:szCs w:val="24"/>
        </w:rPr>
        <w:t xml:space="preserve">, validitas diskriminan juga dievaluasi dengan melihat nilai </w:t>
      </w:r>
      <w:r w:rsidRPr="00B22C37">
        <w:rPr>
          <w:rFonts w:ascii="Times New Roman" w:hAnsi="Times New Roman" w:cs="Times New Roman"/>
          <w:i/>
          <w:iCs/>
          <w:sz w:val="24"/>
          <w:szCs w:val="24"/>
        </w:rPr>
        <w:t xml:space="preserve">Heterotrait–Monotrait Ratio </w:t>
      </w:r>
      <w:r w:rsidRPr="000205EF">
        <w:rPr>
          <w:rFonts w:ascii="Times New Roman" w:hAnsi="Times New Roman" w:cs="Times New Roman"/>
          <w:sz w:val="24"/>
          <w:szCs w:val="24"/>
        </w:rPr>
        <w:t xml:space="preserve">(HTMT). Menurut </w:t>
      </w:r>
      <w:r w:rsidR="00B22C37">
        <w:rPr>
          <w:rFonts w:ascii="Times New Roman" w:hAnsi="Times New Roman" w:cs="Times New Roman"/>
          <w:sz w:val="24"/>
          <w:szCs w:val="24"/>
        </w:rPr>
        <w:fldChar w:fldCharType="begin" w:fldLock="1"/>
      </w:r>
      <w:r w:rsidR="00B22C37">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sidR="00B22C37">
        <w:rPr>
          <w:rFonts w:ascii="Times New Roman" w:hAnsi="Times New Roman" w:cs="Times New Roman"/>
          <w:sz w:val="24"/>
          <w:szCs w:val="24"/>
        </w:rPr>
        <w:fldChar w:fldCharType="separate"/>
      </w:r>
      <w:r w:rsidR="00B22C37" w:rsidRPr="00B22C37">
        <w:rPr>
          <w:rFonts w:ascii="Times New Roman" w:hAnsi="Times New Roman" w:cs="Times New Roman"/>
          <w:noProof/>
          <w:sz w:val="24"/>
          <w:szCs w:val="24"/>
        </w:rPr>
        <w:t xml:space="preserve">Sabol et al., </w:t>
      </w:r>
      <w:r w:rsidR="00B22C37">
        <w:rPr>
          <w:rFonts w:ascii="Times New Roman" w:hAnsi="Times New Roman" w:cs="Times New Roman"/>
          <w:noProof/>
          <w:sz w:val="24"/>
          <w:szCs w:val="24"/>
        </w:rPr>
        <w:t>(</w:t>
      </w:r>
      <w:r w:rsidR="00B22C37" w:rsidRPr="00B22C37">
        <w:rPr>
          <w:rFonts w:ascii="Times New Roman" w:hAnsi="Times New Roman" w:cs="Times New Roman"/>
          <w:noProof/>
          <w:sz w:val="24"/>
          <w:szCs w:val="24"/>
        </w:rPr>
        <w:t>2023)</w:t>
      </w:r>
      <w:r w:rsidR="00B22C37">
        <w:rPr>
          <w:rFonts w:ascii="Times New Roman" w:hAnsi="Times New Roman" w:cs="Times New Roman"/>
          <w:sz w:val="24"/>
          <w:szCs w:val="24"/>
        </w:rPr>
        <w:fldChar w:fldCharType="end"/>
      </w:r>
      <w:r w:rsidRPr="000205EF">
        <w:rPr>
          <w:rFonts w:ascii="Times New Roman" w:hAnsi="Times New Roman" w:cs="Times New Roman"/>
          <w:sz w:val="24"/>
          <w:szCs w:val="24"/>
        </w:rPr>
        <w:t>, HTMT merupakan metode pengujian validitas diskriminan yang lebih sensitif dalam mendeteksi adanya korelasi tinggi antar konstruk yang seharusnya berbeda secara konsep. Suatu konstruk dinyatakan memenuhi validitas diskriminan apabila memiliki nilai HTMT di bawah 0,90.</w:t>
      </w:r>
    </w:p>
    <w:p w14:paraId="77CAD91F" w14:textId="135E3862" w:rsidR="000205EF" w:rsidRDefault="000205EF" w:rsidP="00B22C37">
      <w:pPr>
        <w:spacing w:after="0" w:line="480" w:lineRule="auto"/>
        <w:ind w:left="2694" w:firstLine="283"/>
        <w:jc w:val="both"/>
        <w:rPr>
          <w:rFonts w:ascii="Times New Roman" w:hAnsi="Times New Roman" w:cs="Times New Roman"/>
          <w:sz w:val="24"/>
          <w:szCs w:val="24"/>
        </w:rPr>
      </w:pPr>
      <w:r w:rsidRPr="000205EF">
        <w:rPr>
          <w:rFonts w:ascii="Times New Roman" w:hAnsi="Times New Roman" w:cs="Times New Roman"/>
          <w:sz w:val="24"/>
          <w:szCs w:val="24"/>
        </w:rPr>
        <w:t>Nilai HTMT yang rendah menunjukkan bahwa korelasi antar konstruk berbeda tidak melebihi batas toleransi, sehingga setiap konstruk dapat dibedakan secara empiris. Hasil pengujian HTMT dalam penelitian ini disajikan pada tabel berikut:</w:t>
      </w:r>
    </w:p>
    <w:p w14:paraId="6D37F044" w14:textId="354ADE84" w:rsidR="00B22C37" w:rsidRDefault="00B22C37" w:rsidP="00B22C37">
      <w:pPr>
        <w:pStyle w:val="TabelBab4"/>
      </w:pPr>
      <w:bookmarkStart w:id="659" w:name="_Toc214481881"/>
      <w:r>
        <w:t xml:space="preserve">Tabel 4.11 : </w:t>
      </w:r>
      <w:r w:rsidRPr="00B22C37">
        <w:rPr>
          <w:i/>
          <w:iCs/>
        </w:rPr>
        <w:t>Heterotrait-Monotrait Ratio</w:t>
      </w:r>
      <w:r>
        <w:t xml:space="preserve"> (HTMT)</w:t>
      </w:r>
      <w:bookmarkEnd w:id="659"/>
    </w:p>
    <w:tbl>
      <w:tblPr>
        <w:tblStyle w:val="TableGrid"/>
        <w:tblW w:w="5809" w:type="dxa"/>
        <w:tblInd w:w="2689" w:type="dxa"/>
        <w:tblLook w:val="04A0" w:firstRow="1" w:lastRow="0" w:firstColumn="1" w:lastColumn="0" w:noHBand="0" w:noVBand="1"/>
      </w:tblPr>
      <w:tblGrid>
        <w:gridCol w:w="1345"/>
        <w:gridCol w:w="905"/>
        <w:gridCol w:w="906"/>
        <w:gridCol w:w="906"/>
        <w:gridCol w:w="906"/>
        <w:gridCol w:w="841"/>
      </w:tblGrid>
      <w:tr w:rsidR="00B22C37" w:rsidRPr="00B22C37" w14:paraId="15130EFB" w14:textId="77777777" w:rsidTr="00A9549A">
        <w:trPr>
          <w:trHeight w:val="300"/>
        </w:trPr>
        <w:tc>
          <w:tcPr>
            <w:tcW w:w="1345" w:type="dxa"/>
            <w:vAlign w:val="center"/>
            <w:hideMark/>
          </w:tcPr>
          <w:p w14:paraId="00F6111E" w14:textId="77777777" w:rsidR="00B22C37" w:rsidRPr="00B22C37" w:rsidRDefault="00B22C37" w:rsidP="00B22C37">
            <w:pPr>
              <w:spacing w:line="480" w:lineRule="auto"/>
              <w:rPr>
                <w:rFonts w:ascii="Times New Roman" w:hAnsi="Times New Roman" w:cs="Times New Roman"/>
                <w:sz w:val="24"/>
                <w:szCs w:val="24"/>
                <w:lang w:eastAsia="en-ID"/>
              </w:rPr>
            </w:pPr>
            <w:r w:rsidRPr="00B22C37">
              <w:rPr>
                <w:rFonts w:ascii="Times New Roman" w:hAnsi="Times New Roman" w:cs="Times New Roman"/>
                <w:sz w:val="24"/>
                <w:szCs w:val="24"/>
                <w:lang w:eastAsia="en-ID"/>
              </w:rPr>
              <w:t>Konstruk</w:t>
            </w:r>
          </w:p>
        </w:tc>
        <w:tc>
          <w:tcPr>
            <w:tcW w:w="905" w:type="dxa"/>
            <w:vAlign w:val="center"/>
            <w:hideMark/>
          </w:tcPr>
          <w:p w14:paraId="7AFB6897"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CE</w:t>
            </w:r>
          </w:p>
        </w:tc>
        <w:tc>
          <w:tcPr>
            <w:tcW w:w="906" w:type="dxa"/>
            <w:vAlign w:val="center"/>
            <w:hideMark/>
          </w:tcPr>
          <w:p w14:paraId="19E85324"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PP</w:t>
            </w:r>
          </w:p>
        </w:tc>
        <w:tc>
          <w:tcPr>
            <w:tcW w:w="906" w:type="dxa"/>
            <w:vAlign w:val="center"/>
            <w:hideMark/>
          </w:tcPr>
          <w:p w14:paraId="00CA54FD"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PQ</w:t>
            </w:r>
          </w:p>
        </w:tc>
        <w:tc>
          <w:tcPr>
            <w:tcW w:w="906" w:type="dxa"/>
            <w:vAlign w:val="center"/>
            <w:hideMark/>
          </w:tcPr>
          <w:p w14:paraId="6D2B1745"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RI</w:t>
            </w:r>
          </w:p>
        </w:tc>
        <w:tc>
          <w:tcPr>
            <w:tcW w:w="841" w:type="dxa"/>
            <w:vAlign w:val="center"/>
            <w:hideMark/>
          </w:tcPr>
          <w:p w14:paraId="29289619"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SC</w:t>
            </w:r>
          </w:p>
        </w:tc>
      </w:tr>
      <w:tr w:rsidR="00B22C37" w:rsidRPr="00B22C37" w14:paraId="261648FE" w14:textId="77777777" w:rsidTr="00A9549A">
        <w:trPr>
          <w:trHeight w:val="300"/>
        </w:trPr>
        <w:tc>
          <w:tcPr>
            <w:tcW w:w="1345" w:type="dxa"/>
            <w:vAlign w:val="center"/>
            <w:hideMark/>
          </w:tcPr>
          <w:p w14:paraId="17327B1E" w14:textId="37F9A3BC" w:rsidR="00B22C37" w:rsidRPr="00B22C37" w:rsidRDefault="00B22C37" w:rsidP="00B22C37">
            <w:pPr>
              <w:spacing w:line="480" w:lineRule="auto"/>
              <w:rPr>
                <w:rFonts w:ascii="Times New Roman" w:hAnsi="Times New Roman" w:cs="Times New Roman"/>
                <w:i/>
                <w:iCs/>
                <w:sz w:val="24"/>
                <w:szCs w:val="24"/>
                <w:lang w:eastAsia="en-ID"/>
              </w:rPr>
            </w:pPr>
            <w:r w:rsidRPr="00B22C37">
              <w:rPr>
                <w:rFonts w:ascii="Times New Roman" w:hAnsi="Times New Roman" w:cs="Times New Roman"/>
                <w:i/>
                <w:iCs/>
                <w:sz w:val="24"/>
                <w:szCs w:val="24"/>
                <w:lang w:eastAsia="en-ID"/>
              </w:rPr>
              <w:t>Customer Experience</w:t>
            </w:r>
          </w:p>
        </w:tc>
        <w:tc>
          <w:tcPr>
            <w:tcW w:w="905" w:type="dxa"/>
            <w:vAlign w:val="center"/>
            <w:hideMark/>
          </w:tcPr>
          <w:p w14:paraId="06A9EFC4" w14:textId="0C930A3A"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405FD8B7"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3809CC42"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6AEDC967"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841" w:type="dxa"/>
            <w:vAlign w:val="center"/>
            <w:hideMark/>
          </w:tcPr>
          <w:p w14:paraId="3F5474EC" w14:textId="77777777" w:rsidR="00B22C37" w:rsidRPr="00B22C37" w:rsidRDefault="00B22C37" w:rsidP="00B22C37">
            <w:pPr>
              <w:spacing w:line="480" w:lineRule="auto"/>
              <w:jc w:val="center"/>
              <w:rPr>
                <w:rFonts w:ascii="Times New Roman" w:hAnsi="Times New Roman" w:cs="Times New Roman"/>
                <w:sz w:val="24"/>
                <w:szCs w:val="24"/>
                <w:lang w:eastAsia="en-ID"/>
              </w:rPr>
            </w:pPr>
          </w:p>
        </w:tc>
      </w:tr>
      <w:tr w:rsidR="00B22C37" w:rsidRPr="00B22C37" w14:paraId="7D58889B" w14:textId="77777777" w:rsidTr="00A9549A">
        <w:trPr>
          <w:trHeight w:val="300"/>
        </w:trPr>
        <w:tc>
          <w:tcPr>
            <w:tcW w:w="1345" w:type="dxa"/>
            <w:vAlign w:val="center"/>
            <w:hideMark/>
          </w:tcPr>
          <w:p w14:paraId="3FFB0826" w14:textId="63C60793" w:rsidR="00B22C37" w:rsidRPr="00B22C37" w:rsidRDefault="00B22C37" w:rsidP="00B22C37">
            <w:pPr>
              <w:spacing w:line="480" w:lineRule="auto"/>
              <w:rPr>
                <w:rFonts w:ascii="Times New Roman" w:hAnsi="Times New Roman" w:cs="Times New Roman"/>
                <w:i/>
                <w:iCs/>
                <w:sz w:val="24"/>
                <w:szCs w:val="24"/>
                <w:lang w:eastAsia="en-ID"/>
              </w:rPr>
            </w:pPr>
            <w:r w:rsidRPr="00B22C37">
              <w:rPr>
                <w:rFonts w:ascii="Times New Roman" w:hAnsi="Times New Roman" w:cs="Times New Roman"/>
                <w:i/>
                <w:iCs/>
                <w:sz w:val="24"/>
                <w:szCs w:val="24"/>
                <w:lang w:eastAsia="en-ID"/>
              </w:rPr>
              <w:t>Perceived Price</w:t>
            </w:r>
          </w:p>
        </w:tc>
        <w:tc>
          <w:tcPr>
            <w:tcW w:w="905" w:type="dxa"/>
            <w:vAlign w:val="center"/>
            <w:hideMark/>
          </w:tcPr>
          <w:p w14:paraId="1C746569" w14:textId="0344D103"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0.04</w:t>
            </w:r>
            <w:r>
              <w:rPr>
                <w:rFonts w:ascii="Times New Roman" w:hAnsi="Times New Roman" w:cs="Times New Roman"/>
                <w:sz w:val="24"/>
                <w:szCs w:val="24"/>
                <w:lang w:eastAsia="en-ID"/>
              </w:rPr>
              <w:t>0</w:t>
            </w:r>
          </w:p>
        </w:tc>
        <w:tc>
          <w:tcPr>
            <w:tcW w:w="906" w:type="dxa"/>
            <w:vAlign w:val="center"/>
            <w:hideMark/>
          </w:tcPr>
          <w:p w14:paraId="38632B30" w14:textId="7FFC050C"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4F7C9333"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7927DF4B"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841" w:type="dxa"/>
            <w:vAlign w:val="center"/>
            <w:hideMark/>
          </w:tcPr>
          <w:p w14:paraId="09AE434D" w14:textId="77777777" w:rsidR="00B22C37" w:rsidRPr="00B22C37" w:rsidRDefault="00B22C37" w:rsidP="00B22C37">
            <w:pPr>
              <w:spacing w:line="480" w:lineRule="auto"/>
              <w:jc w:val="center"/>
              <w:rPr>
                <w:rFonts w:ascii="Times New Roman" w:hAnsi="Times New Roman" w:cs="Times New Roman"/>
                <w:sz w:val="24"/>
                <w:szCs w:val="24"/>
                <w:lang w:eastAsia="en-ID"/>
              </w:rPr>
            </w:pPr>
          </w:p>
        </w:tc>
      </w:tr>
      <w:tr w:rsidR="00B22C37" w:rsidRPr="00B22C37" w14:paraId="48D71DFD" w14:textId="77777777" w:rsidTr="00A9549A">
        <w:trPr>
          <w:trHeight w:val="300"/>
        </w:trPr>
        <w:tc>
          <w:tcPr>
            <w:tcW w:w="1345" w:type="dxa"/>
            <w:vAlign w:val="center"/>
            <w:hideMark/>
          </w:tcPr>
          <w:p w14:paraId="487DA5E2" w14:textId="6755A8A8" w:rsidR="00B22C37" w:rsidRPr="00B22C37" w:rsidRDefault="00B22C37" w:rsidP="00B22C37">
            <w:pPr>
              <w:spacing w:line="480" w:lineRule="auto"/>
              <w:rPr>
                <w:rFonts w:ascii="Times New Roman" w:hAnsi="Times New Roman" w:cs="Times New Roman"/>
                <w:i/>
                <w:iCs/>
                <w:sz w:val="24"/>
                <w:szCs w:val="24"/>
                <w:lang w:eastAsia="en-ID"/>
              </w:rPr>
            </w:pPr>
            <w:r w:rsidRPr="00B22C37">
              <w:rPr>
                <w:rFonts w:ascii="Times New Roman" w:hAnsi="Times New Roman" w:cs="Times New Roman"/>
                <w:i/>
                <w:iCs/>
                <w:sz w:val="24"/>
                <w:szCs w:val="24"/>
                <w:lang w:eastAsia="en-ID"/>
              </w:rPr>
              <w:t>Perceived Quality</w:t>
            </w:r>
          </w:p>
        </w:tc>
        <w:tc>
          <w:tcPr>
            <w:tcW w:w="905" w:type="dxa"/>
            <w:vAlign w:val="center"/>
            <w:hideMark/>
          </w:tcPr>
          <w:p w14:paraId="1751A772"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0.075</w:t>
            </w:r>
          </w:p>
        </w:tc>
        <w:tc>
          <w:tcPr>
            <w:tcW w:w="906" w:type="dxa"/>
            <w:vAlign w:val="center"/>
            <w:hideMark/>
          </w:tcPr>
          <w:p w14:paraId="329179CF"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0.047</w:t>
            </w:r>
          </w:p>
        </w:tc>
        <w:tc>
          <w:tcPr>
            <w:tcW w:w="906" w:type="dxa"/>
            <w:vAlign w:val="center"/>
            <w:hideMark/>
          </w:tcPr>
          <w:p w14:paraId="11FAD949" w14:textId="025A941E" w:rsidR="00B22C37" w:rsidRPr="00B22C37" w:rsidRDefault="00B22C37" w:rsidP="00B22C37">
            <w:pPr>
              <w:spacing w:line="480" w:lineRule="auto"/>
              <w:jc w:val="center"/>
              <w:rPr>
                <w:rFonts w:ascii="Times New Roman" w:hAnsi="Times New Roman" w:cs="Times New Roman"/>
                <w:sz w:val="24"/>
                <w:szCs w:val="24"/>
                <w:lang w:eastAsia="en-ID"/>
              </w:rPr>
            </w:pPr>
          </w:p>
        </w:tc>
        <w:tc>
          <w:tcPr>
            <w:tcW w:w="906" w:type="dxa"/>
            <w:vAlign w:val="center"/>
            <w:hideMark/>
          </w:tcPr>
          <w:p w14:paraId="5F6E8C40" w14:textId="77777777" w:rsidR="00B22C37" w:rsidRPr="00B22C37" w:rsidRDefault="00B22C37" w:rsidP="00B22C37">
            <w:pPr>
              <w:spacing w:line="480" w:lineRule="auto"/>
              <w:jc w:val="center"/>
              <w:rPr>
                <w:rFonts w:ascii="Times New Roman" w:hAnsi="Times New Roman" w:cs="Times New Roman"/>
                <w:sz w:val="24"/>
                <w:szCs w:val="24"/>
                <w:lang w:eastAsia="en-ID"/>
              </w:rPr>
            </w:pPr>
          </w:p>
        </w:tc>
        <w:tc>
          <w:tcPr>
            <w:tcW w:w="841" w:type="dxa"/>
            <w:vAlign w:val="center"/>
            <w:hideMark/>
          </w:tcPr>
          <w:p w14:paraId="2F075F13" w14:textId="77777777" w:rsidR="00B22C37" w:rsidRPr="00B22C37" w:rsidRDefault="00B22C37" w:rsidP="00B22C37">
            <w:pPr>
              <w:spacing w:line="480" w:lineRule="auto"/>
              <w:jc w:val="center"/>
              <w:rPr>
                <w:rFonts w:ascii="Times New Roman" w:hAnsi="Times New Roman" w:cs="Times New Roman"/>
                <w:sz w:val="24"/>
                <w:szCs w:val="24"/>
                <w:lang w:eastAsia="en-ID"/>
              </w:rPr>
            </w:pPr>
          </w:p>
        </w:tc>
      </w:tr>
      <w:tr w:rsidR="00B22C37" w:rsidRPr="00B22C37" w14:paraId="1B368FBE" w14:textId="77777777" w:rsidTr="00A9549A">
        <w:trPr>
          <w:trHeight w:val="300"/>
        </w:trPr>
        <w:tc>
          <w:tcPr>
            <w:tcW w:w="1345" w:type="dxa"/>
            <w:vAlign w:val="center"/>
            <w:hideMark/>
          </w:tcPr>
          <w:p w14:paraId="7FA654B0" w14:textId="152AFFD2" w:rsidR="00B22C37" w:rsidRPr="00B22C37" w:rsidRDefault="00B22C37" w:rsidP="00B22C37">
            <w:pPr>
              <w:spacing w:line="480" w:lineRule="auto"/>
              <w:rPr>
                <w:rFonts w:ascii="Times New Roman" w:hAnsi="Times New Roman" w:cs="Times New Roman"/>
                <w:i/>
                <w:iCs/>
                <w:sz w:val="24"/>
                <w:szCs w:val="24"/>
                <w:lang w:eastAsia="en-ID"/>
              </w:rPr>
            </w:pPr>
            <w:r w:rsidRPr="00B22C37">
              <w:rPr>
                <w:rFonts w:ascii="Times New Roman" w:hAnsi="Times New Roman" w:cs="Times New Roman"/>
                <w:i/>
                <w:iCs/>
                <w:sz w:val="24"/>
                <w:szCs w:val="24"/>
                <w:lang w:eastAsia="en-ID"/>
              </w:rPr>
              <w:lastRenderedPageBreak/>
              <w:t>Repurchase Intention</w:t>
            </w:r>
          </w:p>
        </w:tc>
        <w:tc>
          <w:tcPr>
            <w:tcW w:w="905" w:type="dxa"/>
            <w:vAlign w:val="center"/>
            <w:hideMark/>
          </w:tcPr>
          <w:p w14:paraId="2B0BE5B7"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0.137</w:t>
            </w:r>
          </w:p>
        </w:tc>
        <w:tc>
          <w:tcPr>
            <w:tcW w:w="906" w:type="dxa"/>
            <w:vAlign w:val="center"/>
            <w:hideMark/>
          </w:tcPr>
          <w:p w14:paraId="0278680A"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0.729</w:t>
            </w:r>
          </w:p>
        </w:tc>
        <w:tc>
          <w:tcPr>
            <w:tcW w:w="906" w:type="dxa"/>
            <w:vAlign w:val="center"/>
            <w:hideMark/>
          </w:tcPr>
          <w:p w14:paraId="603BF0D7"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0.176</w:t>
            </w:r>
          </w:p>
        </w:tc>
        <w:tc>
          <w:tcPr>
            <w:tcW w:w="906" w:type="dxa"/>
            <w:vAlign w:val="center"/>
            <w:hideMark/>
          </w:tcPr>
          <w:p w14:paraId="76936490" w14:textId="67F0E357" w:rsidR="00B22C37" w:rsidRPr="00B22C37" w:rsidRDefault="00B22C37" w:rsidP="00B22C37">
            <w:pPr>
              <w:spacing w:line="480" w:lineRule="auto"/>
              <w:jc w:val="center"/>
              <w:rPr>
                <w:rFonts w:ascii="Times New Roman" w:hAnsi="Times New Roman" w:cs="Times New Roman"/>
                <w:sz w:val="24"/>
                <w:szCs w:val="24"/>
                <w:lang w:eastAsia="en-ID"/>
              </w:rPr>
            </w:pPr>
          </w:p>
        </w:tc>
        <w:tc>
          <w:tcPr>
            <w:tcW w:w="841" w:type="dxa"/>
            <w:vAlign w:val="center"/>
            <w:hideMark/>
          </w:tcPr>
          <w:p w14:paraId="0F85CDD8" w14:textId="77777777" w:rsidR="00B22C37" w:rsidRPr="00B22C37" w:rsidRDefault="00B22C37" w:rsidP="00B22C37">
            <w:pPr>
              <w:spacing w:line="480" w:lineRule="auto"/>
              <w:jc w:val="center"/>
              <w:rPr>
                <w:rFonts w:ascii="Times New Roman" w:hAnsi="Times New Roman" w:cs="Times New Roman"/>
                <w:sz w:val="24"/>
                <w:szCs w:val="24"/>
                <w:lang w:eastAsia="en-ID"/>
              </w:rPr>
            </w:pPr>
          </w:p>
        </w:tc>
      </w:tr>
      <w:tr w:rsidR="00B22C37" w:rsidRPr="00B22C37" w14:paraId="693B3C13" w14:textId="77777777" w:rsidTr="00A9549A">
        <w:trPr>
          <w:trHeight w:val="300"/>
        </w:trPr>
        <w:tc>
          <w:tcPr>
            <w:tcW w:w="1345" w:type="dxa"/>
            <w:vAlign w:val="center"/>
            <w:hideMark/>
          </w:tcPr>
          <w:p w14:paraId="17352F50" w14:textId="18FAB929" w:rsidR="00B22C37" w:rsidRPr="00B22C37" w:rsidRDefault="00B22C37" w:rsidP="00B22C37">
            <w:pPr>
              <w:spacing w:line="480" w:lineRule="auto"/>
              <w:rPr>
                <w:rFonts w:ascii="Times New Roman" w:hAnsi="Times New Roman" w:cs="Times New Roman"/>
                <w:i/>
                <w:iCs/>
                <w:sz w:val="24"/>
                <w:szCs w:val="24"/>
                <w:lang w:eastAsia="en-ID"/>
              </w:rPr>
            </w:pPr>
            <w:r w:rsidRPr="00B22C37">
              <w:rPr>
                <w:rFonts w:ascii="Times New Roman" w:hAnsi="Times New Roman" w:cs="Times New Roman"/>
                <w:i/>
                <w:iCs/>
                <w:sz w:val="24"/>
                <w:szCs w:val="24"/>
                <w:lang w:eastAsia="en-ID"/>
              </w:rPr>
              <w:t>Switching Cost</w:t>
            </w:r>
          </w:p>
        </w:tc>
        <w:tc>
          <w:tcPr>
            <w:tcW w:w="905" w:type="dxa"/>
            <w:vAlign w:val="center"/>
            <w:hideMark/>
          </w:tcPr>
          <w:p w14:paraId="6E64C7E2"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0.091</w:t>
            </w:r>
          </w:p>
        </w:tc>
        <w:tc>
          <w:tcPr>
            <w:tcW w:w="906" w:type="dxa"/>
            <w:vAlign w:val="center"/>
            <w:hideMark/>
          </w:tcPr>
          <w:p w14:paraId="2B550F4E"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0.064</w:t>
            </w:r>
          </w:p>
        </w:tc>
        <w:tc>
          <w:tcPr>
            <w:tcW w:w="906" w:type="dxa"/>
            <w:vAlign w:val="center"/>
            <w:hideMark/>
          </w:tcPr>
          <w:p w14:paraId="7938F3E1"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0.053</w:t>
            </w:r>
          </w:p>
        </w:tc>
        <w:tc>
          <w:tcPr>
            <w:tcW w:w="906" w:type="dxa"/>
            <w:vAlign w:val="center"/>
            <w:hideMark/>
          </w:tcPr>
          <w:p w14:paraId="18F1090F" w14:textId="77777777" w:rsidR="00B22C37" w:rsidRPr="00B22C37" w:rsidRDefault="00B22C37" w:rsidP="00B22C37">
            <w:pPr>
              <w:spacing w:line="480" w:lineRule="auto"/>
              <w:jc w:val="center"/>
              <w:rPr>
                <w:rFonts w:ascii="Times New Roman" w:hAnsi="Times New Roman" w:cs="Times New Roman"/>
                <w:sz w:val="24"/>
                <w:szCs w:val="24"/>
                <w:lang w:eastAsia="en-ID"/>
              </w:rPr>
            </w:pPr>
            <w:r w:rsidRPr="00B22C37">
              <w:rPr>
                <w:rFonts w:ascii="Times New Roman" w:hAnsi="Times New Roman" w:cs="Times New Roman"/>
                <w:sz w:val="24"/>
                <w:szCs w:val="24"/>
                <w:lang w:eastAsia="en-ID"/>
              </w:rPr>
              <w:t>0.159</w:t>
            </w:r>
          </w:p>
        </w:tc>
        <w:tc>
          <w:tcPr>
            <w:tcW w:w="841" w:type="dxa"/>
            <w:vAlign w:val="center"/>
            <w:hideMark/>
          </w:tcPr>
          <w:p w14:paraId="71F543E9" w14:textId="1F4E7366" w:rsidR="00B22C37" w:rsidRPr="00B22C37" w:rsidRDefault="00B22C37" w:rsidP="00B22C37">
            <w:pPr>
              <w:spacing w:line="480" w:lineRule="auto"/>
              <w:jc w:val="center"/>
              <w:rPr>
                <w:rFonts w:ascii="Times New Roman" w:hAnsi="Times New Roman" w:cs="Times New Roman"/>
                <w:sz w:val="24"/>
                <w:szCs w:val="24"/>
                <w:lang w:eastAsia="en-ID"/>
              </w:rPr>
            </w:pPr>
          </w:p>
        </w:tc>
      </w:tr>
    </w:tbl>
    <w:p w14:paraId="42D4E5B9" w14:textId="720384C0" w:rsidR="00B22C37" w:rsidRDefault="00B22C37" w:rsidP="00A9549A">
      <w:pPr>
        <w:spacing w:before="240" w:after="0" w:line="480" w:lineRule="auto"/>
        <w:ind w:left="2694" w:firstLine="283"/>
        <w:jc w:val="both"/>
        <w:rPr>
          <w:rFonts w:ascii="Times New Roman" w:hAnsi="Times New Roman" w:cs="Times New Roman"/>
          <w:sz w:val="24"/>
          <w:szCs w:val="24"/>
          <w:lang w:eastAsia="en-ID"/>
        </w:rPr>
      </w:pPr>
      <w:r w:rsidRPr="00B22C37">
        <w:rPr>
          <w:rFonts w:ascii="Times New Roman" w:hAnsi="Times New Roman" w:cs="Times New Roman"/>
          <w:sz w:val="24"/>
          <w:szCs w:val="24"/>
          <w:lang w:eastAsia="en-ID"/>
        </w:rPr>
        <w:t xml:space="preserve">Berdasarkan hasil pengujian pada Tabel HTMT </w:t>
      </w:r>
      <w:r>
        <w:rPr>
          <w:rFonts w:ascii="Times New Roman" w:hAnsi="Times New Roman" w:cs="Times New Roman"/>
          <w:sz w:val="24"/>
          <w:szCs w:val="24"/>
          <w:lang w:eastAsia="en-ID"/>
        </w:rPr>
        <w:t>pada halaman sebelumnya</w:t>
      </w:r>
      <w:r w:rsidRPr="00B22C37">
        <w:rPr>
          <w:rFonts w:ascii="Times New Roman" w:hAnsi="Times New Roman" w:cs="Times New Roman"/>
          <w:sz w:val="24"/>
          <w:szCs w:val="24"/>
          <w:lang w:eastAsia="en-ID"/>
        </w:rPr>
        <w:t xml:space="preserve">, terlihat bahwa seluruh nilai HTMT berada di bawah batas maksimum 0,90. Hal ini menunjukkan bahwa masing-masing konstruk dalam penelitian ini tidak memiliki korelasi yang terlalu tinggi satu sama lain sehingga dapat dibedakan secara empiris. Menurut </w:t>
      </w:r>
      <w:r>
        <w:rPr>
          <w:rFonts w:ascii="Times New Roman" w:hAnsi="Times New Roman" w:cs="Times New Roman"/>
          <w:sz w:val="24"/>
          <w:szCs w:val="24"/>
          <w:lang w:eastAsia="en-ID"/>
        </w:rPr>
        <w:fldChar w:fldCharType="begin" w:fldLock="1"/>
      </w:r>
      <w:r w:rsidR="00C10358">
        <w:rPr>
          <w:rFonts w:ascii="Times New Roman" w:hAnsi="Times New Roman" w:cs="Times New Roman"/>
          <w:sz w:val="24"/>
          <w:szCs w:val="24"/>
          <w:lang w:eastAsia="en-ID"/>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lang w:eastAsia="en-ID"/>
        </w:rPr>
        <w:fldChar w:fldCharType="separate"/>
      </w:r>
      <w:r w:rsidRPr="00B22C37">
        <w:rPr>
          <w:rFonts w:ascii="Times New Roman" w:hAnsi="Times New Roman" w:cs="Times New Roman"/>
          <w:noProof/>
          <w:sz w:val="24"/>
          <w:szCs w:val="24"/>
          <w:lang w:eastAsia="en-ID"/>
        </w:rPr>
        <w:t xml:space="preserve">Sabol et al., </w:t>
      </w:r>
      <w:r>
        <w:rPr>
          <w:rFonts w:ascii="Times New Roman" w:hAnsi="Times New Roman" w:cs="Times New Roman"/>
          <w:noProof/>
          <w:sz w:val="24"/>
          <w:szCs w:val="24"/>
          <w:lang w:eastAsia="en-ID"/>
        </w:rPr>
        <w:t>(</w:t>
      </w:r>
      <w:r w:rsidRPr="00B22C37">
        <w:rPr>
          <w:rFonts w:ascii="Times New Roman" w:hAnsi="Times New Roman" w:cs="Times New Roman"/>
          <w:noProof/>
          <w:sz w:val="24"/>
          <w:szCs w:val="24"/>
          <w:lang w:eastAsia="en-ID"/>
        </w:rPr>
        <w:t>2023)</w:t>
      </w:r>
      <w:r>
        <w:rPr>
          <w:rFonts w:ascii="Times New Roman" w:hAnsi="Times New Roman" w:cs="Times New Roman"/>
          <w:sz w:val="24"/>
          <w:szCs w:val="24"/>
          <w:lang w:eastAsia="en-ID"/>
        </w:rPr>
        <w:fldChar w:fldCharType="end"/>
      </w:r>
      <w:r w:rsidRPr="00B22C37">
        <w:rPr>
          <w:rFonts w:ascii="Times New Roman" w:hAnsi="Times New Roman" w:cs="Times New Roman"/>
          <w:sz w:val="24"/>
          <w:szCs w:val="24"/>
          <w:lang w:eastAsia="en-ID"/>
        </w:rPr>
        <w:t>, nilai HTMT yang lebih kecil dari 0,90 menandakan bahwa konstruk memiliki tingkat diskriminasi yang memadai dan tidak mengalami tumpang tindih konsep (</w:t>
      </w:r>
      <w:r w:rsidRPr="00B22C37">
        <w:rPr>
          <w:rFonts w:ascii="Times New Roman" w:hAnsi="Times New Roman" w:cs="Times New Roman"/>
          <w:i/>
          <w:iCs/>
          <w:sz w:val="24"/>
          <w:szCs w:val="24"/>
          <w:lang w:eastAsia="en-ID"/>
        </w:rPr>
        <w:t>discriminant validity established</w:t>
      </w:r>
      <w:r w:rsidRPr="00B22C37">
        <w:rPr>
          <w:rFonts w:ascii="Times New Roman" w:hAnsi="Times New Roman" w:cs="Times New Roman"/>
          <w:sz w:val="24"/>
          <w:szCs w:val="24"/>
          <w:lang w:eastAsia="en-ID"/>
        </w:rPr>
        <w:t>).</w:t>
      </w:r>
    </w:p>
    <w:p w14:paraId="38CFB0E8" w14:textId="42F316C4" w:rsidR="00C10358" w:rsidRPr="000205EF" w:rsidRDefault="00C10358" w:rsidP="001A72D9">
      <w:pPr>
        <w:spacing w:line="468" w:lineRule="auto"/>
        <w:ind w:left="2693" w:firstLine="284"/>
        <w:jc w:val="both"/>
        <w:rPr>
          <w:rFonts w:ascii="Times New Roman" w:hAnsi="Times New Roman" w:cs="Times New Roman"/>
          <w:sz w:val="24"/>
          <w:szCs w:val="24"/>
          <w:lang w:eastAsia="en-ID"/>
        </w:rPr>
      </w:pPr>
      <w:r w:rsidRPr="00C10358">
        <w:rPr>
          <w:rFonts w:ascii="Times New Roman" w:hAnsi="Times New Roman" w:cs="Times New Roman"/>
          <w:sz w:val="24"/>
          <w:szCs w:val="24"/>
          <w:lang w:eastAsia="en-ID"/>
        </w:rPr>
        <w:t>Berdasarkan kedua pengujian validitas diskriminan yang telah dilakukan, hasil penelitian menunjukkan bahwa keseluruhan konstruk dalam model memiliki tingkat kemurnian pengukuran yang baik. Kedua metode</w:t>
      </w:r>
      <w:r>
        <w:rPr>
          <w:rFonts w:ascii="Times New Roman" w:hAnsi="Times New Roman" w:cs="Times New Roman"/>
          <w:sz w:val="24"/>
          <w:szCs w:val="24"/>
          <w:lang w:eastAsia="en-ID"/>
        </w:rPr>
        <w:t xml:space="preserve"> </w:t>
      </w:r>
      <w:r w:rsidRPr="00C10358">
        <w:rPr>
          <w:rFonts w:ascii="Times New Roman" w:hAnsi="Times New Roman" w:cs="Times New Roman"/>
          <w:i/>
          <w:iCs/>
          <w:sz w:val="24"/>
          <w:szCs w:val="24"/>
          <w:lang w:eastAsia="en-ID"/>
        </w:rPr>
        <w:t>Fornell–Larcker Criterion</w:t>
      </w:r>
      <w:r w:rsidRPr="00C10358">
        <w:rPr>
          <w:rFonts w:ascii="Times New Roman" w:hAnsi="Times New Roman" w:cs="Times New Roman"/>
          <w:sz w:val="24"/>
          <w:szCs w:val="24"/>
          <w:lang w:eastAsia="en-ID"/>
        </w:rPr>
        <w:t xml:space="preserve"> dan </w:t>
      </w:r>
      <w:r w:rsidRPr="00C10358">
        <w:rPr>
          <w:rFonts w:ascii="Times New Roman" w:hAnsi="Times New Roman" w:cs="Times New Roman"/>
          <w:i/>
          <w:iCs/>
          <w:sz w:val="24"/>
          <w:szCs w:val="24"/>
          <w:lang w:eastAsia="en-ID"/>
        </w:rPr>
        <w:t>Heterotrait–Monotrait Ratio (HTMT)</w:t>
      </w:r>
      <w:r>
        <w:rPr>
          <w:rFonts w:ascii="Times New Roman" w:hAnsi="Times New Roman" w:cs="Times New Roman"/>
          <w:sz w:val="24"/>
          <w:szCs w:val="24"/>
          <w:lang w:eastAsia="en-ID"/>
        </w:rPr>
        <w:t xml:space="preserve"> </w:t>
      </w:r>
      <w:r w:rsidRPr="00C10358">
        <w:rPr>
          <w:rFonts w:ascii="Times New Roman" w:hAnsi="Times New Roman" w:cs="Times New Roman"/>
          <w:sz w:val="24"/>
          <w:szCs w:val="24"/>
          <w:lang w:eastAsia="en-ID"/>
        </w:rPr>
        <w:t xml:space="preserve">secara konsisten memberikan hasil yang mendukung bahwa setiap konstruk berada dalam batas korelasi yang dapat diterima, sehingga mampu berdiri secara mandiri tanpa menunjukkan kecenderungan tumpang tindih dengan </w:t>
      </w:r>
      <w:r w:rsidRPr="00C10358">
        <w:rPr>
          <w:rFonts w:ascii="Times New Roman" w:hAnsi="Times New Roman" w:cs="Times New Roman"/>
          <w:sz w:val="24"/>
          <w:szCs w:val="24"/>
          <w:lang w:eastAsia="en-ID"/>
        </w:rPr>
        <w:lastRenderedPageBreak/>
        <w:t>variabel laten lainnya. Dengan terpenuhinya validitas diskriminan melalui kedua pendekatan tersebut, model pengukuran dalam penelitian ini dapat dinyatakan layak untuk digunakan pada tahap evaluasi model struktural selanjutnya.</w:t>
      </w:r>
    </w:p>
    <w:p w14:paraId="600C7078" w14:textId="77777777" w:rsidR="00C10358" w:rsidRDefault="001F4004" w:rsidP="00C10358">
      <w:pPr>
        <w:pStyle w:val="ListParagraph"/>
        <w:numPr>
          <w:ilvl w:val="2"/>
          <w:numId w:val="5"/>
        </w:numPr>
        <w:spacing w:before="240" w:after="0" w:line="480" w:lineRule="auto"/>
        <w:ind w:left="2127" w:hanging="284"/>
        <w:rPr>
          <w:rFonts w:ascii="Times New Roman" w:hAnsi="Times New Roman" w:cs="Times New Roman"/>
          <w:sz w:val="24"/>
          <w:szCs w:val="24"/>
        </w:rPr>
      </w:pPr>
      <w:r>
        <w:rPr>
          <w:rFonts w:ascii="Times New Roman" w:hAnsi="Times New Roman" w:cs="Times New Roman"/>
          <w:sz w:val="24"/>
          <w:szCs w:val="24"/>
        </w:rPr>
        <w:t>Uji Reliabilitas</w:t>
      </w:r>
    </w:p>
    <w:p w14:paraId="05D1F8F9" w14:textId="5E31B862" w:rsidR="00C10358" w:rsidRPr="00C10358" w:rsidRDefault="00C10358" w:rsidP="00C10358">
      <w:pPr>
        <w:spacing w:after="0" w:line="480" w:lineRule="auto"/>
        <w:ind w:left="2127" w:firstLine="283"/>
        <w:jc w:val="both"/>
        <w:rPr>
          <w:rFonts w:ascii="Times New Roman" w:hAnsi="Times New Roman" w:cs="Times New Roman"/>
          <w:sz w:val="24"/>
          <w:szCs w:val="24"/>
        </w:rPr>
      </w:pPr>
      <w:r w:rsidRPr="00C10358">
        <w:rPr>
          <w:rFonts w:ascii="Times New Roman" w:hAnsi="Times New Roman" w:cs="Times New Roman"/>
          <w:sz w:val="24"/>
          <w:szCs w:val="24"/>
        </w:rPr>
        <w:t xml:space="preserve">Uji reliabilitas dilakukan untuk memastikan bahwa setiap konstruk dalam model memiliki konsistensi internal yang baik dalam mengukur variabel laten. Reliabilitas konstruk dinilai menggunakan tiga indikator utama, yaitu </w:t>
      </w:r>
      <w:r w:rsidRPr="00C10358">
        <w:rPr>
          <w:rFonts w:ascii="Times New Roman" w:hAnsi="Times New Roman" w:cs="Times New Roman"/>
          <w:i/>
          <w:iCs/>
          <w:sz w:val="24"/>
          <w:szCs w:val="24"/>
        </w:rPr>
        <w:t>Cronbach’s Alpha</w:t>
      </w:r>
      <w:r w:rsidRPr="00C10358">
        <w:rPr>
          <w:rFonts w:ascii="Times New Roman" w:hAnsi="Times New Roman" w:cs="Times New Roman"/>
          <w:sz w:val="24"/>
          <w:szCs w:val="24"/>
        </w:rPr>
        <w:t xml:space="preserve">, </w:t>
      </w:r>
      <w:r w:rsidRPr="00C10358">
        <w:rPr>
          <w:rFonts w:ascii="Times New Roman" w:hAnsi="Times New Roman" w:cs="Times New Roman"/>
          <w:i/>
          <w:iCs/>
          <w:sz w:val="24"/>
          <w:szCs w:val="24"/>
        </w:rPr>
        <w:t>Composite Reliability</w:t>
      </w:r>
      <w:r w:rsidRPr="00C10358">
        <w:rPr>
          <w:rFonts w:ascii="Times New Roman" w:hAnsi="Times New Roman" w:cs="Times New Roman"/>
          <w:sz w:val="24"/>
          <w:szCs w:val="24"/>
        </w:rPr>
        <w:t xml:space="preserve">, dan Rho_A. Menurut </w:t>
      </w:r>
      <w:r>
        <w:rPr>
          <w:rFonts w:ascii="Times New Roman" w:hAnsi="Times New Roman" w:cs="Times New Roman"/>
          <w:sz w:val="24"/>
          <w:szCs w:val="24"/>
        </w:rPr>
        <w:fldChar w:fldCharType="begin" w:fldLock="1"/>
      </w:r>
      <w:r w:rsidR="001A72D9">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C10358">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C10358">
        <w:rPr>
          <w:rFonts w:ascii="Times New Roman" w:hAnsi="Times New Roman" w:cs="Times New Roman"/>
          <w:noProof/>
          <w:sz w:val="24"/>
          <w:szCs w:val="24"/>
        </w:rPr>
        <w:t>2023)</w:t>
      </w:r>
      <w:r>
        <w:rPr>
          <w:rFonts w:ascii="Times New Roman" w:hAnsi="Times New Roman" w:cs="Times New Roman"/>
          <w:sz w:val="24"/>
          <w:szCs w:val="24"/>
        </w:rPr>
        <w:fldChar w:fldCharType="end"/>
      </w:r>
      <w:r w:rsidRPr="00C10358">
        <w:rPr>
          <w:rFonts w:ascii="Times New Roman" w:hAnsi="Times New Roman" w:cs="Times New Roman"/>
          <w:sz w:val="24"/>
          <w:szCs w:val="24"/>
        </w:rPr>
        <w:t xml:space="preserve">, suatu konstruk dinyatakan reliabel apabila nilai </w:t>
      </w:r>
      <w:r w:rsidRPr="00C10358">
        <w:rPr>
          <w:rFonts w:ascii="Times New Roman" w:hAnsi="Times New Roman" w:cs="Times New Roman"/>
          <w:i/>
          <w:iCs/>
          <w:sz w:val="24"/>
          <w:szCs w:val="24"/>
        </w:rPr>
        <w:t>Cronbach’s Alpha</w:t>
      </w:r>
      <w:r w:rsidRPr="00C10358">
        <w:rPr>
          <w:rFonts w:ascii="Times New Roman" w:hAnsi="Times New Roman" w:cs="Times New Roman"/>
          <w:sz w:val="24"/>
          <w:szCs w:val="24"/>
        </w:rPr>
        <w:t xml:space="preserve"> dan </w:t>
      </w:r>
      <w:r w:rsidRPr="00C10358">
        <w:rPr>
          <w:rFonts w:ascii="Times New Roman" w:hAnsi="Times New Roman" w:cs="Times New Roman"/>
          <w:i/>
          <w:iCs/>
          <w:sz w:val="24"/>
          <w:szCs w:val="24"/>
        </w:rPr>
        <w:t>Composite Reliability</w:t>
      </w:r>
      <w:r w:rsidRPr="00C10358">
        <w:rPr>
          <w:rFonts w:ascii="Times New Roman" w:hAnsi="Times New Roman" w:cs="Times New Roman"/>
          <w:sz w:val="24"/>
          <w:szCs w:val="24"/>
        </w:rPr>
        <w:t xml:space="preserve"> berada di atas 0,70, sedangkan nilai Rho_A yang mendekati rentang tersebut juga menunjukkan stabilitas pengukuran yang memadai.</w:t>
      </w:r>
    </w:p>
    <w:p w14:paraId="0E945592" w14:textId="587118D1" w:rsidR="00C10358" w:rsidRDefault="00C10358" w:rsidP="00C10358">
      <w:pPr>
        <w:spacing w:after="0" w:line="480" w:lineRule="auto"/>
        <w:ind w:left="2127" w:firstLine="283"/>
        <w:jc w:val="both"/>
        <w:rPr>
          <w:rFonts w:ascii="Times New Roman" w:hAnsi="Times New Roman" w:cs="Times New Roman"/>
          <w:sz w:val="24"/>
          <w:szCs w:val="24"/>
        </w:rPr>
      </w:pPr>
      <w:r w:rsidRPr="00C10358">
        <w:rPr>
          <w:rFonts w:ascii="Times New Roman" w:hAnsi="Times New Roman" w:cs="Times New Roman"/>
          <w:sz w:val="24"/>
          <w:szCs w:val="24"/>
        </w:rPr>
        <w:t>Hasil pengujian reliabilitas konstruk dalam penelitian ini disajikan pada tabel berikut:</w:t>
      </w:r>
    </w:p>
    <w:p w14:paraId="7A417D34" w14:textId="6AF067B5" w:rsidR="00C10358" w:rsidRPr="00C10358" w:rsidRDefault="00C10358" w:rsidP="00C10358">
      <w:pPr>
        <w:pStyle w:val="TabelBab4"/>
      </w:pPr>
      <w:bookmarkStart w:id="660" w:name="_Toc214481882"/>
      <w:r>
        <w:t>Tabel 4.12 : Reliabilitas Konstruk</w:t>
      </w:r>
      <w:bookmarkEnd w:id="660"/>
    </w:p>
    <w:tbl>
      <w:tblPr>
        <w:tblStyle w:val="TableGrid"/>
        <w:tblW w:w="6378" w:type="dxa"/>
        <w:tblInd w:w="2122" w:type="dxa"/>
        <w:tblLook w:val="04A0" w:firstRow="1" w:lastRow="0" w:firstColumn="1" w:lastColumn="0" w:noHBand="0" w:noVBand="1"/>
      </w:tblPr>
      <w:tblGrid>
        <w:gridCol w:w="2551"/>
        <w:gridCol w:w="1643"/>
        <w:gridCol w:w="910"/>
        <w:gridCol w:w="1274"/>
      </w:tblGrid>
      <w:tr w:rsidR="00C10358" w:rsidRPr="00C10358" w14:paraId="0FE40174" w14:textId="77777777" w:rsidTr="00522250">
        <w:tc>
          <w:tcPr>
            <w:tcW w:w="2551" w:type="dxa"/>
            <w:vAlign w:val="center"/>
            <w:hideMark/>
          </w:tcPr>
          <w:p w14:paraId="5E7187D5" w14:textId="01142D57" w:rsidR="00C10358" w:rsidRPr="00C10358" w:rsidRDefault="00C10358" w:rsidP="00C10358">
            <w:pPr>
              <w:spacing w:line="480" w:lineRule="auto"/>
              <w:jc w:val="center"/>
              <w:rPr>
                <w:rFonts w:ascii="Times New Roman" w:hAnsi="Times New Roman" w:cs="Times New Roman"/>
                <w:sz w:val="24"/>
                <w:szCs w:val="24"/>
              </w:rPr>
            </w:pPr>
            <w:r>
              <w:rPr>
                <w:rFonts w:ascii="Times New Roman" w:hAnsi="Times New Roman" w:cs="Times New Roman"/>
                <w:sz w:val="24"/>
                <w:szCs w:val="24"/>
              </w:rPr>
              <w:t>Konstruk</w:t>
            </w:r>
          </w:p>
        </w:tc>
        <w:tc>
          <w:tcPr>
            <w:tcW w:w="1643" w:type="dxa"/>
            <w:vAlign w:val="center"/>
            <w:hideMark/>
          </w:tcPr>
          <w:p w14:paraId="4474EF8A" w14:textId="77777777" w:rsidR="00C10358" w:rsidRPr="00C10358" w:rsidRDefault="00C10358" w:rsidP="00522250">
            <w:pPr>
              <w:spacing w:line="480" w:lineRule="auto"/>
              <w:jc w:val="center"/>
              <w:rPr>
                <w:rFonts w:ascii="Times New Roman" w:hAnsi="Times New Roman" w:cs="Times New Roman"/>
                <w:i/>
                <w:iCs/>
                <w:sz w:val="24"/>
                <w:szCs w:val="24"/>
              </w:rPr>
            </w:pPr>
            <w:r w:rsidRPr="00C10358">
              <w:rPr>
                <w:rFonts w:ascii="Times New Roman" w:hAnsi="Times New Roman" w:cs="Times New Roman"/>
                <w:i/>
                <w:iCs/>
                <w:sz w:val="24"/>
                <w:szCs w:val="24"/>
              </w:rPr>
              <w:t>Cronbach’s Alpha</w:t>
            </w:r>
          </w:p>
        </w:tc>
        <w:tc>
          <w:tcPr>
            <w:tcW w:w="910" w:type="dxa"/>
            <w:vAlign w:val="center"/>
            <w:hideMark/>
          </w:tcPr>
          <w:p w14:paraId="55164FF5" w14:textId="77777777" w:rsidR="00C10358" w:rsidRPr="00C10358" w:rsidRDefault="00C10358" w:rsidP="00522250">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Rho_A</w:t>
            </w:r>
          </w:p>
        </w:tc>
        <w:tc>
          <w:tcPr>
            <w:tcW w:w="1274" w:type="dxa"/>
            <w:vAlign w:val="center"/>
            <w:hideMark/>
          </w:tcPr>
          <w:p w14:paraId="54064724" w14:textId="77777777" w:rsidR="00C10358" w:rsidRPr="00C10358" w:rsidRDefault="00C10358" w:rsidP="00522250">
            <w:pPr>
              <w:spacing w:line="480" w:lineRule="auto"/>
              <w:jc w:val="center"/>
              <w:rPr>
                <w:rFonts w:ascii="Times New Roman" w:hAnsi="Times New Roman" w:cs="Times New Roman"/>
                <w:i/>
                <w:iCs/>
                <w:sz w:val="24"/>
                <w:szCs w:val="24"/>
              </w:rPr>
            </w:pPr>
            <w:r w:rsidRPr="00C10358">
              <w:rPr>
                <w:rFonts w:ascii="Times New Roman" w:hAnsi="Times New Roman" w:cs="Times New Roman"/>
                <w:i/>
                <w:iCs/>
                <w:sz w:val="24"/>
                <w:szCs w:val="24"/>
              </w:rPr>
              <w:t>Composite Reliability</w:t>
            </w:r>
          </w:p>
        </w:tc>
      </w:tr>
      <w:tr w:rsidR="00C10358" w:rsidRPr="00C10358" w14:paraId="7E5B0F01" w14:textId="77777777" w:rsidTr="00522250">
        <w:tc>
          <w:tcPr>
            <w:tcW w:w="2551" w:type="dxa"/>
            <w:vAlign w:val="center"/>
            <w:hideMark/>
          </w:tcPr>
          <w:p w14:paraId="39187CA8" w14:textId="4F489E71" w:rsidR="00C10358" w:rsidRPr="00C10358" w:rsidRDefault="00C10358" w:rsidP="00C10358">
            <w:pPr>
              <w:spacing w:line="480" w:lineRule="auto"/>
              <w:rPr>
                <w:rFonts w:ascii="Times New Roman" w:hAnsi="Times New Roman" w:cs="Times New Roman"/>
                <w:i/>
                <w:iCs/>
                <w:sz w:val="24"/>
                <w:szCs w:val="24"/>
              </w:rPr>
            </w:pPr>
            <w:r w:rsidRPr="00C10358">
              <w:rPr>
                <w:rFonts w:ascii="Times New Roman" w:hAnsi="Times New Roman" w:cs="Times New Roman"/>
                <w:i/>
                <w:iCs/>
                <w:sz w:val="24"/>
                <w:szCs w:val="24"/>
              </w:rPr>
              <w:t>Customer Experience</w:t>
            </w:r>
          </w:p>
        </w:tc>
        <w:tc>
          <w:tcPr>
            <w:tcW w:w="1643" w:type="dxa"/>
            <w:vAlign w:val="center"/>
            <w:hideMark/>
          </w:tcPr>
          <w:p w14:paraId="7B7317BD"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0.964</w:t>
            </w:r>
          </w:p>
        </w:tc>
        <w:tc>
          <w:tcPr>
            <w:tcW w:w="910" w:type="dxa"/>
            <w:vAlign w:val="center"/>
            <w:hideMark/>
          </w:tcPr>
          <w:p w14:paraId="09629E48"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0.978</w:t>
            </w:r>
          </w:p>
        </w:tc>
        <w:tc>
          <w:tcPr>
            <w:tcW w:w="1274" w:type="dxa"/>
            <w:vAlign w:val="center"/>
            <w:hideMark/>
          </w:tcPr>
          <w:p w14:paraId="275EE3EF"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0.969</w:t>
            </w:r>
          </w:p>
        </w:tc>
      </w:tr>
      <w:tr w:rsidR="00C10358" w:rsidRPr="00C10358" w14:paraId="67D43F62" w14:textId="77777777" w:rsidTr="00522250">
        <w:tc>
          <w:tcPr>
            <w:tcW w:w="2551" w:type="dxa"/>
            <w:vAlign w:val="center"/>
            <w:hideMark/>
          </w:tcPr>
          <w:p w14:paraId="065B88A3" w14:textId="1CA70213" w:rsidR="00C10358" w:rsidRPr="00C10358" w:rsidRDefault="00C10358" w:rsidP="00C10358">
            <w:pPr>
              <w:spacing w:line="480" w:lineRule="auto"/>
              <w:rPr>
                <w:rFonts w:ascii="Times New Roman" w:hAnsi="Times New Roman" w:cs="Times New Roman"/>
                <w:i/>
                <w:iCs/>
                <w:sz w:val="24"/>
                <w:szCs w:val="24"/>
              </w:rPr>
            </w:pPr>
            <w:r w:rsidRPr="00C10358">
              <w:rPr>
                <w:rFonts w:ascii="Times New Roman" w:hAnsi="Times New Roman" w:cs="Times New Roman"/>
                <w:i/>
                <w:iCs/>
                <w:sz w:val="24"/>
                <w:szCs w:val="24"/>
              </w:rPr>
              <w:t>Perceived Price</w:t>
            </w:r>
          </w:p>
        </w:tc>
        <w:tc>
          <w:tcPr>
            <w:tcW w:w="1643" w:type="dxa"/>
            <w:vAlign w:val="center"/>
            <w:hideMark/>
          </w:tcPr>
          <w:p w14:paraId="00957EA8"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0.940</w:t>
            </w:r>
          </w:p>
        </w:tc>
        <w:tc>
          <w:tcPr>
            <w:tcW w:w="910" w:type="dxa"/>
            <w:vAlign w:val="center"/>
            <w:hideMark/>
          </w:tcPr>
          <w:p w14:paraId="0228914E"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0.942</w:t>
            </w:r>
          </w:p>
        </w:tc>
        <w:tc>
          <w:tcPr>
            <w:tcW w:w="1274" w:type="dxa"/>
            <w:vAlign w:val="center"/>
            <w:hideMark/>
          </w:tcPr>
          <w:p w14:paraId="695B1F7F"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0.953</w:t>
            </w:r>
          </w:p>
        </w:tc>
      </w:tr>
      <w:tr w:rsidR="00C10358" w:rsidRPr="00C10358" w14:paraId="25130E60" w14:textId="77777777" w:rsidTr="00522250">
        <w:tc>
          <w:tcPr>
            <w:tcW w:w="2551" w:type="dxa"/>
            <w:vAlign w:val="center"/>
            <w:hideMark/>
          </w:tcPr>
          <w:p w14:paraId="549087F0" w14:textId="5C65D6DB" w:rsidR="00C10358" w:rsidRPr="00C10358" w:rsidRDefault="00C10358" w:rsidP="00C10358">
            <w:pPr>
              <w:spacing w:line="480" w:lineRule="auto"/>
              <w:rPr>
                <w:rFonts w:ascii="Times New Roman" w:hAnsi="Times New Roman" w:cs="Times New Roman"/>
                <w:i/>
                <w:iCs/>
                <w:sz w:val="24"/>
                <w:szCs w:val="24"/>
              </w:rPr>
            </w:pPr>
            <w:r w:rsidRPr="00C10358">
              <w:rPr>
                <w:rFonts w:ascii="Times New Roman" w:hAnsi="Times New Roman" w:cs="Times New Roman"/>
                <w:i/>
                <w:iCs/>
                <w:sz w:val="24"/>
                <w:szCs w:val="24"/>
              </w:rPr>
              <w:t>Perceived Quality</w:t>
            </w:r>
          </w:p>
        </w:tc>
        <w:tc>
          <w:tcPr>
            <w:tcW w:w="1643" w:type="dxa"/>
            <w:vAlign w:val="center"/>
            <w:hideMark/>
          </w:tcPr>
          <w:p w14:paraId="47BBED43"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0.916</w:t>
            </w:r>
          </w:p>
        </w:tc>
        <w:tc>
          <w:tcPr>
            <w:tcW w:w="910" w:type="dxa"/>
            <w:vAlign w:val="center"/>
            <w:hideMark/>
          </w:tcPr>
          <w:p w14:paraId="0F89EC79"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0.930</w:t>
            </w:r>
          </w:p>
        </w:tc>
        <w:tc>
          <w:tcPr>
            <w:tcW w:w="1274" w:type="dxa"/>
            <w:vAlign w:val="center"/>
            <w:hideMark/>
          </w:tcPr>
          <w:p w14:paraId="39419C39"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0.934</w:t>
            </w:r>
          </w:p>
        </w:tc>
      </w:tr>
      <w:tr w:rsidR="00C10358" w:rsidRPr="00C10358" w14:paraId="47BB8254" w14:textId="77777777" w:rsidTr="00522250">
        <w:tc>
          <w:tcPr>
            <w:tcW w:w="2551" w:type="dxa"/>
            <w:vAlign w:val="center"/>
            <w:hideMark/>
          </w:tcPr>
          <w:p w14:paraId="671B4048" w14:textId="056FC2F2" w:rsidR="00C10358" w:rsidRPr="00C10358" w:rsidRDefault="00C10358" w:rsidP="00C10358">
            <w:pPr>
              <w:spacing w:line="480" w:lineRule="auto"/>
              <w:rPr>
                <w:rFonts w:ascii="Times New Roman" w:hAnsi="Times New Roman" w:cs="Times New Roman"/>
                <w:i/>
                <w:iCs/>
                <w:sz w:val="24"/>
                <w:szCs w:val="24"/>
              </w:rPr>
            </w:pPr>
            <w:r w:rsidRPr="00C10358">
              <w:rPr>
                <w:rFonts w:ascii="Times New Roman" w:hAnsi="Times New Roman" w:cs="Times New Roman"/>
                <w:i/>
                <w:iCs/>
                <w:sz w:val="24"/>
                <w:szCs w:val="24"/>
              </w:rPr>
              <w:lastRenderedPageBreak/>
              <w:t>Switching Cost</w:t>
            </w:r>
          </w:p>
        </w:tc>
        <w:tc>
          <w:tcPr>
            <w:tcW w:w="1643" w:type="dxa"/>
            <w:vAlign w:val="center"/>
            <w:hideMark/>
          </w:tcPr>
          <w:p w14:paraId="1B7DE7F8"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0.964</w:t>
            </w:r>
          </w:p>
        </w:tc>
        <w:tc>
          <w:tcPr>
            <w:tcW w:w="910" w:type="dxa"/>
            <w:vAlign w:val="center"/>
            <w:hideMark/>
          </w:tcPr>
          <w:p w14:paraId="4838D874"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0.975</w:t>
            </w:r>
          </w:p>
        </w:tc>
        <w:tc>
          <w:tcPr>
            <w:tcW w:w="1274" w:type="dxa"/>
            <w:vAlign w:val="center"/>
            <w:hideMark/>
          </w:tcPr>
          <w:p w14:paraId="47D4BF4B"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0.968</w:t>
            </w:r>
          </w:p>
        </w:tc>
      </w:tr>
      <w:tr w:rsidR="00C10358" w:rsidRPr="00C10358" w14:paraId="0EC22CD8" w14:textId="77777777" w:rsidTr="00522250">
        <w:tc>
          <w:tcPr>
            <w:tcW w:w="2551" w:type="dxa"/>
            <w:vAlign w:val="center"/>
            <w:hideMark/>
          </w:tcPr>
          <w:p w14:paraId="7F83A16F" w14:textId="1951FD8B" w:rsidR="00C10358" w:rsidRPr="00C10358" w:rsidRDefault="00C10358" w:rsidP="00C10358">
            <w:pPr>
              <w:spacing w:line="480" w:lineRule="auto"/>
              <w:rPr>
                <w:rFonts w:ascii="Times New Roman" w:hAnsi="Times New Roman" w:cs="Times New Roman"/>
                <w:i/>
                <w:iCs/>
                <w:sz w:val="24"/>
                <w:szCs w:val="24"/>
              </w:rPr>
            </w:pPr>
            <w:r w:rsidRPr="00C10358">
              <w:rPr>
                <w:rFonts w:ascii="Times New Roman" w:hAnsi="Times New Roman" w:cs="Times New Roman"/>
                <w:i/>
                <w:iCs/>
                <w:sz w:val="24"/>
                <w:szCs w:val="24"/>
              </w:rPr>
              <w:t xml:space="preserve">Repurchase Intention </w:t>
            </w:r>
          </w:p>
        </w:tc>
        <w:tc>
          <w:tcPr>
            <w:tcW w:w="1643" w:type="dxa"/>
            <w:vAlign w:val="center"/>
            <w:hideMark/>
          </w:tcPr>
          <w:p w14:paraId="77D5261E"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0.955</w:t>
            </w:r>
          </w:p>
        </w:tc>
        <w:tc>
          <w:tcPr>
            <w:tcW w:w="910" w:type="dxa"/>
            <w:vAlign w:val="center"/>
            <w:hideMark/>
          </w:tcPr>
          <w:p w14:paraId="47244469"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0.956</w:t>
            </w:r>
          </w:p>
        </w:tc>
        <w:tc>
          <w:tcPr>
            <w:tcW w:w="1274" w:type="dxa"/>
            <w:vAlign w:val="center"/>
            <w:hideMark/>
          </w:tcPr>
          <w:p w14:paraId="55613F31" w14:textId="77777777" w:rsidR="00C10358" w:rsidRPr="00C10358" w:rsidRDefault="00C10358" w:rsidP="00C10358">
            <w:pPr>
              <w:spacing w:line="480" w:lineRule="auto"/>
              <w:jc w:val="center"/>
              <w:rPr>
                <w:rFonts w:ascii="Times New Roman" w:hAnsi="Times New Roman" w:cs="Times New Roman"/>
                <w:sz w:val="24"/>
                <w:szCs w:val="24"/>
              </w:rPr>
            </w:pPr>
            <w:r w:rsidRPr="00C10358">
              <w:rPr>
                <w:rFonts w:ascii="Times New Roman" w:hAnsi="Times New Roman" w:cs="Times New Roman"/>
                <w:sz w:val="24"/>
                <w:szCs w:val="24"/>
              </w:rPr>
              <w:t>0.962</w:t>
            </w:r>
          </w:p>
        </w:tc>
      </w:tr>
    </w:tbl>
    <w:p w14:paraId="01365366" w14:textId="26C80310" w:rsidR="00C10358" w:rsidRPr="00C10358" w:rsidRDefault="00C10358" w:rsidP="00C10358">
      <w:pPr>
        <w:spacing w:before="240" w:after="0" w:line="480" w:lineRule="auto"/>
        <w:ind w:left="2127" w:firstLine="283"/>
        <w:jc w:val="both"/>
        <w:rPr>
          <w:rFonts w:ascii="Times New Roman" w:hAnsi="Times New Roman" w:cs="Times New Roman"/>
          <w:sz w:val="24"/>
          <w:szCs w:val="24"/>
        </w:rPr>
      </w:pPr>
      <w:r w:rsidRPr="00C10358">
        <w:rPr>
          <w:rFonts w:ascii="Times New Roman" w:hAnsi="Times New Roman" w:cs="Times New Roman"/>
          <w:sz w:val="24"/>
          <w:szCs w:val="24"/>
        </w:rPr>
        <w:t>Berdasarkan</w:t>
      </w:r>
      <w:r w:rsidR="00113483">
        <w:rPr>
          <w:rFonts w:ascii="Times New Roman" w:hAnsi="Times New Roman" w:cs="Times New Roman"/>
          <w:sz w:val="24"/>
          <w:szCs w:val="24"/>
        </w:rPr>
        <w:t xml:space="preserve"> di atas</w:t>
      </w:r>
      <w:r w:rsidRPr="00C10358">
        <w:rPr>
          <w:rFonts w:ascii="Times New Roman" w:hAnsi="Times New Roman" w:cs="Times New Roman"/>
          <w:sz w:val="24"/>
          <w:szCs w:val="24"/>
        </w:rPr>
        <w:t xml:space="preserve">, dapat dilihat bahwa seluruh konstruk memiliki nilai </w:t>
      </w:r>
      <w:r w:rsidRPr="00C10358">
        <w:rPr>
          <w:rFonts w:ascii="Times New Roman" w:hAnsi="Times New Roman" w:cs="Times New Roman"/>
          <w:i/>
          <w:iCs/>
          <w:sz w:val="24"/>
          <w:szCs w:val="24"/>
        </w:rPr>
        <w:t>Cronbach’s Alpha</w:t>
      </w:r>
      <w:r w:rsidRPr="00C10358">
        <w:rPr>
          <w:rFonts w:ascii="Times New Roman" w:hAnsi="Times New Roman" w:cs="Times New Roman"/>
          <w:sz w:val="24"/>
          <w:szCs w:val="24"/>
        </w:rPr>
        <w:t xml:space="preserve"> dan </w:t>
      </w:r>
      <w:r w:rsidRPr="00C10358">
        <w:rPr>
          <w:rFonts w:ascii="Times New Roman" w:hAnsi="Times New Roman" w:cs="Times New Roman"/>
          <w:i/>
          <w:iCs/>
          <w:sz w:val="24"/>
          <w:szCs w:val="24"/>
        </w:rPr>
        <w:t>Composite Reliability</w:t>
      </w:r>
      <w:r w:rsidRPr="00C10358">
        <w:rPr>
          <w:rFonts w:ascii="Times New Roman" w:hAnsi="Times New Roman" w:cs="Times New Roman"/>
          <w:sz w:val="24"/>
          <w:szCs w:val="24"/>
        </w:rPr>
        <w:t xml:space="preserve"> jauh di atas batas minimum 0,70. Hal ini menunjukkan bahwa setiap variabel laten memiliki tingkat konsistensi internal yang sangat baik dalam mengukur indikator-indikatornya. Nilai Rho_A yang tinggi pada seluruh konstruk juga semakin memperkuat bahwa instrumen pengukuran dalam penelitian ini reliabel dan stabil.</w:t>
      </w:r>
    </w:p>
    <w:p w14:paraId="5AFCF830" w14:textId="7DE49207" w:rsidR="00C10358" w:rsidRPr="003A2652" w:rsidRDefault="00C10358" w:rsidP="003A2652">
      <w:pPr>
        <w:spacing w:line="480" w:lineRule="auto"/>
        <w:ind w:left="2127" w:firstLine="283"/>
        <w:jc w:val="both"/>
        <w:rPr>
          <w:rFonts w:ascii="Times New Roman" w:hAnsi="Times New Roman" w:cs="Times New Roman"/>
          <w:sz w:val="24"/>
          <w:szCs w:val="24"/>
        </w:rPr>
      </w:pPr>
      <w:r w:rsidRPr="00C10358">
        <w:rPr>
          <w:rFonts w:ascii="Times New Roman" w:hAnsi="Times New Roman" w:cs="Times New Roman"/>
          <w:sz w:val="24"/>
          <w:szCs w:val="24"/>
        </w:rPr>
        <w:t>Dengan demikian, seluruh konstruk yang digunakan pada penelitian ini dinyatakan memenuhi kriteria reliabilitas dan dapat dilanjutkan pada tahap evaluasi model struktural (</w:t>
      </w:r>
      <w:r w:rsidRPr="00C10358">
        <w:rPr>
          <w:rFonts w:ascii="Times New Roman" w:hAnsi="Times New Roman" w:cs="Times New Roman"/>
          <w:i/>
          <w:iCs/>
          <w:sz w:val="24"/>
          <w:szCs w:val="24"/>
        </w:rPr>
        <w:t>structural model</w:t>
      </w:r>
      <w:r w:rsidRPr="00C10358">
        <w:rPr>
          <w:rFonts w:ascii="Times New Roman" w:hAnsi="Times New Roman" w:cs="Times New Roman"/>
          <w:sz w:val="24"/>
          <w:szCs w:val="24"/>
        </w:rPr>
        <w:t>).</w:t>
      </w:r>
    </w:p>
    <w:p w14:paraId="2DE5E15E" w14:textId="77777777" w:rsidR="003A2652" w:rsidRPr="001A72D9" w:rsidRDefault="003A2652" w:rsidP="003A2652">
      <w:pPr>
        <w:pStyle w:val="Sub-Subab421"/>
      </w:pPr>
      <w:bookmarkStart w:id="661" w:name="_Toc214481775"/>
      <w:r>
        <w:t xml:space="preserve">Uji  </w:t>
      </w:r>
      <w:r w:rsidRPr="001A72D9">
        <w:rPr>
          <w:i/>
          <w:iCs/>
        </w:rPr>
        <w:t>Structural Model</w:t>
      </w:r>
      <w:bookmarkEnd w:id="661"/>
    </w:p>
    <w:p w14:paraId="32A62090" w14:textId="7640D963" w:rsidR="001A72D9" w:rsidRPr="001A72D9" w:rsidRDefault="001A72D9" w:rsidP="001A72D9">
      <w:pPr>
        <w:spacing w:after="0" w:line="480" w:lineRule="auto"/>
        <w:ind w:left="1843" w:firstLine="284"/>
        <w:jc w:val="both"/>
        <w:rPr>
          <w:rFonts w:ascii="Times New Roman" w:hAnsi="Times New Roman" w:cs="Times New Roman"/>
          <w:sz w:val="24"/>
          <w:szCs w:val="24"/>
        </w:rPr>
      </w:pPr>
      <w:r w:rsidRPr="001A72D9">
        <w:rPr>
          <w:rFonts w:ascii="Times New Roman" w:hAnsi="Times New Roman" w:cs="Times New Roman"/>
          <w:sz w:val="24"/>
          <w:szCs w:val="24"/>
        </w:rPr>
        <w:t xml:space="preserve">Setelah </w:t>
      </w:r>
      <w:r w:rsidRPr="0080403F">
        <w:rPr>
          <w:rFonts w:ascii="Times New Roman" w:hAnsi="Times New Roman" w:cs="Times New Roman"/>
          <w:i/>
          <w:iCs/>
          <w:sz w:val="24"/>
          <w:szCs w:val="24"/>
        </w:rPr>
        <w:t>measurement model</w:t>
      </w:r>
      <w:r w:rsidRPr="001A72D9">
        <w:rPr>
          <w:rFonts w:ascii="Times New Roman" w:hAnsi="Times New Roman" w:cs="Times New Roman"/>
          <w:sz w:val="24"/>
          <w:szCs w:val="24"/>
        </w:rPr>
        <w:t xml:space="preserve"> dinyatakan memenuhi kriteria validitas dan reliabilitas, langkah selanjutnya adalah melakukan evaluasi </w:t>
      </w:r>
      <w:r w:rsidRPr="0080403F">
        <w:rPr>
          <w:rFonts w:ascii="Times New Roman" w:hAnsi="Times New Roman" w:cs="Times New Roman"/>
          <w:i/>
          <w:iCs/>
          <w:sz w:val="24"/>
          <w:szCs w:val="24"/>
        </w:rPr>
        <w:t>structural model</w:t>
      </w:r>
      <w:r w:rsidRPr="001A72D9">
        <w:rPr>
          <w:rFonts w:ascii="Times New Roman" w:hAnsi="Times New Roman" w:cs="Times New Roman"/>
          <w:sz w:val="24"/>
          <w:szCs w:val="24"/>
        </w:rPr>
        <w:t xml:space="preserve"> atau </w:t>
      </w:r>
      <w:r w:rsidRPr="0080403F">
        <w:rPr>
          <w:rFonts w:ascii="Times New Roman" w:hAnsi="Times New Roman" w:cs="Times New Roman"/>
          <w:i/>
          <w:iCs/>
          <w:sz w:val="24"/>
          <w:szCs w:val="24"/>
        </w:rPr>
        <w:t>inner model</w:t>
      </w:r>
      <w:r w:rsidRPr="001A72D9">
        <w:rPr>
          <w:rFonts w:ascii="Times New Roman" w:hAnsi="Times New Roman" w:cs="Times New Roman"/>
          <w:sz w:val="24"/>
          <w:szCs w:val="24"/>
        </w:rPr>
        <w:t xml:space="preserve">. Pengujian ini dilakukan untuk menilai hubungan antar variabel laten, kekuatan pengaruh yang terjadi, serta kelayakan model secara keseluruhan. Evaluasi </w:t>
      </w:r>
      <w:r w:rsidRPr="0080403F">
        <w:rPr>
          <w:rFonts w:ascii="Times New Roman" w:hAnsi="Times New Roman" w:cs="Times New Roman"/>
          <w:i/>
          <w:iCs/>
          <w:sz w:val="24"/>
          <w:szCs w:val="24"/>
        </w:rPr>
        <w:t>structural model</w:t>
      </w:r>
      <w:r w:rsidRPr="001A72D9">
        <w:rPr>
          <w:rFonts w:ascii="Times New Roman" w:hAnsi="Times New Roman" w:cs="Times New Roman"/>
          <w:sz w:val="24"/>
          <w:szCs w:val="24"/>
        </w:rPr>
        <w:t xml:space="preserve"> dalam </w:t>
      </w:r>
      <w:r w:rsidR="0080403F">
        <w:rPr>
          <w:rFonts w:ascii="Times New Roman" w:hAnsi="Times New Roman" w:cs="Times New Roman"/>
          <w:sz w:val="24"/>
          <w:szCs w:val="24"/>
        </w:rPr>
        <w:t>SEM-PLS</w:t>
      </w:r>
      <w:r w:rsidRPr="001A72D9">
        <w:rPr>
          <w:rFonts w:ascii="Times New Roman" w:hAnsi="Times New Roman" w:cs="Times New Roman"/>
          <w:sz w:val="24"/>
          <w:szCs w:val="24"/>
        </w:rPr>
        <w:t xml:space="preserve"> mencakup analisis </w:t>
      </w:r>
      <w:r w:rsidRPr="0080403F">
        <w:rPr>
          <w:rFonts w:ascii="Times New Roman" w:hAnsi="Times New Roman" w:cs="Times New Roman"/>
          <w:i/>
          <w:iCs/>
          <w:sz w:val="24"/>
          <w:szCs w:val="24"/>
        </w:rPr>
        <w:t>bootstrapping</w:t>
      </w:r>
      <w:r w:rsidRPr="001A72D9">
        <w:rPr>
          <w:rFonts w:ascii="Times New Roman" w:hAnsi="Times New Roman" w:cs="Times New Roman"/>
          <w:sz w:val="24"/>
          <w:szCs w:val="24"/>
        </w:rPr>
        <w:t>, uji koefisien jalur (</w:t>
      </w:r>
      <w:r w:rsidRPr="0080403F">
        <w:rPr>
          <w:rFonts w:ascii="Times New Roman" w:hAnsi="Times New Roman" w:cs="Times New Roman"/>
          <w:i/>
          <w:iCs/>
          <w:sz w:val="24"/>
          <w:szCs w:val="24"/>
        </w:rPr>
        <w:t>path coefficients</w:t>
      </w:r>
      <w:r w:rsidRPr="001A72D9">
        <w:rPr>
          <w:rFonts w:ascii="Times New Roman" w:hAnsi="Times New Roman" w:cs="Times New Roman"/>
          <w:sz w:val="24"/>
          <w:szCs w:val="24"/>
        </w:rPr>
        <w:t xml:space="preserve">), nilai koefisien determinasi (R²), </w:t>
      </w:r>
      <w:r w:rsidRPr="0080403F">
        <w:rPr>
          <w:rFonts w:ascii="Times New Roman" w:hAnsi="Times New Roman" w:cs="Times New Roman"/>
          <w:i/>
          <w:iCs/>
          <w:sz w:val="24"/>
          <w:szCs w:val="24"/>
        </w:rPr>
        <w:lastRenderedPageBreak/>
        <w:t>goodness of fit</w:t>
      </w:r>
      <w:r w:rsidRPr="001A72D9">
        <w:rPr>
          <w:rFonts w:ascii="Times New Roman" w:hAnsi="Times New Roman" w:cs="Times New Roman"/>
          <w:sz w:val="24"/>
          <w:szCs w:val="24"/>
        </w:rPr>
        <w:t xml:space="preserve">, serta pengujian multikolinearitas antar konstruk </w:t>
      </w:r>
      <w:r>
        <w:rPr>
          <w:rFonts w:ascii="Times New Roman" w:hAnsi="Times New Roman" w:cs="Times New Roman"/>
          <w:sz w:val="24"/>
          <w:szCs w:val="24"/>
        </w:rPr>
        <w:fldChar w:fldCharType="begin" w:fldLock="1"/>
      </w:r>
      <w:r w:rsidR="006A2356">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1A72D9">
        <w:rPr>
          <w:rFonts w:ascii="Times New Roman" w:hAnsi="Times New Roman" w:cs="Times New Roman"/>
          <w:noProof/>
          <w:sz w:val="24"/>
          <w:szCs w:val="24"/>
        </w:rPr>
        <w:t>(Sabol et al., 2023)</w:t>
      </w:r>
      <w:r>
        <w:rPr>
          <w:rFonts w:ascii="Times New Roman" w:hAnsi="Times New Roman" w:cs="Times New Roman"/>
          <w:sz w:val="24"/>
          <w:szCs w:val="24"/>
        </w:rPr>
        <w:fldChar w:fldCharType="end"/>
      </w:r>
      <w:r w:rsidRPr="001A72D9">
        <w:rPr>
          <w:rFonts w:ascii="Times New Roman" w:hAnsi="Times New Roman" w:cs="Times New Roman"/>
          <w:sz w:val="24"/>
          <w:szCs w:val="24"/>
        </w:rPr>
        <w:t>.</w:t>
      </w:r>
    </w:p>
    <w:p w14:paraId="2A3BF32E" w14:textId="77777777" w:rsidR="001A72D9" w:rsidRPr="001A72D9" w:rsidRDefault="001A72D9" w:rsidP="001A72D9">
      <w:pPr>
        <w:spacing w:after="0" w:line="480" w:lineRule="auto"/>
        <w:ind w:left="1843" w:firstLine="284"/>
        <w:jc w:val="both"/>
        <w:rPr>
          <w:rFonts w:ascii="Times New Roman" w:hAnsi="Times New Roman" w:cs="Times New Roman"/>
          <w:sz w:val="24"/>
          <w:szCs w:val="24"/>
        </w:rPr>
      </w:pPr>
      <w:r w:rsidRPr="001A72D9">
        <w:rPr>
          <w:rFonts w:ascii="Times New Roman" w:hAnsi="Times New Roman" w:cs="Times New Roman"/>
          <w:sz w:val="24"/>
          <w:szCs w:val="24"/>
        </w:rPr>
        <w:t>Selain itu, pengujian hipotesis dilakukan untuk mengetahui apakah hubungan antar variabel sesuai dengan model konseptual yang telah ditetapkan. Pada penelitian ini juga dilakukan uji moderasi untuk melihat apakah variabel moderasi mampu memperkuat atau memperlemah hubungan antar konstruk utama dalam model.</w:t>
      </w:r>
    </w:p>
    <w:p w14:paraId="1F31FEE9" w14:textId="3BA4FEAE" w:rsidR="001A72D9" w:rsidRPr="0080403F" w:rsidRDefault="001A72D9" w:rsidP="0080403F">
      <w:pPr>
        <w:spacing w:after="0" w:line="480" w:lineRule="auto"/>
        <w:ind w:left="1843" w:firstLine="284"/>
        <w:jc w:val="both"/>
        <w:rPr>
          <w:rFonts w:ascii="Times New Roman" w:hAnsi="Times New Roman" w:cs="Times New Roman"/>
          <w:sz w:val="24"/>
          <w:szCs w:val="24"/>
        </w:rPr>
      </w:pPr>
      <w:r w:rsidRPr="001A72D9">
        <w:rPr>
          <w:rFonts w:ascii="Times New Roman" w:hAnsi="Times New Roman" w:cs="Times New Roman"/>
          <w:sz w:val="24"/>
          <w:szCs w:val="24"/>
        </w:rPr>
        <w:t>Adapun tahapan pengujian structural model dalam penelitian ini adalah sebagai berikut:</w:t>
      </w:r>
    </w:p>
    <w:p w14:paraId="7705CD72" w14:textId="75CD145F" w:rsidR="0080403F" w:rsidRPr="0080403F" w:rsidRDefault="003A2652" w:rsidP="0080403F">
      <w:pPr>
        <w:pStyle w:val="UjiStructural"/>
      </w:pPr>
      <w:r w:rsidRPr="003A2652">
        <w:t xml:space="preserve">Uji </w:t>
      </w:r>
      <w:r w:rsidRPr="0080403F">
        <w:rPr>
          <w:i/>
          <w:iCs/>
        </w:rPr>
        <w:t>Bootstrap</w:t>
      </w:r>
      <w:r w:rsidR="0080403F" w:rsidRPr="0080403F">
        <w:rPr>
          <w:i/>
          <w:iCs/>
        </w:rPr>
        <w:t>p</w:t>
      </w:r>
      <w:r w:rsidRPr="0080403F">
        <w:rPr>
          <w:i/>
          <w:iCs/>
        </w:rPr>
        <w:t>ing</w:t>
      </w:r>
    </w:p>
    <w:p w14:paraId="66FDD7BB" w14:textId="7C103910" w:rsidR="0080403F" w:rsidRPr="0080403F" w:rsidRDefault="0080403F" w:rsidP="006A2356">
      <w:pPr>
        <w:spacing w:after="0" w:line="480" w:lineRule="auto"/>
        <w:ind w:left="2127" w:firstLine="283"/>
        <w:jc w:val="both"/>
        <w:rPr>
          <w:rFonts w:ascii="Times New Roman" w:hAnsi="Times New Roman" w:cs="Times New Roman"/>
          <w:sz w:val="24"/>
          <w:szCs w:val="24"/>
        </w:rPr>
      </w:pPr>
      <w:r w:rsidRPr="0080403F">
        <w:rPr>
          <w:rFonts w:ascii="Times New Roman" w:hAnsi="Times New Roman" w:cs="Times New Roman"/>
          <w:sz w:val="24"/>
          <w:szCs w:val="24"/>
        </w:rPr>
        <w:t xml:space="preserve">Pengujian </w:t>
      </w:r>
      <w:r w:rsidRPr="006A2356">
        <w:rPr>
          <w:rFonts w:ascii="Times New Roman" w:hAnsi="Times New Roman" w:cs="Times New Roman"/>
          <w:i/>
          <w:iCs/>
          <w:sz w:val="24"/>
          <w:szCs w:val="24"/>
        </w:rPr>
        <w:t>bootstrapping</w:t>
      </w:r>
      <w:r w:rsidRPr="0080403F">
        <w:rPr>
          <w:rFonts w:ascii="Times New Roman" w:hAnsi="Times New Roman" w:cs="Times New Roman"/>
          <w:sz w:val="24"/>
          <w:szCs w:val="24"/>
        </w:rPr>
        <w:t xml:space="preserve"> dilakukan untuk menilai signifikansi koefisien jalur (</w:t>
      </w:r>
      <w:r w:rsidRPr="006A2356">
        <w:rPr>
          <w:rFonts w:ascii="Times New Roman" w:hAnsi="Times New Roman" w:cs="Times New Roman"/>
          <w:i/>
          <w:iCs/>
          <w:sz w:val="24"/>
          <w:szCs w:val="24"/>
        </w:rPr>
        <w:t>path coefficients</w:t>
      </w:r>
      <w:r w:rsidRPr="0080403F">
        <w:rPr>
          <w:rFonts w:ascii="Times New Roman" w:hAnsi="Times New Roman" w:cs="Times New Roman"/>
          <w:sz w:val="24"/>
          <w:szCs w:val="24"/>
        </w:rPr>
        <w:t xml:space="preserve">) pada model struktural. Metode ini digunakan dalam </w:t>
      </w:r>
      <w:r w:rsidR="006A2356">
        <w:rPr>
          <w:rFonts w:ascii="Times New Roman" w:hAnsi="Times New Roman" w:cs="Times New Roman"/>
          <w:sz w:val="24"/>
          <w:szCs w:val="24"/>
        </w:rPr>
        <w:t>SEM-PLS</w:t>
      </w:r>
      <w:r w:rsidRPr="0080403F">
        <w:rPr>
          <w:rFonts w:ascii="Times New Roman" w:hAnsi="Times New Roman" w:cs="Times New Roman"/>
          <w:sz w:val="24"/>
          <w:szCs w:val="24"/>
        </w:rPr>
        <w:t xml:space="preserve"> untuk mengestimasi distribusi parameter melalui proses pengambilan sampel ulang (</w:t>
      </w:r>
      <w:r w:rsidRPr="006A2356">
        <w:rPr>
          <w:rFonts w:ascii="Times New Roman" w:hAnsi="Times New Roman" w:cs="Times New Roman"/>
          <w:i/>
          <w:iCs/>
          <w:sz w:val="24"/>
          <w:szCs w:val="24"/>
        </w:rPr>
        <w:t>resampling</w:t>
      </w:r>
      <w:r w:rsidRPr="0080403F">
        <w:rPr>
          <w:rFonts w:ascii="Times New Roman" w:hAnsi="Times New Roman" w:cs="Times New Roman"/>
          <w:sz w:val="24"/>
          <w:szCs w:val="24"/>
        </w:rPr>
        <w:t xml:space="preserve">), sehingga diperoleh nilai </w:t>
      </w:r>
      <w:r w:rsidRPr="006A2356">
        <w:rPr>
          <w:rFonts w:ascii="Times New Roman" w:hAnsi="Times New Roman" w:cs="Times New Roman"/>
          <w:i/>
          <w:iCs/>
          <w:sz w:val="24"/>
          <w:szCs w:val="24"/>
        </w:rPr>
        <w:t>t-statistic</w:t>
      </w:r>
      <w:r w:rsidRPr="0080403F">
        <w:rPr>
          <w:rFonts w:ascii="Times New Roman" w:hAnsi="Times New Roman" w:cs="Times New Roman"/>
          <w:sz w:val="24"/>
          <w:szCs w:val="24"/>
        </w:rPr>
        <w:t xml:space="preserve"> dan </w:t>
      </w:r>
      <w:r w:rsidRPr="006A2356">
        <w:rPr>
          <w:rFonts w:ascii="Times New Roman" w:hAnsi="Times New Roman" w:cs="Times New Roman"/>
          <w:i/>
          <w:iCs/>
          <w:sz w:val="24"/>
          <w:szCs w:val="24"/>
        </w:rPr>
        <w:t>p-value</w:t>
      </w:r>
      <w:r w:rsidRPr="0080403F">
        <w:rPr>
          <w:rFonts w:ascii="Times New Roman" w:hAnsi="Times New Roman" w:cs="Times New Roman"/>
          <w:sz w:val="24"/>
          <w:szCs w:val="24"/>
        </w:rPr>
        <w:t xml:space="preserve"> yang digunakan untuk menilai apakah hubungan antar variabel laten signifikan secara statistik </w:t>
      </w:r>
      <w:r w:rsidR="006A2356">
        <w:rPr>
          <w:rFonts w:ascii="Times New Roman" w:hAnsi="Times New Roman" w:cs="Times New Roman"/>
          <w:sz w:val="24"/>
          <w:szCs w:val="24"/>
        </w:rPr>
        <w:fldChar w:fldCharType="begin" w:fldLock="1"/>
      </w:r>
      <w:r w:rsidR="00541682">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2023)","plainTextFormattedCitation":"(Sabol et al., 2023)","previouslyFormattedCitation":"(Sabol et al., 2023)"},"properties":{"noteIndex":0},"schema":"https://github.com/citation-style-language/schema/raw/master/csl-citation.json"}</w:instrText>
      </w:r>
      <w:r w:rsidR="006A2356">
        <w:rPr>
          <w:rFonts w:ascii="Times New Roman" w:hAnsi="Times New Roman" w:cs="Times New Roman"/>
          <w:sz w:val="24"/>
          <w:szCs w:val="24"/>
        </w:rPr>
        <w:fldChar w:fldCharType="separate"/>
      </w:r>
      <w:r w:rsidR="006A2356" w:rsidRPr="006A2356">
        <w:rPr>
          <w:rFonts w:ascii="Times New Roman" w:hAnsi="Times New Roman" w:cs="Times New Roman"/>
          <w:noProof/>
          <w:sz w:val="24"/>
          <w:szCs w:val="24"/>
        </w:rPr>
        <w:t>(Sabol et al., 2023)</w:t>
      </w:r>
      <w:r w:rsidR="006A2356">
        <w:rPr>
          <w:rFonts w:ascii="Times New Roman" w:hAnsi="Times New Roman" w:cs="Times New Roman"/>
          <w:sz w:val="24"/>
          <w:szCs w:val="24"/>
        </w:rPr>
        <w:fldChar w:fldCharType="end"/>
      </w:r>
      <w:r w:rsidRPr="0080403F">
        <w:rPr>
          <w:rFonts w:ascii="Times New Roman" w:hAnsi="Times New Roman" w:cs="Times New Roman"/>
          <w:sz w:val="24"/>
          <w:szCs w:val="24"/>
        </w:rPr>
        <w:t>.</w:t>
      </w:r>
    </w:p>
    <w:p w14:paraId="52C2790C" w14:textId="4BA7F622" w:rsidR="006A2356" w:rsidRDefault="0080403F" w:rsidP="00C51BE1">
      <w:pPr>
        <w:spacing w:after="0" w:line="480" w:lineRule="auto"/>
        <w:ind w:left="2127" w:firstLine="283"/>
        <w:jc w:val="both"/>
        <w:rPr>
          <w:rFonts w:ascii="Times New Roman" w:hAnsi="Times New Roman" w:cs="Times New Roman"/>
          <w:sz w:val="24"/>
          <w:szCs w:val="24"/>
        </w:rPr>
      </w:pPr>
      <w:r w:rsidRPr="0080403F">
        <w:rPr>
          <w:rFonts w:ascii="Times New Roman" w:hAnsi="Times New Roman" w:cs="Times New Roman"/>
          <w:sz w:val="24"/>
          <w:szCs w:val="24"/>
        </w:rPr>
        <w:t xml:space="preserve">Dalam penelitian ini, pengujian dilakukan menggunakan pendekatan one-tailed dengan tingkat signifikansi α = 0,025. Dengan demikian, suatu jalur dinyatakan signifikan apabila nilai </w:t>
      </w:r>
      <w:r w:rsidRPr="006A2356">
        <w:rPr>
          <w:rFonts w:ascii="Times New Roman" w:hAnsi="Times New Roman" w:cs="Times New Roman"/>
          <w:i/>
          <w:iCs/>
          <w:sz w:val="24"/>
          <w:szCs w:val="24"/>
        </w:rPr>
        <w:t>t-statistic</w:t>
      </w:r>
      <w:r w:rsidRPr="0080403F">
        <w:rPr>
          <w:rFonts w:ascii="Times New Roman" w:hAnsi="Times New Roman" w:cs="Times New Roman"/>
          <w:sz w:val="24"/>
          <w:szCs w:val="24"/>
        </w:rPr>
        <w:t xml:space="preserve"> ≥ 1,96 atau nilai </w:t>
      </w:r>
      <w:r w:rsidRPr="006A2356">
        <w:rPr>
          <w:rFonts w:ascii="Times New Roman" w:hAnsi="Times New Roman" w:cs="Times New Roman"/>
          <w:i/>
          <w:iCs/>
          <w:sz w:val="24"/>
          <w:szCs w:val="24"/>
        </w:rPr>
        <w:t>p-value</w:t>
      </w:r>
      <w:r w:rsidRPr="0080403F">
        <w:rPr>
          <w:rFonts w:ascii="Times New Roman" w:hAnsi="Times New Roman" w:cs="Times New Roman"/>
          <w:sz w:val="24"/>
          <w:szCs w:val="24"/>
        </w:rPr>
        <w:t xml:space="preserve"> ≤ 0,025, sesuai dengan arah hipotesis yang telah ditetapkan.</w:t>
      </w:r>
    </w:p>
    <w:p w14:paraId="3A6535BD" w14:textId="0BE7B2C9" w:rsidR="0080403F" w:rsidRDefault="0080403F" w:rsidP="006A2356">
      <w:pPr>
        <w:spacing w:after="0" w:line="480" w:lineRule="auto"/>
        <w:ind w:left="2127" w:firstLine="283"/>
        <w:jc w:val="both"/>
        <w:rPr>
          <w:rFonts w:ascii="Times New Roman" w:hAnsi="Times New Roman" w:cs="Times New Roman"/>
          <w:sz w:val="24"/>
          <w:szCs w:val="24"/>
        </w:rPr>
      </w:pPr>
      <w:r w:rsidRPr="0080403F">
        <w:rPr>
          <w:rFonts w:ascii="Times New Roman" w:hAnsi="Times New Roman" w:cs="Times New Roman"/>
          <w:sz w:val="24"/>
          <w:szCs w:val="24"/>
        </w:rPr>
        <w:lastRenderedPageBreak/>
        <w:t>Hasil bootstrapping yang memuat nilai t-statistic untuk setiap hubungan antar konstruk ditampilkan pada gambar berikut.</w:t>
      </w:r>
    </w:p>
    <w:p w14:paraId="7DAD7E8D" w14:textId="004BD7F2" w:rsidR="006A2356" w:rsidRPr="0080403F" w:rsidRDefault="006A2356" w:rsidP="00C51BE1">
      <w:pPr>
        <w:ind w:left="2127"/>
        <w:jc w:val="center"/>
        <w:rPr>
          <w:rFonts w:ascii="Times New Roman" w:hAnsi="Times New Roman" w:cs="Times New Roman"/>
          <w:sz w:val="24"/>
          <w:szCs w:val="24"/>
        </w:rPr>
      </w:pPr>
      <w:r w:rsidRPr="006A2356">
        <w:rPr>
          <w:noProof/>
        </w:rPr>
        <w:drawing>
          <wp:inline distT="0" distB="0" distL="0" distR="0" wp14:anchorId="31411905" wp14:editId="5EF8A830">
            <wp:extent cx="4037987" cy="2846567"/>
            <wp:effectExtent l="0" t="0" r="635" b="0"/>
            <wp:docPr id="72498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64602" cy="2865329"/>
                    </a:xfrm>
                    <a:prstGeom prst="rect">
                      <a:avLst/>
                    </a:prstGeom>
                    <a:noFill/>
                    <a:ln>
                      <a:noFill/>
                    </a:ln>
                  </pic:spPr>
                </pic:pic>
              </a:graphicData>
            </a:graphic>
          </wp:inline>
        </w:drawing>
      </w:r>
    </w:p>
    <w:p w14:paraId="7952D500" w14:textId="4F0B3387" w:rsidR="0080403F" w:rsidRPr="00136016" w:rsidRDefault="006A2356" w:rsidP="00136016">
      <w:pPr>
        <w:pStyle w:val="GambarBab4"/>
        <w:ind w:left="2127"/>
      </w:pPr>
      <w:bookmarkStart w:id="662" w:name="_Toc214481851"/>
      <w:r w:rsidRPr="00136016">
        <w:t xml:space="preserve">Gambar 4.9 : </w:t>
      </w:r>
      <w:r w:rsidRPr="00136016">
        <w:rPr>
          <w:i/>
          <w:iCs/>
        </w:rPr>
        <w:t>Boostrapping</w:t>
      </w:r>
      <w:bookmarkEnd w:id="662"/>
    </w:p>
    <w:p w14:paraId="48905407" w14:textId="09F854BE" w:rsidR="00C64B92" w:rsidRPr="00522250" w:rsidRDefault="006A2356" w:rsidP="00522250">
      <w:pPr>
        <w:spacing w:after="0" w:line="480" w:lineRule="auto"/>
        <w:ind w:left="2127" w:firstLine="283"/>
        <w:jc w:val="both"/>
        <w:rPr>
          <w:rFonts w:ascii="Times New Roman" w:hAnsi="Times New Roman" w:cs="Times New Roman"/>
          <w:sz w:val="24"/>
          <w:szCs w:val="24"/>
        </w:rPr>
      </w:pPr>
      <w:r w:rsidRPr="006A2356">
        <w:rPr>
          <w:rFonts w:ascii="Times New Roman" w:hAnsi="Times New Roman" w:cs="Times New Roman"/>
          <w:sz w:val="24"/>
          <w:szCs w:val="24"/>
        </w:rPr>
        <w:t xml:space="preserve">Dari gambar tersebut terlihat nilai t-statistic pada masing-masing jalur, baik hubungan langsung maupun hubungan moderasi. Untuk memberikan gambaran yang lebih jelas, hasil perhitungan path coefficients dari proses bootstrapping ditampilkan dalam tabel </w:t>
      </w:r>
      <w:r w:rsidR="00C64B92">
        <w:rPr>
          <w:rFonts w:ascii="Times New Roman" w:hAnsi="Times New Roman" w:cs="Times New Roman"/>
          <w:sz w:val="24"/>
          <w:szCs w:val="24"/>
        </w:rPr>
        <w:t xml:space="preserve">halaman </w:t>
      </w:r>
      <w:r w:rsidRPr="006A2356">
        <w:rPr>
          <w:rFonts w:ascii="Times New Roman" w:hAnsi="Times New Roman" w:cs="Times New Roman"/>
          <w:sz w:val="24"/>
          <w:szCs w:val="24"/>
        </w:rPr>
        <w:t>berikut</w:t>
      </w:r>
      <w:r w:rsidR="00C64B92">
        <w:rPr>
          <w:rFonts w:ascii="Times New Roman" w:hAnsi="Times New Roman" w:cs="Times New Roman"/>
          <w:sz w:val="24"/>
          <w:szCs w:val="24"/>
        </w:rPr>
        <w:t>nya</w:t>
      </w:r>
      <w:r w:rsidRPr="006A2356">
        <w:rPr>
          <w:rFonts w:ascii="Times New Roman" w:hAnsi="Times New Roman" w:cs="Times New Roman"/>
          <w:sz w:val="24"/>
          <w:szCs w:val="24"/>
        </w:rPr>
        <w:t>.</w:t>
      </w:r>
    </w:p>
    <w:p w14:paraId="28058C87" w14:textId="63F467FB" w:rsidR="00C64B92" w:rsidRPr="00C64B92" w:rsidRDefault="00C64B92" w:rsidP="00C64B92">
      <w:pPr>
        <w:pStyle w:val="TabelBab4"/>
        <w:tabs>
          <w:tab w:val="clear" w:pos="2127"/>
        </w:tabs>
        <w:ind w:left="2127"/>
      </w:pPr>
      <w:bookmarkStart w:id="663" w:name="_Toc214481883"/>
      <w:r>
        <w:t xml:space="preserve">Tabel 4.13 : Hasil </w:t>
      </w:r>
      <w:r w:rsidRPr="00D43D99">
        <w:rPr>
          <w:i/>
          <w:iCs/>
        </w:rPr>
        <w:t>Bootstrapping – Path Coefficients</w:t>
      </w:r>
      <w:bookmarkEnd w:id="663"/>
    </w:p>
    <w:tbl>
      <w:tblPr>
        <w:tblStyle w:val="TableGrid"/>
        <w:tblpPr w:leftFromText="180" w:rightFromText="180" w:vertAnchor="text" w:horzAnchor="margin" w:tblpXSpec="right" w:tblpY="100"/>
        <w:tblW w:w="0" w:type="auto"/>
        <w:tblLayout w:type="fixed"/>
        <w:tblLook w:val="04A0" w:firstRow="1" w:lastRow="0" w:firstColumn="1" w:lastColumn="0" w:noHBand="0" w:noVBand="1"/>
      </w:tblPr>
      <w:tblGrid>
        <w:gridCol w:w="713"/>
        <w:gridCol w:w="1417"/>
        <w:gridCol w:w="992"/>
        <w:gridCol w:w="993"/>
        <w:gridCol w:w="850"/>
        <w:gridCol w:w="1408"/>
      </w:tblGrid>
      <w:tr w:rsidR="00C64B92" w:rsidRPr="006A2356" w14:paraId="071DC17F" w14:textId="77777777" w:rsidTr="00C64B92">
        <w:trPr>
          <w:tblHeader/>
        </w:trPr>
        <w:tc>
          <w:tcPr>
            <w:tcW w:w="713" w:type="dxa"/>
            <w:vAlign w:val="center"/>
            <w:hideMark/>
          </w:tcPr>
          <w:p w14:paraId="066C42AC"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Jalur</w:t>
            </w:r>
          </w:p>
        </w:tc>
        <w:tc>
          <w:tcPr>
            <w:tcW w:w="1417" w:type="dxa"/>
            <w:vAlign w:val="center"/>
            <w:hideMark/>
          </w:tcPr>
          <w:p w14:paraId="02466B46" w14:textId="77777777" w:rsidR="00D37919"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O</w:t>
            </w:r>
            <w:r>
              <w:rPr>
                <w:rFonts w:ascii="Times New Roman" w:hAnsi="Times New Roman" w:cs="Times New Roman"/>
                <w:sz w:val="24"/>
                <w:szCs w:val="24"/>
              </w:rPr>
              <w:t xml:space="preserve">riginal </w:t>
            </w:r>
          </w:p>
          <w:p w14:paraId="628E050A" w14:textId="77777777" w:rsidR="00D37919" w:rsidRPr="006A2356" w:rsidRDefault="00D37919" w:rsidP="00C51BE1">
            <w:pPr>
              <w:spacing w:line="480" w:lineRule="auto"/>
              <w:jc w:val="center"/>
              <w:rPr>
                <w:rFonts w:ascii="Times New Roman" w:hAnsi="Times New Roman" w:cs="Times New Roman"/>
                <w:sz w:val="24"/>
                <w:szCs w:val="24"/>
              </w:rPr>
            </w:pPr>
            <w:r>
              <w:rPr>
                <w:rFonts w:ascii="Times New Roman" w:hAnsi="Times New Roman" w:cs="Times New Roman"/>
                <w:sz w:val="24"/>
                <w:szCs w:val="24"/>
              </w:rPr>
              <w:t>Sample (O)</w:t>
            </w:r>
          </w:p>
        </w:tc>
        <w:tc>
          <w:tcPr>
            <w:tcW w:w="992" w:type="dxa"/>
            <w:vAlign w:val="center"/>
            <w:hideMark/>
          </w:tcPr>
          <w:p w14:paraId="7D643BB4"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STDEV</w:t>
            </w:r>
          </w:p>
        </w:tc>
        <w:tc>
          <w:tcPr>
            <w:tcW w:w="993" w:type="dxa"/>
            <w:vAlign w:val="center"/>
            <w:hideMark/>
          </w:tcPr>
          <w:p w14:paraId="09536EE4"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T-Statistic</w:t>
            </w:r>
          </w:p>
        </w:tc>
        <w:tc>
          <w:tcPr>
            <w:tcW w:w="850" w:type="dxa"/>
            <w:vAlign w:val="center"/>
            <w:hideMark/>
          </w:tcPr>
          <w:p w14:paraId="60D1D61A"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P-Value</w:t>
            </w:r>
          </w:p>
        </w:tc>
        <w:tc>
          <w:tcPr>
            <w:tcW w:w="1408" w:type="dxa"/>
            <w:vAlign w:val="center"/>
            <w:hideMark/>
          </w:tcPr>
          <w:p w14:paraId="6D0F82E7"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Keterangan</w:t>
            </w:r>
          </w:p>
        </w:tc>
      </w:tr>
      <w:tr w:rsidR="00C64B92" w:rsidRPr="006A2356" w14:paraId="1A2B3A54" w14:textId="77777777" w:rsidTr="00C64B92">
        <w:tc>
          <w:tcPr>
            <w:tcW w:w="713" w:type="dxa"/>
            <w:vAlign w:val="center"/>
            <w:hideMark/>
          </w:tcPr>
          <w:p w14:paraId="1B94D611" w14:textId="77777777"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20"/>
                <w:szCs w:val="20"/>
              </w:rPr>
              <w:t>CE → RI</w:t>
            </w:r>
          </w:p>
        </w:tc>
        <w:tc>
          <w:tcPr>
            <w:tcW w:w="1417" w:type="dxa"/>
            <w:vAlign w:val="center"/>
            <w:hideMark/>
          </w:tcPr>
          <w:p w14:paraId="37E5151B"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0.088</w:t>
            </w:r>
          </w:p>
        </w:tc>
        <w:tc>
          <w:tcPr>
            <w:tcW w:w="992" w:type="dxa"/>
            <w:vAlign w:val="center"/>
            <w:hideMark/>
          </w:tcPr>
          <w:p w14:paraId="6A6778DC"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0.030</w:t>
            </w:r>
          </w:p>
        </w:tc>
        <w:tc>
          <w:tcPr>
            <w:tcW w:w="993" w:type="dxa"/>
            <w:vAlign w:val="center"/>
            <w:hideMark/>
          </w:tcPr>
          <w:p w14:paraId="1E9477C6"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2.897</w:t>
            </w:r>
          </w:p>
        </w:tc>
        <w:tc>
          <w:tcPr>
            <w:tcW w:w="850" w:type="dxa"/>
            <w:vAlign w:val="center"/>
            <w:hideMark/>
          </w:tcPr>
          <w:p w14:paraId="40C3B754"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0.002</w:t>
            </w:r>
          </w:p>
        </w:tc>
        <w:tc>
          <w:tcPr>
            <w:tcW w:w="1408" w:type="dxa"/>
            <w:vAlign w:val="center"/>
            <w:hideMark/>
          </w:tcPr>
          <w:p w14:paraId="2F5CE789"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Signifikan</w:t>
            </w:r>
          </w:p>
        </w:tc>
      </w:tr>
      <w:tr w:rsidR="00C64B92" w:rsidRPr="006A2356" w14:paraId="097732DC" w14:textId="77777777" w:rsidTr="00C64B92">
        <w:tc>
          <w:tcPr>
            <w:tcW w:w="713" w:type="dxa"/>
            <w:vAlign w:val="center"/>
            <w:hideMark/>
          </w:tcPr>
          <w:p w14:paraId="07696DE7" w14:textId="692B0060"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18"/>
                <w:szCs w:val="18"/>
              </w:rPr>
              <w:t>CESC → RI</w:t>
            </w:r>
          </w:p>
        </w:tc>
        <w:tc>
          <w:tcPr>
            <w:tcW w:w="1417" w:type="dxa"/>
            <w:vAlign w:val="center"/>
            <w:hideMark/>
          </w:tcPr>
          <w:p w14:paraId="72A9F209"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-0.045</w:t>
            </w:r>
          </w:p>
        </w:tc>
        <w:tc>
          <w:tcPr>
            <w:tcW w:w="992" w:type="dxa"/>
            <w:vAlign w:val="center"/>
            <w:hideMark/>
          </w:tcPr>
          <w:p w14:paraId="7CB7292B"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0.038</w:t>
            </w:r>
          </w:p>
        </w:tc>
        <w:tc>
          <w:tcPr>
            <w:tcW w:w="993" w:type="dxa"/>
            <w:vAlign w:val="center"/>
            <w:hideMark/>
          </w:tcPr>
          <w:p w14:paraId="19B35806"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1.173</w:t>
            </w:r>
          </w:p>
        </w:tc>
        <w:tc>
          <w:tcPr>
            <w:tcW w:w="850" w:type="dxa"/>
            <w:vAlign w:val="center"/>
            <w:hideMark/>
          </w:tcPr>
          <w:p w14:paraId="1044AC55"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0.121</w:t>
            </w:r>
          </w:p>
        </w:tc>
        <w:tc>
          <w:tcPr>
            <w:tcW w:w="1408" w:type="dxa"/>
            <w:vAlign w:val="center"/>
            <w:hideMark/>
          </w:tcPr>
          <w:p w14:paraId="3593FDAA"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Tidak signifikan</w:t>
            </w:r>
          </w:p>
        </w:tc>
      </w:tr>
      <w:tr w:rsidR="00C64B92" w:rsidRPr="006A2356" w14:paraId="228E2D70" w14:textId="77777777" w:rsidTr="00C64B92">
        <w:tc>
          <w:tcPr>
            <w:tcW w:w="713" w:type="dxa"/>
            <w:vAlign w:val="center"/>
            <w:hideMark/>
          </w:tcPr>
          <w:p w14:paraId="3CE6DC11" w14:textId="77777777"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20"/>
                <w:szCs w:val="20"/>
              </w:rPr>
              <w:lastRenderedPageBreak/>
              <w:t>PP → RI</w:t>
            </w:r>
          </w:p>
        </w:tc>
        <w:tc>
          <w:tcPr>
            <w:tcW w:w="1417" w:type="dxa"/>
            <w:vAlign w:val="center"/>
            <w:hideMark/>
          </w:tcPr>
          <w:p w14:paraId="7F955037"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0.688</w:t>
            </w:r>
          </w:p>
        </w:tc>
        <w:tc>
          <w:tcPr>
            <w:tcW w:w="992" w:type="dxa"/>
            <w:vAlign w:val="center"/>
            <w:hideMark/>
          </w:tcPr>
          <w:p w14:paraId="1E33383B"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0.025</w:t>
            </w:r>
          </w:p>
        </w:tc>
        <w:tc>
          <w:tcPr>
            <w:tcW w:w="993" w:type="dxa"/>
            <w:vAlign w:val="center"/>
            <w:hideMark/>
          </w:tcPr>
          <w:p w14:paraId="2E00F8CA"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28.041</w:t>
            </w:r>
          </w:p>
        </w:tc>
        <w:tc>
          <w:tcPr>
            <w:tcW w:w="850" w:type="dxa"/>
            <w:vAlign w:val="center"/>
            <w:hideMark/>
          </w:tcPr>
          <w:p w14:paraId="7655308D"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0.000</w:t>
            </w:r>
          </w:p>
        </w:tc>
        <w:tc>
          <w:tcPr>
            <w:tcW w:w="1408" w:type="dxa"/>
            <w:vAlign w:val="center"/>
            <w:hideMark/>
          </w:tcPr>
          <w:p w14:paraId="3D3482E4"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Signifikan</w:t>
            </w:r>
          </w:p>
        </w:tc>
      </w:tr>
      <w:tr w:rsidR="00C64B92" w:rsidRPr="006A2356" w14:paraId="45720364" w14:textId="77777777" w:rsidTr="00C64B92">
        <w:tc>
          <w:tcPr>
            <w:tcW w:w="713" w:type="dxa"/>
            <w:vAlign w:val="center"/>
            <w:hideMark/>
          </w:tcPr>
          <w:p w14:paraId="4371D58A" w14:textId="31BA4508"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20"/>
                <w:szCs w:val="20"/>
              </w:rPr>
              <w:t>PPSC → RI</w:t>
            </w:r>
          </w:p>
        </w:tc>
        <w:tc>
          <w:tcPr>
            <w:tcW w:w="1417" w:type="dxa"/>
            <w:vAlign w:val="center"/>
            <w:hideMark/>
          </w:tcPr>
          <w:p w14:paraId="0119DD4A"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0.038</w:t>
            </w:r>
          </w:p>
        </w:tc>
        <w:tc>
          <w:tcPr>
            <w:tcW w:w="992" w:type="dxa"/>
            <w:vAlign w:val="center"/>
            <w:hideMark/>
          </w:tcPr>
          <w:p w14:paraId="584AFE4D"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0.035</w:t>
            </w:r>
          </w:p>
        </w:tc>
        <w:tc>
          <w:tcPr>
            <w:tcW w:w="993" w:type="dxa"/>
            <w:vAlign w:val="center"/>
            <w:hideMark/>
          </w:tcPr>
          <w:p w14:paraId="500AC66F"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1.093</w:t>
            </w:r>
          </w:p>
        </w:tc>
        <w:tc>
          <w:tcPr>
            <w:tcW w:w="850" w:type="dxa"/>
            <w:vAlign w:val="center"/>
            <w:hideMark/>
          </w:tcPr>
          <w:p w14:paraId="486B7C4C"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0.137</w:t>
            </w:r>
          </w:p>
        </w:tc>
        <w:tc>
          <w:tcPr>
            <w:tcW w:w="1408" w:type="dxa"/>
            <w:vAlign w:val="center"/>
            <w:hideMark/>
          </w:tcPr>
          <w:p w14:paraId="5E8C3FA2"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Tidak signifikan</w:t>
            </w:r>
          </w:p>
        </w:tc>
      </w:tr>
      <w:tr w:rsidR="00C64B92" w:rsidRPr="006A2356" w14:paraId="40B525F9" w14:textId="77777777" w:rsidTr="00C64B92">
        <w:tc>
          <w:tcPr>
            <w:tcW w:w="713" w:type="dxa"/>
            <w:vAlign w:val="center"/>
            <w:hideMark/>
          </w:tcPr>
          <w:p w14:paraId="41F8EF7D" w14:textId="77777777"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20"/>
                <w:szCs w:val="20"/>
              </w:rPr>
              <w:t>PQ → RI</w:t>
            </w:r>
          </w:p>
        </w:tc>
        <w:tc>
          <w:tcPr>
            <w:tcW w:w="1417" w:type="dxa"/>
            <w:vAlign w:val="center"/>
            <w:hideMark/>
          </w:tcPr>
          <w:p w14:paraId="0608784A"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0.136</w:t>
            </w:r>
          </w:p>
        </w:tc>
        <w:tc>
          <w:tcPr>
            <w:tcW w:w="992" w:type="dxa"/>
            <w:vAlign w:val="center"/>
            <w:hideMark/>
          </w:tcPr>
          <w:p w14:paraId="0DFB5540"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0.035</w:t>
            </w:r>
          </w:p>
        </w:tc>
        <w:tc>
          <w:tcPr>
            <w:tcW w:w="993" w:type="dxa"/>
            <w:vAlign w:val="center"/>
            <w:hideMark/>
          </w:tcPr>
          <w:p w14:paraId="7E022BB9"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3.913</w:t>
            </w:r>
          </w:p>
        </w:tc>
        <w:tc>
          <w:tcPr>
            <w:tcW w:w="850" w:type="dxa"/>
            <w:vAlign w:val="center"/>
            <w:hideMark/>
          </w:tcPr>
          <w:p w14:paraId="3454503E"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0.000</w:t>
            </w:r>
          </w:p>
        </w:tc>
        <w:tc>
          <w:tcPr>
            <w:tcW w:w="1408" w:type="dxa"/>
            <w:vAlign w:val="center"/>
            <w:hideMark/>
          </w:tcPr>
          <w:p w14:paraId="21973411"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Signifikan</w:t>
            </w:r>
          </w:p>
        </w:tc>
      </w:tr>
      <w:tr w:rsidR="00C64B92" w:rsidRPr="006A2356" w14:paraId="3B5175E7" w14:textId="77777777" w:rsidTr="00C64B92">
        <w:tc>
          <w:tcPr>
            <w:tcW w:w="713" w:type="dxa"/>
            <w:vAlign w:val="center"/>
            <w:hideMark/>
          </w:tcPr>
          <w:p w14:paraId="007EAB56" w14:textId="51F71BCC"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18"/>
                <w:szCs w:val="18"/>
              </w:rPr>
              <w:t>PQSC → RI</w:t>
            </w:r>
          </w:p>
        </w:tc>
        <w:tc>
          <w:tcPr>
            <w:tcW w:w="1417" w:type="dxa"/>
            <w:vAlign w:val="center"/>
            <w:hideMark/>
          </w:tcPr>
          <w:p w14:paraId="167FA89C"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0.011</w:t>
            </w:r>
          </w:p>
        </w:tc>
        <w:tc>
          <w:tcPr>
            <w:tcW w:w="992" w:type="dxa"/>
            <w:vAlign w:val="center"/>
            <w:hideMark/>
          </w:tcPr>
          <w:p w14:paraId="3A741C26"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0.030</w:t>
            </w:r>
          </w:p>
        </w:tc>
        <w:tc>
          <w:tcPr>
            <w:tcW w:w="993" w:type="dxa"/>
            <w:vAlign w:val="center"/>
            <w:hideMark/>
          </w:tcPr>
          <w:p w14:paraId="1368BAFB"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0.365</w:t>
            </w:r>
          </w:p>
        </w:tc>
        <w:tc>
          <w:tcPr>
            <w:tcW w:w="850" w:type="dxa"/>
            <w:vAlign w:val="center"/>
            <w:hideMark/>
          </w:tcPr>
          <w:p w14:paraId="33D9F0D2"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0.358</w:t>
            </w:r>
          </w:p>
        </w:tc>
        <w:tc>
          <w:tcPr>
            <w:tcW w:w="1408" w:type="dxa"/>
            <w:vAlign w:val="center"/>
            <w:hideMark/>
          </w:tcPr>
          <w:p w14:paraId="4AF886A0"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Tidak signifikan</w:t>
            </w:r>
          </w:p>
        </w:tc>
      </w:tr>
      <w:tr w:rsidR="00C64B92" w:rsidRPr="006A2356" w14:paraId="345F4F0D" w14:textId="77777777" w:rsidTr="00C64B92">
        <w:tc>
          <w:tcPr>
            <w:tcW w:w="713" w:type="dxa"/>
            <w:vAlign w:val="center"/>
            <w:hideMark/>
          </w:tcPr>
          <w:p w14:paraId="3F24E739" w14:textId="77777777" w:rsidR="00D37919" w:rsidRPr="00C64B92" w:rsidRDefault="00D37919" w:rsidP="00C64B92">
            <w:pPr>
              <w:spacing w:line="480" w:lineRule="auto"/>
              <w:rPr>
                <w:rFonts w:ascii="Times New Roman" w:hAnsi="Times New Roman" w:cs="Times New Roman"/>
                <w:sz w:val="20"/>
                <w:szCs w:val="20"/>
              </w:rPr>
            </w:pPr>
            <w:r w:rsidRPr="00C64B92">
              <w:rPr>
                <w:rFonts w:ascii="Times New Roman" w:hAnsi="Times New Roman" w:cs="Times New Roman"/>
                <w:sz w:val="20"/>
                <w:szCs w:val="20"/>
              </w:rPr>
              <w:t>SC → RI</w:t>
            </w:r>
          </w:p>
        </w:tc>
        <w:tc>
          <w:tcPr>
            <w:tcW w:w="1417" w:type="dxa"/>
            <w:vAlign w:val="center"/>
            <w:hideMark/>
          </w:tcPr>
          <w:p w14:paraId="05C75A6A"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0.170</w:t>
            </w:r>
          </w:p>
        </w:tc>
        <w:tc>
          <w:tcPr>
            <w:tcW w:w="992" w:type="dxa"/>
            <w:vAlign w:val="center"/>
            <w:hideMark/>
          </w:tcPr>
          <w:p w14:paraId="4BE44CC7"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0.034</w:t>
            </w:r>
          </w:p>
        </w:tc>
        <w:tc>
          <w:tcPr>
            <w:tcW w:w="993" w:type="dxa"/>
            <w:vAlign w:val="center"/>
            <w:hideMark/>
          </w:tcPr>
          <w:p w14:paraId="106257F2"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5.010</w:t>
            </w:r>
          </w:p>
        </w:tc>
        <w:tc>
          <w:tcPr>
            <w:tcW w:w="850" w:type="dxa"/>
            <w:vAlign w:val="center"/>
            <w:hideMark/>
          </w:tcPr>
          <w:p w14:paraId="27D496BD" w14:textId="77777777" w:rsidR="00D37919" w:rsidRPr="006A2356" w:rsidRDefault="00D37919" w:rsidP="00C51BE1">
            <w:pPr>
              <w:spacing w:line="480" w:lineRule="auto"/>
              <w:jc w:val="center"/>
              <w:rPr>
                <w:rFonts w:ascii="Times New Roman" w:hAnsi="Times New Roman" w:cs="Times New Roman"/>
                <w:sz w:val="24"/>
                <w:szCs w:val="24"/>
              </w:rPr>
            </w:pPr>
            <w:r w:rsidRPr="006A2356">
              <w:rPr>
                <w:rFonts w:ascii="Times New Roman" w:hAnsi="Times New Roman" w:cs="Times New Roman"/>
                <w:sz w:val="24"/>
                <w:szCs w:val="24"/>
              </w:rPr>
              <w:t>0.000</w:t>
            </w:r>
          </w:p>
        </w:tc>
        <w:tc>
          <w:tcPr>
            <w:tcW w:w="1408" w:type="dxa"/>
            <w:vAlign w:val="center"/>
            <w:hideMark/>
          </w:tcPr>
          <w:p w14:paraId="21A79080" w14:textId="77777777" w:rsidR="00D37919" w:rsidRPr="006A2356" w:rsidRDefault="00D37919" w:rsidP="00C51BE1">
            <w:pPr>
              <w:spacing w:line="480" w:lineRule="auto"/>
              <w:rPr>
                <w:rFonts w:ascii="Times New Roman" w:hAnsi="Times New Roman" w:cs="Times New Roman"/>
                <w:sz w:val="24"/>
                <w:szCs w:val="24"/>
              </w:rPr>
            </w:pPr>
            <w:r w:rsidRPr="006A2356">
              <w:rPr>
                <w:rFonts w:ascii="Times New Roman" w:hAnsi="Times New Roman" w:cs="Times New Roman"/>
                <w:sz w:val="24"/>
                <w:szCs w:val="24"/>
              </w:rPr>
              <w:t>Signifikan</w:t>
            </w:r>
          </w:p>
        </w:tc>
      </w:tr>
    </w:tbl>
    <w:p w14:paraId="4FF4D995" w14:textId="7F324263" w:rsidR="006A2356" w:rsidRPr="00D37919" w:rsidRDefault="006A2356" w:rsidP="00C64B92">
      <w:pPr>
        <w:spacing w:before="240" w:after="0" w:line="480" w:lineRule="auto"/>
        <w:ind w:left="2127" w:firstLine="283"/>
        <w:jc w:val="both"/>
        <w:rPr>
          <w:rFonts w:ascii="Times New Roman" w:hAnsi="Times New Roman" w:cs="Times New Roman"/>
          <w:sz w:val="24"/>
          <w:szCs w:val="24"/>
        </w:rPr>
      </w:pPr>
      <w:r w:rsidRPr="00D37919">
        <w:rPr>
          <w:rFonts w:ascii="Times New Roman" w:hAnsi="Times New Roman" w:cs="Times New Roman"/>
          <w:sz w:val="24"/>
          <w:szCs w:val="24"/>
        </w:rPr>
        <w:t xml:space="preserve">Berdasarkan hasil pengujian </w:t>
      </w:r>
      <w:r w:rsidRPr="00D37919">
        <w:rPr>
          <w:rFonts w:ascii="Times New Roman" w:hAnsi="Times New Roman" w:cs="Times New Roman"/>
          <w:i/>
          <w:iCs/>
          <w:sz w:val="24"/>
          <w:szCs w:val="24"/>
        </w:rPr>
        <w:t>bootstrapping</w:t>
      </w:r>
      <w:r w:rsidRPr="00D37919">
        <w:rPr>
          <w:rFonts w:ascii="Times New Roman" w:hAnsi="Times New Roman" w:cs="Times New Roman"/>
          <w:sz w:val="24"/>
          <w:szCs w:val="24"/>
        </w:rPr>
        <w:t xml:space="preserve"> pada </w:t>
      </w:r>
      <w:r w:rsidR="00C64B92">
        <w:rPr>
          <w:rFonts w:ascii="Times New Roman" w:hAnsi="Times New Roman" w:cs="Times New Roman"/>
          <w:sz w:val="24"/>
          <w:szCs w:val="24"/>
        </w:rPr>
        <w:t>tabel diatas</w:t>
      </w:r>
      <w:r w:rsidRPr="00D37919">
        <w:rPr>
          <w:rFonts w:ascii="Times New Roman" w:hAnsi="Times New Roman" w:cs="Times New Roman"/>
          <w:sz w:val="24"/>
          <w:szCs w:val="24"/>
        </w:rPr>
        <w:t xml:space="preserve">, terlihat bahwa beberapa hubungan antar konstruk menunjukkan nilai </w:t>
      </w:r>
      <w:r w:rsidRPr="00D37919">
        <w:rPr>
          <w:rFonts w:ascii="Times New Roman" w:hAnsi="Times New Roman" w:cs="Times New Roman"/>
          <w:i/>
          <w:iCs/>
          <w:sz w:val="24"/>
          <w:szCs w:val="24"/>
        </w:rPr>
        <w:t>t-statistic</w:t>
      </w:r>
      <w:r w:rsidRPr="00D37919">
        <w:rPr>
          <w:rFonts w:ascii="Times New Roman" w:hAnsi="Times New Roman" w:cs="Times New Roman"/>
          <w:sz w:val="24"/>
          <w:szCs w:val="24"/>
        </w:rPr>
        <w:t xml:space="preserve"> yang memenuhi batas signifikansi </w:t>
      </w:r>
      <w:r w:rsidRPr="00D37919">
        <w:rPr>
          <w:rFonts w:ascii="Times New Roman" w:hAnsi="Times New Roman" w:cs="Times New Roman"/>
          <w:i/>
          <w:iCs/>
          <w:sz w:val="24"/>
          <w:szCs w:val="24"/>
        </w:rPr>
        <w:t>one-tailed</w:t>
      </w:r>
      <w:r w:rsidRPr="00D37919">
        <w:rPr>
          <w:rFonts w:ascii="Times New Roman" w:hAnsi="Times New Roman" w:cs="Times New Roman"/>
          <w:sz w:val="24"/>
          <w:szCs w:val="24"/>
        </w:rPr>
        <w:t xml:space="preserve"> pada tingkat α = 0,025 (t ≥ 1,96). Variabel </w:t>
      </w:r>
      <w:r w:rsidRPr="00D37919">
        <w:rPr>
          <w:rFonts w:ascii="Times New Roman" w:hAnsi="Times New Roman" w:cs="Times New Roman"/>
          <w:i/>
          <w:iCs/>
          <w:sz w:val="24"/>
          <w:szCs w:val="24"/>
        </w:rPr>
        <w:t>Customer Experience</w:t>
      </w:r>
      <w:r w:rsidRPr="00D37919">
        <w:rPr>
          <w:rFonts w:ascii="Times New Roman" w:hAnsi="Times New Roman" w:cs="Times New Roman"/>
          <w:sz w:val="24"/>
          <w:szCs w:val="24"/>
        </w:rPr>
        <w:t xml:space="preserve"> terbukti memiliki pengaruh positif dan signifikan terhadap </w:t>
      </w:r>
      <w:r w:rsidRPr="00D37919">
        <w:rPr>
          <w:rFonts w:ascii="Times New Roman" w:hAnsi="Times New Roman" w:cs="Times New Roman"/>
          <w:i/>
          <w:iCs/>
          <w:sz w:val="24"/>
          <w:szCs w:val="24"/>
        </w:rPr>
        <w:t>Repurchase Intention</w:t>
      </w:r>
      <w:r w:rsidRPr="00D37919">
        <w:rPr>
          <w:rFonts w:ascii="Times New Roman" w:hAnsi="Times New Roman" w:cs="Times New Roman"/>
          <w:sz w:val="24"/>
          <w:szCs w:val="24"/>
        </w:rPr>
        <w:t xml:space="preserve">, sebagaimana ditunjukkan oleh nilai </w:t>
      </w:r>
      <w:r w:rsidRPr="00D37919">
        <w:rPr>
          <w:rFonts w:ascii="Times New Roman" w:hAnsi="Times New Roman" w:cs="Times New Roman"/>
          <w:i/>
          <w:iCs/>
          <w:sz w:val="24"/>
          <w:szCs w:val="24"/>
        </w:rPr>
        <w:t>t-statistic</w:t>
      </w:r>
      <w:r w:rsidRPr="00D37919">
        <w:rPr>
          <w:rFonts w:ascii="Times New Roman" w:hAnsi="Times New Roman" w:cs="Times New Roman"/>
          <w:sz w:val="24"/>
          <w:szCs w:val="24"/>
        </w:rPr>
        <w:t xml:space="preserve"> sebesar 2,897 dan </w:t>
      </w:r>
      <w:r w:rsidRPr="00D37919">
        <w:rPr>
          <w:rFonts w:ascii="Times New Roman" w:hAnsi="Times New Roman" w:cs="Times New Roman"/>
          <w:i/>
          <w:iCs/>
          <w:sz w:val="24"/>
          <w:szCs w:val="24"/>
        </w:rPr>
        <w:t>p-value</w:t>
      </w:r>
      <w:r w:rsidRPr="00D37919">
        <w:rPr>
          <w:rFonts w:ascii="Times New Roman" w:hAnsi="Times New Roman" w:cs="Times New Roman"/>
          <w:sz w:val="24"/>
          <w:szCs w:val="24"/>
        </w:rPr>
        <w:t xml:space="preserve"> 0,002. </w:t>
      </w:r>
      <w:r w:rsidRPr="00D37919">
        <w:rPr>
          <w:rFonts w:ascii="Times New Roman" w:hAnsi="Times New Roman" w:cs="Times New Roman"/>
          <w:i/>
          <w:iCs/>
          <w:sz w:val="24"/>
          <w:szCs w:val="24"/>
        </w:rPr>
        <w:t>Perceived Price</w:t>
      </w:r>
      <w:r w:rsidRPr="00D37919">
        <w:rPr>
          <w:rFonts w:ascii="Times New Roman" w:hAnsi="Times New Roman" w:cs="Times New Roman"/>
          <w:sz w:val="24"/>
          <w:szCs w:val="24"/>
        </w:rPr>
        <w:t xml:space="preserve"> juga menunjukkan pengaruh yang sangat kuat dan signifikan terhadap </w:t>
      </w:r>
      <w:r w:rsidRPr="00D37919">
        <w:rPr>
          <w:rFonts w:ascii="Times New Roman" w:hAnsi="Times New Roman" w:cs="Times New Roman"/>
          <w:i/>
          <w:iCs/>
          <w:sz w:val="24"/>
          <w:szCs w:val="24"/>
        </w:rPr>
        <w:t>Repurchase Intention</w:t>
      </w:r>
      <w:r w:rsidRPr="00D37919">
        <w:rPr>
          <w:rFonts w:ascii="Times New Roman" w:hAnsi="Times New Roman" w:cs="Times New Roman"/>
          <w:sz w:val="24"/>
          <w:szCs w:val="24"/>
        </w:rPr>
        <w:t xml:space="preserve">, dengan nilai </w:t>
      </w:r>
      <w:r w:rsidRPr="00D37919">
        <w:rPr>
          <w:rFonts w:ascii="Times New Roman" w:hAnsi="Times New Roman" w:cs="Times New Roman"/>
          <w:i/>
          <w:iCs/>
          <w:sz w:val="24"/>
          <w:szCs w:val="24"/>
        </w:rPr>
        <w:t>t-statistic</w:t>
      </w:r>
      <w:r w:rsidRPr="00D37919">
        <w:rPr>
          <w:rFonts w:ascii="Times New Roman" w:hAnsi="Times New Roman" w:cs="Times New Roman"/>
          <w:sz w:val="24"/>
          <w:szCs w:val="24"/>
        </w:rPr>
        <w:t xml:space="preserve"> sebesar 28,041, menandakan bahwa persepsi harga merupakan faktor yang dominan dalam meningkatkan minat beli ulang. Hal serupa ditunjukkan oleh variabel </w:t>
      </w:r>
      <w:r w:rsidRPr="00D37919">
        <w:rPr>
          <w:rFonts w:ascii="Times New Roman" w:hAnsi="Times New Roman" w:cs="Times New Roman"/>
          <w:i/>
          <w:iCs/>
          <w:sz w:val="24"/>
          <w:szCs w:val="24"/>
        </w:rPr>
        <w:t>Perceived Quality</w:t>
      </w:r>
      <w:r w:rsidRPr="00D37919">
        <w:rPr>
          <w:rFonts w:ascii="Times New Roman" w:hAnsi="Times New Roman" w:cs="Times New Roman"/>
          <w:sz w:val="24"/>
          <w:szCs w:val="24"/>
        </w:rPr>
        <w:t xml:space="preserve"> yang memiliki pengaruh signifikan </w:t>
      </w:r>
      <w:r w:rsidRPr="00D37919">
        <w:rPr>
          <w:rFonts w:ascii="Times New Roman" w:hAnsi="Times New Roman" w:cs="Times New Roman"/>
          <w:sz w:val="24"/>
          <w:szCs w:val="24"/>
        </w:rPr>
        <w:lastRenderedPageBreak/>
        <w:t xml:space="preserve">dengan nilai </w:t>
      </w:r>
      <w:r w:rsidRPr="00D37919">
        <w:rPr>
          <w:rFonts w:ascii="Times New Roman" w:hAnsi="Times New Roman" w:cs="Times New Roman"/>
          <w:i/>
          <w:iCs/>
          <w:sz w:val="24"/>
          <w:szCs w:val="24"/>
        </w:rPr>
        <w:t>t-statistic</w:t>
      </w:r>
      <w:r w:rsidRPr="00D37919">
        <w:rPr>
          <w:rFonts w:ascii="Times New Roman" w:hAnsi="Times New Roman" w:cs="Times New Roman"/>
          <w:sz w:val="24"/>
          <w:szCs w:val="24"/>
        </w:rPr>
        <w:t xml:space="preserve"> sebesar 3,913. Selain itu, </w:t>
      </w:r>
      <w:r w:rsidRPr="00D37919">
        <w:rPr>
          <w:rFonts w:ascii="Times New Roman" w:hAnsi="Times New Roman" w:cs="Times New Roman"/>
          <w:i/>
          <w:iCs/>
          <w:sz w:val="24"/>
          <w:szCs w:val="24"/>
        </w:rPr>
        <w:t>Switching Cost</w:t>
      </w:r>
      <w:r w:rsidRPr="00D37919">
        <w:rPr>
          <w:rFonts w:ascii="Times New Roman" w:hAnsi="Times New Roman" w:cs="Times New Roman"/>
          <w:sz w:val="24"/>
          <w:szCs w:val="24"/>
        </w:rPr>
        <w:t xml:space="preserve"> juga memberikan pengaruh positif dan signifikan terhadap </w:t>
      </w:r>
      <w:r w:rsidRPr="00D37919">
        <w:rPr>
          <w:rFonts w:ascii="Times New Roman" w:hAnsi="Times New Roman" w:cs="Times New Roman"/>
          <w:i/>
          <w:iCs/>
          <w:sz w:val="24"/>
          <w:szCs w:val="24"/>
        </w:rPr>
        <w:t>Repurchase Intention</w:t>
      </w:r>
      <w:r w:rsidRPr="00D37919">
        <w:rPr>
          <w:rFonts w:ascii="Times New Roman" w:hAnsi="Times New Roman" w:cs="Times New Roman"/>
          <w:sz w:val="24"/>
          <w:szCs w:val="24"/>
        </w:rPr>
        <w:t xml:space="preserve">, yang tercermin dari nilai </w:t>
      </w:r>
      <w:r w:rsidRPr="00D37919">
        <w:rPr>
          <w:rFonts w:ascii="Times New Roman" w:hAnsi="Times New Roman" w:cs="Times New Roman"/>
          <w:i/>
          <w:iCs/>
          <w:sz w:val="24"/>
          <w:szCs w:val="24"/>
        </w:rPr>
        <w:t>t-statistic</w:t>
      </w:r>
      <w:r w:rsidRPr="00D37919">
        <w:rPr>
          <w:rFonts w:ascii="Times New Roman" w:hAnsi="Times New Roman" w:cs="Times New Roman"/>
          <w:sz w:val="24"/>
          <w:szCs w:val="24"/>
        </w:rPr>
        <w:t xml:space="preserve"> sebesar 5,010.</w:t>
      </w:r>
    </w:p>
    <w:p w14:paraId="53B01AD0" w14:textId="77777777" w:rsidR="003A2652" w:rsidRDefault="003A2652" w:rsidP="0080403F">
      <w:pPr>
        <w:pStyle w:val="UjiStructural"/>
      </w:pPr>
      <w:r w:rsidRPr="003A2652">
        <w:t>Uji Model Struktural</w:t>
      </w:r>
    </w:p>
    <w:p w14:paraId="6BA870F5" w14:textId="229C36E8" w:rsidR="00D43D99" w:rsidRPr="00D43D99" w:rsidRDefault="00D43D99" w:rsidP="00D43D99">
      <w:pPr>
        <w:spacing w:after="0" w:line="480" w:lineRule="auto"/>
        <w:ind w:left="2127" w:firstLine="283"/>
        <w:jc w:val="both"/>
        <w:rPr>
          <w:rFonts w:ascii="Times New Roman" w:hAnsi="Times New Roman" w:cs="Times New Roman"/>
          <w:sz w:val="24"/>
          <w:szCs w:val="24"/>
        </w:rPr>
      </w:pPr>
      <w:r w:rsidRPr="00D43D99">
        <w:rPr>
          <w:rFonts w:ascii="Times New Roman" w:hAnsi="Times New Roman" w:cs="Times New Roman"/>
          <w:sz w:val="24"/>
          <w:szCs w:val="24"/>
        </w:rPr>
        <w:t>Uji model</w:t>
      </w:r>
      <w:r w:rsidR="00B61A98">
        <w:rPr>
          <w:rFonts w:ascii="Times New Roman" w:hAnsi="Times New Roman" w:cs="Times New Roman"/>
          <w:sz w:val="24"/>
          <w:szCs w:val="24"/>
        </w:rPr>
        <w:t xml:space="preserve"> struktural</w:t>
      </w:r>
      <w:r w:rsidRPr="00D43D99">
        <w:rPr>
          <w:rFonts w:ascii="Times New Roman" w:hAnsi="Times New Roman" w:cs="Times New Roman"/>
          <w:sz w:val="24"/>
          <w:szCs w:val="24"/>
        </w:rPr>
        <w:t xml:space="preserve"> dilakukan dengan melihat nilai koefisien determinasi (</w:t>
      </w:r>
      <w:r w:rsidRPr="00D43D99">
        <w:rPr>
          <w:rFonts w:ascii="Times New Roman" w:hAnsi="Times New Roman" w:cs="Times New Roman"/>
          <w:i/>
          <w:iCs/>
          <w:sz w:val="24"/>
          <w:szCs w:val="24"/>
        </w:rPr>
        <w:t>R-Square</w:t>
      </w:r>
      <w:r w:rsidRPr="00D43D99">
        <w:rPr>
          <w:rFonts w:ascii="Times New Roman" w:hAnsi="Times New Roman" w:cs="Times New Roman"/>
          <w:sz w:val="24"/>
          <w:szCs w:val="24"/>
        </w:rPr>
        <w:t xml:space="preserve">) pada variabel endogen. Nilai </w:t>
      </w:r>
      <w:r w:rsidRPr="00D43D99">
        <w:rPr>
          <w:rFonts w:ascii="Times New Roman" w:hAnsi="Times New Roman" w:cs="Times New Roman"/>
          <w:i/>
          <w:iCs/>
          <w:sz w:val="24"/>
          <w:szCs w:val="24"/>
        </w:rPr>
        <w:t>R-Square</w:t>
      </w:r>
      <w:r w:rsidRPr="00D43D99">
        <w:rPr>
          <w:rFonts w:ascii="Times New Roman" w:hAnsi="Times New Roman" w:cs="Times New Roman"/>
          <w:sz w:val="24"/>
          <w:szCs w:val="24"/>
        </w:rPr>
        <w:t xml:space="preserve"> digunakan untuk menilai seberapa besar konstruksi independen mampu menjelaskan variasi pada konstruksi dependen. </w:t>
      </w:r>
    </w:p>
    <w:p w14:paraId="38025DEA" w14:textId="170672EB" w:rsidR="00D43D99" w:rsidRPr="00D43D99" w:rsidRDefault="00D43D99" w:rsidP="00D43D99">
      <w:pPr>
        <w:spacing w:after="0" w:line="480" w:lineRule="auto"/>
        <w:ind w:left="2127" w:firstLine="283"/>
        <w:jc w:val="both"/>
        <w:rPr>
          <w:rFonts w:ascii="Times New Roman" w:hAnsi="Times New Roman" w:cs="Times New Roman"/>
          <w:sz w:val="24"/>
          <w:szCs w:val="24"/>
        </w:rPr>
      </w:pPr>
      <w:r w:rsidRPr="00D43D99">
        <w:rPr>
          <w:rFonts w:ascii="Times New Roman" w:hAnsi="Times New Roman" w:cs="Times New Roman"/>
          <w:sz w:val="24"/>
          <w:szCs w:val="24"/>
        </w:rPr>
        <w:t>Hasil perhitungan R-Square dalam penelitian ini dapat dilihat pada tabel berikut.</w:t>
      </w:r>
    </w:p>
    <w:p w14:paraId="73C1F3CC" w14:textId="6614B3FF" w:rsidR="00D43D99" w:rsidRPr="00D43D99" w:rsidRDefault="00D43D99" w:rsidP="00D43D99">
      <w:pPr>
        <w:pStyle w:val="TabelBab4"/>
      </w:pPr>
      <w:bookmarkStart w:id="664" w:name="_Toc214481884"/>
      <w:r w:rsidRPr="00D43D99">
        <w:t xml:space="preserve">Tabel 4.14 : Nilai </w:t>
      </w:r>
      <w:r w:rsidRPr="00D43D99">
        <w:rPr>
          <w:i/>
          <w:iCs/>
        </w:rPr>
        <w:t>R-Square</w:t>
      </w:r>
      <w:r w:rsidRPr="00D43D99">
        <w:t xml:space="preserve"> Variabel Endogen</w:t>
      </w:r>
      <w:bookmarkEnd w:id="664"/>
    </w:p>
    <w:tbl>
      <w:tblPr>
        <w:tblStyle w:val="TableGrid"/>
        <w:tblW w:w="6370" w:type="dxa"/>
        <w:tblInd w:w="2130" w:type="dxa"/>
        <w:tblLook w:val="04A0" w:firstRow="1" w:lastRow="0" w:firstColumn="1" w:lastColumn="0" w:noHBand="0" w:noVBand="1"/>
      </w:tblPr>
      <w:tblGrid>
        <w:gridCol w:w="2827"/>
        <w:gridCol w:w="1275"/>
        <w:gridCol w:w="2268"/>
      </w:tblGrid>
      <w:tr w:rsidR="00D43D99" w:rsidRPr="00D43D99" w14:paraId="3858D57D" w14:textId="77777777" w:rsidTr="00D43D99">
        <w:tc>
          <w:tcPr>
            <w:tcW w:w="2827" w:type="dxa"/>
            <w:hideMark/>
          </w:tcPr>
          <w:p w14:paraId="08B8DC55" w14:textId="77777777" w:rsidR="00D43D99" w:rsidRPr="00D43D99" w:rsidRDefault="00D43D99" w:rsidP="00D43D99">
            <w:pPr>
              <w:spacing w:line="480" w:lineRule="auto"/>
              <w:jc w:val="center"/>
              <w:rPr>
                <w:rFonts w:ascii="Times New Roman" w:hAnsi="Times New Roman" w:cs="Times New Roman"/>
                <w:sz w:val="24"/>
                <w:szCs w:val="24"/>
              </w:rPr>
            </w:pPr>
            <w:r w:rsidRPr="00D43D99">
              <w:rPr>
                <w:rFonts w:ascii="Times New Roman" w:hAnsi="Times New Roman" w:cs="Times New Roman"/>
                <w:sz w:val="24"/>
                <w:szCs w:val="24"/>
              </w:rPr>
              <w:t>Variabel</w:t>
            </w:r>
          </w:p>
        </w:tc>
        <w:tc>
          <w:tcPr>
            <w:tcW w:w="1275" w:type="dxa"/>
            <w:hideMark/>
          </w:tcPr>
          <w:p w14:paraId="36E94BCC" w14:textId="77777777" w:rsidR="00D43D99" w:rsidRPr="00D43D99" w:rsidRDefault="00D43D99" w:rsidP="00D43D99">
            <w:pPr>
              <w:spacing w:line="480" w:lineRule="auto"/>
              <w:jc w:val="center"/>
              <w:rPr>
                <w:rFonts w:ascii="Times New Roman" w:hAnsi="Times New Roman" w:cs="Times New Roman"/>
                <w:i/>
                <w:iCs/>
                <w:sz w:val="24"/>
                <w:szCs w:val="24"/>
              </w:rPr>
            </w:pPr>
            <w:r w:rsidRPr="00D43D99">
              <w:rPr>
                <w:rFonts w:ascii="Times New Roman" w:hAnsi="Times New Roman" w:cs="Times New Roman"/>
                <w:i/>
                <w:iCs/>
                <w:sz w:val="24"/>
                <w:szCs w:val="24"/>
              </w:rPr>
              <w:t>R-Square</w:t>
            </w:r>
          </w:p>
        </w:tc>
        <w:tc>
          <w:tcPr>
            <w:tcW w:w="2268" w:type="dxa"/>
            <w:hideMark/>
          </w:tcPr>
          <w:p w14:paraId="2F0D9D50" w14:textId="77777777" w:rsidR="00D43D99" w:rsidRPr="00D43D99" w:rsidRDefault="00D43D99" w:rsidP="00D43D99">
            <w:pPr>
              <w:spacing w:line="480" w:lineRule="auto"/>
              <w:jc w:val="center"/>
              <w:rPr>
                <w:rFonts w:ascii="Times New Roman" w:hAnsi="Times New Roman" w:cs="Times New Roman"/>
                <w:i/>
                <w:iCs/>
                <w:sz w:val="24"/>
                <w:szCs w:val="24"/>
              </w:rPr>
            </w:pPr>
            <w:r w:rsidRPr="00D43D99">
              <w:rPr>
                <w:rFonts w:ascii="Times New Roman" w:hAnsi="Times New Roman" w:cs="Times New Roman"/>
                <w:i/>
                <w:iCs/>
                <w:sz w:val="24"/>
                <w:szCs w:val="24"/>
              </w:rPr>
              <w:t>R-Square Adjusted</w:t>
            </w:r>
          </w:p>
        </w:tc>
      </w:tr>
      <w:tr w:rsidR="00D43D99" w:rsidRPr="00D43D99" w14:paraId="62041AFF" w14:textId="77777777" w:rsidTr="00D43D99">
        <w:tc>
          <w:tcPr>
            <w:tcW w:w="2827" w:type="dxa"/>
            <w:hideMark/>
          </w:tcPr>
          <w:p w14:paraId="4302E491" w14:textId="77777777" w:rsidR="00D43D99" w:rsidRPr="00D43D99" w:rsidRDefault="00D43D99" w:rsidP="00D43D99">
            <w:pPr>
              <w:spacing w:line="480" w:lineRule="auto"/>
              <w:rPr>
                <w:rFonts w:ascii="Times New Roman" w:hAnsi="Times New Roman" w:cs="Times New Roman"/>
                <w:sz w:val="24"/>
                <w:szCs w:val="24"/>
              </w:rPr>
            </w:pPr>
            <w:r w:rsidRPr="00D43D99">
              <w:rPr>
                <w:rFonts w:ascii="Times New Roman" w:hAnsi="Times New Roman" w:cs="Times New Roman"/>
                <w:sz w:val="24"/>
                <w:szCs w:val="24"/>
              </w:rPr>
              <w:t>Repurchase Intention (RI)</w:t>
            </w:r>
          </w:p>
        </w:tc>
        <w:tc>
          <w:tcPr>
            <w:tcW w:w="1275" w:type="dxa"/>
            <w:hideMark/>
          </w:tcPr>
          <w:p w14:paraId="61076571" w14:textId="77777777" w:rsidR="00D43D99" w:rsidRPr="00D43D99" w:rsidRDefault="00D43D99" w:rsidP="00D43D99">
            <w:pPr>
              <w:spacing w:line="480" w:lineRule="auto"/>
              <w:jc w:val="center"/>
              <w:rPr>
                <w:rFonts w:ascii="Times New Roman" w:hAnsi="Times New Roman" w:cs="Times New Roman"/>
                <w:sz w:val="24"/>
                <w:szCs w:val="24"/>
              </w:rPr>
            </w:pPr>
            <w:r w:rsidRPr="00D43D99">
              <w:rPr>
                <w:rFonts w:ascii="Times New Roman" w:hAnsi="Times New Roman" w:cs="Times New Roman"/>
                <w:sz w:val="24"/>
                <w:szCs w:val="24"/>
              </w:rPr>
              <w:t>0.540</w:t>
            </w:r>
          </w:p>
        </w:tc>
        <w:tc>
          <w:tcPr>
            <w:tcW w:w="2268" w:type="dxa"/>
            <w:hideMark/>
          </w:tcPr>
          <w:p w14:paraId="73CB86ED" w14:textId="77777777" w:rsidR="00D43D99" w:rsidRPr="00D43D99" w:rsidRDefault="00D43D99" w:rsidP="00D43D99">
            <w:pPr>
              <w:spacing w:line="480" w:lineRule="auto"/>
              <w:jc w:val="center"/>
              <w:rPr>
                <w:rFonts w:ascii="Times New Roman" w:hAnsi="Times New Roman" w:cs="Times New Roman"/>
                <w:sz w:val="24"/>
                <w:szCs w:val="24"/>
              </w:rPr>
            </w:pPr>
            <w:r w:rsidRPr="00D43D99">
              <w:rPr>
                <w:rFonts w:ascii="Times New Roman" w:hAnsi="Times New Roman" w:cs="Times New Roman"/>
                <w:sz w:val="24"/>
                <w:szCs w:val="24"/>
              </w:rPr>
              <w:t>0.532</w:t>
            </w:r>
          </w:p>
        </w:tc>
      </w:tr>
    </w:tbl>
    <w:p w14:paraId="04D8B2BF" w14:textId="477A9C03" w:rsidR="00D43D99" w:rsidRPr="00D43D99" w:rsidRDefault="00D43D99" w:rsidP="00D43D99">
      <w:pPr>
        <w:spacing w:before="240" w:line="480" w:lineRule="auto"/>
        <w:ind w:left="2127" w:firstLine="283"/>
        <w:jc w:val="both"/>
        <w:rPr>
          <w:rFonts w:ascii="Times New Roman" w:hAnsi="Times New Roman" w:cs="Times New Roman"/>
          <w:sz w:val="24"/>
          <w:szCs w:val="24"/>
        </w:rPr>
      </w:pPr>
      <w:r w:rsidRPr="00D43D99">
        <w:rPr>
          <w:rFonts w:ascii="Times New Roman" w:hAnsi="Times New Roman" w:cs="Times New Roman"/>
          <w:sz w:val="24"/>
          <w:szCs w:val="24"/>
        </w:rPr>
        <w:t xml:space="preserve">Tabel di atas menunjukkan nilai </w:t>
      </w:r>
      <w:r w:rsidRPr="00D43D99">
        <w:rPr>
          <w:rFonts w:ascii="Times New Roman" w:hAnsi="Times New Roman" w:cs="Times New Roman"/>
          <w:i/>
          <w:iCs/>
          <w:sz w:val="24"/>
          <w:szCs w:val="24"/>
        </w:rPr>
        <w:t>R-Square</w:t>
      </w:r>
      <w:r w:rsidRPr="00D43D99">
        <w:rPr>
          <w:rFonts w:ascii="Times New Roman" w:hAnsi="Times New Roman" w:cs="Times New Roman"/>
          <w:sz w:val="24"/>
          <w:szCs w:val="24"/>
        </w:rPr>
        <w:t xml:space="preserve"> untuk variabel dependen dalam penelitian ini, yaitu </w:t>
      </w:r>
      <w:r w:rsidRPr="00D43D99">
        <w:rPr>
          <w:rFonts w:ascii="Times New Roman" w:hAnsi="Times New Roman" w:cs="Times New Roman"/>
          <w:i/>
          <w:iCs/>
          <w:sz w:val="24"/>
          <w:szCs w:val="24"/>
        </w:rPr>
        <w:t>Repurchase Intention</w:t>
      </w:r>
      <w:r w:rsidRPr="00D43D99">
        <w:rPr>
          <w:rFonts w:ascii="Times New Roman" w:hAnsi="Times New Roman" w:cs="Times New Roman"/>
          <w:sz w:val="24"/>
          <w:szCs w:val="24"/>
        </w:rPr>
        <w:t xml:space="preserve"> (RI). Berdasarkan nilai </w:t>
      </w:r>
      <w:r w:rsidRPr="00D43D99">
        <w:rPr>
          <w:rFonts w:ascii="Times New Roman" w:hAnsi="Times New Roman" w:cs="Times New Roman"/>
          <w:i/>
          <w:iCs/>
          <w:sz w:val="24"/>
          <w:szCs w:val="24"/>
        </w:rPr>
        <w:t>R-Square</w:t>
      </w:r>
      <w:r w:rsidRPr="00D43D99">
        <w:rPr>
          <w:rFonts w:ascii="Times New Roman" w:hAnsi="Times New Roman" w:cs="Times New Roman"/>
          <w:sz w:val="24"/>
          <w:szCs w:val="24"/>
        </w:rPr>
        <w:t xml:space="preserve"> sebesar 0,540, dapat diinterpretasikan bahwa sebesar 54,0% variasi atau perubahan pada </w:t>
      </w:r>
      <w:r w:rsidRPr="00D43D99">
        <w:rPr>
          <w:rFonts w:ascii="Times New Roman" w:hAnsi="Times New Roman" w:cs="Times New Roman"/>
          <w:i/>
          <w:iCs/>
          <w:sz w:val="24"/>
          <w:szCs w:val="24"/>
        </w:rPr>
        <w:t>Repurchase Intention</w:t>
      </w:r>
      <w:r w:rsidRPr="00D43D99">
        <w:rPr>
          <w:rFonts w:ascii="Times New Roman" w:hAnsi="Times New Roman" w:cs="Times New Roman"/>
          <w:sz w:val="24"/>
          <w:szCs w:val="24"/>
        </w:rPr>
        <w:t xml:space="preserve"> dapat dijelaskan oleh variabel </w:t>
      </w:r>
      <w:r w:rsidRPr="00D43D99">
        <w:rPr>
          <w:rFonts w:ascii="Times New Roman" w:hAnsi="Times New Roman" w:cs="Times New Roman"/>
          <w:i/>
          <w:iCs/>
          <w:sz w:val="24"/>
          <w:szCs w:val="24"/>
        </w:rPr>
        <w:t>Customer Experience</w:t>
      </w:r>
      <w:r w:rsidRPr="00D43D99">
        <w:rPr>
          <w:rFonts w:ascii="Times New Roman" w:hAnsi="Times New Roman" w:cs="Times New Roman"/>
          <w:sz w:val="24"/>
          <w:szCs w:val="24"/>
        </w:rPr>
        <w:t xml:space="preserve">, </w:t>
      </w:r>
      <w:r w:rsidRPr="00D43D99">
        <w:rPr>
          <w:rFonts w:ascii="Times New Roman" w:hAnsi="Times New Roman" w:cs="Times New Roman"/>
          <w:i/>
          <w:iCs/>
          <w:sz w:val="24"/>
          <w:szCs w:val="24"/>
        </w:rPr>
        <w:t>Perceived Price, Perceived Quality</w:t>
      </w:r>
      <w:r w:rsidRPr="00D43D99">
        <w:rPr>
          <w:rFonts w:ascii="Times New Roman" w:hAnsi="Times New Roman" w:cs="Times New Roman"/>
          <w:sz w:val="24"/>
          <w:szCs w:val="24"/>
        </w:rPr>
        <w:t xml:space="preserve">, dan </w:t>
      </w:r>
      <w:r w:rsidRPr="00D43D99">
        <w:rPr>
          <w:rFonts w:ascii="Times New Roman" w:hAnsi="Times New Roman" w:cs="Times New Roman"/>
          <w:i/>
          <w:iCs/>
          <w:sz w:val="24"/>
          <w:szCs w:val="24"/>
        </w:rPr>
        <w:t>Switching Cost</w:t>
      </w:r>
      <w:r w:rsidRPr="00D43D99">
        <w:rPr>
          <w:rFonts w:ascii="Times New Roman" w:hAnsi="Times New Roman" w:cs="Times New Roman"/>
          <w:sz w:val="24"/>
          <w:szCs w:val="24"/>
        </w:rPr>
        <w:t xml:space="preserve"> yang dimasukkan dalam model. Dengan demikian, model yang digunakan mampu menjelaskan lebih dari separuh variasi pada minat beli ulang konsumen. Sementara itu, sebesar 46,0% sisanya </w:t>
      </w:r>
      <w:r w:rsidRPr="00D43D99">
        <w:rPr>
          <w:rFonts w:ascii="Times New Roman" w:hAnsi="Times New Roman" w:cs="Times New Roman"/>
          <w:sz w:val="24"/>
          <w:szCs w:val="24"/>
        </w:rPr>
        <w:lastRenderedPageBreak/>
        <w:t>dipengaruhi oleh faktor-faktor lain yang tidak diikutsertakan dalam penelitian ini.</w:t>
      </w:r>
    </w:p>
    <w:p w14:paraId="1E3F9A7C" w14:textId="77777777" w:rsidR="003A2652" w:rsidRPr="0086355B" w:rsidRDefault="003A2652" w:rsidP="0080403F">
      <w:pPr>
        <w:pStyle w:val="UjiStructural"/>
      </w:pPr>
      <w:r w:rsidRPr="003A2652">
        <w:t xml:space="preserve">Uji </w:t>
      </w:r>
      <w:r w:rsidRPr="0080403F">
        <w:rPr>
          <w:i/>
          <w:iCs/>
        </w:rPr>
        <w:t>Goodness of Fit</w:t>
      </w:r>
    </w:p>
    <w:p w14:paraId="3213672B" w14:textId="6B805DD0" w:rsidR="00C858E2" w:rsidRDefault="00541682" w:rsidP="00C858E2">
      <w:pPr>
        <w:spacing w:after="0" w:line="480" w:lineRule="auto"/>
        <w:ind w:left="2127" w:firstLine="283"/>
        <w:jc w:val="both"/>
        <w:rPr>
          <w:rFonts w:ascii="Times New Roman" w:hAnsi="Times New Roman" w:cs="Times New Roman"/>
          <w:sz w:val="24"/>
          <w:szCs w:val="24"/>
        </w:rPr>
      </w:pPr>
      <w:r w:rsidRPr="00541682">
        <w:rPr>
          <w:rFonts w:ascii="Times New Roman" w:hAnsi="Times New Roman" w:cs="Times New Roman"/>
          <w:sz w:val="24"/>
          <w:szCs w:val="24"/>
        </w:rPr>
        <w:t xml:space="preserve">Goodness of Fit (GoF) merupakan ukuran yang digunakan untuk menilai seberapa baik model statistik mampu merepresentasikan data empiris. Menurut </w:t>
      </w:r>
      <w:r>
        <w:rPr>
          <w:rFonts w:ascii="Times New Roman" w:hAnsi="Times New Roman" w:cs="Times New Roman"/>
          <w:sz w:val="24"/>
          <w:szCs w:val="24"/>
        </w:rPr>
        <w:fldChar w:fldCharType="begin" w:fldLock="1"/>
      </w:r>
      <w:r w:rsidR="00F60A03">
        <w:rPr>
          <w:rFonts w:ascii="Times New Roman" w:hAnsi="Times New Roman" w:cs="Times New Roman"/>
          <w:sz w:val="24"/>
          <w:szCs w:val="24"/>
        </w:rPr>
        <w:instrText>ADDIN CSL_CITATION {"citationItems":[{"id":"ITEM-1","itemData":{"DOI":"10.1007/978-1-4614-0394-4_13","abstract":"Goodness-of-fit tests are batteries of tests that test that the distribution of a sample is equal to some fixed-in-advance distribution. We already saw Q–Q plots in Chap. 5 where the samples were compared to some theoretical distributions but in a descriptive...","author":[{"dropping-particle":"","family":"Vidakovic","given":"Brani","non-dropping-particle":"","parse-names":false,"suffix":""}],"id":"ITEM-1","issued":{"date-parts":[["2011"]]},"page":"503-530","title":"Goodness-of-Fit Tests","type":"chapter"},"uris":["http://www.mendeley.com/documents/?uuid=b98ce462-b823-4986-9165-42be699b82df"]}],"mendeley":{"formattedCitation":"(Vidakovic, 2011)","manualFormatting":"Vidakovic, (2011)","plainTextFormattedCitation":"(Vidakovic, 2011)","previouslyFormattedCitation":"(Vidakovic, 2011)"},"properties":{"noteIndex":0},"schema":"https://github.com/citation-style-language/schema/raw/master/csl-citation.json"}</w:instrText>
      </w:r>
      <w:r>
        <w:rPr>
          <w:rFonts w:ascii="Times New Roman" w:hAnsi="Times New Roman" w:cs="Times New Roman"/>
          <w:sz w:val="24"/>
          <w:szCs w:val="24"/>
        </w:rPr>
        <w:fldChar w:fldCharType="separate"/>
      </w:r>
      <w:r w:rsidRPr="00541682">
        <w:rPr>
          <w:rFonts w:ascii="Times New Roman" w:hAnsi="Times New Roman" w:cs="Times New Roman"/>
          <w:noProof/>
          <w:sz w:val="24"/>
          <w:szCs w:val="24"/>
        </w:rPr>
        <w:t xml:space="preserve">Vidakovic, </w:t>
      </w:r>
      <w:r w:rsidR="00F60A03">
        <w:rPr>
          <w:rFonts w:ascii="Times New Roman" w:hAnsi="Times New Roman" w:cs="Times New Roman"/>
          <w:noProof/>
          <w:sz w:val="24"/>
          <w:szCs w:val="24"/>
        </w:rPr>
        <w:t>(</w:t>
      </w:r>
      <w:r w:rsidRPr="00541682">
        <w:rPr>
          <w:rFonts w:ascii="Times New Roman" w:hAnsi="Times New Roman" w:cs="Times New Roman"/>
          <w:noProof/>
          <w:sz w:val="24"/>
          <w:szCs w:val="24"/>
        </w:rPr>
        <w:t>2011)</w:t>
      </w:r>
      <w:r>
        <w:rPr>
          <w:rFonts w:ascii="Times New Roman" w:hAnsi="Times New Roman" w:cs="Times New Roman"/>
          <w:sz w:val="24"/>
          <w:szCs w:val="24"/>
        </w:rPr>
        <w:fldChar w:fldCharType="end"/>
      </w:r>
      <w:r w:rsidRPr="00541682">
        <w:rPr>
          <w:rFonts w:ascii="Times New Roman" w:hAnsi="Times New Roman" w:cs="Times New Roman"/>
          <w:sz w:val="24"/>
          <w:szCs w:val="24"/>
        </w:rPr>
        <w:t xml:space="preserve">, </w:t>
      </w:r>
      <w:r w:rsidRPr="00F60A03">
        <w:rPr>
          <w:rFonts w:ascii="Times New Roman" w:hAnsi="Times New Roman" w:cs="Times New Roman"/>
          <w:i/>
          <w:iCs/>
          <w:sz w:val="24"/>
          <w:szCs w:val="24"/>
        </w:rPr>
        <w:t>Goodness of Fit</w:t>
      </w:r>
      <w:r w:rsidRPr="00541682">
        <w:rPr>
          <w:rFonts w:ascii="Times New Roman" w:hAnsi="Times New Roman" w:cs="Times New Roman"/>
          <w:sz w:val="24"/>
          <w:szCs w:val="24"/>
        </w:rPr>
        <w:t xml:space="preserve"> berfungsi untuk memeriksa apakah model yang diuji sesuai dengan pola data observasi, sehingga dapat menggambarkan hubungan antara variabel laten dan variabel teramati secara tepat.</w:t>
      </w:r>
    </w:p>
    <w:p w14:paraId="255D9964" w14:textId="35C4F054" w:rsidR="00C858E2" w:rsidRDefault="00C858E2" w:rsidP="00C858E2">
      <w:pPr>
        <w:spacing w:after="0" w:line="480" w:lineRule="auto"/>
        <w:ind w:left="2127" w:firstLine="283"/>
        <w:jc w:val="both"/>
        <w:rPr>
          <w:rFonts w:ascii="Times New Roman" w:hAnsi="Times New Roman" w:cs="Times New Roman"/>
          <w:sz w:val="24"/>
          <w:szCs w:val="24"/>
          <w:lang w:val="id"/>
        </w:rPr>
      </w:pPr>
      <w:r w:rsidRPr="00C858E2">
        <w:rPr>
          <w:rFonts w:ascii="Times New Roman" w:hAnsi="Times New Roman" w:cs="Times New Roman"/>
          <w:sz w:val="24"/>
          <w:szCs w:val="24"/>
          <w:lang w:val="id"/>
        </w:rPr>
        <w:t>Dalam menilai GoF dapat ditinjau dari beberapa penilaian, yaitu</w:t>
      </w:r>
      <w:r>
        <w:rPr>
          <w:rFonts w:ascii="Times New Roman" w:hAnsi="Times New Roman" w:cs="Times New Roman"/>
          <w:sz w:val="24"/>
          <w:szCs w:val="24"/>
          <w:lang w:val="id"/>
        </w:rPr>
        <w:t xml:space="preserve">: </w:t>
      </w:r>
      <w:r w:rsidRPr="00C858E2">
        <w:rPr>
          <w:rFonts w:ascii="Times New Roman" w:hAnsi="Times New Roman" w:cs="Times New Roman"/>
          <w:i/>
          <w:iCs/>
          <w:sz w:val="24"/>
          <w:szCs w:val="24"/>
          <w:lang w:val="id"/>
        </w:rPr>
        <w:t>Predictive relevance</w:t>
      </w:r>
      <w:r w:rsidRPr="00C858E2">
        <w:rPr>
          <w:rFonts w:ascii="Times New Roman" w:hAnsi="Times New Roman" w:cs="Times New Roman"/>
          <w:sz w:val="24"/>
          <w:szCs w:val="24"/>
          <w:lang w:val="id"/>
        </w:rPr>
        <w:t xml:space="preserve"> (Q</w:t>
      </w:r>
      <w:r w:rsidRPr="00C858E2">
        <w:rPr>
          <w:rFonts w:ascii="Times New Roman" w:hAnsi="Times New Roman" w:cs="Times New Roman"/>
          <w:sz w:val="24"/>
          <w:szCs w:val="24"/>
          <w:vertAlign w:val="superscript"/>
          <w:lang w:val="id"/>
        </w:rPr>
        <w:t>2</w:t>
      </w:r>
      <w:r w:rsidRPr="00C858E2">
        <w:rPr>
          <w:rFonts w:ascii="Times New Roman" w:hAnsi="Times New Roman" w:cs="Times New Roman"/>
          <w:sz w:val="24"/>
          <w:szCs w:val="24"/>
          <w:lang w:val="id"/>
        </w:rPr>
        <w:t>), Nilai NFI dan SRMR, serta nilai rata</w:t>
      </w:r>
      <w:r>
        <w:rPr>
          <w:rFonts w:ascii="Times New Roman" w:hAnsi="Times New Roman" w:cs="Times New Roman"/>
          <w:sz w:val="24"/>
          <w:szCs w:val="24"/>
          <w:lang w:val="id"/>
        </w:rPr>
        <w:t>-</w:t>
      </w:r>
      <w:r w:rsidRPr="00C858E2">
        <w:rPr>
          <w:rFonts w:ascii="Times New Roman" w:hAnsi="Times New Roman" w:cs="Times New Roman"/>
          <w:sz w:val="24"/>
          <w:szCs w:val="24"/>
          <w:lang w:val="id"/>
        </w:rPr>
        <w:t>rata index komunalitas.</w:t>
      </w:r>
    </w:p>
    <w:p w14:paraId="36EB0648" w14:textId="77777777" w:rsidR="00C858E2" w:rsidRDefault="00C858E2" w:rsidP="00C858E2">
      <w:pPr>
        <w:pStyle w:val="ListParagraph"/>
        <w:numPr>
          <w:ilvl w:val="0"/>
          <w:numId w:val="46"/>
        </w:numPr>
        <w:spacing w:after="0" w:line="480" w:lineRule="auto"/>
        <w:ind w:left="2410" w:hanging="283"/>
        <w:jc w:val="both"/>
        <w:rPr>
          <w:rFonts w:ascii="Times New Roman" w:hAnsi="Times New Roman" w:cs="Times New Roman"/>
          <w:sz w:val="24"/>
          <w:szCs w:val="24"/>
          <w:lang w:val="id"/>
        </w:rPr>
      </w:pPr>
      <w:r w:rsidRPr="00C858E2">
        <w:rPr>
          <w:rFonts w:ascii="Times New Roman" w:hAnsi="Times New Roman" w:cs="Times New Roman"/>
          <w:i/>
          <w:iCs/>
          <w:sz w:val="24"/>
          <w:szCs w:val="24"/>
          <w:lang w:val="id"/>
        </w:rPr>
        <w:t>Predictive relevance</w:t>
      </w:r>
      <w:r w:rsidRPr="00C858E2">
        <w:rPr>
          <w:rFonts w:ascii="Times New Roman" w:hAnsi="Times New Roman" w:cs="Times New Roman"/>
          <w:sz w:val="24"/>
          <w:szCs w:val="24"/>
          <w:lang w:val="id"/>
        </w:rPr>
        <w:t xml:space="preserve"> (Q</w:t>
      </w:r>
      <w:r w:rsidRPr="00C858E2">
        <w:rPr>
          <w:rFonts w:ascii="Times New Roman" w:hAnsi="Times New Roman" w:cs="Times New Roman"/>
          <w:sz w:val="24"/>
          <w:szCs w:val="24"/>
          <w:vertAlign w:val="superscript"/>
          <w:lang w:val="id"/>
        </w:rPr>
        <w:t>2</w:t>
      </w:r>
      <w:r w:rsidRPr="00C858E2">
        <w:rPr>
          <w:rFonts w:ascii="Times New Roman" w:hAnsi="Times New Roman" w:cs="Times New Roman"/>
          <w:sz w:val="24"/>
          <w:szCs w:val="24"/>
          <w:lang w:val="id"/>
        </w:rPr>
        <w:t>)</w:t>
      </w:r>
    </w:p>
    <w:p w14:paraId="3C49D34E" w14:textId="7ECC0013" w:rsidR="00C858E2" w:rsidRPr="00C858E2" w:rsidRDefault="00C858E2" w:rsidP="00C858E2">
      <w:pPr>
        <w:spacing w:after="0" w:line="480" w:lineRule="auto"/>
        <w:ind w:left="2410" w:firstLine="284"/>
        <w:jc w:val="both"/>
        <w:rPr>
          <w:rFonts w:ascii="Times New Roman" w:hAnsi="Times New Roman" w:cs="Times New Roman"/>
          <w:sz w:val="24"/>
          <w:szCs w:val="24"/>
        </w:rPr>
      </w:pPr>
      <w:r w:rsidRPr="00C858E2">
        <w:rPr>
          <w:rFonts w:ascii="Times New Roman" w:hAnsi="Times New Roman" w:cs="Times New Roman"/>
          <w:sz w:val="24"/>
          <w:szCs w:val="24"/>
        </w:rPr>
        <w:t xml:space="preserve">Pengujian </w:t>
      </w:r>
      <w:r w:rsidRPr="00F60A03">
        <w:rPr>
          <w:rFonts w:ascii="Times New Roman" w:hAnsi="Times New Roman" w:cs="Times New Roman"/>
          <w:i/>
          <w:iCs/>
          <w:sz w:val="24"/>
          <w:szCs w:val="24"/>
        </w:rPr>
        <w:t>predictive relevance</w:t>
      </w:r>
      <w:r w:rsidRPr="00C858E2">
        <w:rPr>
          <w:rFonts w:ascii="Times New Roman" w:hAnsi="Times New Roman" w:cs="Times New Roman"/>
          <w:sz w:val="24"/>
          <w:szCs w:val="24"/>
        </w:rPr>
        <w:t xml:space="preserve"> dilakukan menggunakan prosedur </w:t>
      </w:r>
      <w:r w:rsidRPr="00F60A03">
        <w:rPr>
          <w:rFonts w:ascii="Times New Roman" w:hAnsi="Times New Roman" w:cs="Times New Roman"/>
          <w:i/>
          <w:iCs/>
          <w:sz w:val="24"/>
          <w:szCs w:val="24"/>
        </w:rPr>
        <w:t>blindfolding</w:t>
      </w:r>
      <w:r w:rsidRPr="00C858E2">
        <w:rPr>
          <w:rFonts w:ascii="Times New Roman" w:hAnsi="Times New Roman" w:cs="Times New Roman"/>
          <w:sz w:val="24"/>
          <w:szCs w:val="24"/>
        </w:rPr>
        <w:t xml:space="preserve"> untuk mengetahui kemampuan prediktif model terhadap variabel endogen. Menurut </w:t>
      </w:r>
      <w:r w:rsidR="00261348">
        <w:rPr>
          <w:rFonts w:ascii="Times New Roman" w:hAnsi="Times New Roman" w:cs="Times New Roman"/>
          <w:sz w:val="24"/>
          <w:szCs w:val="24"/>
        </w:rPr>
        <w:fldChar w:fldCharType="begin" w:fldLock="1"/>
      </w:r>
      <w:r w:rsidR="00261348">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sidR="00261348">
        <w:rPr>
          <w:rFonts w:ascii="Times New Roman" w:hAnsi="Times New Roman" w:cs="Times New Roman"/>
          <w:sz w:val="24"/>
          <w:szCs w:val="24"/>
        </w:rPr>
        <w:fldChar w:fldCharType="separate"/>
      </w:r>
      <w:r w:rsidR="00261348" w:rsidRPr="00261348">
        <w:rPr>
          <w:rFonts w:ascii="Times New Roman" w:hAnsi="Times New Roman" w:cs="Times New Roman"/>
          <w:noProof/>
          <w:sz w:val="24"/>
          <w:szCs w:val="24"/>
        </w:rPr>
        <w:t xml:space="preserve">Sabol et al., </w:t>
      </w:r>
      <w:r w:rsidR="00261348">
        <w:rPr>
          <w:rFonts w:ascii="Times New Roman" w:hAnsi="Times New Roman" w:cs="Times New Roman"/>
          <w:noProof/>
          <w:sz w:val="24"/>
          <w:szCs w:val="24"/>
        </w:rPr>
        <w:t>(</w:t>
      </w:r>
      <w:r w:rsidR="00261348" w:rsidRPr="00261348">
        <w:rPr>
          <w:rFonts w:ascii="Times New Roman" w:hAnsi="Times New Roman" w:cs="Times New Roman"/>
          <w:noProof/>
          <w:sz w:val="24"/>
          <w:szCs w:val="24"/>
        </w:rPr>
        <w:t>2023)</w:t>
      </w:r>
      <w:r w:rsidR="00261348">
        <w:rPr>
          <w:rFonts w:ascii="Times New Roman" w:hAnsi="Times New Roman" w:cs="Times New Roman"/>
          <w:sz w:val="24"/>
          <w:szCs w:val="24"/>
        </w:rPr>
        <w:fldChar w:fldCharType="end"/>
      </w:r>
      <w:r w:rsidRPr="00C858E2">
        <w:rPr>
          <w:rFonts w:ascii="Times New Roman" w:hAnsi="Times New Roman" w:cs="Times New Roman"/>
          <w:sz w:val="24"/>
          <w:szCs w:val="24"/>
        </w:rPr>
        <w:t>, nilai Q² yang lebih besar dari 0 menunjukkan bahwa model memiliki kemampuan prediktif yang memadai (</w:t>
      </w:r>
      <w:r w:rsidRPr="00F60A03">
        <w:rPr>
          <w:rFonts w:ascii="Times New Roman" w:hAnsi="Times New Roman" w:cs="Times New Roman"/>
          <w:i/>
          <w:iCs/>
          <w:sz w:val="24"/>
          <w:szCs w:val="24"/>
        </w:rPr>
        <w:t>predictive relevance</w:t>
      </w:r>
      <w:r w:rsidRPr="00C858E2">
        <w:rPr>
          <w:rFonts w:ascii="Times New Roman" w:hAnsi="Times New Roman" w:cs="Times New Roman"/>
          <w:sz w:val="24"/>
          <w:szCs w:val="24"/>
        </w:rPr>
        <w:t>).</w:t>
      </w:r>
    </w:p>
    <w:p w14:paraId="6CA36445" w14:textId="77777777" w:rsidR="00522250" w:rsidRDefault="00522250">
      <w:pPr>
        <w:rPr>
          <w:rFonts w:ascii="Times New Roman" w:hAnsi="Times New Roman" w:cs="Times New Roman"/>
          <w:sz w:val="24"/>
          <w:szCs w:val="24"/>
        </w:rPr>
      </w:pPr>
      <w:r>
        <w:rPr>
          <w:rFonts w:ascii="Times New Roman" w:hAnsi="Times New Roman" w:cs="Times New Roman"/>
          <w:sz w:val="24"/>
          <w:szCs w:val="24"/>
        </w:rPr>
        <w:br w:type="page"/>
      </w:r>
    </w:p>
    <w:p w14:paraId="4FFBE27C" w14:textId="16D7B765" w:rsidR="00C858E2" w:rsidRDefault="00C858E2" w:rsidP="00C858E2">
      <w:pPr>
        <w:spacing w:after="0" w:line="480" w:lineRule="auto"/>
        <w:ind w:left="2410" w:firstLine="284"/>
        <w:jc w:val="both"/>
        <w:rPr>
          <w:rFonts w:ascii="Times New Roman" w:hAnsi="Times New Roman" w:cs="Times New Roman"/>
          <w:sz w:val="24"/>
          <w:szCs w:val="24"/>
        </w:rPr>
      </w:pPr>
      <w:r w:rsidRPr="00C858E2">
        <w:rPr>
          <w:rFonts w:ascii="Times New Roman" w:hAnsi="Times New Roman" w:cs="Times New Roman"/>
          <w:sz w:val="24"/>
          <w:szCs w:val="24"/>
        </w:rPr>
        <w:lastRenderedPageBreak/>
        <w:t>Hasil pengujian Q² dapat dilihat pada tabel berikut:</w:t>
      </w:r>
    </w:p>
    <w:p w14:paraId="0B50C6E0" w14:textId="56C2AE76" w:rsidR="00094E21" w:rsidRPr="00C858E2" w:rsidRDefault="00094E21" w:rsidP="00094E21">
      <w:pPr>
        <w:pStyle w:val="TabelBab4"/>
        <w:tabs>
          <w:tab w:val="clear" w:pos="2127"/>
        </w:tabs>
        <w:ind w:left="2410"/>
      </w:pPr>
      <w:bookmarkStart w:id="665" w:name="_Toc214481885"/>
      <w:r>
        <w:t xml:space="preserve">Tabel 4.15 : </w:t>
      </w:r>
      <w:r w:rsidRPr="00094E21">
        <w:rPr>
          <w:i/>
          <w:iCs/>
        </w:rPr>
        <w:t>Predictive Relevance</w:t>
      </w:r>
      <w:bookmarkEnd w:id="665"/>
    </w:p>
    <w:tbl>
      <w:tblPr>
        <w:tblStyle w:val="TableGrid"/>
        <w:tblW w:w="6095" w:type="dxa"/>
        <w:tblInd w:w="2405" w:type="dxa"/>
        <w:tblLook w:val="04A0" w:firstRow="1" w:lastRow="0" w:firstColumn="1" w:lastColumn="0" w:noHBand="0" w:noVBand="1"/>
      </w:tblPr>
      <w:tblGrid>
        <w:gridCol w:w="2410"/>
        <w:gridCol w:w="850"/>
        <w:gridCol w:w="1134"/>
        <w:gridCol w:w="1701"/>
      </w:tblGrid>
      <w:tr w:rsidR="00094E21" w:rsidRPr="00C858E2" w14:paraId="323CFE45" w14:textId="77777777" w:rsidTr="000632A6">
        <w:trPr>
          <w:trHeight w:val="300"/>
        </w:trPr>
        <w:tc>
          <w:tcPr>
            <w:tcW w:w="2410" w:type="dxa"/>
            <w:noWrap/>
            <w:hideMark/>
          </w:tcPr>
          <w:p w14:paraId="05B19701" w14:textId="73F7C697" w:rsidR="00C858E2" w:rsidRPr="00C858E2" w:rsidRDefault="00094E21" w:rsidP="00094E21">
            <w:pPr>
              <w:spacing w:line="480" w:lineRule="auto"/>
              <w:jc w:val="center"/>
              <w:rPr>
                <w:rFonts w:ascii="Times New Roman" w:hAnsi="Times New Roman" w:cs="Times New Roman"/>
                <w:sz w:val="24"/>
                <w:szCs w:val="24"/>
                <w:lang w:eastAsia="en-ID"/>
              </w:rPr>
            </w:pPr>
            <w:r>
              <w:rPr>
                <w:rFonts w:ascii="Times New Roman" w:hAnsi="Times New Roman" w:cs="Times New Roman"/>
                <w:sz w:val="24"/>
                <w:szCs w:val="24"/>
                <w:lang w:eastAsia="en-ID"/>
              </w:rPr>
              <w:t>Konstruk</w:t>
            </w:r>
          </w:p>
        </w:tc>
        <w:tc>
          <w:tcPr>
            <w:tcW w:w="850" w:type="dxa"/>
            <w:noWrap/>
            <w:hideMark/>
          </w:tcPr>
          <w:p w14:paraId="08FAC195"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SSO</w:t>
            </w:r>
          </w:p>
        </w:tc>
        <w:tc>
          <w:tcPr>
            <w:tcW w:w="1134" w:type="dxa"/>
            <w:noWrap/>
            <w:hideMark/>
          </w:tcPr>
          <w:p w14:paraId="16E117CB"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SSE</w:t>
            </w:r>
          </w:p>
        </w:tc>
        <w:tc>
          <w:tcPr>
            <w:tcW w:w="1701" w:type="dxa"/>
            <w:noWrap/>
            <w:hideMark/>
          </w:tcPr>
          <w:p w14:paraId="545A9618"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0"/>
                <w:szCs w:val="20"/>
                <w:lang w:eastAsia="en-ID"/>
              </w:rPr>
              <w:t>Q² (=1-SSE/SSO)</w:t>
            </w:r>
          </w:p>
        </w:tc>
      </w:tr>
      <w:tr w:rsidR="00094E21" w:rsidRPr="00C858E2" w14:paraId="31BB8145" w14:textId="77777777" w:rsidTr="000632A6">
        <w:trPr>
          <w:trHeight w:val="300"/>
        </w:trPr>
        <w:tc>
          <w:tcPr>
            <w:tcW w:w="2410" w:type="dxa"/>
            <w:noWrap/>
            <w:hideMark/>
          </w:tcPr>
          <w:p w14:paraId="68F377F4" w14:textId="074D481E" w:rsidR="00C858E2" w:rsidRPr="00C858E2" w:rsidRDefault="00C858E2" w:rsidP="00094E21">
            <w:pPr>
              <w:spacing w:line="480" w:lineRule="auto"/>
              <w:rPr>
                <w:rFonts w:ascii="Times New Roman" w:hAnsi="Times New Roman" w:cs="Times New Roman"/>
                <w:i/>
                <w:iCs/>
                <w:sz w:val="24"/>
                <w:szCs w:val="24"/>
                <w:lang w:eastAsia="en-ID"/>
              </w:rPr>
            </w:pPr>
            <w:r w:rsidRPr="00C858E2">
              <w:rPr>
                <w:rFonts w:ascii="Times New Roman" w:hAnsi="Times New Roman" w:cs="Times New Roman"/>
                <w:i/>
                <w:iCs/>
                <w:sz w:val="24"/>
                <w:szCs w:val="24"/>
                <w:lang w:eastAsia="en-ID"/>
              </w:rPr>
              <w:t>C</w:t>
            </w:r>
            <w:r w:rsidR="00094E21" w:rsidRPr="00F60A03">
              <w:rPr>
                <w:rFonts w:ascii="Times New Roman" w:hAnsi="Times New Roman" w:cs="Times New Roman"/>
                <w:i/>
                <w:iCs/>
                <w:sz w:val="24"/>
                <w:szCs w:val="24"/>
                <w:lang w:eastAsia="en-ID"/>
              </w:rPr>
              <w:t>ustomer Experience</w:t>
            </w:r>
          </w:p>
        </w:tc>
        <w:tc>
          <w:tcPr>
            <w:tcW w:w="850" w:type="dxa"/>
            <w:noWrap/>
            <w:vAlign w:val="center"/>
            <w:hideMark/>
          </w:tcPr>
          <w:p w14:paraId="5F4DB224"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3750</w:t>
            </w:r>
          </w:p>
        </w:tc>
        <w:tc>
          <w:tcPr>
            <w:tcW w:w="1134" w:type="dxa"/>
            <w:noWrap/>
            <w:vAlign w:val="center"/>
            <w:hideMark/>
          </w:tcPr>
          <w:p w14:paraId="42B7FB80"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3750</w:t>
            </w:r>
          </w:p>
        </w:tc>
        <w:tc>
          <w:tcPr>
            <w:tcW w:w="1701" w:type="dxa"/>
            <w:noWrap/>
            <w:vAlign w:val="center"/>
            <w:hideMark/>
          </w:tcPr>
          <w:p w14:paraId="273830F9" w14:textId="77777777" w:rsidR="00C858E2" w:rsidRPr="00C858E2" w:rsidRDefault="00C858E2" w:rsidP="00094E21">
            <w:pPr>
              <w:spacing w:line="480" w:lineRule="auto"/>
              <w:jc w:val="center"/>
              <w:rPr>
                <w:rFonts w:ascii="Times New Roman" w:hAnsi="Times New Roman" w:cs="Times New Roman"/>
                <w:sz w:val="24"/>
                <w:szCs w:val="24"/>
                <w:lang w:eastAsia="en-ID"/>
              </w:rPr>
            </w:pPr>
          </w:p>
        </w:tc>
      </w:tr>
      <w:tr w:rsidR="00094E21" w:rsidRPr="00C858E2" w14:paraId="1351F11F" w14:textId="77777777" w:rsidTr="000632A6">
        <w:trPr>
          <w:trHeight w:val="300"/>
        </w:trPr>
        <w:tc>
          <w:tcPr>
            <w:tcW w:w="2410" w:type="dxa"/>
            <w:noWrap/>
            <w:hideMark/>
          </w:tcPr>
          <w:p w14:paraId="3826143B" w14:textId="7FFD4D02" w:rsidR="00C858E2" w:rsidRPr="00C858E2" w:rsidRDefault="00C858E2" w:rsidP="00094E21">
            <w:pPr>
              <w:spacing w:line="480" w:lineRule="auto"/>
              <w:rPr>
                <w:rFonts w:ascii="Times New Roman" w:hAnsi="Times New Roman" w:cs="Times New Roman"/>
                <w:i/>
                <w:iCs/>
                <w:sz w:val="24"/>
                <w:szCs w:val="24"/>
                <w:lang w:eastAsia="en-ID"/>
              </w:rPr>
            </w:pPr>
            <w:r w:rsidRPr="00C858E2">
              <w:rPr>
                <w:rFonts w:ascii="Times New Roman" w:hAnsi="Times New Roman" w:cs="Times New Roman"/>
                <w:i/>
                <w:iCs/>
                <w:sz w:val="24"/>
                <w:szCs w:val="24"/>
                <w:lang w:eastAsia="en-ID"/>
              </w:rPr>
              <w:t>P</w:t>
            </w:r>
            <w:r w:rsidR="00094E21" w:rsidRPr="00F60A03">
              <w:rPr>
                <w:rFonts w:ascii="Times New Roman" w:hAnsi="Times New Roman" w:cs="Times New Roman"/>
                <w:i/>
                <w:iCs/>
                <w:sz w:val="24"/>
                <w:szCs w:val="24"/>
                <w:lang w:eastAsia="en-ID"/>
              </w:rPr>
              <w:t>erceived Price</w:t>
            </w:r>
          </w:p>
        </w:tc>
        <w:tc>
          <w:tcPr>
            <w:tcW w:w="850" w:type="dxa"/>
            <w:noWrap/>
            <w:vAlign w:val="center"/>
            <w:hideMark/>
          </w:tcPr>
          <w:p w14:paraId="27E2F965"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2250</w:t>
            </w:r>
          </w:p>
        </w:tc>
        <w:tc>
          <w:tcPr>
            <w:tcW w:w="1134" w:type="dxa"/>
            <w:noWrap/>
            <w:vAlign w:val="center"/>
            <w:hideMark/>
          </w:tcPr>
          <w:p w14:paraId="498668FD" w14:textId="77777777" w:rsidR="00C858E2" w:rsidRPr="00C858E2" w:rsidRDefault="00C858E2"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2250</w:t>
            </w:r>
          </w:p>
        </w:tc>
        <w:tc>
          <w:tcPr>
            <w:tcW w:w="1701" w:type="dxa"/>
            <w:noWrap/>
            <w:vAlign w:val="center"/>
            <w:hideMark/>
          </w:tcPr>
          <w:p w14:paraId="44768ED2" w14:textId="77777777" w:rsidR="00C858E2" w:rsidRPr="00C858E2" w:rsidRDefault="00C858E2" w:rsidP="00094E21">
            <w:pPr>
              <w:spacing w:line="480" w:lineRule="auto"/>
              <w:jc w:val="center"/>
              <w:rPr>
                <w:rFonts w:ascii="Times New Roman" w:hAnsi="Times New Roman" w:cs="Times New Roman"/>
                <w:sz w:val="24"/>
                <w:szCs w:val="24"/>
                <w:lang w:eastAsia="en-ID"/>
              </w:rPr>
            </w:pPr>
          </w:p>
        </w:tc>
      </w:tr>
      <w:tr w:rsidR="00094E21" w:rsidRPr="00C858E2" w14:paraId="7E0582B6" w14:textId="77777777" w:rsidTr="000632A6">
        <w:trPr>
          <w:trHeight w:val="300"/>
        </w:trPr>
        <w:tc>
          <w:tcPr>
            <w:tcW w:w="2410" w:type="dxa"/>
            <w:noWrap/>
            <w:hideMark/>
          </w:tcPr>
          <w:p w14:paraId="499BFC24" w14:textId="65AA4218" w:rsidR="00094E21" w:rsidRPr="00C858E2" w:rsidRDefault="00094E21" w:rsidP="00094E21">
            <w:pPr>
              <w:spacing w:line="480" w:lineRule="auto"/>
              <w:rPr>
                <w:rFonts w:ascii="Times New Roman" w:hAnsi="Times New Roman" w:cs="Times New Roman"/>
                <w:i/>
                <w:iCs/>
                <w:sz w:val="24"/>
                <w:szCs w:val="24"/>
                <w:lang w:eastAsia="en-ID"/>
              </w:rPr>
            </w:pPr>
            <w:r w:rsidRPr="00C858E2">
              <w:rPr>
                <w:rFonts w:ascii="Times New Roman" w:hAnsi="Times New Roman" w:cs="Times New Roman"/>
                <w:i/>
                <w:iCs/>
                <w:sz w:val="24"/>
                <w:szCs w:val="24"/>
                <w:lang w:eastAsia="en-ID"/>
              </w:rPr>
              <w:t>P</w:t>
            </w:r>
            <w:r w:rsidRPr="00F60A03">
              <w:rPr>
                <w:rFonts w:ascii="Times New Roman" w:hAnsi="Times New Roman" w:cs="Times New Roman"/>
                <w:i/>
                <w:iCs/>
                <w:sz w:val="24"/>
                <w:szCs w:val="24"/>
                <w:lang w:eastAsia="en-ID"/>
              </w:rPr>
              <w:t>erceived Quality</w:t>
            </w:r>
          </w:p>
        </w:tc>
        <w:tc>
          <w:tcPr>
            <w:tcW w:w="850" w:type="dxa"/>
            <w:noWrap/>
            <w:vAlign w:val="center"/>
            <w:hideMark/>
          </w:tcPr>
          <w:p w14:paraId="0024CEAB" w14:textId="298432BD"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2250</w:t>
            </w:r>
          </w:p>
        </w:tc>
        <w:tc>
          <w:tcPr>
            <w:tcW w:w="1134" w:type="dxa"/>
            <w:noWrap/>
            <w:vAlign w:val="center"/>
            <w:hideMark/>
          </w:tcPr>
          <w:p w14:paraId="1F192494" w14:textId="1571DCC1"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2250</w:t>
            </w:r>
          </w:p>
        </w:tc>
        <w:tc>
          <w:tcPr>
            <w:tcW w:w="1701" w:type="dxa"/>
            <w:noWrap/>
            <w:vAlign w:val="center"/>
            <w:hideMark/>
          </w:tcPr>
          <w:p w14:paraId="229D0CEC" w14:textId="77777777" w:rsidR="00094E21" w:rsidRPr="00C858E2" w:rsidRDefault="00094E21" w:rsidP="00094E21">
            <w:pPr>
              <w:spacing w:line="480" w:lineRule="auto"/>
              <w:jc w:val="center"/>
              <w:rPr>
                <w:rFonts w:ascii="Times New Roman" w:hAnsi="Times New Roman" w:cs="Times New Roman"/>
                <w:sz w:val="24"/>
                <w:szCs w:val="24"/>
                <w:lang w:eastAsia="en-ID"/>
              </w:rPr>
            </w:pPr>
          </w:p>
        </w:tc>
      </w:tr>
      <w:tr w:rsidR="00094E21" w:rsidRPr="00C858E2" w14:paraId="3085068C" w14:textId="77777777" w:rsidTr="000632A6">
        <w:trPr>
          <w:trHeight w:val="300"/>
        </w:trPr>
        <w:tc>
          <w:tcPr>
            <w:tcW w:w="2410" w:type="dxa"/>
            <w:noWrap/>
            <w:hideMark/>
          </w:tcPr>
          <w:p w14:paraId="2B08D638" w14:textId="06698D97" w:rsidR="00094E21" w:rsidRPr="00C858E2" w:rsidRDefault="00094E21" w:rsidP="00094E21">
            <w:pPr>
              <w:spacing w:line="480" w:lineRule="auto"/>
              <w:rPr>
                <w:rFonts w:ascii="Times New Roman" w:hAnsi="Times New Roman" w:cs="Times New Roman"/>
                <w:i/>
                <w:iCs/>
                <w:sz w:val="24"/>
                <w:szCs w:val="24"/>
                <w:lang w:eastAsia="en-ID"/>
              </w:rPr>
            </w:pPr>
            <w:r w:rsidRPr="00C858E2">
              <w:rPr>
                <w:rFonts w:ascii="Times New Roman" w:hAnsi="Times New Roman" w:cs="Times New Roman"/>
                <w:i/>
                <w:iCs/>
                <w:sz w:val="24"/>
                <w:szCs w:val="24"/>
                <w:lang w:eastAsia="en-ID"/>
              </w:rPr>
              <w:t>R</w:t>
            </w:r>
            <w:r w:rsidRPr="00F60A03">
              <w:rPr>
                <w:rFonts w:ascii="Times New Roman" w:hAnsi="Times New Roman" w:cs="Times New Roman"/>
                <w:i/>
                <w:iCs/>
                <w:sz w:val="24"/>
                <w:szCs w:val="24"/>
                <w:lang w:eastAsia="en-ID"/>
              </w:rPr>
              <w:t>epurchase Intention</w:t>
            </w:r>
          </w:p>
        </w:tc>
        <w:tc>
          <w:tcPr>
            <w:tcW w:w="850" w:type="dxa"/>
            <w:noWrap/>
            <w:vAlign w:val="center"/>
            <w:hideMark/>
          </w:tcPr>
          <w:p w14:paraId="0D0EECAD" w14:textId="3DDD5553"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3000</w:t>
            </w:r>
          </w:p>
        </w:tc>
        <w:tc>
          <w:tcPr>
            <w:tcW w:w="1134" w:type="dxa"/>
            <w:noWrap/>
            <w:vAlign w:val="center"/>
            <w:hideMark/>
          </w:tcPr>
          <w:p w14:paraId="109A6385" w14:textId="167CA995"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1777.924</w:t>
            </w:r>
          </w:p>
        </w:tc>
        <w:tc>
          <w:tcPr>
            <w:tcW w:w="1701" w:type="dxa"/>
            <w:noWrap/>
            <w:vAlign w:val="center"/>
            <w:hideMark/>
          </w:tcPr>
          <w:p w14:paraId="0DE8A16A" w14:textId="47827632"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0.407</w:t>
            </w:r>
          </w:p>
        </w:tc>
      </w:tr>
      <w:tr w:rsidR="00094E21" w:rsidRPr="00C858E2" w14:paraId="61BE9FB9" w14:textId="77777777" w:rsidTr="000632A6">
        <w:trPr>
          <w:trHeight w:val="300"/>
        </w:trPr>
        <w:tc>
          <w:tcPr>
            <w:tcW w:w="2410" w:type="dxa"/>
            <w:noWrap/>
            <w:hideMark/>
          </w:tcPr>
          <w:p w14:paraId="7A58F4AF" w14:textId="41AA38CE" w:rsidR="00094E21" w:rsidRPr="00C858E2" w:rsidRDefault="00094E21" w:rsidP="00094E21">
            <w:pPr>
              <w:spacing w:line="480" w:lineRule="auto"/>
              <w:rPr>
                <w:rFonts w:ascii="Times New Roman" w:hAnsi="Times New Roman" w:cs="Times New Roman"/>
                <w:i/>
                <w:iCs/>
                <w:sz w:val="24"/>
                <w:szCs w:val="24"/>
                <w:lang w:eastAsia="en-ID"/>
              </w:rPr>
            </w:pPr>
            <w:r w:rsidRPr="00C858E2">
              <w:rPr>
                <w:rFonts w:ascii="Times New Roman" w:hAnsi="Times New Roman" w:cs="Times New Roman"/>
                <w:i/>
                <w:iCs/>
                <w:sz w:val="24"/>
                <w:szCs w:val="24"/>
                <w:lang w:eastAsia="en-ID"/>
              </w:rPr>
              <w:t>S</w:t>
            </w:r>
            <w:r w:rsidRPr="00F60A03">
              <w:rPr>
                <w:rFonts w:ascii="Times New Roman" w:hAnsi="Times New Roman" w:cs="Times New Roman"/>
                <w:i/>
                <w:iCs/>
                <w:sz w:val="24"/>
                <w:szCs w:val="24"/>
                <w:lang w:eastAsia="en-ID"/>
              </w:rPr>
              <w:t>witching Cost</w:t>
            </w:r>
          </w:p>
        </w:tc>
        <w:tc>
          <w:tcPr>
            <w:tcW w:w="850" w:type="dxa"/>
            <w:noWrap/>
            <w:vAlign w:val="center"/>
            <w:hideMark/>
          </w:tcPr>
          <w:p w14:paraId="41AFD6E2" w14:textId="34CFE56B"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4125</w:t>
            </w:r>
          </w:p>
        </w:tc>
        <w:tc>
          <w:tcPr>
            <w:tcW w:w="1134" w:type="dxa"/>
            <w:noWrap/>
            <w:vAlign w:val="center"/>
            <w:hideMark/>
          </w:tcPr>
          <w:p w14:paraId="11D378F1" w14:textId="0C476140" w:rsidR="00094E21" w:rsidRPr="00C858E2" w:rsidRDefault="00094E21" w:rsidP="00094E21">
            <w:pPr>
              <w:spacing w:line="480" w:lineRule="auto"/>
              <w:jc w:val="center"/>
              <w:rPr>
                <w:rFonts w:ascii="Times New Roman" w:hAnsi="Times New Roman" w:cs="Times New Roman"/>
                <w:sz w:val="24"/>
                <w:szCs w:val="24"/>
                <w:lang w:eastAsia="en-ID"/>
              </w:rPr>
            </w:pPr>
            <w:r w:rsidRPr="00C858E2">
              <w:rPr>
                <w:rFonts w:ascii="Times New Roman" w:hAnsi="Times New Roman" w:cs="Times New Roman"/>
                <w:sz w:val="24"/>
                <w:szCs w:val="24"/>
                <w:lang w:eastAsia="en-ID"/>
              </w:rPr>
              <w:t>4125</w:t>
            </w:r>
          </w:p>
        </w:tc>
        <w:tc>
          <w:tcPr>
            <w:tcW w:w="1701" w:type="dxa"/>
            <w:noWrap/>
            <w:vAlign w:val="center"/>
            <w:hideMark/>
          </w:tcPr>
          <w:p w14:paraId="78D36B0C" w14:textId="296A88DA" w:rsidR="00094E21" w:rsidRPr="00C858E2" w:rsidRDefault="00094E21" w:rsidP="00094E21">
            <w:pPr>
              <w:spacing w:line="480" w:lineRule="auto"/>
              <w:jc w:val="center"/>
              <w:rPr>
                <w:rFonts w:ascii="Times New Roman" w:hAnsi="Times New Roman" w:cs="Times New Roman"/>
                <w:sz w:val="24"/>
                <w:szCs w:val="24"/>
                <w:lang w:eastAsia="en-ID"/>
              </w:rPr>
            </w:pPr>
          </w:p>
        </w:tc>
      </w:tr>
    </w:tbl>
    <w:p w14:paraId="51936966" w14:textId="77777777" w:rsidR="00C858E2" w:rsidRPr="00C858E2" w:rsidRDefault="00C858E2" w:rsidP="00261348">
      <w:pPr>
        <w:spacing w:before="240" w:after="0" w:line="480" w:lineRule="auto"/>
        <w:ind w:left="2410" w:firstLine="284"/>
        <w:jc w:val="both"/>
        <w:rPr>
          <w:rFonts w:ascii="Times New Roman" w:hAnsi="Times New Roman" w:cs="Times New Roman"/>
          <w:sz w:val="24"/>
          <w:szCs w:val="24"/>
        </w:rPr>
      </w:pPr>
      <w:r w:rsidRPr="00C858E2">
        <w:rPr>
          <w:rFonts w:ascii="Times New Roman" w:hAnsi="Times New Roman" w:cs="Times New Roman"/>
          <w:sz w:val="24"/>
          <w:szCs w:val="24"/>
        </w:rPr>
        <w:t xml:space="preserve">Nilai Q² sebesar 0.407 (&gt; 0) menunjukkan bahwa model memiliki kemampuan prediktif yang baik terhadap variabel </w:t>
      </w:r>
      <w:r w:rsidRPr="00C858E2">
        <w:rPr>
          <w:rFonts w:ascii="Times New Roman" w:hAnsi="Times New Roman" w:cs="Times New Roman"/>
          <w:i/>
          <w:iCs/>
          <w:sz w:val="24"/>
          <w:szCs w:val="24"/>
        </w:rPr>
        <w:t>Repurchase Intention</w:t>
      </w:r>
      <w:r w:rsidRPr="00C858E2">
        <w:rPr>
          <w:rFonts w:ascii="Times New Roman" w:hAnsi="Times New Roman" w:cs="Times New Roman"/>
          <w:sz w:val="24"/>
          <w:szCs w:val="24"/>
        </w:rPr>
        <w:t>. Semakin tinggi nilai Q², semakin baik kemampuan model dalam mereplikasi data observasi.</w:t>
      </w:r>
    </w:p>
    <w:p w14:paraId="57888770" w14:textId="680D4DB9" w:rsidR="00C858E2" w:rsidRPr="00C858E2" w:rsidRDefault="00C858E2" w:rsidP="00C858E2">
      <w:pPr>
        <w:spacing w:after="0" w:line="480" w:lineRule="auto"/>
        <w:ind w:left="2410" w:firstLine="284"/>
        <w:jc w:val="both"/>
        <w:rPr>
          <w:rFonts w:ascii="Times New Roman" w:hAnsi="Times New Roman" w:cs="Times New Roman"/>
          <w:sz w:val="24"/>
          <w:szCs w:val="24"/>
        </w:rPr>
      </w:pPr>
      <w:r w:rsidRPr="00C858E2">
        <w:rPr>
          <w:rFonts w:ascii="Times New Roman" w:hAnsi="Times New Roman" w:cs="Times New Roman"/>
          <w:sz w:val="24"/>
          <w:szCs w:val="24"/>
        </w:rPr>
        <w:t xml:space="preserve">Selain nilai </w:t>
      </w:r>
      <w:r w:rsidRPr="00F60A03">
        <w:rPr>
          <w:rFonts w:ascii="Times New Roman" w:hAnsi="Times New Roman" w:cs="Times New Roman"/>
          <w:i/>
          <w:iCs/>
          <w:sz w:val="24"/>
          <w:szCs w:val="24"/>
        </w:rPr>
        <w:t>predictive relevance, Goodness of Fit</w:t>
      </w:r>
      <w:r w:rsidRPr="00C858E2">
        <w:rPr>
          <w:rFonts w:ascii="Times New Roman" w:hAnsi="Times New Roman" w:cs="Times New Roman"/>
          <w:sz w:val="24"/>
          <w:szCs w:val="24"/>
        </w:rPr>
        <w:t xml:space="preserve"> (GoF) dapat dihitung untuk menilai kesesuaian model secara umum dengan mengombinasikan validitas konvergen (melalui AVE) dan kekuatan model struktural (melalui </w:t>
      </w:r>
      <w:r w:rsidRPr="00F60A03">
        <w:rPr>
          <w:rFonts w:ascii="Times New Roman" w:hAnsi="Times New Roman" w:cs="Times New Roman"/>
          <w:i/>
          <w:iCs/>
          <w:sz w:val="24"/>
          <w:szCs w:val="24"/>
        </w:rPr>
        <w:t>R-Square</w:t>
      </w:r>
      <w:r w:rsidRPr="00C858E2">
        <w:rPr>
          <w:rFonts w:ascii="Times New Roman" w:hAnsi="Times New Roman" w:cs="Times New Roman"/>
          <w:sz w:val="24"/>
          <w:szCs w:val="24"/>
        </w:rPr>
        <w:t xml:space="preserve">). Rumus </w:t>
      </w:r>
      <w:r w:rsidRPr="00F60A03">
        <w:rPr>
          <w:rFonts w:ascii="Times New Roman" w:hAnsi="Times New Roman" w:cs="Times New Roman"/>
          <w:i/>
          <w:iCs/>
          <w:sz w:val="24"/>
          <w:szCs w:val="24"/>
        </w:rPr>
        <w:t>Goodness of Fit</w:t>
      </w:r>
      <w:r w:rsidRPr="00C858E2">
        <w:rPr>
          <w:rFonts w:ascii="Times New Roman" w:hAnsi="Times New Roman" w:cs="Times New Roman"/>
          <w:sz w:val="24"/>
          <w:szCs w:val="24"/>
        </w:rPr>
        <w:t xml:space="preserve"> menurut </w:t>
      </w:r>
      <w:r w:rsidR="00261348">
        <w:rPr>
          <w:rFonts w:ascii="Times New Roman" w:hAnsi="Times New Roman" w:cs="Times New Roman"/>
          <w:sz w:val="24"/>
          <w:szCs w:val="24"/>
        </w:rPr>
        <w:fldChar w:fldCharType="begin" w:fldLock="1"/>
      </w:r>
      <w:r w:rsidR="00F60A03">
        <w:rPr>
          <w:rFonts w:ascii="Times New Roman" w:hAnsi="Times New Roman" w:cs="Times New Roman"/>
          <w:sz w:val="24"/>
          <w:szCs w:val="24"/>
        </w:rPr>
        <w:instrText>ADDIN CSL_CITATION {"citationItems":[{"id":"ITEM-1","itemData":{"DOI":"10.1016/j.csda.2004.03.005","ISSN":"01679473","abstract":"A presentation of the Partial Least Squares approach to Structural Equation Modeling (or PLS Path Modeling) is given together with a discussion of its extensions. This approach is compared with the estimation of Structural Equation Modeling by means of maximum likelihood (SEMML). Notwithstanding, this approach still shows some weaknesses. In this respect, some new improvements are proposed. Furthermore, PLS path modeling can be used for analyzing multiple tables so as to be related to more classical data analysis methods used in this field. Finally, a complete treatment of a real example is shown through the available software. © 2004 Elsevier B.V. All rights reserved.","author":[{"dropping-particle":"","family":"Tenenhaus","given":"Michel","non-dropping-particle":"","parse-names":false,"suffix":""},{"dropping-particle":"","family":"Vinzi","given":"Vincenzo Esposito","non-dropping-particle":"","parse-names":false,"suffix":""},{"dropping-particle":"","family":"Chatelin","given":"Yves Marie","non-dropping-particle":"","parse-names":false,"suffix":""},{"dropping-particle":"","family":"Lauro","given":"Carlo","non-dropping-particle":"","parse-names":false,"suffix":""}],"container-title":"Computational Statistics and Data Analysis","id":"ITEM-1","issue":"1","issued":{"date-parts":[["2005","1","1"]]},"page":"159-205","publisher":"North-Holland","title":"PLS path modeling","type":"article-journal","volume":"48"},"uris":["http://www.mendeley.com/documents/?uuid=1dd11bbc-26cf-392b-b3ca-6835da7c9a89"]}],"mendeley":{"formattedCitation":"(Tenenhaus et al., 2005)","manualFormatting":"Tenenhaus et al., (2005)","plainTextFormattedCitation":"(Tenenhaus et al., 2005)","previouslyFormattedCitation":"(Tenenhaus et al., 2005)"},"properties":{"noteIndex":0},"schema":"https://github.com/citation-style-language/schema/raw/master/csl-citation.json"}</w:instrText>
      </w:r>
      <w:r w:rsidR="00261348">
        <w:rPr>
          <w:rFonts w:ascii="Times New Roman" w:hAnsi="Times New Roman" w:cs="Times New Roman"/>
          <w:sz w:val="24"/>
          <w:szCs w:val="24"/>
        </w:rPr>
        <w:fldChar w:fldCharType="separate"/>
      </w:r>
      <w:r w:rsidR="00261348" w:rsidRPr="00261348">
        <w:rPr>
          <w:rFonts w:ascii="Times New Roman" w:hAnsi="Times New Roman" w:cs="Times New Roman"/>
          <w:noProof/>
          <w:sz w:val="24"/>
          <w:szCs w:val="24"/>
        </w:rPr>
        <w:t xml:space="preserve">Tenenhaus et al., </w:t>
      </w:r>
      <w:r w:rsidR="00261348">
        <w:rPr>
          <w:rFonts w:ascii="Times New Roman" w:hAnsi="Times New Roman" w:cs="Times New Roman"/>
          <w:noProof/>
          <w:sz w:val="24"/>
          <w:szCs w:val="24"/>
        </w:rPr>
        <w:t>(</w:t>
      </w:r>
      <w:r w:rsidR="00261348" w:rsidRPr="00261348">
        <w:rPr>
          <w:rFonts w:ascii="Times New Roman" w:hAnsi="Times New Roman" w:cs="Times New Roman"/>
          <w:noProof/>
          <w:sz w:val="24"/>
          <w:szCs w:val="24"/>
        </w:rPr>
        <w:t>2005)</w:t>
      </w:r>
      <w:r w:rsidR="00261348">
        <w:rPr>
          <w:rFonts w:ascii="Times New Roman" w:hAnsi="Times New Roman" w:cs="Times New Roman"/>
          <w:sz w:val="24"/>
          <w:szCs w:val="24"/>
        </w:rPr>
        <w:fldChar w:fldCharType="end"/>
      </w:r>
      <w:r w:rsidRPr="00C858E2">
        <w:rPr>
          <w:rFonts w:ascii="Times New Roman" w:hAnsi="Times New Roman" w:cs="Times New Roman"/>
          <w:sz w:val="24"/>
          <w:szCs w:val="24"/>
        </w:rPr>
        <w:t xml:space="preserve"> adalah sebagai berikut:</w:t>
      </w:r>
    </w:p>
    <w:p w14:paraId="187AA123" w14:textId="0A6134E0" w:rsidR="00261348" w:rsidRPr="00261348" w:rsidRDefault="00C858E2" w:rsidP="00261348">
      <w:pPr>
        <w:pStyle w:val="ListParagraph"/>
        <w:spacing w:after="0" w:line="480" w:lineRule="auto"/>
        <w:ind w:left="2410"/>
        <w:jc w:val="both"/>
        <w:rPr>
          <w:rFonts w:ascii="Times New Roman" w:eastAsiaTheme="minorEastAsia" w:hAnsi="Times New Roman" w:cs="Times New Roman"/>
          <w:sz w:val="24"/>
          <w:szCs w:val="24"/>
        </w:rPr>
      </w:pPr>
      <m:oMathPara>
        <m:oMath>
          <m:r>
            <w:rPr>
              <w:rFonts w:ascii="Cambria Math" w:hAnsi="Cambria Math" w:cs="Times New Roman"/>
              <w:sz w:val="24"/>
              <w:szCs w:val="24"/>
            </w:rPr>
            <m:t>GoF</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AV</m:t>
              </m:r>
              <m:sSub>
                <m:sSubPr>
                  <m:ctrlPr>
                    <w:rPr>
                      <w:rFonts w:ascii="Cambria Math" w:hAnsi="Cambria Math" w:cs="Times New Roman"/>
                      <w:sz w:val="24"/>
                      <w:szCs w:val="24"/>
                    </w:rPr>
                  </m:ctrlPr>
                </m:sSubPr>
                <m:e>
                  <m:r>
                    <w:rPr>
                      <w:rFonts w:ascii="Cambria Math" w:hAnsi="Cambria Math" w:cs="Times New Roman"/>
                      <w:sz w:val="24"/>
                      <w:szCs w:val="24"/>
                    </w:rPr>
                    <m:t>E</m:t>
                  </m:r>
                  <m:ctrlPr>
                    <w:rPr>
                      <w:rFonts w:ascii="Cambria Math" w:hAnsi="Cambria Math" w:cs="Times New Roman"/>
                      <w:i/>
                      <w:iCs/>
                      <w:sz w:val="24"/>
                      <w:szCs w:val="24"/>
                    </w:rPr>
                  </m:ctrlPr>
                </m:e>
                <m:sub>
                  <m:r>
                    <w:rPr>
                      <w:rFonts w:ascii="Cambria Math" w:hAnsi="Cambria Math" w:cs="Times New Roman"/>
                      <w:sz w:val="24"/>
                      <w:szCs w:val="24"/>
                    </w:rPr>
                    <m:t>mean</m:t>
                  </m:r>
                </m:sub>
              </m:sSub>
              <m:r>
                <m:rPr>
                  <m:sty m:val="p"/>
                </m:rPr>
                <w:rPr>
                  <w:rFonts w:ascii="Cambria Math" w:hAnsi="Cambria Math" w:cs="Times New Roman"/>
                  <w:sz w:val="24"/>
                  <w:szCs w:val="24"/>
                </w:rPr>
                <m:t>×</m:t>
              </m:r>
              <m:r>
                <w:rPr>
                  <w:rFonts w:ascii="Cambria Math" w:hAnsi="Cambria Math" w:cs="Times New Roman"/>
                  <w:sz w:val="24"/>
                  <w:szCs w:val="24"/>
                </w:rPr>
                <m:t>R-Square</m:t>
              </m:r>
            </m:e>
          </m:rad>
        </m:oMath>
      </m:oMathPara>
    </w:p>
    <w:p w14:paraId="4A657E50" w14:textId="52ACBB3A" w:rsidR="00C858E2" w:rsidRPr="000779F7" w:rsidRDefault="00C858E2" w:rsidP="00261348">
      <w:pPr>
        <w:spacing w:after="0" w:line="480" w:lineRule="auto"/>
        <w:ind w:left="2410"/>
        <w:jc w:val="both"/>
        <w:rPr>
          <w:rFonts w:ascii="Times New Roman" w:hAnsi="Times New Roman" w:cs="Times New Roman"/>
          <w:sz w:val="24"/>
          <w:szCs w:val="24"/>
        </w:rPr>
      </w:pPr>
      <w:r w:rsidRPr="000779F7">
        <w:rPr>
          <w:rFonts w:ascii="Times New Roman" w:hAnsi="Times New Roman" w:cs="Times New Roman"/>
          <w:sz w:val="24"/>
          <w:szCs w:val="24"/>
        </w:rPr>
        <w:t>Dimana</w:t>
      </w:r>
      <w:r w:rsidR="00261348">
        <w:rPr>
          <w:rFonts w:ascii="Times New Roman" w:hAnsi="Times New Roman" w:cs="Times New Roman"/>
          <w:sz w:val="24"/>
          <w:szCs w:val="24"/>
        </w:rPr>
        <w:t xml:space="preserve"> :</w:t>
      </w:r>
    </w:p>
    <w:p w14:paraId="32ABABAA" w14:textId="77777777" w:rsidR="00C858E2" w:rsidRPr="00522250" w:rsidRDefault="00C858E2" w:rsidP="00522250">
      <w:pPr>
        <w:spacing w:after="0" w:line="480" w:lineRule="auto"/>
        <w:ind w:left="2410"/>
        <w:jc w:val="both"/>
        <w:rPr>
          <w:rFonts w:ascii="Times New Roman" w:hAnsi="Times New Roman" w:cs="Times New Roman"/>
          <w:sz w:val="24"/>
          <w:szCs w:val="24"/>
        </w:rPr>
      </w:pPr>
      <m:oMathPara>
        <m:oMathParaPr>
          <m:jc m:val="center"/>
        </m:oMathParaPr>
        <m:oMath>
          <m:r>
            <w:rPr>
              <w:rFonts w:ascii="Cambria Math" w:hAnsi="Cambria Math" w:cs="Times New Roman"/>
            </w:rPr>
            <m:t>AVE</m:t>
          </m:r>
          <m:r>
            <m:rPr>
              <m:sty m:val="p"/>
            </m:rPr>
            <w:rPr>
              <w:rFonts w:ascii="Cambria Math" w:hAnsi="Cambria Math" w:cs="Times New Roman"/>
            </w:rPr>
            <m:t>_</m:t>
          </m:r>
          <m:r>
            <w:rPr>
              <w:rFonts w:ascii="Cambria Math" w:hAnsi="Cambria Math" w:cs="Times New Roman"/>
            </w:rPr>
            <m:t>mean=</m:t>
          </m:r>
          <m:f>
            <m:fPr>
              <m:ctrlPr>
                <w:rPr>
                  <w:rFonts w:ascii="Cambria Math" w:hAnsi="Cambria Math" w:cs="Times New Roman"/>
                </w:rPr>
              </m:ctrlPr>
            </m:fPr>
            <m:num>
              <m:r>
                <w:rPr>
                  <w:rFonts w:ascii="Cambria Math" w:hAnsi="Cambria Math" w:cs="Times New Roman"/>
                </w:rPr>
                <m:t>0.756+0.770+0.703+0.733+0.762​</m:t>
              </m:r>
            </m:num>
            <m:den>
              <m:r>
                <w:rPr>
                  <w:rFonts w:ascii="Cambria Math" w:hAnsi="Cambria Math" w:cs="Times New Roman"/>
                </w:rPr>
                <m:t>5</m:t>
              </m:r>
            </m:den>
          </m:f>
          <m:r>
            <w:rPr>
              <w:rFonts w:ascii="Cambria Math" w:hAnsi="Cambria Math" w:cs="Times New Roman"/>
            </w:rPr>
            <m:t>=0.7448</m:t>
          </m:r>
        </m:oMath>
      </m:oMathPara>
    </w:p>
    <w:p w14:paraId="7EE5621C" w14:textId="3E8AB131" w:rsidR="00C858E2" w:rsidRPr="000779F7" w:rsidRDefault="00C858E2" w:rsidP="00C858E2">
      <w:pPr>
        <w:spacing w:after="0" w:line="480" w:lineRule="auto"/>
        <w:ind w:left="2410"/>
        <w:jc w:val="both"/>
        <w:rPr>
          <w:rFonts w:ascii="Times New Roman" w:hAnsi="Times New Roman" w:cs="Times New Roman"/>
          <w:sz w:val="24"/>
          <w:szCs w:val="24"/>
        </w:rPr>
      </w:pPr>
      <m:oMathPara>
        <m:oMath>
          <m:r>
            <w:rPr>
              <w:rFonts w:ascii="Cambria Math" w:hAnsi="Cambria Math" w:cs="Times New Roman"/>
              <w:sz w:val="24"/>
              <w:szCs w:val="24"/>
            </w:rPr>
            <w:lastRenderedPageBreak/>
            <m:t>AVE</m:t>
          </m:r>
          <m:r>
            <m:rPr>
              <m:sty m:val="p"/>
            </m:rPr>
            <w:rPr>
              <w:rFonts w:ascii="Cambria Math" w:hAnsi="Cambria Math" w:cs="Times New Roman"/>
              <w:sz w:val="24"/>
              <w:szCs w:val="24"/>
            </w:rPr>
            <m:t>_</m:t>
          </m:r>
          <m:r>
            <w:rPr>
              <w:rFonts w:ascii="Cambria Math" w:hAnsi="Cambria Math" w:cs="Times New Roman"/>
              <w:sz w:val="24"/>
              <w:szCs w:val="24"/>
            </w:rPr>
            <m:t>mean=</m:t>
          </m:r>
          <m:f>
            <m:fPr>
              <m:ctrlPr>
                <w:rPr>
                  <w:rFonts w:ascii="Cambria Math" w:hAnsi="Cambria Math" w:cs="Times New Roman"/>
                  <w:sz w:val="24"/>
                  <w:szCs w:val="24"/>
                </w:rPr>
              </m:ctrlPr>
            </m:fPr>
            <m:num>
              <m:r>
                <w:rPr>
                  <w:rFonts w:ascii="Cambria Math" w:hAnsi="Cambria Math" w:cs="Times New Roman"/>
                  <w:sz w:val="24"/>
                  <w:szCs w:val="24"/>
                </w:rPr>
                <m:t>3.724</m:t>
              </m:r>
            </m:num>
            <m:den>
              <m:r>
                <w:rPr>
                  <w:rFonts w:ascii="Cambria Math" w:hAnsi="Cambria Math" w:cs="Times New Roman"/>
                  <w:sz w:val="24"/>
                  <w:szCs w:val="24"/>
                </w:rPr>
                <m:t>5</m:t>
              </m:r>
            </m:den>
          </m:f>
          <m:r>
            <w:rPr>
              <w:rFonts w:ascii="Cambria Math" w:hAnsi="Cambria Math" w:cs="Times New Roman"/>
              <w:sz w:val="24"/>
              <w:szCs w:val="24"/>
            </w:rPr>
            <m:t>=0.7448</m:t>
          </m:r>
          <m:r>
            <m:rPr>
              <m:sty m:val="p"/>
            </m:rPr>
            <w:rPr>
              <w:rFonts w:ascii="Times New Roman" w:hAnsi="Times New Roman" w:cs="Times New Roman"/>
              <w:sz w:val="24"/>
              <w:szCs w:val="24"/>
            </w:rPr>
            <w:br/>
          </m:r>
        </m:oMath>
      </m:oMathPara>
      <w:r w:rsidR="000E73AC">
        <w:rPr>
          <w:rFonts w:ascii="Times New Roman" w:hAnsi="Times New Roman" w:cs="Times New Roman"/>
          <w:i/>
          <w:iCs/>
          <w:sz w:val="24"/>
          <w:szCs w:val="24"/>
        </w:rPr>
        <w:t>R-Square</w:t>
      </w:r>
      <w:r w:rsidRPr="000779F7">
        <w:rPr>
          <w:rFonts w:ascii="Times New Roman" w:hAnsi="Times New Roman" w:cs="Times New Roman"/>
          <w:sz w:val="24"/>
          <w:szCs w:val="24"/>
        </w:rPr>
        <w:t xml:space="preserve"> =RI = 0.540</w:t>
      </w:r>
    </w:p>
    <w:p w14:paraId="40F1C5B5" w14:textId="77777777" w:rsidR="00C858E2" w:rsidRPr="000779F7" w:rsidRDefault="00C858E2" w:rsidP="00C858E2">
      <w:pPr>
        <w:spacing w:after="0" w:line="480" w:lineRule="auto"/>
        <w:ind w:left="2410"/>
        <w:jc w:val="both"/>
        <w:rPr>
          <w:rFonts w:ascii="Times New Roman" w:hAnsi="Times New Roman" w:cs="Times New Roman"/>
          <w:sz w:val="24"/>
          <w:szCs w:val="24"/>
        </w:rPr>
      </w:pPr>
      <w:r w:rsidRPr="000779F7">
        <w:rPr>
          <w:rFonts w:ascii="Times New Roman" w:hAnsi="Times New Roman" w:cs="Times New Roman"/>
          <w:sz w:val="24"/>
          <w:szCs w:val="24"/>
        </w:rPr>
        <w:t>Maka :</w:t>
      </w:r>
    </w:p>
    <w:p w14:paraId="163A7C36" w14:textId="77777777" w:rsidR="00C858E2" w:rsidRPr="000779F7" w:rsidRDefault="00C858E2" w:rsidP="00522250">
      <w:pPr>
        <w:spacing w:after="0" w:line="480" w:lineRule="auto"/>
        <w:ind w:left="2410" w:hanging="283"/>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GoF</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0.7448</m:t>
              </m:r>
              <m:r>
                <m:rPr>
                  <m:sty m:val="p"/>
                </m:rPr>
                <w:rPr>
                  <w:rFonts w:ascii="Cambria Math" w:hAnsi="Cambria Math" w:cs="Times New Roman"/>
                  <w:sz w:val="24"/>
                  <w:szCs w:val="24"/>
                </w:rPr>
                <m:t>×</m:t>
              </m:r>
              <m:r>
                <w:rPr>
                  <w:rFonts w:ascii="Cambria Math" w:hAnsi="Cambria Math" w:cs="Times New Roman"/>
                  <w:sz w:val="24"/>
                  <w:szCs w:val="24"/>
                </w:rPr>
                <m:t>0.540=0.634</m:t>
              </m:r>
            </m:e>
          </m:rad>
        </m:oMath>
      </m:oMathPara>
    </w:p>
    <w:p w14:paraId="5557E083" w14:textId="048038A6" w:rsidR="00C858E2" w:rsidRPr="00261348" w:rsidRDefault="00C858E2" w:rsidP="00261348">
      <w:pPr>
        <w:spacing w:after="0" w:line="480" w:lineRule="auto"/>
        <w:ind w:left="2410" w:firstLine="284"/>
        <w:jc w:val="both"/>
        <w:rPr>
          <w:rFonts w:ascii="Times New Roman" w:hAnsi="Times New Roman" w:cs="Times New Roman"/>
          <w:sz w:val="24"/>
          <w:szCs w:val="24"/>
        </w:rPr>
      </w:pPr>
      <w:r w:rsidRPr="000779F7">
        <w:rPr>
          <w:rFonts w:ascii="Times New Roman" w:hAnsi="Times New Roman" w:cs="Times New Roman"/>
          <w:sz w:val="24"/>
          <w:szCs w:val="24"/>
        </w:rPr>
        <w:t>Nilai GoF sebesar 0.634 menunjukkan bahwa model penelitian berada pada kategori besar (</w:t>
      </w:r>
      <w:r w:rsidRPr="00F60A03">
        <w:rPr>
          <w:rFonts w:ascii="Times New Roman" w:hAnsi="Times New Roman" w:cs="Times New Roman"/>
          <w:i/>
          <w:iCs/>
          <w:sz w:val="24"/>
          <w:szCs w:val="24"/>
        </w:rPr>
        <w:t>strong</w:t>
      </w:r>
      <w:r w:rsidRPr="000779F7">
        <w:rPr>
          <w:rFonts w:ascii="Times New Roman" w:hAnsi="Times New Roman" w:cs="Times New Roman"/>
          <w:sz w:val="24"/>
          <w:szCs w:val="24"/>
        </w:rPr>
        <w:t>), karena berada jauh di atas nilai batas 0.36. Hal ini mengindikasikan bahwa model struktural memiliki kemampuan prediksi yang baik dan secara keseluruhan menunjukkan kesesuaian yang kuat antara model dengan data empiris.</w:t>
      </w:r>
    </w:p>
    <w:p w14:paraId="4520E78F" w14:textId="3A0766D1" w:rsidR="00C858E2" w:rsidRDefault="00C858E2" w:rsidP="00C858E2">
      <w:pPr>
        <w:pStyle w:val="ListParagraph"/>
        <w:numPr>
          <w:ilvl w:val="0"/>
          <w:numId w:val="46"/>
        </w:numPr>
        <w:spacing w:after="0" w:line="480" w:lineRule="auto"/>
        <w:ind w:left="2410" w:hanging="283"/>
        <w:jc w:val="both"/>
        <w:rPr>
          <w:rFonts w:ascii="Times New Roman" w:hAnsi="Times New Roman" w:cs="Times New Roman"/>
          <w:sz w:val="24"/>
          <w:szCs w:val="24"/>
          <w:lang w:val="id"/>
        </w:rPr>
      </w:pPr>
      <w:r>
        <w:rPr>
          <w:rFonts w:ascii="Times New Roman" w:hAnsi="Times New Roman" w:cs="Times New Roman"/>
          <w:sz w:val="24"/>
          <w:szCs w:val="24"/>
          <w:lang w:val="id"/>
        </w:rPr>
        <w:t>Nilai NFI (</w:t>
      </w:r>
      <w:r>
        <w:rPr>
          <w:rFonts w:ascii="Times New Roman" w:hAnsi="Times New Roman" w:cs="Times New Roman"/>
          <w:i/>
          <w:iCs/>
          <w:sz w:val="24"/>
          <w:szCs w:val="24"/>
          <w:lang w:val="id"/>
        </w:rPr>
        <w:t>Normed Fit Index</w:t>
      </w:r>
      <w:r>
        <w:rPr>
          <w:rFonts w:ascii="Times New Roman" w:hAnsi="Times New Roman" w:cs="Times New Roman"/>
          <w:sz w:val="24"/>
          <w:szCs w:val="24"/>
          <w:lang w:val="id"/>
        </w:rPr>
        <w:t>)</w:t>
      </w:r>
    </w:p>
    <w:p w14:paraId="6E56D046" w14:textId="095B4B3A" w:rsidR="00094E21" w:rsidRPr="0001795E" w:rsidRDefault="00094E21" w:rsidP="0001795E">
      <w:pPr>
        <w:pStyle w:val="ListParagraph"/>
        <w:spacing w:after="0" w:line="480" w:lineRule="auto"/>
        <w:ind w:left="2410" w:firstLine="284"/>
        <w:jc w:val="both"/>
        <w:rPr>
          <w:rFonts w:ascii="Times New Roman" w:hAnsi="Times New Roman" w:cs="Times New Roman"/>
          <w:sz w:val="24"/>
          <w:szCs w:val="24"/>
        </w:rPr>
      </w:pPr>
      <w:r w:rsidRPr="0001795E">
        <w:rPr>
          <w:rFonts w:ascii="Times New Roman" w:hAnsi="Times New Roman" w:cs="Times New Roman"/>
          <w:sz w:val="24"/>
          <w:szCs w:val="24"/>
        </w:rPr>
        <w:t xml:space="preserve">Nilai NFI digunakan untuk mengevaluasi tingkat kecocokan model dengan data empiris. Menurut </w:t>
      </w:r>
      <w:r w:rsidR="00F60A03">
        <w:rPr>
          <w:rFonts w:ascii="Times New Roman" w:hAnsi="Times New Roman" w:cs="Times New Roman"/>
          <w:sz w:val="24"/>
          <w:szCs w:val="24"/>
        </w:rPr>
        <w:fldChar w:fldCharType="begin" w:fldLock="1"/>
      </w:r>
      <w:r w:rsidR="00F60A03">
        <w:rPr>
          <w:rFonts w:ascii="Times New Roman" w:hAnsi="Times New Roman" w:cs="Times New Roman"/>
          <w:sz w:val="24"/>
          <w:szCs w:val="24"/>
        </w:rP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Ash","non-dropping-particle":"","parse-names":false,"suffix":""}],"container-title":"Industrial Management &amp; Data Systems","id":"ITEM-1","issue":"1","issued":{"date-parts":[["2016","2","1"]]},"page":"2-20","title":"Using PLS path modeling in new technology research: updated guidelines","type":"article-journal","volume":"116"},"uris":["http://www.mendeley.com/documents/?uuid=edabde5d-3bc3-466d-895f-b3c101aafba4"]}],"mendeley":{"formattedCitation":"(Henseler et al., 2016)","manualFormatting":"Henseler et al., (2016)","plainTextFormattedCitation":"(Henseler et al., 2016)","previouslyFormattedCitation":"(Henseler et al., 2016)"},"properties":{"noteIndex":0},"schema":"https://github.com/citation-style-language/schema/raw/master/csl-citation.json"}</w:instrText>
      </w:r>
      <w:r w:rsidR="00F60A03">
        <w:rPr>
          <w:rFonts w:ascii="Times New Roman" w:hAnsi="Times New Roman" w:cs="Times New Roman"/>
          <w:sz w:val="24"/>
          <w:szCs w:val="24"/>
        </w:rPr>
        <w:fldChar w:fldCharType="separate"/>
      </w:r>
      <w:r w:rsidR="00F60A03" w:rsidRPr="00F60A03">
        <w:rPr>
          <w:rFonts w:ascii="Times New Roman" w:hAnsi="Times New Roman" w:cs="Times New Roman"/>
          <w:noProof/>
          <w:sz w:val="24"/>
          <w:szCs w:val="24"/>
        </w:rPr>
        <w:t xml:space="preserve">Henseler et al., </w:t>
      </w:r>
      <w:r w:rsidR="00F60A03">
        <w:rPr>
          <w:rFonts w:ascii="Times New Roman" w:hAnsi="Times New Roman" w:cs="Times New Roman"/>
          <w:noProof/>
          <w:sz w:val="24"/>
          <w:szCs w:val="24"/>
        </w:rPr>
        <w:t>(</w:t>
      </w:r>
      <w:r w:rsidR="00F60A03" w:rsidRPr="00F60A03">
        <w:rPr>
          <w:rFonts w:ascii="Times New Roman" w:hAnsi="Times New Roman" w:cs="Times New Roman"/>
          <w:noProof/>
          <w:sz w:val="24"/>
          <w:szCs w:val="24"/>
        </w:rPr>
        <w:t>2016)</w:t>
      </w:r>
      <w:r w:rsidR="00F60A03">
        <w:rPr>
          <w:rFonts w:ascii="Times New Roman" w:hAnsi="Times New Roman" w:cs="Times New Roman"/>
          <w:sz w:val="24"/>
          <w:szCs w:val="24"/>
        </w:rPr>
        <w:fldChar w:fldCharType="end"/>
      </w:r>
      <w:r w:rsidRPr="0001795E">
        <w:rPr>
          <w:rFonts w:ascii="Times New Roman" w:hAnsi="Times New Roman" w:cs="Times New Roman"/>
          <w:sz w:val="24"/>
          <w:szCs w:val="24"/>
        </w:rPr>
        <w:t>, nilai NFI ≥ 0.90 menunjukkan bahwa model memiliki tingkat kecocokan yang baik.</w:t>
      </w:r>
      <w:r w:rsidR="0001795E" w:rsidRPr="0001795E">
        <w:rPr>
          <w:rFonts w:ascii="Times New Roman" w:hAnsi="Times New Roman" w:cs="Times New Roman"/>
          <w:sz w:val="24"/>
          <w:szCs w:val="24"/>
        </w:rPr>
        <w:t xml:space="preserve"> Nilai NFI yang tinggi mengindikasikan bahwa model mampu merepresentasikan struktur hubungan antar variabel secara tepat dan sesuai dengan model teoritis.</w:t>
      </w:r>
    </w:p>
    <w:p w14:paraId="733480D4" w14:textId="77777777" w:rsidR="00522250" w:rsidRDefault="00522250">
      <w:pPr>
        <w:rPr>
          <w:rFonts w:ascii="Times New Roman" w:hAnsi="Times New Roman" w:cs="Times New Roman"/>
          <w:sz w:val="24"/>
          <w:szCs w:val="24"/>
        </w:rPr>
      </w:pPr>
      <w:r>
        <w:rPr>
          <w:rFonts w:ascii="Times New Roman" w:hAnsi="Times New Roman" w:cs="Times New Roman"/>
          <w:sz w:val="24"/>
          <w:szCs w:val="24"/>
        </w:rPr>
        <w:br w:type="page"/>
      </w:r>
    </w:p>
    <w:p w14:paraId="73CCA8CF" w14:textId="534AAF50" w:rsidR="0001795E" w:rsidRPr="0001795E" w:rsidRDefault="0001795E" w:rsidP="0001795E">
      <w:pPr>
        <w:pStyle w:val="ListParagraph"/>
        <w:spacing w:after="0" w:line="480" w:lineRule="auto"/>
        <w:ind w:left="2410" w:firstLine="284"/>
        <w:jc w:val="both"/>
        <w:rPr>
          <w:rFonts w:ascii="Times New Roman" w:hAnsi="Times New Roman" w:cs="Times New Roman"/>
          <w:sz w:val="24"/>
          <w:szCs w:val="24"/>
          <w:lang w:val="id"/>
        </w:rPr>
      </w:pPr>
      <w:r w:rsidRPr="0001795E">
        <w:rPr>
          <w:rFonts w:ascii="Times New Roman" w:hAnsi="Times New Roman" w:cs="Times New Roman"/>
          <w:sz w:val="24"/>
          <w:szCs w:val="24"/>
        </w:rPr>
        <w:lastRenderedPageBreak/>
        <w:t xml:space="preserve">Hasil pengolahan SmartPLS menampilkan nilai NFI sebagai bagian dari </w:t>
      </w:r>
      <w:r w:rsidRPr="0001795E">
        <w:rPr>
          <w:rFonts w:ascii="Times New Roman" w:hAnsi="Times New Roman" w:cs="Times New Roman"/>
          <w:i/>
          <w:iCs/>
          <w:sz w:val="24"/>
          <w:szCs w:val="24"/>
        </w:rPr>
        <w:t>model fit</w:t>
      </w:r>
      <w:r w:rsidRPr="0001795E">
        <w:rPr>
          <w:rFonts w:ascii="Times New Roman" w:hAnsi="Times New Roman" w:cs="Times New Roman"/>
          <w:sz w:val="24"/>
          <w:szCs w:val="24"/>
        </w:rPr>
        <w:t xml:space="preserve"> pada tabel berikut:</w:t>
      </w:r>
    </w:p>
    <w:p w14:paraId="7FAE55CD" w14:textId="1CB87CAB" w:rsidR="00094E21" w:rsidRPr="00094E21" w:rsidRDefault="00094E21" w:rsidP="00F60A03">
      <w:pPr>
        <w:pStyle w:val="TabelBab4"/>
        <w:tabs>
          <w:tab w:val="clear" w:pos="2127"/>
        </w:tabs>
        <w:ind w:left="2410"/>
        <w:rPr>
          <w:lang w:val="id"/>
        </w:rPr>
      </w:pPr>
      <w:bookmarkStart w:id="666" w:name="_Toc214481886"/>
      <w:r>
        <w:rPr>
          <w:lang w:val="id"/>
        </w:rPr>
        <w:t xml:space="preserve">Tabel 4.16 : </w:t>
      </w:r>
      <w:r w:rsidRPr="00F60A03">
        <w:rPr>
          <w:i/>
          <w:iCs/>
          <w:lang w:val="id"/>
        </w:rPr>
        <w:t>Estimated Model</w:t>
      </w:r>
      <w:bookmarkEnd w:id="666"/>
    </w:p>
    <w:tbl>
      <w:tblPr>
        <w:tblStyle w:val="TableGrid"/>
        <w:tblW w:w="3584" w:type="pct"/>
        <w:tblInd w:w="2405" w:type="dxa"/>
        <w:tblLook w:val="04A0" w:firstRow="1" w:lastRow="0" w:firstColumn="1" w:lastColumn="0" w:noHBand="0" w:noVBand="1"/>
      </w:tblPr>
      <w:tblGrid>
        <w:gridCol w:w="1310"/>
        <w:gridCol w:w="2011"/>
        <w:gridCol w:w="2767"/>
      </w:tblGrid>
      <w:tr w:rsidR="0001795E" w:rsidRPr="00094E21" w14:paraId="2404F40A" w14:textId="77777777" w:rsidTr="0001795E">
        <w:trPr>
          <w:trHeight w:val="300"/>
        </w:trPr>
        <w:tc>
          <w:tcPr>
            <w:tcW w:w="224" w:type="pct"/>
            <w:noWrap/>
            <w:hideMark/>
          </w:tcPr>
          <w:p w14:paraId="6471785D" w14:textId="77777777" w:rsidR="00094E21" w:rsidRPr="00094E21" w:rsidRDefault="00094E21" w:rsidP="0001795E">
            <w:pPr>
              <w:spacing w:line="480" w:lineRule="auto"/>
              <w:rPr>
                <w:rFonts w:ascii="Times New Roman" w:hAnsi="Times New Roman" w:cs="Times New Roman"/>
                <w:sz w:val="24"/>
                <w:szCs w:val="24"/>
                <w:lang w:eastAsia="en-ID"/>
              </w:rPr>
            </w:pPr>
          </w:p>
        </w:tc>
        <w:tc>
          <w:tcPr>
            <w:tcW w:w="2078" w:type="pct"/>
            <w:noWrap/>
            <w:hideMark/>
          </w:tcPr>
          <w:p w14:paraId="70236EF5" w14:textId="77777777" w:rsidR="00094E21" w:rsidRPr="00094E21" w:rsidRDefault="00094E21" w:rsidP="00522250">
            <w:pPr>
              <w:spacing w:line="480" w:lineRule="auto"/>
              <w:jc w:val="center"/>
              <w:rPr>
                <w:rFonts w:ascii="Times New Roman" w:hAnsi="Times New Roman" w:cs="Times New Roman"/>
                <w:i/>
                <w:iCs/>
                <w:sz w:val="24"/>
                <w:szCs w:val="24"/>
                <w:lang w:eastAsia="en-ID"/>
              </w:rPr>
            </w:pPr>
            <w:r w:rsidRPr="00094E21">
              <w:rPr>
                <w:rFonts w:ascii="Times New Roman" w:hAnsi="Times New Roman" w:cs="Times New Roman"/>
                <w:i/>
                <w:iCs/>
                <w:sz w:val="24"/>
                <w:szCs w:val="24"/>
                <w:lang w:eastAsia="en-ID"/>
              </w:rPr>
              <w:t>Saturated Model</w:t>
            </w:r>
          </w:p>
        </w:tc>
        <w:tc>
          <w:tcPr>
            <w:tcW w:w="2698" w:type="pct"/>
            <w:noWrap/>
            <w:hideMark/>
          </w:tcPr>
          <w:p w14:paraId="1A64B1C8" w14:textId="77777777" w:rsidR="00094E21" w:rsidRPr="00094E21" w:rsidRDefault="00094E21" w:rsidP="00522250">
            <w:pPr>
              <w:spacing w:line="480" w:lineRule="auto"/>
              <w:jc w:val="center"/>
              <w:rPr>
                <w:rFonts w:ascii="Times New Roman" w:hAnsi="Times New Roman" w:cs="Times New Roman"/>
                <w:i/>
                <w:iCs/>
                <w:sz w:val="24"/>
                <w:szCs w:val="24"/>
                <w:lang w:eastAsia="en-ID"/>
              </w:rPr>
            </w:pPr>
            <w:r w:rsidRPr="00094E21">
              <w:rPr>
                <w:rFonts w:ascii="Times New Roman" w:hAnsi="Times New Roman" w:cs="Times New Roman"/>
                <w:i/>
                <w:iCs/>
                <w:sz w:val="24"/>
                <w:szCs w:val="24"/>
                <w:lang w:eastAsia="en-ID"/>
              </w:rPr>
              <w:t>Estimated Model</w:t>
            </w:r>
          </w:p>
        </w:tc>
      </w:tr>
      <w:tr w:rsidR="0001795E" w:rsidRPr="00094E21" w14:paraId="2B2A0C3C" w14:textId="77777777" w:rsidTr="0001795E">
        <w:trPr>
          <w:trHeight w:val="300"/>
        </w:trPr>
        <w:tc>
          <w:tcPr>
            <w:tcW w:w="224" w:type="pct"/>
            <w:noWrap/>
            <w:hideMark/>
          </w:tcPr>
          <w:p w14:paraId="6D12E7D1" w14:textId="77777777" w:rsidR="00094E21" w:rsidRPr="00094E21" w:rsidRDefault="00094E21" w:rsidP="0001795E">
            <w:pPr>
              <w:spacing w:line="480" w:lineRule="auto"/>
              <w:rPr>
                <w:rFonts w:ascii="Times New Roman" w:hAnsi="Times New Roman" w:cs="Times New Roman"/>
                <w:sz w:val="24"/>
                <w:szCs w:val="24"/>
                <w:lang w:eastAsia="en-ID"/>
              </w:rPr>
            </w:pPr>
            <w:r w:rsidRPr="00094E21">
              <w:rPr>
                <w:rFonts w:ascii="Times New Roman" w:hAnsi="Times New Roman" w:cs="Times New Roman"/>
                <w:sz w:val="24"/>
                <w:szCs w:val="24"/>
                <w:lang w:eastAsia="en-ID"/>
              </w:rPr>
              <w:t>SRMR</w:t>
            </w:r>
          </w:p>
        </w:tc>
        <w:tc>
          <w:tcPr>
            <w:tcW w:w="2078" w:type="pct"/>
            <w:noWrap/>
            <w:hideMark/>
          </w:tcPr>
          <w:p w14:paraId="09542202"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0.034</w:t>
            </w:r>
          </w:p>
        </w:tc>
        <w:tc>
          <w:tcPr>
            <w:tcW w:w="2698" w:type="pct"/>
            <w:noWrap/>
            <w:hideMark/>
          </w:tcPr>
          <w:p w14:paraId="7BA95B8C"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0.034</w:t>
            </w:r>
          </w:p>
        </w:tc>
      </w:tr>
      <w:tr w:rsidR="0001795E" w:rsidRPr="00094E21" w14:paraId="51EB5B76" w14:textId="77777777" w:rsidTr="0001795E">
        <w:trPr>
          <w:trHeight w:val="300"/>
        </w:trPr>
        <w:tc>
          <w:tcPr>
            <w:tcW w:w="224" w:type="pct"/>
            <w:noWrap/>
            <w:hideMark/>
          </w:tcPr>
          <w:p w14:paraId="072435BD" w14:textId="77777777" w:rsidR="00094E21" w:rsidRPr="00094E21" w:rsidRDefault="00094E21" w:rsidP="0001795E">
            <w:pPr>
              <w:spacing w:line="480" w:lineRule="auto"/>
              <w:rPr>
                <w:rFonts w:ascii="Times New Roman" w:hAnsi="Times New Roman" w:cs="Times New Roman"/>
                <w:sz w:val="24"/>
                <w:szCs w:val="24"/>
                <w:lang w:eastAsia="en-ID"/>
              </w:rPr>
            </w:pPr>
            <w:r w:rsidRPr="00094E21">
              <w:rPr>
                <w:rFonts w:ascii="Times New Roman" w:hAnsi="Times New Roman" w:cs="Times New Roman"/>
                <w:sz w:val="24"/>
                <w:szCs w:val="24"/>
                <w:lang w:eastAsia="en-ID"/>
              </w:rPr>
              <w:t>d_ULS</w:t>
            </w:r>
          </w:p>
        </w:tc>
        <w:tc>
          <w:tcPr>
            <w:tcW w:w="2078" w:type="pct"/>
            <w:noWrap/>
            <w:hideMark/>
          </w:tcPr>
          <w:p w14:paraId="132E4245"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0.987</w:t>
            </w:r>
          </w:p>
        </w:tc>
        <w:tc>
          <w:tcPr>
            <w:tcW w:w="2698" w:type="pct"/>
            <w:noWrap/>
            <w:hideMark/>
          </w:tcPr>
          <w:p w14:paraId="70B103CA"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0.989</w:t>
            </w:r>
          </w:p>
        </w:tc>
      </w:tr>
      <w:tr w:rsidR="0001795E" w:rsidRPr="00094E21" w14:paraId="3E0EA0B3" w14:textId="77777777" w:rsidTr="0001795E">
        <w:trPr>
          <w:trHeight w:val="300"/>
        </w:trPr>
        <w:tc>
          <w:tcPr>
            <w:tcW w:w="224" w:type="pct"/>
            <w:noWrap/>
            <w:hideMark/>
          </w:tcPr>
          <w:p w14:paraId="4D209A1A" w14:textId="77777777" w:rsidR="00094E21" w:rsidRPr="00094E21" w:rsidRDefault="00094E21" w:rsidP="0001795E">
            <w:pPr>
              <w:spacing w:line="480" w:lineRule="auto"/>
              <w:rPr>
                <w:rFonts w:ascii="Times New Roman" w:hAnsi="Times New Roman" w:cs="Times New Roman"/>
                <w:sz w:val="24"/>
                <w:szCs w:val="24"/>
                <w:lang w:eastAsia="en-ID"/>
              </w:rPr>
            </w:pPr>
            <w:r w:rsidRPr="00094E21">
              <w:rPr>
                <w:rFonts w:ascii="Times New Roman" w:hAnsi="Times New Roman" w:cs="Times New Roman"/>
                <w:sz w:val="24"/>
                <w:szCs w:val="24"/>
                <w:lang w:eastAsia="en-ID"/>
              </w:rPr>
              <w:t>d_G</w:t>
            </w:r>
          </w:p>
        </w:tc>
        <w:tc>
          <w:tcPr>
            <w:tcW w:w="2078" w:type="pct"/>
            <w:noWrap/>
            <w:hideMark/>
          </w:tcPr>
          <w:p w14:paraId="76C4C849"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0.446</w:t>
            </w:r>
          </w:p>
        </w:tc>
        <w:tc>
          <w:tcPr>
            <w:tcW w:w="2698" w:type="pct"/>
            <w:noWrap/>
            <w:hideMark/>
          </w:tcPr>
          <w:p w14:paraId="7644877C"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0.447</w:t>
            </w:r>
          </w:p>
        </w:tc>
      </w:tr>
      <w:tr w:rsidR="0001795E" w:rsidRPr="00094E21" w14:paraId="7FD03F5C" w14:textId="77777777" w:rsidTr="0001795E">
        <w:trPr>
          <w:trHeight w:val="300"/>
        </w:trPr>
        <w:tc>
          <w:tcPr>
            <w:tcW w:w="224" w:type="pct"/>
            <w:noWrap/>
            <w:hideMark/>
          </w:tcPr>
          <w:p w14:paraId="5237C838" w14:textId="77777777" w:rsidR="00094E21" w:rsidRPr="00094E21" w:rsidRDefault="00094E21" w:rsidP="0001795E">
            <w:pPr>
              <w:spacing w:line="480" w:lineRule="auto"/>
              <w:rPr>
                <w:rFonts w:ascii="Times New Roman" w:hAnsi="Times New Roman" w:cs="Times New Roman"/>
                <w:sz w:val="24"/>
                <w:szCs w:val="24"/>
                <w:lang w:eastAsia="en-ID"/>
              </w:rPr>
            </w:pPr>
            <w:r w:rsidRPr="00094E21">
              <w:rPr>
                <w:rFonts w:ascii="Times New Roman" w:hAnsi="Times New Roman" w:cs="Times New Roman"/>
                <w:sz w:val="24"/>
                <w:szCs w:val="24"/>
                <w:lang w:eastAsia="en-ID"/>
              </w:rPr>
              <w:t>Chi-Square</w:t>
            </w:r>
          </w:p>
        </w:tc>
        <w:tc>
          <w:tcPr>
            <w:tcW w:w="2078" w:type="pct"/>
            <w:noWrap/>
            <w:hideMark/>
          </w:tcPr>
          <w:p w14:paraId="4108FA57"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938.589</w:t>
            </w:r>
          </w:p>
        </w:tc>
        <w:tc>
          <w:tcPr>
            <w:tcW w:w="2698" w:type="pct"/>
            <w:noWrap/>
            <w:hideMark/>
          </w:tcPr>
          <w:p w14:paraId="1078A7F6"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939.823</w:t>
            </w:r>
          </w:p>
        </w:tc>
      </w:tr>
      <w:tr w:rsidR="0001795E" w:rsidRPr="00094E21" w14:paraId="0E39E626" w14:textId="77777777" w:rsidTr="0001795E">
        <w:trPr>
          <w:trHeight w:val="300"/>
        </w:trPr>
        <w:tc>
          <w:tcPr>
            <w:tcW w:w="224" w:type="pct"/>
            <w:noWrap/>
            <w:hideMark/>
          </w:tcPr>
          <w:p w14:paraId="731BB90F" w14:textId="77777777" w:rsidR="00094E21" w:rsidRPr="00094E21" w:rsidRDefault="00094E21" w:rsidP="0001795E">
            <w:pPr>
              <w:spacing w:line="480" w:lineRule="auto"/>
              <w:rPr>
                <w:rFonts w:ascii="Times New Roman" w:hAnsi="Times New Roman" w:cs="Times New Roman"/>
                <w:sz w:val="24"/>
                <w:szCs w:val="24"/>
                <w:lang w:eastAsia="en-ID"/>
              </w:rPr>
            </w:pPr>
            <w:r w:rsidRPr="00094E21">
              <w:rPr>
                <w:rFonts w:ascii="Times New Roman" w:hAnsi="Times New Roman" w:cs="Times New Roman"/>
                <w:sz w:val="24"/>
                <w:szCs w:val="24"/>
                <w:lang w:eastAsia="en-ID"/>
              </w:rPr>
              <w:t>NFI</w:t>
            </w:r>
          </w:p>
        </w:tc>
        <w:tc>
          <w:tcPr>
            <w:tcW w:w="2078" w:type="pct"/>
            <w:noWrap/>
            <w:hideMark/>
          </w:tcPr>
          <w:p w14:paraId="09977268"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0.936</w:t>
            </w:r>
          </w:p>
        </w:tc>
        <w:tc>
          <w:tcPr>
            <w:tcW w:w="2698" w:type="pct"/>
            <w:noWrap/>
            <w:hideMark/>
          </w:tcPr>
          <w:p w14:paraId="120CC04C" w14:textId="77777777" w:rsidR="00094E21" w:rsidRPr="00094E21" w:rsidRDefault="00094E21" w:rsidP="0001795E">
            <w:pPr>
              <w:spacing w:line="480" w:lineRule="auto"/>
              <w:jc w:val="center"/>
              <w:rPr>
                <w:rFonts w:ascii="Times New Roman" w:hAnsi="Times New Roman" w:cs="Times New Roman"/>
                <w:sz w:val="24"/>
                <w:szCs w:val="24"/>
                <w:lang w:eastAsia="en-ID"/>
              </w:rPr>
            </w:pPr>
            <w:r w:rsidRPr="00094E21">
              <w:rPr>
                <w:rFonts w:ascii="Times New Roman" w:hAnsi="Times New Roman" w:cs="Times New Roman"/>
                <w:sz w:val="24"/>
                <w:szCs w:val="24"/>
                <w:lang w:eastAsia="en-ID"/>
              </w:rPr>
              <w:t>0.936</w:t>
            </w:r>
          </w:p>
        </w:tc>
      </w:tr>
    </w:tbl>
    <w:p w14:paraId="620A99B2" w14:textId="3434B9DF" w:rsidR="00094E21" w:rsidRPr="0001795E" w:rsidRDefault="0001795E" w:rsidP="0001795E">
      <w:pPr>
        <w:pStyle w:val="ListParagraph"/>
        <w:spacing w:before="240" w:after="0" w:line="480" w:lineRule="auto"/>
        <w:ind w:left="2410" w:firstLine="284"/>
        <w:jc w:val="both"/>
        <w:rPr>
          <w:rFonts w:ascii="Times New Roman" w:hAnsi="Times New Roman" w:cs="Times New Roman"/>
          <w:sz w:val="24"/>
          <w:szCs w:val="24"/>
          <w:lang w:val="id"/>
        </w:rPr>
      </w:pPr>
      <w:r w:rsidRPr="0001795E">
        <w:rPr>
          <w:rFonts w:ascii="Times New Roman" w:hAnsi="Times New Roman" w:cs="Times New Roman"/>
          <w:sz w:val="24"/>
          <w:szCs w:val="24"/>
        </w:rPr>
        <w:t>Berdasarkan tabel di atas, nilai NFI sebesar 0.936, yang berada di atas ambang batas 0.90. Hal ini menunjukkan bahwa model struktural memiliki tingkat kecocokan yang baik (</w:t>
      </w:r>
      <w:r w:rsidRPr="0001795E">
        <w:rPr>
          <w:rFonts w:ascii="Times New Roman" w:hAnsi="Times New Roman" w:cs="Times New Roman"/>
          <w:i/>
          <w:iCs/>
          <w:sz w:val="24"/>
          <w:szCs w:val="24"/>
        </w:rPr>
        <w:t>good fit</w:t>
      </w:r>
      <w:r w:rsidRPr="0001795E">
        <w:rPr>
          <w:rFonts w:ascii="Times New Roman" w:hAnsi="Times New Roman" w:cs="Times New Roman"/>
          <w:sz w:val="24"/>
          <w:szCs w:val="24"/>
        </w:rPr>
        <w:t>) dan sesuai dengan data empiris.</w:t>
      </w:r>
    </w:p>
    <w:p w14:paraId="2847AACB" w14:textId="0CAB24AE" w:rsidR="00C858E2" w:rsidRDefault="00C858E2" w:rsidP="00C858E2">
      <w:pPr>
        <w:pStyle w:val="ListParagraph"/>
        <w:numPr>
          <w:ilvl w:val="0"/>
          <w:numId w:val="46"/>
        </w:numPr>
        <w:spacing w:after="0" w:line="480" w:lineRule="auto"/>
        <w:ind w:left="2410" w:hanging="283"/>
        <w:jc w:val="both"/>
        <w:rPr>
          <w:rFonts w:ascii="Times New Roman" w:hAnsi="Times New Roman" w:cs="Times New Roman"/>
          <w:sz w:val="24"/>
          <w:szCs w:val="24"/>
          <w:lang w:val="id"/>
        </w:rPr>
      </w:pPr>
      <w:r>
        <w:rPr>
          <w:rFonts w:ascii="Times New Roman" w:hAnsi="Times New Roman" w:cs="Times New Roman"/>
          <w:sz w:val="24"/>
          <w:szCs w:val="24"/>
          <w:lang w:val="id"/>
        </w:rPr>
        <w:t>SRMR (</w:t>
      </w:r>
      <w:r>
        <w:rPr>
          <w:rFonts w:ascii="Times New Roman" w:hAnsi="Times New Roman" w:cs="Times New Roman"/>
          <w:i/>
          <w:iCs/>
          <w:sz w:val="24"/>
          <w:szCs w:val="24"/>
          <w:lang w:val="id"/>
        </w:rPr>
        <w:t>Standardized Root Mean Square Residual</w:t>
      </w:r>
      <w:r>
        <w:rPr>
          <w:rFonts w:ascii="Times New Roman" w:hAnsi="Times New Roman" w:cs="Times New Roman"/>
          <w:sz w:val="24"/>
          <w:szCs w:val="24"/>
          <w:lang w:val="id"/>
        </w:rPr>
        <w:t>)</w:t>
      </w:r>
    </w:p>
    <w:p w14:paraId="09152EF7" w14:textId="59E1D918" w:rsidR="00F60A03" w:rsidRPr="00F60A03" w:rsidRDefault="00F60A03" w:rsidP="00F60A03">
      <w:pPr>
        <w:pStyle w:val="ListParagraph"/>
        <w:spacing w:after="0" w:line="480" w:lineRule="auto"/>
        <w:ind w:left="2410"/>
        <w:jc w:val="both"/>
        <w:rPr>
          <w:rFonts w:ascii="Times New Roman" w:hAnsi="Times New Roman" w:cs="Times New Roman"/>
          <w:sz w:val="24"/>
          <w:szCs w:val="24"/>
        </w:rPr>
      </w:pPr>
      <w:r w:rsidRPr="00F60A03">
        <w:rPr>
          <w:rFonts w:ascii="Times New Roman" w:hAnsi="Times New Roman" w:cs="Times New Roman"/>
          <w:sz w:val="24"/>
          <w:szCs w:val="24"/>
        </w:rPr>
        <w:t xml:space="preserve">Nilai </w:t>
      </w:r>
      <w:r w:rsidRPr="00F60A03">
        <w:rPr>
          <w:rFonts w:ascii="Times New Roman" w:hAnsi="Times New Roman" w:cs="Times New Roman"/>
          <w:i/>
          <w:iCs/>
          <w:sz w:val="24"/>
          <w:szCs w:val="24"/>
        </w:rPr>
        <w:t>Standardized Root Mean Square Residual</w:t>
      </w:r>
      <w:r w:rsidRPr="00F60A03">
        <w:rPr>
          <w:rFonts w:ascii="Times New Roman" w:hAnsi="Times New Roman" w:cs="Times New Roman"/>
          <w:sz w:val="24"/>
          <w:szCs w:val="24"/>
        </w:rPr>
        <w:t xml:space="preserve"> (SRMR) digunakan untuk menilai tingkat kecocokan model dengan data empiris melalui ukuran perbedaan antara matriks kovarians model dan matriks kovarians observasi. Menurut </w:t>
      </w:r>
      <w:r>
        <w:rPr>
          <w:rFonts w:ascii="Times New Roman" w:hAnsi="Times New Roman" w:cs="Times New Roman"/>
          <w:sz w:val="24"/>
          <w:szCs w:val="24"/>
        </w:rPr>
        <w:fldChar w:fldCharType="begin" w:fldLock="1"/>
      </w:r>
      <w:r w:rsidR="000E73AC">
        <w:rPr>
          <w:rFonts w:ascii="Times New Roman" w:hAnsi="Times New Roman" w:cs="Times New Roman"/>
          <w:sz w:val="24"/>
          <w:szCs w:val="24"/>
        </w:rP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Ash","non-dropping-particle":"","parse-names":false,"suffix":""}],"container-title":"Industrial Management &amp; Data Systems","id":"ITEM-1","issue":"1","issued":{"date-parts":[["2016","2","1"]]},"page":"2-20","title":"Using PLS path modeling in new technology research: updated guidelines","type":"article-journal","volume":"116"},"uris":["http://www.mendeley.com/documents/?uuid=edabde5d-3bc3-466d-895f-b3c101aafba4"]}],"mendeley":{"formattedCitation":"(Henseler et al., 2016)","manualFormatting":"Henseler et al., (2016)","plainTextFormattedCitation":"(Henseler et al., 2016)","previouslyFormattedCitation":"(Henseler et al., 2016)"},"properties":{"noteIndex":0},"schema":"https://github.com/citation-style-language/schema/raw/master/csl-citation.json"}</w:instrText>
      </w:r>
      <w:r>
        <w:rPr>
          <w:rFonts w:ascii="Times New Roman" w:hAnsi="Times New Roman" w:cs="Times New Roman"/>
          <w:sz w:val="24"/>
          <w:szCs w:val="24"/>
        </w:rPr>
        <w:fldChar w:fldCharType="separate"/>
      </w:r>
      <w:r w:rsidRPr="00F60A03">
        <w:rPr>
          <w:rFonts w:ascii="Times New Roman" w:hAnsi="Times New Roman" w:cs="Times New Roman"/>
          <w:noProof/>
          <w:sz w:val="24"/>
          <w:szCs w:val="24"/>
        </w:rPr>
        <w:t xml:space="preserve">Henseler et al., </w:t>
      </w:r>
      <w:r>
        <w:rPr>
          <w:rFonts w:ascii="Times New Roman" w:hAnsi="Times New Roman" w:cs="Times New Roman"/>
          <w:noProof/>
          <w:sz w:val="24"/>
          <w:szCs w:val="24"/>
        </w:rPr>
        <w:t>(</w:t>
      </w:r>
      <w:r w:rsidRPr="00F60A03">
        <w:rPr>
          <w:rFonts w:ascii="Times New Roman" w:hAnsi="Times New Roman" w:cs="Times New Roman"/>
          <w:noProof/>
          <w:sz w:val="24"/>
          <w:szCs w:val="24"/>
        </w:rPr>
        <w:t>2016)</w:t>
      </w:r>
      <w:r>
        <w:rPr>
          <w:rFonts w:ascii="Times New Roman" w:hAnsi="Times New Roman" w:cs="Times New Roman"/>
          <w:sz w:val="24"/>
          <w:szCs w:val="24"/>
        </w:rPr>
        <w:fldChar w:fldCharType="end"/>
      </w:r>
      <w:r w:rsidRPr="00F60A03">
        <w:rPr>
          <w:rFonts w:ascii="Times New Roman" w:hAnsi="Times New Roman" w:cs="Times New Roman"/>
          <w:sz w:val="24"/>
          <w:szCs w:val="24"/>
        </w:rPr>
        <w:t xml:space="preserve">, nilai SRMR di bawah 0.08 menunjukkan bahwa model memiliki </w:t>
      </w:r>
      <w:r w:rsidRPr="00F60A03">
        <w:rPr>
          <w:rFonts w:ascii="Times New Roman" w:hAnsi="Times New Roman" w:cs="Times New Roman"/>
          <w:i/>
          <w:iCs/>
          <w:sz w:val="24"/>
          <w:szCs w:val="24"/>
        </w:rPr>
        <w:t>good fit</w:t>
      </w:r>
      <w:r w:rsidRPr="00F60A03">
        <w:rPr>
          <w:rFonts w:ascii="Times New Roman" w:hAnsi="Times New Roman" w:cs="Times New Roman"/>
          <w:sz w:val="24"/>
          <w:szCs w:val="24"/>
        </w:rPr>
        <w:t>, sementara nilai di bawah 0.05 menunjukkan bahwa model memiliki tingkat kecocokan yang sangat baik (</w:t>
      </w:r>
      <w:r w:rsidRPr="00F60A03">
        <w:rPr>
          <w:rFonts w:ascii="Times New Roman" w:hAnsi="Times New Roman" w:cs="Times New Roman"/>
          <w:i/>
          <w:iCs/>
          <w:sz w:val="24"/>
          <w:szCs w:val="24"/>
        </w:rPr>
        <w:t>excellent fit</w:t>
      </w:r>
      <w:r w:rsidRPr="00F60A03">
        <w:rPr>
          <w:rFonts w:ascii="Times New Roman" w:hAnsi="Times New Roman" w:cs="Times New Roman"/>
          <w:sz w:val="24"/>
          <w:szCs w:val="24"/>
        </w:rPr>
        <w:t>).</w:t>
      </w:r>
    </w:p>
    <w:p w14:paraId="1A381567" w14:textId="387475F3" w:rsidR="00F60A03" w:rsidRPr="00F60A03" w:rsidRDefault="00F60A03" w:rsidP="00F60A03">
      <w:pPr>
        <w:pStyle w:val="ListParagraph"/>
        <w:spacing w:after="0" w:line="480" w:lineRule="auto"/>
        <w:ind w:left="2410"/>
        <w:jc w:val="both"/>
        <w:rPr>
          <w:rFonts w:ascii="Times New Roman" w:hAnsi="Times New Roman" w:cs="Times New Roman"/>
          <w:sz w:val="24"/>
          <w:szCs w:val="24"/>
          <w:lang w:val="id"/>
        </w:rPr>
      </w:pPr>
      <w:r w:rsidRPr="00F60A03">
        <w:rPr>
          <w:rFonts w:ascii="Times New Roman" w:hAnsi="Times New Roman" w:cs="Times New Roman"/>
          <w:sz w:val="24"/>
          <w:szCs w:val="24"/>
        </w:rPr>
        <w:lastRenderedPageBreak/>
        <w:t xml:space="preserve">Berdasarkan Tabel 4.16 : </w:t>
      </w:r>
      <w:r w:rsidRPr="00F60A03">
        <w:rPr>
          <w:rFonts w:ascii="Times New Roman" w:hAnsi="Times New Roman" w:cs="Times New Roman"/>
          <w:i/>
          <w:iCs/>
          <w:sz w:val="24"/>
          <w:szCs w:val="24"/>
        </w:rPr>
        <w:t>Estimated Model</w:t>
      </w:r>
      <w:r w:rsidRPr="00F60A03">
        <w:rPr>
          <w:rFonts w:ascii="Times New Roman" w:hAnsi="Times New Roman" w:cs="Times New Roman"/>
          <w:sz w:val="24"/>
          <w:szCs w:val="24"/>
        </w:rPr>
        <w:t>, nilai SRMR sebesar 0.034, yang berada jauh di bawah batas maksimum 0.08 dan juga di bawah 0.05. Dengan demikian, model penelitian ini memiliki tingkat kecocokan yang sangat baik (</w:t>
      </w:r>
      <w:r w:rsidRPr="00F60A03">
        <w:rPr>
          <w:rFonts w:ascii="Times New Roman" w:hAnsi="Times New Roman" w:cs="Times New Roman"/>
          <w:i/>
          <w:iCs/>
          <w:sz w:val="24"/>
          <w:szCs w:val="24"/>
        </w:rPr>
        <w:t>excellent fit</w:t>
      </w:r>
      <w:r w:rsidRPr="00F60A03">
        <w:rPr>
          <w:rFonts w:ascii="Times New Roman" w:hAnsi="Times New Roman" w:cs="Times New Roman"/>
          <w:sz w:val="24"/>
          <w:szCs w:val="24"/>
        </w:rPr>
        <w:t>) berdasarkan kriteria SRMR.</w:t>
      </w:r>
    </w:p>
    <w:p w14:paraId="62777964" w14:textId="76C19D61" w:rsidR="00C858E2" w:rsidRPr="00C858E2" w:rsidRDefault="00C858E2" w:rsidP="00C858E2">
      <w:pPr>
        <w:pStyle w:val="ListParagraph"/>
        <w:numPr>
          <w:ilvl w:val="0"/>
          <w:numId w:val="46"/>
        </w:numPr>
        <w:spacing w:after="0" w:line="480" w:lineRule="auto"/>
        <w:ind w:left="2410" w:hanging="283"/>
        <w:jc w:val="both"/>
        <w:rPr>
          <w:rFonts w:ascii="Times New Roman" w:hAnsi="Times New Roman" w:cs="Times New Roman"/>
          <w:sz w:val="24"/>
          <w:szCs w:val="24"/>
          <w:lang w:val="id"/>
        </w:rPr>
      </w:pPr>
      <w:r>
        <w:rPr>
          <w:rFonts w:ascii="Times New Roman" w:hAnsi="Times New Roman" w:cs="Times New Roman"/>
          <w:sz w:val="24"/>
          <w:szCs w:val="24"/>
          <w:lang w:val="id"/>
        </w:rPr>
        <w:t>Nilai rata-rata index komunalitas (AVE</w:t>
      </w:r>
      <w:r>
        <w:rPr>
          <w:rFonts w:ascii="Times New Roman" w:hAnsi="Times New Roman" w:cs="Times New Roman"/>
          <w:i/>
          <w:iCs/>
          <w:sz w:val="24"/>
          <w:szCs w:val="24"/>
          <w:lang w:val="id"/>
        </w:rPr>
        <w:t xml:space="preserve"> mean</w:t>
      </w:r>
      <w:r>
        <w:rPr>
          <w:rFonts w:ascii="Times New Roman" w:hAnsi="Times New Roman" w:cs="Times New Roman"/>
          <w:sz w:val="24"/>
          <w:szCs w:val="24"/>
          <w:lang w:val="id"/>
        </w:rPr>
        <w:t>)</w:t>
      </w:r>
    </w:p>
    <w:p w14:paraId="5B83F979" w14:textId="2514A435" w:rsidR="000E73AC" w:rsidRPr="000E73AC" w:rsidRDefault="000E73AC" w:rsidP="000E73AC">
      <w:pPr>
        <w:spacing w:after="0" w:line="480" w:lineRule="auto"/>
        <w:ind w:left="2410" w:firstLine="284"/>
        <w:jc w:val="both"/>
        <w:rPr>
          <w:rFonts w:ascii="Times New Roman" w:hAnsi="Times New Roman" w:cs="Times New Roman"/>
          <w:sz w:val="24"/>
          <w:szCs w:val="24"/>
        </w:rPr>
      </w:pPr>
      <w:r w:rsidRPr="000E73AC">
        <w:rPr>
          <w:rFonts w:ascii="Times New Roman" w:hAnsi="Times New Roman" w:cs="Times New Roman"/>
          <w:sz w:val="24"/>
          <w:szCs w:val="24"/>
        </w:rPr>
        <w:t xml:space="preserve">Indeks komunalitas dalam </w:t>
      </w:r>
      <w:r>
        <w:rPr>
          <w:rFonts w:ascii="Times New Roman" w:hAnsi="Times New Roman" w:cs="Times New Roman"/>
          <w:sz w:val="24"/>
          <w:szCs w:val="24"/>
        </w:rPr>
        <w:t>SEM-PLS</w:t>
      </w:r>
      <w:r w:rsidRPr="000E73AC">
        <w:rPr>
          <w:rFonts w:ascii="Times New Roman" w:hAnsi="Times New Roman" w:cs="Times New Roman"/>
          <w:sz w:val="24"/>
          <w:szCs w:val="24"/>
        </w:rPr>
        <w:t xml:space="preserve"> direpresentasikan melalui nilai </w:t>
      </w:r>
      <w:r w:rsidRPr="000E73AC">
        <w:rPr>
          <w:rFonts w:ascii="Times New Roman" w:hAnsi="Times New Roman" w:cs="Times New Roman"/>
          <w:i/>
          <w:iCs/>
          <w:sz w:val="24"/>
          <w:szCs w:val="24"/>
        </w:rPr>
        <w:t>Average Variance Extracted</w:t>
      </w:r>
      <w:r w:rsidRPr="000E73AC">
        <w:rPr>
          <w:rFonts w:ascii="Times New Roman" w:hAnsi="Times New Roman" w:cs="Times New Roman"/>
          <w:sz w:val="24"/>
          <w:szCs w:val="24"/>
        </w:rPr>
        <w:t xml:space="preserve"> (AVE) dari setiap konstruk. AVE menunjukkan proporsi varians indikator yang dapat dijelaskan oleh konstruk laten. Menurut </w:t>
      </w:r>
      <w:r>
        <w:rPr>
          <w:rFonts w:ascii="Times New Roman" w:hAnsi="Times New Roman" w:cs="Times New Roman"/>
          <w:sz w:val="24"/>
          <w:szCs w:val="24"/>
        </w:rPr>
        <w:fldChar w:fldCharType="begin" w:fldLock="1"/>
      </w:r>
      <w:r w:rsidR="004C441A">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0E73AC">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0E73AC">
        <w:rPr>
          <w:rFonts w:ascii="Times New Roman" w:hAnsi="Times New Roman" w:cs="Times New Roman"/>
          <w:noProof/>
          <w:sz w:val="24"/>
          <w:szCs w:val="24"/>
        </w:rPr>
        <w:t>2023)</w:t>
      </w:r>
      <w:r>
        <w:rPr>
          <w:rFonts w:ascii="Times New Roman" w:hAnsi="Times New Roman" w:cs="Times New Roman"/>
          <w:sz w:val="24"/>
          <w:szCs w:val="24"/>
        </w:rPr>
        <w:fldChar w:fldCharType="end"/>
      </w:r>
      <w:r w:rsidRPr="000E73AC">
        <w:rPr>
          <w:rFonts w:ascii="Times New Roman" w:hAnsi="Times New Roman" w:cs="Times New Roman"/>
          <w:sz w:val="24"/>
          <w:szCs w:val="24"/>
        </w:rPr>
        <w:t>, nilai AVE ≥ 0.50 mengindikasikan bahwa konstruk memiliki validitas konvergen yang baik, artinya indikator mampu menjelaskan varians konstruk secara memadai.</w:t>
      </w:r>
    </w:p>
    <w:p w14:paraId="6131FEBF" w14:textId="01340DB5" w:rsidR="000E73AC" w:rsidRPr="000E73AC" w:rsidRDefault="000E73AC" w:rsidP="000E73AC">
      <w:pPr>
        <w:spacing w:after="0" w:line="480" w:lineRule="auto"/>
        <w:ind w:left="2410" w:firstLine="284"/>
        <w:jc w:val="both"/>
        <w:rPr>
          <w:rFonts w:ascii="Times New Roman" w:hAnsi="Times New Roman" w:cs="Times New Roman"/>
          <w:sz w:val="24"/>
          <w:szCs w:val="24"/>
        </w:rPr>
      </w:pPr>
      <w:r w:rsidRPr="000E73AC">
        <w:rPr>
          <w:rFonts w:ascii="Times New Roman" w:hAnsi="Times New Roman" w:cs="Times New Roman"/>
          <w:sz w:val="24"/>
          <w:szCs w:val="24"/>
        </w:rPr>
        <w:t>Berdasarkan Tabel 4.9 : AVE Konstruk, seluruh konstruk memiliki nilai AVE di atas 0.70, yang berarti masing-masing konstruk mampu menjelaskan lebih dari 70% varians indikatornya. Nilai ini secara signifikan melebihi batas minimum 0.50, sehingga menunjukkan bahwa semua konstruk dalam model telah memenuhi kriteria validitas konvergen yang sangat baik.</w:t>
      </w:r>
    </w:p>
    <w:p w14:paraId="5606D2DB" w14:textId="5D3366A6" w:rsidR="000E73AC" w:rsidRPr="000E73AC" w:rsidRDefault="000E73AC" w:rsidP="000E73AC">
      <w:pPr>
        <w:spacing w:after="0" w:line="480" w:lineRule="auto"/>
        <w:ind w:left="2410" w:firstLine="284"/>
        <w:jc w:val="both"/>
        <w:rPr>
          <w:rFonts w:ascii="Times New Roman" w:hAnsi="Times New Roman" w:cs="Times New Roman"/>
          <w:sz w:val="24"/>
          <w:szCs w:val="24"/>
        </w:rPr>
      </w:pPr>
      <w:r w:rsidRPr="000E73AC">
        <w:rPr>
          <w:rFonts w:ascii="Times New Roman" w:hAnsi="Times New Roman" w:cs="Times New Roman"/>
          <w:sz w:val="24"/>
          <w:szCs w:val="24"/>
        </w:rPr>
        <w:t>Selanjutnya, nilai rata-rata AVE (AVE</w:t>
      </w:r>
      <w:r>
        <w:rPr>
          <w:rFonts w:ascii="Times New Roman" w:hAnsi="Times New Roman" w:cs="Times New Roman"/>
          <w:sz w:val="24"/>
          <w:szCs w:val="24"/>
        </w:rPr>
        <w:t xml:space="preserve"> </w:t>
      </w:r>
      <w:r w:rsidRPr="000E73AC">
        <w:rPr>
          <w:rFonts w:ascii="Times New Roman" w:hAnsi="Times New Roman" w:cs="Times New Roman"/>
          <w:i/>
          <w:iCs/>
          <w:sz w:val="24"/>
          <w:szCs w:val="24"/>
        </w:rPr>
        <w:t>mean</w:t>
      </w:r>
      <w:r w:rsidRPr="000E73AC">
        <w:rPr>
          <w:rFonts w:ascii="Times New Roman" w:hAnsi="Times New Roman" w:cs="Times New Roman"/>
          <w:sz w:val="24"/>
          <w:szCs w:val="24"/>
        </w:rPr>
        <w:t>) dihitung untuk melihat komunalitas global model:</w:t>
      </w:r>
    </w:p>
    <w:p w14:paraId="5ED403DB" w14:textId="0AD3E58A" w:rsidR="000E73AC" w:rsidRPr="000E73AC" w:rsidRDefault="000E73AC" w:rsidP="000E73AC">
      <w:pPr>
        <w:spacing w:after="0" w:line="480" w:lineRule="auto"/>
        <w:ind w:left="2410"/>
        <w:jc w:val="both"/>
        <w:rPr>
          <w:rFonts w:ascii="Times New Roman" w:hAnsi="Times New Roman" w:cs="Times New Roman"/>
          <w:sz w:val="24"/>
          <w:szCs w:val="24"/>
        </w:rPr>
      </w:pPr>
      <m:oMathPara>
        <m:oMath>
          <m:r>
            <w:rPr>
              <w:rFonts w:ascii="Cambria Math" w:hAnsi="Cambria Math" w:cs="Times New Roman"/>
            </w:rPr>
            <w:lastRenderedPageBreak/>
            <m:t>AV</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mean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0.756+0.770+0.703+0.733+0.762</m:t>
              </m:r>
            </m:num>
            <m:den>
              <m:r>
                <w:rPr>
                  <w:rFonts w:ascii="Cambria Math" w:hAnsi="Cambria Math" w:cs="Times New Roman"/>
                </w:rPr>
                <m:t>5</m:t>
              </m:r>
            </m:den>
          </m:f>
          <m:r>
            <w:rPr>
              <w:rFonts w:ascii="Cambria Math" w:hAnsi="Cambria Math" w:cs="Times New Roman"/>
            </w:rPr>
            <m:t>=0.7448</m:t>
          </m:r>
          <m:r>
            <m:rPr>
              <m:sty m:val="p"/>
            </m:rPr>
            <w:rPr>
              <w:rFonts w:ascii="Times New Roman" w:hAnsi="Times New Roman" w:cs="Times New Roman"/>
              <w:sz w:val="24"/>
              <w:szCs w:val="24"/>
            </w:rPr>
            <w:br/>
          </m:r>
        </m:oMath>
      </m:oMathPara>
    </w:p>
    <w:p w14:paraId="65C354C4" w14:textId="0E1AC507" w:rsidR="000779F7" w:rsidRDefault="000E73AC" w:rsidP="000E73AC">
      <w:pPr>
        <w:spacing w:line="480" w:lineRule="auto"/>
        <w:ind w:left="2410" w:firstLine="284"/>
        <w:jc w:val="both"/>
        <w:rPr>
          <w:rFonts w:ascii="Times New Roman" w:hAnsi="Times New Roman" w:cs="Times New Roman"/>
          <w:sz w:val="24"/>
          <w:szCs w:val="24"/>
        </w:rPr>
      </w:pPr>
      <w:r w:rsidRPr="000E73AC">
        <w:rPr>
          <w:rFonts w:ascii="Times New Roman" w:hAnsi="Times New Roman" w:cs="Times New Roman"/>
          <w:sz w:val="24"/>
          <w:szCs w:val="24"/>
        </w:rPr>
        <w:t xml:space="preserve">Nilai AVE </w:t>
      </w:r>
      <w:r>
        <w:rPr>
          <w:rFonts w:ascii="Times New Roman" w:hAnsi="Times New Roman" w:cs="Times New Roman"/>
          <w:i/>
          <w:iCs/>
          <w:sz w:val="24"/>
          <w:szCs w:val="24"/>
        </w:rPr>
        <w:t>m</w:t>
      </w:r>
      <w:r w:rsidRPr="000E73AC">
        <w:rPr>
          <w:rFonts w:ascii="Times New Roman" w:hAnsi="Times New Roman" w:cs="Times New Roman"/>
          <w:i/>
          <w:iCs/>
          <w:sz w:val="24"/>
          <w:szCs w:val="24"/>
        </w:rPr>
        <w:t>ean</w:t>
      </w:r>
      <w:r w:rsidRPr="000E73AC">
        <w:rPr>
          <w:rFonts w:ascii="Times New Roman" w:hAnsi="Times New Roman" w:cs="Times New Roman"/>
          <w:sz w:val="24"/>
          <w:szCs w:val="24"/>
        </w:rPr>
        <w:t xml:space="preserve"> sebesar 0.7448 menunjukkan bahwa secara keseluruhan, indikator-indikator pada model penelitian ini memiliki tingkat komunalitas yang tinggi dan mampu merepresentasikan konstruk laten dengan sangat baik.</w:t>
      </w:r>
    </w:p>
    <w:p w14:paraId="670754FD" w14:textId="77777777" w:rsidR="003A2652" w:rsidRDefault="003A2652" w:rsidP="000E73AC">
      <w:pPr>
        <w:pStyle w:val="UjiStructural"/>
        <w:spacing w:before="240"/>
      </w:pPr>
      <w:r w:rsidRPr="003A2652">
        <w:t>Uji Multikolinearitas</w:t>
      </w:r>
    </w:p>
    <w:p w14:paraId="5D6A5E9C" w14:textId="77777777" w:rsidR="004C441A" w:rsidRPr="004C441A" w:rsidRDefault="004C441A" w:rsidP="004C441A">
      <w:pPr>
        <w:spacing w:after="0" w:line="480" w:lineRule="auto"/>
        <w:ind w:left="2127" w:firstLine="283"/>
        <w:jc w:val="both"/>
        <w:rPr>
          <w:rFonts w:ascii="Times New Roman" w:hAnsi="Times New Roman" w:cs="Times New Roman"/>
          <w:sz w:val="24"/>
          <w:szCs w:val="24"/>
        </w:rPr>
      </w:pPr>
      <w:r w:rsidRPr="004C441A">
        <w:rPr>
          <w:rFonts w:ascii="Times New Roman" w:hAnsi="Times New Roman" w:cs="Times New Roman"/>
          <w:sz w:val="24"/>
          <w:szCs w:val="24"/>
        </w:rPr>
        <w:t>Uji multikolinearitas bertujuan untuk memastikan bahwa tidak terdapat korelasi tinggi antar variabel laten prediktor dalam model struktural yang dapat mempengaruhi kestabilan estimasi koefisien. Evaluasi multikolinearitas dilakukan menggunakan nilai Inner VIF Values, sebab yang diuji adalah hubungan antar konstruk pada structural model.</w:t>
      </w:r>
    </w:p>
    <w:p w14:paraId="54BC6083" w14:textId="02276C8C" w:rsidR="004C441A" w:rsidRPr="004C441A" w:rsidRDefault="004C441A" w:rsidP="004C441A">
      <w:pPr>
        <w:spacing w:after="0" w:line="480" w:lineRule="auto"/>
        <w:ind w:left="2127" w:firstLine="283"/>
        <w:jc w:val="both"/>
        <w:rPr>
          <w:rFonts w:ascii="Times New Roman" w:hAnsi="Times New Roman" w:cs="Times New Roman"/>
          <w:sz w:val="24"/>
          <w:szCs w:val="24"/>
        </w:rPr>
      </w:pPr>
      <w:r w:rsidRPr="004C441A">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FB1F43">
        <w:rPr>
          <w:rFonts w:ascii="Times New Roman" w:hAnsi="Times New Roman" w:cs="Times New Roman"/>
          <w:sz w:val="24"/>
          <w:szCs w:val="24"/>
        </w:rPr>
        <w:instrText>ADDIN CSL_CITATION {"citationItems":[{"id":"ITEM-1","itemData":{"DOI":"10.1108/IMDS-07-2023-0429","ISSN":"0263-5577","abstract":"Purpose Expanded awareness and application of recent PLS-SEM reporting practices were again called for by Hair (2022) in his PLS 2022 Keynote Address. This paper aims to analyze and extend the application of PLS-SEM in Industrial Management and Data Systems (IMDS) to focus on trends emerging in the more recent 2016–2022 period. Design/methodology/approach A review of PLS-SEM applications in information systems studies published in IMDS and MISQ for the period 2012–2022 identifies and comments on a total of 135 articles. Selected emerging advanced analytical PLS-SEM applications are also highlighted to expand awareness of their value in more rigorously evaluating model results. Findings There is a continually increasing maturity of the information systems field in applying PLS-SEM, particularly for IMDS authors. Model complexity and improved prediction assessment as well as other advanced analytical options are increasingly identified as reasons for applying PLS-SEM. Research limitations/implications Findings demonstrate the continued use and acceptance of PLS-SEM as a useful alternative research methodology within IS. PLS-SEM is the preferred SEM method in many research settings, but particularly when the research objective is prediction to the population, mediation and mediated moderation, formative constructs are specified, constructs must be modeled as higher-order and for competing model comparisons. Practical implications This update on PLS-SEM applications and recent methodological developments will help authors to better understand and apply the method, as well as publish their work. Researchers are encouraged to engage in more complete analyses and include enhanced reporting procedures. Originality/value Applications of PLS-SEM for prediction, theory testing and confirmation are increasing. Information systems scholars should continue to exercise sound practice by reporting reasons for using PLS-SEM and recognizing its wider applicability for both exploratory and confirmatory research.","author":[{"dropping-particle":"","family":"Sabol","given":"Misty","non-dropping-particle":"","parse-names":false,"suffix":""},{"dropping-particle":"","family":"Hair","given":"Joe","non-dropping-particle":"","parse-names":false,"suffix":""},{"dropping-particle":"","family":"Cepeda","given":"Gabriel","non-dropping-particle":"","parse-names":false,"suffix":""},{"dropping-particle":"","family":"Roldán","given":"José L","non-dropping-particle":"","parse-names":false,"suffix":""},{"dropping-particle":"","family":"Chong","given":"Alain Yee Loong","non-dropping-particle":"","parse-names":false,"suffix":""}],"container-title":"Industrial Management &amp; Data Systems","id":"ITEM-1","issue":"12","issued":{"date-parts":[["2023","1","1"]]},"page":"2997-3017","publisher":"Emerald Publishing Limited","title":"PLS-SEM in information systems: seizing the opportunity and marching ahead full speed to adopt methodological updates","type":"article-journal","volume":"123"},"uris":["http://www.mendeley.com/documents/?uuid=a88c1d13-ff2f-4ef9-90cf-43a4bf4afbfd"]}],"mendeley":{"formattedCitation":"(Sabol et al., 2023)","manualFormatting":"Sabol et al., (2023)","plainTextFormattedCitation":"(Sabol et al., 2023)","previouslyFormattedCitation":"(Sabol et al., 2023)"},"properties":{"noteIndex":0},"schema":"https://github.com/citation-style-language/schema/raw/master/csl-citation.json"}</w:instrText>
      </w:r>
      <w:r>
        <w:rPr>
          <w:rFonts w:ascii="Times New Roman" w:hAnsi="Times New Roman" w:cs="Times New Roman"/>
          <w:sz w:val="24"/>
          <w:szCs w:val="24"/>
        </w:rPr>
        <w:fldChar w:fldCharType="separate"/>
      </w:r>
      <w:r w:rsidRPr="004C441A">
        <w:rPr>
          <w:rFonts w:ascii="Times New Roman" w:hAnsi="Times New Roman" w:cs="Times New Roman"/>
          <w:noProof/>
          <w:sz w:val="24"/>
          <w:szCs w:val="24"/>
        </w:rPr>
        <w:t xml:space="preserve">Sabol et al., </w:t>
      </w:r>
      <w:r>
        <w:rPr>
          <w:rFonts w:ascii="Times New Roman" w:hAnsi="Times New Roman" w:cs="Times New Roman"/>
          <w:noProof/>
          <w:sz w:val="24"/>
          <w:szCs w:val="24"/>
        </w:rPr>
        <w:t>(</w:t>
      </w:r>
      <w:r w:rsidRPr="004C441A">
        <w:rPr>
          <w:rFonts w:ascii="Times New Roman" w:hAnsi="Times New Roman" w:cs="Times New Roman"/>
          <w:noProof/>
          <w:sz w:val="24"/>
          <w:szCs w:val="24"/>
        </w:rPr>
        <w:t>2023)</w:t>
      </w:r>
      <w:r>
        <w:rPr>
          <w:rFonts w:ascii="Times New Roman" w:hAnsi="Times New Roman" w:cs="Times New Roman"/>
          <w:sz w:val="24"/>
          <w:szCs w:val="24"/>
        </w:rPr>
        <w:fldChar w:fldCharType="end"/>
      </w:r>
      <w:r w:rsidRPr="004C441A">
        <w:rPr>
          <w:rFonts w:ascii="Times New Roman" w:hAnsi="Times New Roman" w:cs="Times New Roman"/>
          <w:sz w:val="24"/>
          <w:szCs w:val="24"/>
        </w:rPr>
        <w:t>, model dinyatakan bebas dari multikolinearitas apabila nilai VIF berada di bawah 5, dan nilai &lt; 3 menunjukkan tidak adanya indikasi korelasi tinggi antar variabel laten.</w:t>
      </w:r>
    </w:p>
    <w:p w14:paraId="59CF5343" w14:textId="77777777" w:rsidR="004C441A" w:rsidRPr="004C441A" w:rsidRDefault="004C441A" w:rsidP="004C441A">
      <w:pPr>
        <w:spacing w:after="0" w:line="480" w:lineRule="auto"/>
        <w:ind w:left="2127" w:firstLine="283"/>
        <w:jc w:val="both"/>
        <w:rPr>
          <w:rFonts w:ascii="Times New Roman" w:hAnsi="Times New Roman" w:cs="Times New Roman"/>
          <w:sz w:val="24"/>
          <w:szCs w:val="24"/>
        </w:rPr>
      </w:pPr>
      <w:r w:rsidRPr="004C441A">
        <w:rPr>
          <w:rFonts w:ascii="Times New Roman" w:hAnsi="Times New Roman" w:cs="Times New Roman"/>
          <w:sz w:val="24"/>
          <w:szCs w:val="24"/>
        </w:rPr>
        <w:t>Hasil pengujian multikolinearitas dalam penelitian ini dapat dilihat pada tabel berikut:</w:t>
      </w:r>
    </w:p>
    <w:p w14:paraId="45E4B014" w14:textId="66DDF854" w:rsidR="004C441A" w:rsidRPr="004C441A" w:rsidRDefault="004C441A" w:rsidP="004C441A">
      <w:pPr>
        <w:pStyle w:val="TabelBab4"/>
        <w:ind w:left="2127"/>
      </w:pPr>
      <w:bookmarkStart w:id="667" w:name="_Toc214481887"/>
      <w:r w:rsidRPr="004C441A">
        <w:t>Tabel 4.17 : Uji Multikolinearitas</w:t>
      </w:r>
      <w:bookmarkEnd w:id="667"/>
    </w:p>
    <w:tbl>
      <w:tblPr>
        <w:tblStyle w:val="TableGrid"/>
        <w:tblW w:w="6374" w:type="dxa"/>
        <w:tblInd w:w="2122" w:type="dxa"/>
        <w:tblLook w:val="04A0" w:firstRow="1" w:lastRow="0" w:firstColumn="1" w:lastColumn="0" w:noHBand="0" w:noVBand="1"/>
      </w:tblPr>
      <w:tblGrid>
        <w:gridCol w:w="5386"/>
        <w:gridCol w:w="988"/>
      </w:tblGrid>
      <w:tr w:rsidR="004C441A" w:rsidRPr="004C441A" w14:paraId="060C34AF" w14:textId="77777777" w:rsidTr="00522250">
        <w:trPr>
          <w:tblHeader/>
        </w:trPr>
        <w:tc>
          <w:tcPr>
            <w:tcW w:w="5386" w:type="dxa"/>
            <w:vAlign w:val="center"/>
            <w:hideMark/>
          </w:tcPr>
          <w:p w14:paraId="2D88AAE8" w14:textId="77777777" w:rsidR="004C441A" w:rsidRPr="004C441A" w:rsidRDefault="004C441A" w:rsidP="004C441A">
            <w:pPr>
              <w:spacing w:line="480" w:lineRule="auto"/>
              <w:jc w:val="center"/>
              <w:rPr>
                <w:rFonts w:ascii="Times New Roman" w:hAnsi="Times New Roman" w:cs="Times New Roman"/>
                <w:sz w:val="24"/>
                <w:szCs w:val="24"/>
              </w:rPr>
            </w:pPr>
            <w:r w:rsidRPr="004C441A">
              <w:rPr>
                <w:rFonts w:ascii="Times New Roman" w:hAnsi="Times New Roman" w:cs="Times New Roman"/>
                <w:sz w:val="24"/>
                <w:szCs w:val="24"/>
              </w:rPr>
              <w:t>Konstruk</w:t>
            </w:r>
          </w:p>
        </w:tc>
        <w:tc>
          <w:tcPr>
            <w:tcW w:w="988" w:type="dxa"/>
            <w:vAlign w:val="center"/>
            <w:hideMark/>
          </w:tcPr>
          <w:p w14:paraId="6F114EE2" w14:textId="77777777" w:rsidR="004C441A" w:rsidRPr="004C441A" w:rsidRDefault="004C441A" w:rsidP="004C441A">
            <w:pPr>
              <w:spacing w:line="480" w:lineRule="auto"/>
              <w:jc w:val="center"/>
              <w:rPr>
                <w:rFonts w:ascii="Times New Roman" w:hAnsi="Times New Roman" w:cs="Times New Roman"/>
                <w:sz w:val="24"/>
                <w:szCs w:val="24"/>
              </w:rPr>
            </w:pPr>
            <w:r w:rsidRPr="004C441A">
              <w:rPr>
                <w:rFonts w:ascii="Times New Roman" w:hAnsi="Times New Roman" w:cs="Times New Roman"/>
                <w:sz w:val="24"/>
                <w:szCs w:val="24"/>
              </w:rPr>
              <w:t>VIF</w:t>
            </w:r>
          </w:p>
        </w:tc>
      </w:tr>
      <w:tr w:rsidR="004C441A" w:rsidRPr="004C441A" w14:paraId="520EC223" w14:textId="77777777" w:rsidTr="00522250">
        <w:tc>
          <w:tcPr>
            <w:tcW w:w="5386" w:type="dxa"/>
            <w:hideMark/>
          </w:tcPr>
          <w:p w14:paraId="1D4DC55D"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Customer Experience (CE)</w:t>
            </w:r>
          </w:p>
        </w:tc>
        <w:tc>
          <w:tcPr>
            <w:tcW w:w="988" w:type="dxa"/>
            <w:hideMark/>
          </w:tcPr>
          <w:p w14:paraId="4B994592"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1.021</w:t>
            </w:r>
          </w:p>
        </w:tc>
      </w:tr>
      <w:tr w:rsidR="004C441A" w:rsidRPr="004C441A" w14:paraId="697144A2" w14:textId="77777777" w:rsidTr="00522250">
        <w:tc>
          <w:tcPr>
            <w:tcW w:w="5386" w:type="dxa"/>
            <w:hideMark/>
          </w:tcPr>
          <w:p w14:paraId="1B3A993A"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Customer Experience × Switching Cost (CESCRI)</w:t>
            </w:r>
          </w:p>
        </w:tc>
        <w:tc>
          <w:tcPr>
            <w:tcW w:w="988" w:type="dxa"/>
            <w:hideMark/>
          </w:tcPr>
          <w:p w14:paraId="3214F7C0"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1.025</w:t>
            </w:r>
          </w:p>
        </w:tc>
      </w:tr>
      <w:tr w:rsidR="004C441A" w:rsidRPr="004C441A" w14:paraId="6C472D23" w14:textId="77777777" w:rsidTr="00522250">
        <w:tc>
          <w:tcPr>
            <w:tcW w:w="5386" w:type="dxa"/>
            <w:hideMark/>
          </w:tcPr>
          <w:p w14:paraId="3962EA6C"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lastRenderedPageBreak/>
              <w:t>Perceived Price (PP)</w:t>
            </w:r>
          </w:p>
        </w:tc>
        <w:tc>
          <w:tcPr>
            <w:tcW w:w="988" w:type="dxa"/>
            <w:hideMark/>
          </w:tcPr>
          <w:p w14:paraId="22C7F678"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1.009</w:t>
            </w:r>
          </w:p>
        </w:tc>
      </w:tr>
      <w:tr w:rsidR="004C441A" w:rsidRPr="004C441A" w14:paraId="1738637B" w14:textId="77777777" w:rsidTr="00522250">
        <w:tc>
          <w:tcPr>
            <w:tcW w:w="5386" w:type="dxa"/>
            <w:hideMark/>
          </w:tcPr>
          <w:p w14:paraId="019B85DD"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Perceived Price × Switching Cost (PPSCRI)</w:t>
            </w:r>
          </w:p>
        </w:tc>
        <w:tc>
          <w:tcPr>
            <w:tcW w:w="988" w:type="dxa"/>
            <w:hideMark/>
          </w:tcPr>
          <w:p w14:paraId="466B235C"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1.014</w:t>
            </w:r>
          </w:p>
        </w:tc>
      </w:tr>
      <w:tr w:rsidR="004C441A" w:rsidRPr="004C441A" w14:paraId="57C4291F" w14:textId="77777777" w:rsidTr="00522250">
        <w:tc>
          <w:tcPr>
            <w:tcW w:w="5386" w:type="dxa"/>
            <w:hideMark/>
          </w:tcPr>
          <w:p w14:paraId="694D2991"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Perceived Quality (PQ)</w:t>
            </w:r>
          </w:p>
        </w:tc>
        <w:tc>
          <w:tcPr>
            <w:tcW w:w="988" w:type="dxa"/>
            <w:hideMark/>
          </w:tcPr>
          <w:p w14:paraId="50408F3E"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1.008</w:t>
            </w:r>
          </w:p>
        </w:tc>
      </w:tr>
      <w:tr w:rsidR="004C441A" w:rsidRPr="004C441A" w14:paraId="6A8F9878" w14:textId="77777777" w:rsidTr="00522250">
        <w:tc>
          <w:tcPr>
            <w:tcW w:w="5386" w:type="dxa"/>
            <w:hideMark/>
          </w:tcPr>
          <w:p w14:paraId="1B6A5DCF"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Perceived Quality × Switching Cost (PQSCRI)</w:t>
            </w:r>
          </w:p>
        </w:tc>
        <w:tc>
          <w:tcPr>
            <w:tcW w:w="988" w:type="dxa"/>
            <w:hideMark/>
          </w:tcPr>
          <w:p w14:paraId="5A9D95FB"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1.020</w:t>
            </w:r>
          </w:p>
        </w:tc>
      </w:tr>
      <w:tr w:rsidR="004C441A" w:rsidRPr="004C441A" w14:paraId="427BC4EF" w14:textId="77777777" w:rsidTr="00522250">
        <w:tc>
          <w:tcPr>
            <w:tcW w:w="5386" w:type="dxa"/>
            <w:hideMark/>
          </w:tcPr>
          <w:p w14:paraId="21D92F14"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Switching Cost (SC)</w:t>
            </w:r>
          </w:p>
        </w:tc>
        <w:tc>
          <w:tcPr>
            <w:tcW w:w="988" w:type="dxa"/>
            <w:hideMark/>
          </w:tcPr>
          <w:p w14:paraId="23EFD2EE" w14:textId="77777777" w:rsidR="004C441A" w:rsidRPr="004C441A" w:rsidRDefault="004C441A" w:rsidP="004C441A">
            <w:pPr>
              <w:spacing w:line="480" w:lineRule="auto"/>
              <w:jc w:val="both"/>
              <w:rPr>
                <w:rFonts w:ascii="Times New Roman" w:hAnsi="Times New Roman" w:cs="Times New Roman"/>
                <w:sz w:val="24"/>
                <w:szCs w:val="24"/>
              </w:rPr>
            </w:pPr>
            <w:r w:rsidRPr="004C441A">
              <w:rPr>
                <w:rFonts w:ascii="Times New Roman" w:hAnsi="Times New Roman" w:cs="Times New Roman"/>
                <w:sz w:val="24"/>
                <w:szCs w:val="24"/>
              </w:rPr>
              <w:t>1.024</w:t>
            </w:r>
          </w:p>
        </w:tc>
      </w:tr>
    </w:tbl>
    <w:p w14:paraId="053C6369" w14:textId="668BA1ED" w:rsidR="004C441A" w:rsidRPr="004C441A" w:rsidRDefault="004C441A" w:rsidP="004C441A">
      <w:pPr>
        <w:spacing w:before="240" w:line="480" w:lineRule="auto"/>
        <w:ind w:left="2127" w:firstLine="283"/>
        <w:jc w:val="both"/>
        <w:rPr>
          <w:rFonts w:ascii="Times New Roman" w:hAnsi="Times New Roman" w:cs="Times New Roman"/>
          <w:sz w:val="24"/>
          <w:szCs w:val="24"/>
        </w:rPr>
      </w:pPr>
      <w:r w:rsidRPr="004C441A">
        <w:rPr>
          <w:rFonts w:ascii="Times New Roman" w:hAnsi="Times New Roman" w:cs="Times New Roman"/>
          <w:sz w:val="24"/>
          <w:szCs w:val="24"/>
        </w:rPr>
        <w:t xml:space="preserve">Berdasarkan </w:t>
      </w:r>
      <w:r>
        <w:rPr>
          <w:rFonts w:ascii="Times New Roman" w:hAnsi="Times New Roman" w:cs="Times New Roman"/>
          <w:sz w:val="24"/>
          <w:szCs w:val="24"/>
        </w:rPr>
        <w:t>tabel di atas</w:t>
      </w:r>
      <w:r w:rsidRPr="004C441A">
        <w:rPr>
          <w:rFonts w:ascii="Times New Roman" w:hAnsi="Times New Roman" w:cs="Times New Roman"/>
          <w:sz w:val="24"/>
          <w:szCs w:val="24"/>
        </w:rPr>
        <w:t xml:space="preserve">, seluruh konstruk menunjukkan nilai VIF pada rentang 1.008 hingga 1.025, yang secara signifikan berada di bawah ambang batas 5. Hal ini menunjukkan bahwa tidak terdapat gejala multikolinearitas antar variabel prediktor dalam model struktural. </w:t>
      </w:r>
    </w:p>
    <w:p w14:paraId="50D783B9" w14:textId="77777777" w:rsidR="003A2652" w:rsidRDefault="003A2652" w:rsidP="0080403F">
      <w:pPr>
        <w:pStyle w:val="UjiStructural"/>
      </w:pPr>
      <w:r w:rsidRPr="003A2652">
        <w:t>Pengujian Hipotesis</w:t>
      </w:r>
    </w:p>
    <w:p w14:paraId="64B7654C" w14:textId="77777777" w:rsidR="0081633E" w:rsidRDefault="00A47618" w:rsidP="0081633E">
      <w:pPr>
        <w:pStyle w:val="UjiStructural"/>
        <w:numPr>
          <w:ilvl w:val="3"/>
          <w:numId w:val="43"/>
        </w:numPr>
        <w:ind w:left="2410" w:hanging="283"/>
      </w:pPr>
      <w:r>
        <w:t>Pengujian Hipotesis H1</w:t>
      </w:r>
    </w:p>
    <w:p w14:paraId="696F58C1" w14:textId="71C78F55" w:rsidR="0081633E" w:rsidRDefault="0081633E" w:rsidP="0081633E">
      <w:pPr>
        <w:pStyle w:val="UjiStructural"/>
        <w:numPr>
          <w:ilvl w:val="0"/>
          <w:numId w:val="0"/>
        </w:numPr>
        <w:ind w:left="2410"/>
        <w:rPr>
          <w:i/>
          <w:iCs/>
        </w:rPr>
      </w:pPr>
      <w:r w:rsidRPr="0081633E">
        <w:t>Ho1: β1</w:t>
      </w:r>
      <w:r>
        <w:t xml:space="preserve"> </w:t>
      </w:r>
      <w:r w:rsidRPr="0081633E">
        <w:t>=</w:t>
      </w:r>
      <w:r>
        <w:t xml:space="preserve"> </w:t>
      </w:r>
      <w:r w:rsidRPr="0081633E">
        <w:t xml:space="preserve">0, yaitu </w:t>
      </w:r>
      <w:r w:rsidRPr="0081633E">
        <w:rPr>
          <w:i/>
          <w:iCs/>
        </w:rPr>
        <w:t>Perceived Price</w:t>
      </w:r>
      <w:r w:rsidRPr="0081633E">
        <w:t xml:space="preserve"> tidak berpengaruh terhadap </w:t>
      </w:r>
      <w:r w:rsidRPr="0081633E">
        <w:rPr>
          <w:i/>
          <w:iCs/>
        </w:rPr>
        <w:t>Repurchase Intention</w:t>
      </w:r>
    </w:p>
    <w:p w14:paraId="40EF4604" w14:textId="7C8968D9" w:rsidR="0081633E" w:rsidRPr="0081633E" w:rsidRDefault="0081633E" w:rsidP="0081633E">
      <w:pPr>
        <w:pStyle w:val="UjiStructural"/>
        <w:numPr>
          <w:ilvl w:val="0"/>
          <w:numId w:val="0"/>
        </w:numPr>
        <w:ind w:left="2410"/>
      </w:pPr>
      <w:r w:rsidRPr="0081633E">
        <w:t>Ha1: β1</w:t>
      </w:r>
      <w:r>
        <w:t xml:space="preserve"> </w:t>
      </w:r>
      <w:r w:rsidRPr="0081633E">
        <w:t>≠</w:t>
      </w:r>
      <w:r>
        <w:t xml:space="preserve"> </w:t>
      </w:r>
      <w:r w:rsidRPr="0081633E">
        <w:t xml:space="preserve">0, yaitu </w:t>
      </w:r>
      <w:r w:rsidRPr="0081633E">
        <w:rPr>
          <w:i/>
          <w:iCs/>
        </w:rPr>
        <w:t>Perceived Price</w:t>
      </w:r>
      <w:r w:rsidRPr="0081633E">
        <w:t xml:space="preserve"> berpengaruh terhadap </w:t>
      </w:r>
      <w:r w:rsidRPr="0081633E">
        <w:rPr>
          <w:i/>
          <w:iCs/>
        </w:rPr>
        <w:t>Repurchase Intention</w:t>
      </w:r>
    </w:p>
    <w:p w14:paraId="42CBB289" w14:textId="77777777" w:rsidR="00FB1F43" w:rsidRPr="00FB1F43" w:rsidRDefault="00FB1F43" w:rsidP="00FB1F43">
      <w:pPr>
        <w:spacing w:after="0" w:line="480" w:lineRule="auto"/>
        <w:ind w:left="2410" w:firstLine="284"/>
        <w:jc w:val="both"/>
        <w:rPr>
          <w:rFonts w:ascii="Times New Roman" w:hAnsi="Times New Roman" w:cs="Times New Roman"/>
          <w:sz w:val="24"/>
          <w:szCs w:val="24"/>
        </w:rPr>
      </w:pPr>
      <w:r w:rsidRPr="00FB1F43">
        <w:rPr>
          <w:rFonts w:ascii="Times New Roman" w:hAnsi="Times New Roman" w:cs="Times New Roman"/>
          <w:sz w:val="24"/>
          <w:szCs w:val="24"/>
        </w:rPr>
        <w:t xml:space="preserve">Hasil pengujian pada hipotesis H1 menunjukkan bahwa </w:t>
      </w:r>
      <w:r w:rsidRPr="00FB1F43">
        <w:rPr>
          <w:rFonts w:ascii="Times New Roman" w:hAnsi="Times New Roman" w:cs="Times New Roman"/>
          <w:i/>
          <w:iCs/>
          <w:sz w:val="24"/>
          <w:szCs w:val="24"/>
        </w:rPr>
        <w:t>Perceived Price</w:t>
      </w:r>
      <w:r w:rsidRPr="00FB1F43">
        <w:rPr>
          <w:rFonts w:ascii="Times New Roman" w:hAnsi="Times New Roman" w:cs="Times New Roman"/>
          <w:sz w:val="24"/>
          <w:szCs w:val="24"/>
        </w:rPr>
        <w:t xml:space="preserve"> berpengaruh positif dan signifikan terhadap </w:t>
      </w:r>
      <w:r w:rsidRPr="00FB1F43">
        <w:rPr>
          <w:rFonts w:ascii="Times New Roman" w:hAnsi="Times New Roman" w:cs="Times New Roman"/>
          <w:i/>
          <w:iCs/>
          <w:sz w:val="24"/>
          <w:szCs w:val="24"/>
        </w:rPr>
        <w:t>Repurchase Intention</w:t>
      </w:r>
      <w:r w:rsidRPr="00FB1F43">
        <w:rPr>
          <w:rFonts w:ascii="Times New Roman" w:hAnsi="Times New Roman" w:cs="Times New Roman"/>
          <w:sz w:val="24"/>
          <w:szCs w:val="24"/>
        </w:rPr>
        <w:t xml:space="preserve">. Nilai </w:t>
      </w:r>
      <w:r w:rsidRPr="00FB1F43">
        <w:rPr>
          <w:rFonts w:ascii="Times New Roman" w:hAnsi="Times New Roman" w:cs="Times New Roman"/>
          <w:i/>
          <w:iCs/>
          <w:sz w:val="24"/>
          <w:szCs w:val="24"/>
        </w:rPr>
        <w:t>path coefficient Perceived Price</w:t>
      </w:r>
      <w:r w:rsidRPr="00FB1F43">
        <w:rPr>
          <w:rFonts w:ascii="Times New Roman" w:hAnsi="Times New Roman" w:cs="Times New Roman"/>
          <w:sz w:val="24"/>
          <w:szCs w:val="24"/>
        </w:rPr>
        <w:t xml:space="preserve"> terhadap </w:t>
      </w:r>
      <w:r w:rsidRPr="00FB1F43">
        <w:rPr>
          <w:rFonts w:ascii="Times New Roman" w:hAnsi="Times New Roman" w:cs="Times New Roman"/>
          <w:i/>
          <w:iCs/>
          <w:sz w:val="24"/>
          <w:szCs w:val="24"/>
        </w:rPr>
        <w:t>Repurchase Intention</w:t>
      </w:r>
      <w:r w:rsidRPr="00FB1F43">
        <w:rPr>
          <w:rFonts w:ascii="Times New Roman" w:hAnsi="Times New Roman" w:cs="Times New Roman"/>
          <w:sz w:val="24"/>
          <w:szCs w:val="24"/>
        </w:rPr>
        <w:t xml:space="preserve"> sebesar 0,688 (&gt; 0) menunjukkan adanya hubungan positif atau berbanding lurus </w:t>
      </w:r>
      <w:r w:rsidRPr="00FB1F43">
        <w:rPr>
          <w:rFonts w:ascii="Times New Roman" w:hAnsi="Times New Roman" w:cs="Times New Roman"/>
          <w:sz w:val="24"/>
          <w:szCs w:val="24"/>
        </w:rPr>
        <w:lastRenderedPageBreak/>
        <w:t xml:space="preserve">antara persepsi harga dengan minat pembelian ulang. Selain itu, nilai </w:t>
      </w:r>
      <w:r w:rsidRPr="00FB1F43">
        <w:rPr>
          <w:rFonts w:ascii="Times New Roman" w:hAnsi="Times New Roman" w:cs="Times New Roman"/>
          <w:i/>
          <w:iCs/>
          <w:sz w:val="24"/>
          <w:szCs w:val="24"/>
        </w:rPr>
        <w:t>t-statistic</w:t>
      </w:r>
      <w:r w:rsidRPr="00FB1F43">
        <w:rPr>
          <w:rFonts w:ascii="Times New Roman" w:hAnsi="Times New Roman" w:cs="Times New Roman"/>
          <w:sz w:val="24"/>
          <w:szCs w:val="24"/>
        </w:rPr>
        <w:t xml:space="preserve"> sebesar 28,041 (&gt; 1,96) dan </w:t>
      </w:r>
      <w:r w:rsidRPr="00FB1F43">
        <w:rPr>
          <w:rFonts w:ascii="Times New Roman" w:hAnsi="Times New Roman" w:cs="Times New Roman"/>
          <w:i/>
          <w:iCs/>
          <w:sz w:val="24"/>
          <w:szCs w:val="24"/>
        </w:rPr>
        <w:t>p-value</w:t>
      </w:r>
      <w:r w:rsidRPr="00FB1F43">
        <w:rPr>
          <w:rFonts w:ascii="Times New Roman" w:hAnsi="Times New Roman" w:cs="Times New Roman"/>
          <w:sz w:val="24"/>
          <w:szCs w:val="24"/>
        </w:rPr>
        <w:t xml:space="preserve"> sebesar 0,000 (&lt; 0,05) mengindikasikan bahwa pengaruh tersebut signifikan. Dengan demikian, </w:t>
      </w:r>
      <w:r w:rsidRPr="00FB1F43">
        <w:rPr>
          <w:rFonts w:ascii="Times New Roman" w:hAnsi="Times New Roman" w:cs="Times New Roman"/>
          <w:i/>
          <w:iCs/>
          <w:sz w:val="24"/>
          <w:szCs w:val="24"/>
        </w:rPr>
        <w:t>Perceived Price</w:t>
      </w:r>
      <w:r w:rsidRPr="00FB1F43">
        <w:rPr>
          <w:rFonts w:ascii="Times New Roman" w:hAnsi="Times New Roman" w:cs="Times New Roman"/>
          <w:sz w:val="24"/>
          <w:szCs w:val="24"/>
        </w:rPr>
        <w:t xml:space="preserve"> memiliki pengaruh positif sebesar 68,8% terhadap </w:t>
      </w:r>
      <w:r w:rsidRPr="00FB1F43">
        <w:rPr>
          <w:rFonts w:ascii="Times New Roman" w:hAnsi="Times New Roman" w:cs="Times New Roman"/>
          <w:i/>
          <w:iCs/>
          <w:sz w:val="24"/>
          <w:szCs w:val="24"/>
        </w:rPr>
        <w:t>Repurchase Intention</w:t>
      </w:r>
      <w:r w:rsidRPr="00FB1F43">
        <w:rPr>
          <w:rFonts w:ascii="Times New Roman" w:hAnsi="Times New Roman" w:cs="Times New Roman"/>
          <w:sz w:val="24"/>
          <w:szCs w:val="24"/>
        </w:rPr>
        <w:t>. Berdasarkan hasil ini, hipotesis H1 yang menyatakan bahwa “</w:t>
      </w:r>
      <w:r w:rsidRPr="00FB1F43">
        <w:rPr>
          <w:rFonts w:ascii="Times New Roman" w:hAnsi="Times New Roman" w:cs="Times New Roman"/>
          <w:i/>
          <w:iCs/>
          <w:sz w:val="24"/>
          <w:szCs w:val="24"/>
        </w:rPr>
        <w:t>Perceived Price</w:t>
      </w:r>
      <w:r w:rsidRPr="00FB1F43">
        <w:rPr>
          <w:rFonts w:ascii="Times New Roman" w:hAnsi="Times New Roman" w:cs="Times New Roman"/>
          <w:sz w:val="24"/>
          <w:szCs w:val="24"/>
        </w:rPr>
        <w:t xml:space="preserve"> berpengaruh positif dan signifikan terhadap Repurchase Intention” dinyatakan diterima.</w:t>
      </w:r>
    </w:p>
    <w:p w14:paraId="0F43830E" w14:textId="672D0303" w:rsidR="00FB1F43" w:rsidRDefault="00FB1F43" w:rsidP="00FB1F43">
      <w:pPr>
        <w:spacing w:after="0" w:line="480" w:lineRule="auto"/>
        <w:ind w:left="2410" w:firstLine="284"/>
        <w:jc w:val="both"/>
        <w:rPr>
          <w:rFonts w:ascii="Times New Roman" w:hAnsi="Times New Roman" w:cs="Times New Roman"/>
          <w:sz w:val="24"/>
          <w:szCs w:val="24"/>
        </w:rPr>
      </w:pPr>
      <w:r w:rsidRPr="00FB1F43">
        <w:rPr>
          <w:rFonts w:ascii="Times New Roman" w:hAnsi="Times New Roman" w:cs="Times New Roman"/>
          <w:sz w:val="24"/>
          <w:szCs w:val="24"/>
        </w:rPr>
        <w:t xml:space="preserve">Temuan ini sejalan dengan penelitian sebelumnya yang menyimpulkan bahwa persepsi harga memiliki pengaruh positif terhadap minat pembelian ulang konsumen, seperti yang ditunjukkan pada penelitian </w:t>
      </w:r>
      <w:r>
        <w:rPr>
          <w:rFonts w:ascii="Times New Roman" w:hAnsi="Times New Roman" w:cs="Times New Roman"/>
          <w:sz w:val="24"/>
          <w:szCs w:val="24"/>
        </w:rPr>
        <w:fldChar w:fldCharType="begin" w:fldLock="1"/>
      </w:r>
      <w:r w:rsidR="00817EA5">
        <w:rPr>
          <w:rFonts w:ascii="Times New Roman" w:hAnsi="Times New Roman" w:cs="Times New Roman"/>
          <w:sz w:val="24"/>
          <w:szCs w:val="24"/>
        </w:rPr>
        <w:instrText>ADDIN CSL_CITATION {"citationItems":[{"id":"ITEM-1","itemData":{"DOI":"https://doi.org/10.38035/dijms.v6i4.4247","abstract":"The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Science","id":"ITEM-1","issued":{"date-parts":[["2025"]]},"title":"Analysis of The Effect of Perceived Price, Social Media Review, Brand Image, And Word of Mouth on The Re-Purchase Intention","type":"article-journal","volume":"6"},"uris":["http://www.mendeley.com/documents/?uuid=75a19977-938d-4768-9cf1-b8493c07e956"]},{"id":"ITEM-2","itemData":{"DOI":"10.31106/jema.v19i1.11218","ISSN":"2597-4017","abstract":"The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Manajemen","id":"ITEM-2","issue":"1","issued":{"date-parts":[["2022","3","31"]]},"page":"77-96","title":"Perceived price, eTrust, eSatisfaction, and online repurchase intention: A study of young online consumer behavior","type":"article-journal","volume":"19"},"uris":["http://www.mendeley.com/documents/?uuid=b5b0101a-fd35-45e3-b69b-587deff577c0"]},{"id":"ITEM-3","itemData":{"DOI":"10.35508/jom.v15i3.7236","ISSN":"2723-469X","abstract":"The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(SMEs)","id":"ITEM-3","issue":"3","issued":{"date-parts":[["2022","10","31"]]},"page":"317-333","title":"PENGARUH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BANDUNG","type":"article-journal","volume":"15"},"uris":["http://www.mendeley.com/documents/?uuid=cc4faa09-1798-4932-b328-e2e9db252b9d"]},{"id":"ITEM-4","itemData":{"DOI":"10.31539/jomb.v6i4.10439","ISSN":"2684-8317","abstract":"This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(JOMB)","id":"ITEM-4","issue":"4","issued":{"date-parts":[["2024","8","27"]]},"page":"1565-1577","title":"Dampak Persepsi Harga terhadap Minat Beli Ulang melalui Kepuasan Konsumen pada Luwak White Koffie di Kota Bandung","type":"article-journal","volume":"6"},"uris":["http://www.mendeley.com/documents/?uuid=3db12318-ae2b-4765-b39a-3ceb4b863772"]}],"mendeley":{"formattedCitation":"(Amalia &amp; Nurtiahiadi, 2024; Khalikussabir et al., 2022; Ratnafuri et al., 2022; Sari &amp; Mulia, 2025)","manualFormatting":"Amalia &amp; Nurtiahiadi (2024), Khalikussabir et al. (2022), Ratnafuri et al. (2022), Sari &amp; Mulia, (2025)","plainTextFormattedCitation":"(Amalia &amp; Nurtiahiadi, 2024; Khalikussabir et al., 2022; Ratnafuri et al., 2022; Sari &amp; Mulia, 2025)","previouslyFormattedCitation":"(Amalia &amp; Nurtiahiadi, 2024; Khalikussabir et al., 2022; Ratnafuri et al., 2022; Sari &amp; Mulia, 2025)"},"properties":{"noteIndex":0},"schema":"https://github.com/citation-style-language/schema/raw/master/csl-citation.json"}</w:instrText>
      </w:r>
      <w:r>
        <w:rPr>
          <w:rFonts w:ascii="Times New Roman" w:hAnsi="Times New Roman" w:cs="Times New Roman"/>
          <w:sz w:val="24"/>
          <w:szCs w:val="24"/>
        </w:rPr>
        <w:fldChar w:fldCharType="separate"/>
      </w:r>
      <w:r w:rsidRPr="00FB1F43">
        <w:rPr>
          <w:rFonts w:ascii="Times New Roman" w:hAnsi="Times New Roman" w:cs="Times New Roman"/>
          <w:noProof/>
          <w:sz w:val="24"/>
          <w:szCs w:val="24"/>
        </w:rPr>
        <w:t xml:space="preserve">Amalia &amp; Nurtiahiadi </w:t>
      </w:r>
      <w:r>
        <w:rPr>
          <w:rFonts w:ascii="Times New Roman" w:hAnsi="Times New Roman" w:cs="Times New Roman"/>
          <w:noProof/>
          <w:sz w:val="24"/>
          <w:szCs w:val="24"/>
        </w:rPr>
        <w:t>(</w:t>
      </w:r>
      <w:r w:rsidRPr="00FB1F43">
        <w:rPr>
          <w:rFonts w:ascii="Times New Roman" w:hAnsi="Times New Roman" w:cs="Times New Roman"/>
          <w:noProof/>
          <w:sz w:val="24"/>
          <w:szCs w:val="24"/>
        </w:rPr>
        <w:t>2024</w:t>
      </w:r>
      <w:r>
        <w:rPr>
          <w:rFonts w:ascii="Times New Roman" w:hAnsi="Times New Roman" w:cs="Times New Roman"/>
          <w:noProof/>
          <w:sz w:val="24"/>
          <w:szCs w:val="24"/>
        </w:rPr>
        <w:t>),</w:t>
      </w:r>
      <w:r w:rsidRPr="00FB1F43">
        <w:rPr>
          <w:rFonts w:ascii="Times New Roman" w:hAnsi="Times New Roman" w:cs="Times New Roman"/>
          <w:noProof/>
          <w:sz w:val="24"/>
          <w:szCs w:val="24"/>
        </w:rPr>
        <w:t xml:space="preserve"> Khalikussabir et al. </w:t>
      </w:r>
      <w:r>
        <w:rPr>
          <w:rFonts w:ascii="Times New Roman" w:hAnsi="Times New Roman" w:cs="Times New Roman"/>
          <w:noProof/>
          <w:sz w:val="24"/>
          <w:szCs w:val="24"/>
        </w:rPr>
        <w:t>(</w:t>
      </w:r>
      <w:r w:rsidRPr="00FB1F43">
        <w:rPr>
          <w:rFonts w:ascii="Times New Roman" w:hAnsi="Times New Roman" w:cs="Times New Roman"/>
          <w:noProof/>
          <w:sz w:val="24"/>
          <w:szCs w:val="24"/>
        </w:rPr>
        <w:t>2022</w:t>
      </w:r>
      <w:r>
        <w:rPr>
          <w:rFonts w:ascii="Times New Roman" w:hAnsi="Times New Roman" w:cs="Times New Roman"/>
          <w:noProof/>
          <w:sz w:val="24"/>
          <w:szCs w:val="24"/>
        </w:rPr>
        <w:t>),</w:t>
      </w:r>
      <w:r w:rsidRPr="00FB1F43">
        <w:rPr>
          <w:rFonts w:ascii="Times New Roman" w:hAnsi="Times New Roman" w:cs="Times New Roman"/>
          <w:noProof/>
          <w:sz w:val="24"/>
          <w:szCs w:val="24"/>
        </w:rPr>
        <w:t xml:space="preserve"> Ratnafuri et al. </w:t>
      </w:r>
      <w:r>
        <w:rPr>
          <w:rFonts w:ascii="Times New Roman" w:hAnsi="Times New Roman" w:cs="Times New Roman"/>
          <w:noProof/>
          <w:sz w:val="24"/>
          <w:szCs w:val="24"/>
        </w:rPr>
        <w:t>(</w:t>
      </w:r>
      <w:r w:rsidRPr="00FB1F43">
        <w:rPr>
          <w:rFonts w:ascii="Times New Roman" w:hAnsi="Times New Roman" w:cs="Times New Roman"/>
          <w:noProof/>
          <w:sz w:val="24"/>
          <w:szCs w:val="24"/>
        </w:rPr>
        <w:t>2022</w:t>
      </w:r>
      <w:r>
        <w:rPr>
          <w:rFonts w:ascii="Times New Roman" w:hAnsi="Times New Roman" w:cs="Times New Roman"/>
          <w:noProof/>
          <w:sz w:val="24"/>
          <w:szCs w:val="24"/>
        </w:rPr>
        <w:t>),</w:t>
      </w:r>
      <w:r w:rsidRPr="00FB1F43">
        <w:rPr>
          <w:rFonts w:ascii="Times New Roman" w:hAnsi="Times New Roman" w:cs="Times New Roman"/>
          <w:noProof/>
          <w:sz w:val="24"/>
          <w:szCs w:val="24"/>
        </w:rPr>
        <w:t xml:space="preserve"> Sari &amp; Mulia, </w:t>
      </w:r>
      <w:r>
        <w:rPr>
          <w:rFonts w:ascii="Times New Roman" w:hAnsi="Times New Roman" w:cs="Times New Roman"/>
          <w:noProof/>
          <w:sz w:val="24"/>
          <w:szCs w:val="24"/>
        </w:rPr>
        <w:t>(</w:t>
      </w:r>
      <w:r w:rsidRPr="00FB1F43">
        <w:rPr>
          <w:rFonts w:ascii="Times New Roman" w:hAnsi="Times New Roman" w:cs="Times New Roman"/>
          <w:noProof/>
          <w:sz w:val="24"/>
          <w:szCs w:val="24"/>
        </w:rPr>
        <w:t>2025)</w:t>
      </w:r>
      <w:r>
        <w:rPr>
          <w:rFonts w:ascii="Times New Roman" w:hAnsi="Times New Roman" w:cs="Times New Roman"/>
          <w:sz w:val="24"/>
          <w:szCs w:val="24"/>
        </w:rPr>
        <w:fldChar w:fldCharType="end"/>
      </w:r>
      <w:r w:rsidRPr="00FB1F43">
        <w:rPr>
          <w:rFonts w:ascii="Times New Roman" w:hAnsi="Times New Roman" w:cs="Times New Roman"/>
          <w:sz w:val="24"/>
          <w:szCs w:val="24"/>
        </w:rPr>
        <w:t>. Penelitian-penelitian tersebut mendukung hasil penelitian ini, bahwa persepsi harga yang adil, sesuai manfaat, dan kompetitif merupakan faktor penentu konsumen dalam memutuskan untuk membeli ulang suatu produk.</w:t>
      </w:r>
    </w:p>
    <w:p w14:paraId="235EA8E3" w14:textId="3537BCC3" w:rsidR="0081633E" w:rsidRPr="00FB1F43" w:rsidRDefault="00FB1F43" w:rsidP="00FB1F43">
      <w:pPr>
        <w:spacing w:after="0" w:line="480" w:lineRule="auto"/>
        <w:ind w:left="2410" w:firstLine="284"/>
        <w:jc w:val="both"/>
        <w:rPr>
          <w:rFonts w:ascii="Times New Roman" w:hAnsi="Times New Roman" w:cs="Times New Roman"/>
          <w:sz w:val="24"/>
          <w:szCs w:val="24"/>
        </w:rPr>
      </w:pPr>
      <w:r w:rsidRPr="00FB1F43">
        <w:rPr>
          <w:rFonts w:ascii="Times New Roman" w:hAnsi="Times New Roman" w:cs="Times New Roman"/>
          <w:sz w:val="24"/>
          <w:szCs w:val="24"/>
        </w:rPr>
        <w:t xml:space="preserve">Dalam konteks industri minyak goreng di Jakarta, persepsi harga berkaitan erat dengan kesesuaian antara harga produk yang ditawarkan dan kualitas hasil masakan, volume minyak yang diperoleh, kemasan, serta konsistensi mutu. Konsumen minyak goreng di Jakarta cenderung menilai apakah harga minyak goreng sebanding dengan hasil gorengan yang </w:t>
      </w:r>
      <w:r w:rsidRPr="00FB1F43">
        <w:rPr>
          <w:rFonts w:ascii="Times New Roman" w:hAnsi="Times New Roman" w:cs="Times New Roman"/>
          <w:sz w:val="24"/>
          <w:szCs w:val="24"/>
        </w:rPr>
        <w:lastRenderedPageBreak/>
        <w:t>dihasilkan</w:t>
      </w:r>
      <w:r>
        <w:rPr>
          <w:rFonts w:ascii="Times New Roman" w:hAnsi="Times New Roman" w:cs="Times New Roman"/>
          <w:sz w:val="24"/>
          <w:szCs w:val="24"/>
        </w:rPr>
        <w:t xml:space="preserve"> </w:t>
      </w:r>
      <w:r w:rsidRPr="00FB1F43">
        <w:rPr>
          <w:rFonts w:ascii="Times New Roman" w:hAnsi="Times New Roman" w:cs="Times New Roman"/>
          <w:sz w:val="24"/>
          <w:szCs w:val="24"/>
        </w:rPr>
        <w:t>misalnya tidak cepat gosong, tidak terlalu banyak residu, dan menghasilkan masakan yang lebih renyah. Ketika persepsi harga dianggap wajar dan memberikan nilai ekonomis yang baik, konsumen akan lebih terdorong untuk melakukan pembelian ulang pada merek minyak goreng yang sama.</w:t>
      </w:r>
    </w:p>
    <w:p w14:paraId="710D00E1" w14:textId="77777777" w:rsidR="0081633E" w:rsidRDefault="00A47618" w:rsidP="0081633E">
      <w:pPr>
        <w:pStyle w:val="UjiStructural"/>
        <w:numPr>
          <w:ilvl w:val="3"/>
          <w:numId w:val="43"/>
        </w:numPr>
        <w:ind w:left="2410" w:hanging="283"/>
      </w:pPr>
      <w:r>
        <w:t>Pengujian Hipotesis H2</w:t>
      </w:r>
    </w:p>
    <w:p w14:paraId="6E588DDF" w14:textId="27017123" w:rsidR="0081633E" w:rsidRDefault="0081633E" w:rsidP="0081633E">
      <w:pPr>
        <w:pStyle w:val="UjiStructural"/>
        <w:numPr>
          <w:ilvl w:val="0"/>
          <w:numId w:val="0"/>
        </w:numPr>
        <w:ind w:left="2410"/>
        <w:rPr>
          <w:i/>
          <w:iCs/>
        </w:rPr>
      </w:pPr>
      <w:r w:rsidRPr="0081633E">
        <w:t>Ho2: β2</w:t>
      </w:r>
      <w:r>
        <w:t xml:space="preserve"> </w:t>
      </w:r>
      <w:r w:rsidRPr="0081633E">
        <w:t>=</w:t>
      </w:r>
      <w:r>
        <w:t xml:space="preserve"> </w:t>
      </w:r>
      <w:r w:rsidRPr="0081633E">
        <w:t xml:space="preserve">0, yaitu </w:t>
      </w:r>
      <w:r w:rsidRPr="0081633E">
        <w:rPr>
          <w:i/>
          <w:iCs/>
        </w:rPr>
        <w:t>Perceived Quality</w:t>
      </w:r>
      <w:r w:rsidRPr="0081633E">
        <w:t xml:space="preserve"> tidak berpengaruh</w:t>
      </w:r>
      <w:r>
        <w:t xml:space="preserve"> </w:t>
      </w:r>
      <w:r w:rsidRPr="0081633E">
        <w:t xml:space="preserve">terhadap </w:t>
      </w:r>
      <w:r w:rsidRPr="0081633E">
        <w:rPr>
          <w:i/>
          <w:iCs/>
        </w:rPr>
        <w:t>Repurchase Intention</w:t>
      </w:r>
    </w:p>
    <w:p w14:paraId="74C52F5E" w14:textId="3EFF27EA" w:rsidR="0081633E" w:rsidRPr="0081633E" w:rsidRDefault="0081633E" w:rsidP="0081633E">
      <w:pPr>
        <w:pStyle w:val="UjiStructural"/>
        <w:numPr>
          <w:ilvl w:val="0"/>
          <w:numId w:val="0"/>
        </w:numPr>
        <w:ind w:left="2410"/>
      </w:pPr>
      <w:r w:rsidRPr="0081633E">
        <w:t>Ha2: β2</w:t>
      </w:r>
      <w:r>
        <w:t xml:space="preserve"> </w:t>
      </w:r>
      <w:r w:rsidRPr="0081633E">
        <w:t>≠</w:t>
      </w:r>
      <w:r>
        <w:t xml:space="preserve"> </w:t>
      </w:r>
      <w:r w:rsidRPr="0081633E">
        <w:t xml:space="preserve">0, yaitu </w:t>
      </w:r>
      <w:r w:rsidRPr="0081633E">
        <w:rPr>
          <w:i/>
          <w:iCs/>
        </w:rPr>
        <w:t>Perceived Quality</w:t>
      </w:r>
      <w:r w:rsidRPr="0081633E">
        <w:t xml:space="preserve"> berpengaruh terhadap </w:t>
      </w:r>
      <w:r w:rsidRPr="0081633E">
        <w:rPr>
          <w:i/>
          <w:iCs/>
        </w:rPr>
        <w:t>Repurchase Intention</w:t>
      </w:r>
    </w:p>
    <w:p w14:paraId="2A14571C" w14:textId="77777777" w:rsidR="00CF4B8A" w:rsidRPr="00CF4B8A"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pengujian pada hipotesis H2 menunjukkan bahwa </w:t>
      </w:r>
      <w:r w:rsidRPr="00CF4B8A">
        <w:rPr>
          <w:rFonts w:ascii="Times New Roman" w:hAnsi="Times New Roman" w:cs="Times New Roman"/>
          <w:i/>
          <w:iCs/>
          <w:sz w:val="24"/>
          <w:szCs w:val="24"/>
        </w:rPr>
        <w:t>Perceived Quality</w:t>
      </w:r>
      <w:r w:rsidRPr="00CF4B8A">
        <w:rPr>
          <w:rFonts w:ascii="Times New Roman" w:hAnsi="Times New Roman" w:cs="Times New Roman"/>
          <w:sz w:val="24"/>
          <w:szCs w:val="24"/>
        </w:rPr>
        <w:t xml:space="preserve"> berpengaruh positif dan signifikan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Nilai </w:t>
      </w:r>
      <w:r w:rsidRPr="00CF4B8A">
        <w:rPr>
          <w:rFonts w:ascii="Times New Roman" w:hAnsi="Times New Roman" w:cs="Times New Roman"/>
          <w:i/>
          <w:iCs/>
          <w:sz w:val="24"/>
          <w:szCs w:val="24"/>
        </w:rPr>
        <w:t>path coefficient Perceived Quality</w:t>
      </w:r>
      <w:r w:rsidRPr="00CF4B8A">
        <w:rPr>
          <w:rFonts w:ascii="Times New Roman" w:hAnsi="Times New Roman" w:cs="Times New Roman"/>
          <w:sz w:val="24"/>
          <w:szCs w:val="24"/>
        </w:rPr>
        <w:t xml:space="preserve"> sebesar 0,136 (&gt; 0) menandakan adanya hubungan positif antara kualitas yang dirasakan dan minat pembelian ulang. Selain itu,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3,913 (&gt; 1,96) dan </w:t>
      </w:r>
      <w:r w:rsidRPr="00CF4B8A">
        <w:rPr>
          <w:rFonts w:ascii="Times New Roman" w:hAnsi="Times New Roman" w:cs="Times New Roman"/>
          <w:i/>
          <w:iCs/>
          <w:sz w:val="24"/>
          <w:szCs w:val="24"/>
        </w:rPr>
        <w:t>p-value</w:t>
      </w:r>
      <w:r w:rsidRPr="00CF4B8A">
        <w:rPr>
          <w:rFonts w:ascii="Times New Roman" w:hAnsi="Times New Roman" w:cs="Times New Roman"/>
          <w:sz w:val="24"/>
          <w:szCs w:val="24"/>
        </w:rPr>
        <w:t xml:space="preserve"> sebesar 0,000 (&lt; 0,05) mengindikasikan bahwa pengaruh tersebut signifikan. Dengan demikian, </w:t>
      </w:r>
      <w:r w:rsidRPr="00CF4B8A">
        <w:rPr>
          <w:rFonts w:ascii="Times New Roman" w:hAnsi="Times New Roman" w:cs="Times New Roman"/>
          <w:i/>
          <w:iCs/>
          <w:sz w:val="24"/>
          <w:szCs w:val="24"/>
        </w:rPr>
        <w:t>Perceived Quality</w:t>
      </w:r>
      <w:r w:rsidRPr="00CF4B8A">
        <w:rPr>
          <w:rFonts w:ascii="Times New Roman" w:hAnsi="Times New Roman" w:cs="Times New Roman"/>
          <w:sz w:val="24"/>
          <w:szCs w:val="24"/>
        </w:rPr>
        <w:t xml:space="preserve"> memberikan pengaruh positif sebesar 13,6%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Berdasarkan hasil ini, hipotesis H2 yang menyatakan bahwa “</w:t>
      </w:r>
      <w:r w:rsidRPr="00CF4B8A">
        <w:rPr>
          <w:rFonts w:ascii="Times New Roman" w:hAnsi="Times New Roman" w:cs="Times New Roman"/>
          <w:i/>
          <w:iCs/>
          <w:sz w:val="24"/>
          <w:szCs w:val="24"/>
        </w:rPr>
        <w:t>Perceived Quality</w:t>
      </w:r>
      <w:r w:rsidRPr="00CF4B8A">
        <w:rPr>
          <w:rFonts w:ascii="Times New Roman" w:hAnsi="Times New Roman" w:cs="Times New Roman"/>
          <w:sz w:val="24"/>
          <w:szCs w:val="24"/>
        </w:rPr>
        <w:t xml:space="preserve"> berpengaruh positif dan signifikan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dinyatakan diterima.</w:t>
      </w:r>
    </w:p>
    <w:p w14:paraId="695EA7C2" w14:textId="24C73890" w:rsidR="00CF4B8A" w:rsidRPr="00CF4B8A"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lastRenderedPageBreak/>
        <w:t>Temuan ini sejalan dengan penelitian sebelumnya yang menyimpulkan bahwa kualitas produk memiliki peran penting dalam mendorong keputusan pembelian ulang</w:t>
      </w:r>
      <w:r w:rsidR="00817EA5">
        <w:rPr>
          <w:rFonts w:ascii="Times New Roman" w:hAnsi="Times New Roman" w:cs="Times New Roman"/>
          <w:sz w:val="24"/>
          <w:szCs w:val="24"/>
        </w:rPr>
        <w:fldChar w:fldCharType="begin" w:fldLock="1"/>
      </w:r>
      <w:r w:rsidR="00817EA5">
        <w:rPr>
          <w:rFonts w:ascii="Times New Roman" w:hAnsi="Times New Roman" w:cs="Times New Roman"/>
          <w:sz w:val="24"/>
          <w:szCs w:val="24"/>
        </w:rPr>
        <w:instrText>ADDIN CSL_CITATION {"citationItems":[{"id":"ITEM-1","itemData":{"DOI":"10.2991/aebmr.k.210311.076","abstract":"The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-1","issued":{"date-parts":[["2020"]]},"title":"The Role of Perceived Quality and Brand Loyalty Influencing Repurchase Intention","type":"paper-conference"},"uris":["http://www.mendeley.com/documents/?uuid=25877d6c-ce2c-4a6f-8ee3-8b56cfb93308"]},{"id":"ITEM-2","itemData":{"DOI":"10.32832/jm-uika.v15i2.16279","ISSN":"2301-4628","abstract":"Current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Manajemen","id":"ITEM-2","issue":"2","issued":{"date-parts":[["2024","6","5"]]},"page":"244-258","title":"The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Surabaya","type":"article-journal","volume":"15"},"uris":["http://www.mendeley.com/documents/?uuid=8e8de565-79da-47f8-9483-f5ad127e0f3f"]},{"id":"ITEM-3","itemData":{"DOI":"10.37715/jp.v8i6.3742","ISSN":"2527-4635","abstract":"This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accepted","author":[{"dropping-particle":"","family":"Jauwena","given":"Claudio","non-dropping-particle":"","parse-names":false,"suffix":""}],"container-title":"PERFORMA","id":"ITEM-3","issue":"6","issued":{"date-parts":[["2023","12","23"]]},"page":"700-717","title":"Pengaruh Perceived Quality dan Value Terhadap Repurchase Intention Melalui Statisfaction Rosita Cookies","type":"article-journal","volume":"8"},"uris":["http://www.mendeley.com/documents/?uuid=0ac92aa7-309d-4899-a08b-26f2df7707fe"]},{"id":"ITEM-4","itemData":{"DOI":"10.32639/jimmba.v4i1.64","ISSN":"2721-2777","abstract":"Penelitian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(JIMMBA)","id":"ITEM-4","issue":"1","issued":{"date-parts":[["2022","2","16"]]},"page":"48-71","title":"Pengaruh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Intervening","type":"article-journal","volume":"4"},"uris":["http://www.mendeley.com/documents/?uuid=20b3587c-7d2a-4537-a9c8-36fce8a7babc"]}],"mendeley":{"formattedCitation":"(Aquinia et al., 2020; Elizabet &amp; Nurhadi, 2024; Jauwena, 2023; Larasati &amp; Baehaqi, 2022)","plainTextFormattedCitation":"(Aquinia et al., 2020; Elizabet &amp; Nurhadi, 2024; Jauwena, 2023; Larasati &amp; Baehaqi, 2022)","previouslyFormattedCitation":"(Aquinia et al., 2020; Elizabet &amp; Nurhadi, 2024; Jauwena, 2023; Larasati &amp; Baehaqi, 2022)"},"properties":{"noteIndex":0},"schema":"https://github.com/citation-style-language/schema/raw/master/csl-citation.json"}</w:instrText>
      </w:r>
      <w:r w:rsidR="00817EA5">
        <w:rPr>
          <w:rFonts w:ascii="Times New Roman" w:hAnsi="Times New Roman" w:cs="Times New Roman"/>
          <w:sz w:val="24"/>
          <w:szCs w:val="24"/>
        </w:rPr>
        <w:fldChar w:fldCharType="separate"/>
      </w:r>
      <w:r w:rsidR="00817EA5" w:rsidRPr="00817EA5">
        <w:rPr>
          <w:rFonts w:ascii="Times New Roman" w:hAnsi="Times New Roman" w:cs="Times New Roman"/>
          <w:noProof/>
          <w:sz w:val="24"/>
          <w:szCs w:val="24"/>
        </w:rPr>
        <w:t>(Aquinia et al., 2020; Elizabet &amp; Nurhadi, 2024; Jauwena, 2023; Larasati &amp; Baehaqi, 2022)</w:t>
      </w:r>
      <w:r w:rsidR="00817EA5">
        <w:rPr>
          <w:rFonts w:ascii="Times New Roman" w:hAnsi="Times New Roman" w:cs="Times New Roman"/>
          <w:sz w:val="24"/>
          <w:szCs w:val="24"/>
        </w:rPr>
        <w:fldChar w:fldCharType="end"/>
      </w:r>
      <w:r w:rsidRPr="00CF4B8A">
        <w:rPr>
          <w:rFonts w:ascii="Times New Roman" w:hAnsi="Times New Roman" w:cs="Times New Roman"/>
          <w:sz w:val="24"/>
          <w:szCs w:val="24"/>
        </w:rPr>
        <w:t>. Penelitian-penelitian tersebut menegaskan bahwa semakin tinggi kualitas yang dirasakan konsumen, maka semakin besar kecenderungan mereka untuk tetap membeli kembali suatu produk.</w:t>
      </w:r>
    </w:p>
    <w:p w14:paraId="040C9900" w14:textId="514D3CE1" w:rsidR="0081633E" w:rsidRPr="00817EA5"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Dalam konteks industri minyak goreng di Jakarta, kualitas produk menjadi faktor penting yang dinilai oleh konsumen, termasuk aspek kejernihan minyak, aroma, tingkat kestabilan panas saat digunakan, keamanan konsumsi, hingga konsistensi kualitas dari waktu ke waktu. Ketika konsumen merasakan bahwa kualitas minyak goreng yang mereka konsumsi tetap stabil dan sesuai harapan, mereka akan lebih cenderung melakukan pembelian ulang terhadap merek yang sama.</w:t>
      </w:r>
    </w:p>
    <w:p w14:paraId="27C36879" w14:textId="77777777" w:rsidR="0081633E" w:rsidRDefault="00A47618" w:rsidP="0081633E">
      <w:pPr>
        <w:pStyle w:val="UjiStructural"/>
        <w:numPr>
          <w:ilvl w:val="3"/>
          <w:numId w:val="43"/>
        </w:numPr>
        <w:ind w:left="2410" w:hanging="283"/>
      </w:pPr>
      <w:r>
        <w:t>Pengujian Hipotesis H3</w:t>
      </w:r>
    </w:p>
    <w:p w14:paraId="67908C90" w14:textId="77777777" w:rsidR="0081633E" w:rsidRDefault="0081633E" w:rsidP="0081633E">
      <w:pPr>
        <w:pStyle w:val="UjiStructural"/>
        <w:numPr>
          <w:ilvl w:val="0"/>
          <w:numId w:val="0"/>
        </w:numPr>
        <w:ind w:left="2410"/>
        <w:rPr>
          <w:i/>
        </w:rPr>
      </w:pPr>
      <w:r w:rsidRPr="0081633E">
        <w:t>Ho3: β3</w:t>
      </w:r>
      <w:r>
        <w:t xml:space="preserve"> </w:t>
      </w:r>
      <w:r w:rsidRPr="0081633E">
        <w:t>=</w:t>
      </w:r>
      <w:r>
        <w:t xml:space="preserve"> </w:t>
      </w:r>
      <w:r w:rsidRPr="0081633E">
        <w:t xml:space="preserve">0, yaitu </w:t>
      </w:r>
      <w:r w:rsidRPr="0081633E">
        <w:rPr>
          <w:i/>
        </w:rPr>
        <w:t>Customer Experience</w:t>
      </w:r>
      <w:r w:rsidRPr="0081633E">
        <w:t xml:space="preserve"> tidak berpengaruh terhadap </w:t>
      </w:r>
      <w:r w:rsidRPr="0081633E">
        <w:rPr>
          <w:i/>
        </w:rPr>
        <w:t>Repurchase Intention</w:t>
      </w:r>
    </w:p>
    <w:p w14:paraId="2F655E96" w14:textId="745C23F2" w:rsidR="0081633E" w:rsidRPr="0081633E" w:rsidRDefault="0081633E" w:rsidP="0081633E">
      <w:pPr>
        <w:pStyle w:val="UjiStructural"/>
        <w:numPr>
          <w:ilvl w:val="0"/>
          <w:numId w:val="0"/>
        </w:numPr>
        <w:ind w:left="2410"/>
      </w:pPr>
      <w:r w:rsidRPr="0081633E">
        <w:t>Ha3: β3</w:t>
      </w:r>
      <w:r>
        <w:t xml:space="preserve"> </w:t>
      </w:r>
      <w:r w:rsidRPr="0081633E">
        <w:t>≠</w:t>
      </w:r>
      <w:r>
        <w:t xml:space="preserve"> </w:t>
      </w:r>
      <w:r w:rsidRPr="0081633E">
        <w:t xml:space="preserve">0, yaitu </w:t>
      </w:r>
      <w:r w:rsidRPr="0081633E">
        <w:rPr>
          <w:i/>
        </w:rPr>
        <w:t>Customer Experience</w:t>
      </w:r>
      <w:r w:rsidRPr="0081633E">
        <w:t xml:space="preserve"> berpengaruh terhadap </w:t>
      </w:r>
      <w:r w:rsidRPr="0081633E">
        <w:rPr>
          <w:i/>
        </w:rPr>
        <w:t>Repurchase Intention</w:t>
      </w:r>
    </w:p>
    <w:p w14:paraId="16B410C5" w14:textId="77777777" w:rsidR="00CF4B8A" w:rsidRPr="00CF4B8A"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pengujian hipotesis H3 menunjukkan bahwa </w:t>
      </w:r>
      <w:r w:rsidRPr="00CF4B8A">
        <w:rPr>
          <w:rFonts w:ascii="Times New Roman" w:hAnsi="Times New Roman" w:cs="Times New Roman"/>
          <w:i/>
          <w:iCs/>
          <w:sz w:val="24"/>
          <w:szCs w:val="24"/>
        </w:rPr>
        <w:t>Customer Experience</w:t>
      </w:r>
      <w:r w:rsidRPr="00CF4B8A">
        <w:rPr>
          <w:rFonts w:ascii="Times New Roman" w:hAnsi="Times New Roman" w:cs="Times New Roman"/>
          <w:sz w:val="24"/>
          <w:szCs w:val="24"/>
        </w:rPr>
        <w:t xml:space="preserve"> berpengaruh positif dan signifikan terhadap </w:t>
      </w:r>
      <w:r w:rsidRPr="00CF4B8A">
        <w:rPr>
          <w:rFonts w:ascii="Times New Roman" w:hAnsi="Times New Roman" w:cs="Times New Roman"/>
          <w:i/>
          <w:iCs/>
          <w:sz w:val="24"/>
          <w:szCs w:val="24"/>
        </w:rPr>
        <w:lastRenderedPageBreak/>
        <w:t>Repurchase Intention</w:t>
      </w:r>
      <w:r w:rsidRPr="00CF4B8A">
        <w:rPr>
          <w:rFonts w:ascii="Times New Roman" w:hAnsi="Times New Roman" w:cs="Times New Roman"/>
          <w:sz w:val="24"/>
          <w:szCs w:val="24"/>
        </w:rPr>
        <w:t xml:space="preserve">. Nilai </w:t>
      </w:r>
      <w:r w:rsidRPr="00CF4B8A">
        <w:rPr>
          <w:rFonts w:ascii="Times New Roman" w:hAnsi="Times New Roman" w:cs="Times New Roman"/>
          <w:i/>
          <w:iCs/>
          <w:sz w:val="24"/>
          <w:szCs w:val="24"/>
        </w:rPr>
        <w:t>path coefficient</w:t>
      </w:r>
      <w:r w:rsidRPr="00CF4B8A">
        <w:rPr>
          <w:rFonts w:ascii="Times New Roman" w:hAnsi="Times New Roman" w:cs="Times New Roman"/>
          <w:sz w:val="24"/>
          <w:szCs w:val="24"/>
        </w:rPr>
        <w:t xml:space="preserve"> sebesar 0,088 (&gt; 0) menunjukkan adanya hubungan positif antara pengalaman pelanggan dan minat pembelian ulang.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2,897 (&gt; 1,96) dan </w:t>
      </w:r>
      <w:r w:rsidRPr="00CF4B8A">
        <w:rPr>
          <w:rFonts w:ascii="Times New Roman" w:hAnsi="Times New Roman" w:cs="Times New Roman"/>
          <w:i/>
          <w:iCs/>
          <w:sz w:val="24"/>
          <w:szCs w:val="24"/>
        </w:rPr>
        <w:t>p-value</w:t>
      </w:r>
      <w:r w:rsidRPr="00CF4B8A">
        <w:rPr>
          <w:rFonts w:ascii="Times New Roman" w:hAnsi="Times New Roman" w:cs="Times New Roman"/>
          <w:sz w:val="24"/>
          <w:szCs w:val="24"/>
        </w:rPr>
        <w:t xml:space="preserve"> sebesar 0,002 (&lt; 0,05) menegaskan bahwa pengaruh tersebut signifikan. Dengan demikian, </w:t>
      </w:r>
      <w:r w:rsidRPr="00CF4B8A">
        <w:rPr>
          <w:rFonts w:ascii="Times New Roman" w:hAnsi="Times New Roman" w:cs="Times New Roman"/>
          <w:i/>
          <w:iCs/>
          <w:sz w:val="24"/>
          <w:szCs w:val="24"/>
        </w:rPr>
        <w:t>Customer Experience</w:t>
      </w:r>
      <w:r w:rsidRPr="00CF4B8A">
        <w:rPr>
          <w:rFonts w:ascii="Times New Roman" w:hAnsi="Times New Roman" w:cs="Times New Roman"/>
          <w:sz w:val="24"/>
          <w:szCs w:val="24"/>
        </w:rPr>
        <w:t xml:space="preserve"> memiliki pengaruh positif sebesar 8,8%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Hipotesis H3, yang menyatakan bahwa “</w:t>
      </w:r>
      <w:r w:rsidRPr="00CF4B8A">
        <w:rPr>
          <w:rFonts w:ascii="Times New Roman" w:hAnsi="Times New Roman" w:cs="Times New Roman"/>
          <w:i/>
          <w:iCs/>
          <w:sz w:val="24"/>
          <w:szCs w:val="24"/>
        </w:rPr>
        <w:t>Customer Experience</w:t>
      </w:r>
      <w:r w:rsidRPr="00CF4B8A">
        <w:rPr>
          <w:rFonts w:ascii="Times New Roman" w:hAnsi="Times New Roman" w:cs="Times New Roman"/>
          <w:sz w:val="24"/>
          <w:szCs w:val="24"/>
        </w:rPr>
        <w:t xml:space="preserve"> berpengaruh positif dan signifikan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dinyatakan diterima.</w:t>
      </w:r>
    </w:p>
    <w:p w14:paraId="14F41422" w14:textId="6EB24C12" w:rsidR="00CF4B8A" w:rsidRPr="00CF4B8A"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Temuan ini sejalan dengan penelitian sebelumnya yang menunjukkan bahwa pengalaman pelanggan yang baik dapat meningkatkan kecenderungan untuk melakukan pembelian ulang</w:t>
      </w:r>
      <w:r w:rsidR="00817EA5">
        <w:rPr>
          <w:rFonts w:ascii="Times New Roman" w:hAnsi="Times New Roman" w:cs="Times New Roman"/>
          <w:sz w:val="24"/>
          <w:szCs w:val="24"/>
        </w:rPr>
        <w:fldChar w:fldCharType="begin" w:fldLock="1"/>
      </w:r>
      <w:r w:rsidR="00817EA5">
        <w:rPr>
          <w:rFonts w:ascii="Times New Roman" w:hAnsi="Times New Roman" w:cs="Times New Roman"/>
          <w:sz w:val="24"/>
          <w:szCs w:val="24"/>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Jakarta)","type":"article-journal","volume":"12"},"uris":["http://www.mendeley.com/documents/?uuid=da2287b1-515e-443a-b4c1-d01f67659e34"]},{"id":"ITEM-2","itemData":{"DOI":"10.52238/ideb.v4i1.108","ISSN":"2723-5432","abstract":"The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Business","id":"ITEM-2","issue":"1","issued":{"date-parts":[["2023","2","24"]]},"title":"Customer Experience and Sales Promotion towards Repurchase Intention: An insight into Jakarta’s highly Competitive Minimarkets","type":"article-journal","volume":"4"},"uris":["http://www.mendeley.com/documents/?uuid=f9004ad9-13d5-42f3-b941-c0c7f947a4a1"]},{"id":"ITEM-3","itemData":{"DOI":"10.52851/cakrawala.v4i2.86","ISSN":"2620-8814","abstract":"Penelitian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IMWI","id":"ITEM-3","issue":"2","issued":{"date-parts":[["2021","2","21"]]},"page":"207-217","title":"Pengaruh Customer Experience, Location dan Product Diversity Terhadap Repurchase Intention","type":"article-journal","volume":"4"},"uris":["http://www.mendeley.com/documents/?uuid=7ab68a5f-02f6-4df6-a1e7-23988ed31094"]},{"id":"ITEM-4","itemData":{"DOI":"10.23887/jmpp.v6i2.66996","ISSN":"2714-7835","abstract":"Penelitian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Pariwisata","id":"ITEM-4","issue":"2","issued":{"date-parts":[["2023","8","25"]]},"page":"683-691","title":"Pengaruh Customer Experience dan Variasi Menu Breakfast Terhadap Repurchase Intention Truntum Hotel Padang","type":"article-journal","volume":"6"},"uris":["http://www.mendeley.com/documents/?uuid=6dc4cc46-fea8-44fc-80ae-c53eeb5f99b9"]}],"mendeley":{"formattedCitation":"(Mulyani &amp; Wulansari, 2023; Safrina et al., 2023; Wijaya &amp; Sanusi, 2021; Yulida et al., 2023)","plainTextFormattedCitation":"(Mulyani &amp; Wulansari, 2023; Safrina et al., 2023; Wijaya &amp; Sanusi, 2021; Yulida et al., 2023)","previouslyFormattedCitation":"(Mulyani &amp; Wulansari, 2023; Safrina et al., 2023; Wijaya &amp; Sanusi, 2021; Yulida et al., 2023)"},"properties":{"noteIndex":0},"schema":"https://github.com/citation-style-language/schema/raw/master/csl-citation.json"}</w:instrText>
      </w:r>
      <w:r w:rsidR="00817EA5">
        <w:rPr>
          <w:rFonts w:ascii="Times New Roman" w:hAnsi="Times New Roman" w:cs="Times New Roman"/>
          <w:sz w:val="24"/>
          <w:szCs w:val="24"/>
        </w:rPr>
        <w:fldChar w:fldCharType="separate"/>
      </w:r>
      <w:r w:rsidR="00817EA5" w:rsidRPr="00817EA5">
        <w:rPr>
          <w:rFonts w:ascii="Times New Roman" w:hAnsi="Times New Roman" w:cs="Times New Roman"/>
          <w:noProof/>
          <w:sz w:val="24"/>
          <w:szCs w:val="24"/>
        </w:rPr>
        <w:t>(Mulyani &amp; Wulansari, 2023; Safrina et al., 2023; Wijaya &amp; Sanusi, 2021; Yulida et al., 2023)</w:t>
      </w:r>
      <w:r w:rsidR="00817EA5">
        <w:rPr>
          <w:rFonts w:ascii="Times New Roman" w:hAnsi="Times New Roman" w:cs="Times New Roman"/>
          <w:sz w:val="24"/>
          <w:szCs w:val="24"/>
        </w:rPr>
        <w:fldChar w:fldCharType="end"/>
      </w:r>
      <w:r w:rsidRPr="00CF4B8A">
        <w:rPr>
          <w:rFonts w:ascii="Times New Roman" w:hAnsi="Times New Roman" w:cs="Times New Roman"/>
          <w:sz w:val="24"/>
          <w:szCs w:val="24"/>
        </w:rPr>
        <w:t xml:space="preserve">. Namun demikian, terdapat penelitian lain </w:t>
      </w:r>
      <w:r w:rsidR="00817EA5">
        <w:rPr>
          <w:rFonts w:ascii="Times New Roman" w:hAnsi="Times New Roman" w:cs="Times New Roman"/>
          <w:sz w:val="24"/>
          <w:szCs w:val="24"/>
        </w:rPr>
        <w:fldChar w:fldCharType="begin" w:fldLock="1"/>
      </w:r>
      <w:r w:rsidR="00A82599">
        <w:rPr>
          <w:rFonts w:ascii="Times New Roman" w:hAnsi="Times New Roman" w:cs="Times New Roman"/>
          <w:sz w:val="24"/>
          <w:szCs w:val="24"/>
        </w:rPr>
        <w:instrText>ADDIN CSL_CITATION {"citationItems":[{"id":"ITEM-1","itemData":{"DOI":"10.9744/jmp.17.1.41-52","ISSN":"2597-615X","abstract":"Peningkatan jumlah kendaraan telah meningkatkan konsumsi bahan bakar kendaraan khususnya di Surabaya. Terdapat berbagai brand penyedia bahan bakar di Surabaya salah satunya adalah Shell. SPBU Shell dikenal sebagai brand yang sudah lama ada, memiliki pelayanan bagus, serta menyediakan berbagai macam promosi untuk menarik pelanggan. Penelitian ini bertujuan untuk menguji Pengaruh Customer Experiences dan Brand Trust terhadap Repurchase Intention dengan Moderasi Sales Promotion Pada SPBU Shell Surabaya. Kuesioner disebarkan kepada 268 konsumen SPBU Shell di Surabaya. Hasil penelitian mengungkapkan bahwa customer experiences hanya dapat mempengaruhi brand trust SPBU Shell. Customer experiences dan brand trust tidak dapat mempengaruhi repurchase intention konsumen SPBU Shell. Di sisi lain apabila dimoderasi dengan sales promotion akan memperkuat hubungan customer experiences dan brand trust terhadap repurchase intention, namun memperlemah hubungan antara customer experiences terhadap brand trust.","author":[{"dropping-particle":"","family":"Chandra","given":"Joshua Revindy","non-dropping-particle":"","parse-names":false,"suffix":""},{"dropping-particle":"","family":"Adiwijaya","given":"Michael","non-dropping-particle":"","parse-names":false,"suffix":""},{"dropping-particle":"","family":"Jaolis","given":"Ferry","non-dropping-particle":"","parse-names":false,"suffix":""}],"container-title":"Jurnal Manajemen Pemasaran","id":"ITEM-1","issue":"1","issued":{"date-parts":[["2023","4","27"]]},"page":"41-52","title":"Pengaruh Customer Experiences dan Brand Trust Terhadap Repurchase Intention dengan Moderasi Sales Promotion Pada SPBU Shell Surabaya","type":"article-journal","volume":"17"},"uris":["http://www.mendeley.com/documents/?uuid=f86d1fec-1921-48db-894c-4fedceb51b11"]}],"mendeley":{"formattedCitation":"(Chandra et al., 2023)","manualFormatting":"Chandra et al., (2023)","plainTextFormattedCitation":"(Chandra et al., 2023)","previouslyFormattedCitation":"(Chandra et al., 2023)"},"properties":{"noteIndex":0},"schema":"https://github.com/citation-style-language/schema/raw/master/csl-citation.json"}</w:instrText>
      </w:r>
      <w:r w:rsidR="00817EA5">
        <w:rPr>
          <w:rFonts w:ascii="Times New Roman" w:hAnsi="Times New Roman" w:cs="Times New Roman"/>
          <w:sz w:val="24"/>
          <w:szCs w:val="24"/>
        </w:rPr>
        <w:fldChar w:fldCharType="separate"/>
      </w:r>
      <w:r w:rsidR="00817EA5" w:rsidRPr="00817EA5">
        <w:rPr>
          <w:rFonts w:ascii="Times New Roman" w:hAnsi="Times New Roman" w:cs="Times New Roman"/>
          <w:noProof/>
          <w:sz w:val="24"/>
          <w:szCs w:val="24"/>
        </w:rPr>
        <w:t xml:space="preserve">Chandra et al., </w:t>
      </w:r>
      <w:r w:rsidR="00817EA5">
        <w:rPr>
          <w:rFonts w:ascii="Times New Roman" w:hAnsi="Times New Roman" w:cs="Times New Roman"/>
          <w:noProof/>
          <w:sz w:val="24"/>
          <w:szCs w:val="24"/>
        </w:rPr>
        <w:t>(</w:t>
      </w:r>
      <w:r w:rsidR="00817EA5" w:rsidRPr="00817EA5">
        <w:rPr>
          <w:rFonts w:ascii="Times New Roman" w:hAnsi="Times New Roman" w:cs="Times New Roman"/>
          <w:noProof/>
          <w:sz w:val="24"/>
          <w:szCs w:val="24"/>
        </w:rPr>
        <w:t>2023)</w:t>
      </w:r>
      <w:r w:rsidR="00817EA5">
        <w:rPr>
          <w:rFonts w:ascii="Times New Roman" w:hAnsi="Times New Roman" w:cs="Times New Roman"/>
          <w:sz w:val="24"/>
          <w:szCs w:val="24"/>
        </w:rPr>
        <w:fldChar w:fldCharType="end"/>
      </w:r>
      <w:r w:rsidRPr="00CF4B8A">
        <w:rPr>
          <w:rFonts w:ascii="Times New Roman" w:hAnsi="Times New Roman" w:cs="Times New Roman"/>
          <w:sz w:val="24"/>
          <w:szCs w:val="24"/>
        </w:rPr>
        <w:t xml:space="preserve"> yang menemukan bahwa pengalaman pelanggan tidak selalu menjadi faktor signifikan dalam meningkatkan minat pembelian ulang, bergantung pada konteks produk dan perilaku konsumen.</w:t>
      </w:r>
    </w:p>
    <w:p w14:paraId="41B205D5" w14:textId="510E34D9" w:rsidR="0081633E" w:rsidRPr="00817EA5" w:rsidRDefault="00CF4B8A" w:rsidP="00817EA5">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Dalam konteks industri minyak goreng di Jakarta, pengalaman pelanggan mencakup kemudahan mendapatkan produk, konsistensi mutu, kepraktisan penggunaan minyak saat menggoreng, hingga kepuasan dalam hasil masakan. Ketika pengalaman menggunakan minyak goreng dinilai memuaskan</w:t>
      </w:r>
      <w:r w:rsidR="00A82599">
        <w:rPr>
          <w:rFonts w:ascii="Times New Roman" w:hAnsi="Times New Roman" w:cs="Times New Roman"/>
          <w:sz w:val="24"/>
          <w:szCs w:val="24"/>
        </w:rPr>
        <w:t xml:space="preserve"> </w:t>
      </w:r>
      <w:r w:rsidRPr="00CF4B8A">
        <w:rPr>
          <w:rFonts w:ascii="Times New Roman" w:hAnsi="Times New Roman" w:cs="Times New Roman"/>
          <w:sz w:val="24"/>
          <w:szCs w:val="24"/>
        </w:rPr>
        <w:lastRenderedPageBreak/>
        <w:t>misalnya tidak cepat gosong, tidak terlalu banyak residu, serta menghasilkan masakan yang lebih renyah dan menarik</w:t>
      </w:r>
      <w:r w:rsidR="00A82599">
        <w:rPr>
          <w:rFonts w:ascii="Times New Roman" w:hAnsi="Times New Roman" w:cs="Times New Roman"/>
          <w:sz w:val="24"/>
          <w:szCs w:val="24"/>
        </w:rPr>
        <w:t xml:space="preserve"> </w:t>
      </w:r>
      <w:r w:rsidRPr="00CF4B8A">
        <w:rPr>
          <w:rFonts w:ascii="Times New Roman" w:hAnsi="Times New Roman" w:cs="Times New Roman"/>
          <w:sz w:val="24"/>
          <w:szCs w:val="24"/>
        </w:rPr>
        <w:t>konsumen cenderung melakukan pembelian ulang pada merek yang sama.</w:t>
      </w:r>
    </w:p>
    <w:p w14:paraId="688A1E39" w14:textId="77777777" w:rsidR="0081633E" w:rsidRDefault="0081633E" w:rsidP="0081633E">
      <w:pPr>
        <w:pStyle w:val="UjiStructural"/>
        <w:numPr>
          <w:ilvl w:val="3"/>
          <w:numId w:val="43"/>
        </w:numPr>
        <w:ind w:left="2410" w:hanging="283"/>
      </w:pPr>
      <w:r>
        <w:t>Pengujian Hipotesis H4</w:t>
      </w:r>
    </w:p>
    <w:p w14:paraId="244F59AA" w14:textId="77777777" w:rsidR="0081633E" w:rsidRDefault="0081633E" w:rsidP="0081633E">
      <w:pPr>
        <w:pStyle w:val="UjiStructural"/>
        <w:numPr>
          <w:ilvl w:val="0"/>
          <w:numId w:val="0"/>
        </w:numPr>
        <w:ind w:left="2410"/>
        <w:rPr>
          <w:i/>
        </w:rPr>
      </w:pPr>
      <w:r w:rsidRPr="0081633E">
        <w:t>Ho4: β4</w:t>
      </w:r>
      <w:r>
        <w:t xml:space="preserve"> </w:t>
      </w:r>
      <w:r w:rsidRPr="0081633E">
        <w:t>=</w:t>
      </w:r>
      <w:r>
        <w:t xml:space="preserve"> </w:t>
      </w:r>
      <w:r w:rsidRPr="0081633E">
        <w:t xml:space="preserve">0, yaitu </w:t>
      </w:r>
      <w:r w:rsidRPr="0081633E">
        <w:rPr>
          <w:i/>
        </w:rPr>
        <w:t>Switching Cost</w:t>
      </w:r>
      <w:r w:rsidRPr="0081633E">
        <w:t xml:space="preserve"> tidak berpengaruh terhadap </w:t>
      </w:r>
      <w:r w:rsidRPr="0081633E">
        <w:rPr>
          <w:i/>
        </w:rPr>
        <w:t>Repurchase Intention</w:t>
      </w:r>
    </w:p>
    <w:p w14:paraId="4BF0613C" w14:textId="285E819F" w:rsidR="0081633E" w:rsidRDefault="0081633E" w:rsidP="0081633E">
      <w:pPr>
        <w:pStyle w:val="UjiStructural"/>
        <w:numPr>
          <w:ilvl w:val="0"/>
          <w:numId w:val="0"/>
        </w:numPr>
        <w:ind w:left="2410"/>
      </w:pPr>
      <w:r w:rsidRPr="0081633E">
        <w:t>Ha4: β4</w:t>
      </w:r>
      <w:r>
        <w:t xml:space="preserve"> </w:t>
      </w:r>
      <w:r w:rsidRPr="0081633E">
        <w:t>≠</w:t>
      </w:r>
      <w:r>
        <w:t xml:space="preserve"> </w:t>
      </w:r>
      <w:r w:rsidRPr="0081633E">
        <w:t xml:space="preserve">0, yaitu </w:t>
      </w:r>
      <w:r w:rsidRPr="0081633E">
        <w:rPr>
          <w:i/>
        </w:rPr>
        <w:t>Switching Cost</w:t>
      </w:r>
      <w:r w:rsidRPr="0081633E">
        <w:t xml:space="preserve"> berpengaruh terhadap </w:t>
      </w:r>
      <w:r w:rsidRPr="0081633E">
        <w:rPr>
          <w:i/>
        </w:rPr>
        <w:t>Repurchase Intention</w:t>
      </w:r>
    </w:p>
    <w:p w14:paraId="64A6833F" w14:textId="77777777" w:rsidR="00CF4B8A" w:rsidRPr="00CF4B8A"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pengujian hipotesis H4 menunjukkan bahwa </w:t>
      </w:r>
      <w:r w:rsidRPr="00CF4B8A">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berpengaruh positif dan signifikan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Nilai </w:t>
      </w:r>
      <w:r w:rsidRPr="00CF4B8A">
        <w:rPr>
          <w:rFonts w:ascii="Times New Roman" w:hAnsi="Times New Roman" w:cs="Times New Roman"/>
          <w:i/>
          <w:iCs/>
          <w:sz w:val="24"/>
          <w:szCs w:val="24"/>
        </w:rPr>
        <w:t>path coefficient</w:t>
      </w:r>
      <w:r w:rsidRPr="00CF4B8A">
        <w:rPr>
          <w:rFonts w:ascii="Times New Roman" w:hAnsi="Times New Roman" w:cs="Times New Roman"/>
          <w:sz w:val="24"/>
          <w:szCs w:val="24"/>
        </w:rPr>
        <w:t xml:space="preserve"> sebesar 0,170 (&gt; 0) menandakan adanya hubungan positif antara biaya peralihan dan kecenderungan pembelian ulang.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5,010 (&gt; 1,96) dan p-value sebesar 0,000 (&lt; 0,05) menunjukkan bahwa pengaruh tersebut signifikan. Dengan demikian, </w:t>
      </w:r>
      <w:r w:rsidRPr="00CF4B8A">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memiliki pengaruh positif sebesar 17,0% terhadap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sehingga hipotesis H4 dinyatakan diterima.</w:t>
      </w:r>
    </w:p>
    <w:p w14:paraId="6305FBB9" w14:textId="70EBDCFF" w:rsidR="00CF4B8A" w:rsidRPr="00CF4B8A"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Temuan ini sejalan dengan penelitian terdahulu</w:t>
      </w:r>
      <w:r w:rsidR="003D197C">
        <w:rPr>
          <w:rFonts w:ascii="Times New Roman" w:hAnsi="Times New Roman" w:cs="Times New Roman"/>
          <w:sz w:val="24"/>
          <w:szCs w:val="24"/>
        </w:rPr>
        <w:t xml:space="preserve"> </w:t>
      </w:r>
      <w:r w:rsidR="00A82599">
        <w:rPr>
          <w:rFonts w:ascii="Times New Roman" w:hAnsi="Times New Roman" w:cs="Times New Roman"/>
          <w:sz w:val="24"/>
          <w:szCs w:val="24"/>
        </w:rPr>
        <w:fldChar w:fldCharType="begin" w:fldLock="1"/>
      </w:r>
      <w:r w:rsidR="00A82599">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Vietnam","type":"article-journal","volume":"9"},"uris":["http://www.mendeley.com/documents/?uuid=65d8de81-126a-414e-ac41-0e6d14c33dac"]},{"id":"ITEM-2","itemData":{"DOI":"https://doi.org/10.33059/jseb.v16i1.10805","abstract":"The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Bisnis","id":"ITEM-2","issue":"1","issued":{"date-parts":[["2025"]]},"page":"147-161","title":"Faktor yang Mempengaruhi Kepuasan dan Niat Pembelian Ulang dengan Peran Moderasi Biaya Peralihan dan Komitmen Perbankan Digital","type":"article-journal","volume":"16"},"uris":["http://www.mendeley.com/documents/?uuid=85ced869-5bae-4ef2-8230-8af0a71fdb86"]},{"id":"ITEM-3","itemData":{"DOI":"10.15182/diclesosbed.1453472","ISSN":"1308-6219","abstract":"As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Dergisi","id":"ITEM-3","issue":"36","issued":{"date-parts":[["2024","7","4"]]},"page":"308-330","title":"Effect of Switching Cost on Repurchase intention : A Mediation Model","type":"article-journal"},"uris":["http://www.mendeley.com/documents/?uuid=deecd833-98fd-46c8-b219-2129949d8bc3"]},{"id":"ITEM-4","itemData":{"DOI":"https://doi.org/10.33369/tmr.v1i1.7686","abstract":"The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Manajemen","id":"ITEM-4","issue":"1","issued":{"date-parts":[["2019"]]},"page":"43-56","title":"Peran Switching Cost terhadap Kualitas layanan dan Niat Pembelian Ulang","type":"article-journal","volume":"1"},"uris":["http://www.mendeley.com/documents/?uuid=ad21bd83-a560-438f-b6fa-e5d9ce36a698"]}],"mendeley":{"formattedCitation":"(Gün, 2024; Putra et al., 2025; Thuy &amp; Ngoc Quang, 2022; Widodo, 2019)","manualFormatting":"Gün, (2024), Putra et al.(2025), Thuy &amp; Ngoc Quang (2022), Widodo (2019)","plainTextFormattedCitation":"(Gün, 2024; Putra et al., 2025; Thuy &amp; Ngoc Quang, 2022; Widodo, 2019)","previouslyFormattedCitation":"(Gün, 2024; Putra et al., 2025; Thuy &amp; Ngoc Quang, 2022; Widodo, 2019)"},"properties":{"noteIndex":0},"schema":"https://github.com/citation-style-language/schema/raw/master/csl-citation.json"}</w:instrText>
      </w:r>
      <w:r w:rsidR="00A82599">
        <w:rPr>
          <w:rFonts w:ascii="Times New Roman" w:hAnsi="Times New Roman" w:cs="Times New Roman"/>
          <w:sz w:val="24"/>
          <w:szCs w:val="24"/>
        </w:rPr>
        <w:fldChar w:fldCharType="separate"/>
      </w:r>
      <w:r w:rsidR="00A82599" w:rsidRPr="00A82599">
        <w:rPr>
          <w:rFonts w:ascii="Times New Roman" w:hAnsi="Times New Roman" w:cs="Times New Roman"/>
          <w:noProof/>
          <w:sz w:val="24"/>
          <w:szCs w:val="24"/>
        </w:rPr>
        <w:t xml:space="preserve">Gün, </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2024</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 xml:space="preserve"> Putra et al.</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2025</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 xml:space="preserve"> Thuy &amp; Ngoc Quang </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2022</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 xml:space="preserve"> Widodo </w:t>
      </w:r>
      <w:r w:rsidR="00A82599">
        <w:rPr>
          <w:rFonts w:ascii="Times New Roman" w:hAnsi="Times New Roman" w:cs="Times New Roman"/>
          <w:noProof/>
          <w:sz w:val="24"/>
          <w:szCs w:val="24"/>
        </w:rPr>
        <w:t>(</w:t>
      </w:r>
      <w:r w:rsidR="00A82599" w:rsidRPr="00A82599">
        <w:rPr>
          <w:rFonts w:ascii="Times New Roman" w:hAnsi="Times New Roman" w:cs="Times New Roman"/>
          <w:noProof/>
          <w:sz w:val="24"/>
          <w:szCs w:val="24"/>
        </w:rPr>
        <w:t>2019)</w:t>
      </w:r>
      <w:r w:rsidR="00A82599">
        <w:rPr>
          <w:rFonts w:ascii="Times New Roman" w:hAnsi="Times New Roman" w:cs="Times New Roman"/>
          <w:sz w:val="24"/>
          <w:szCs w:val="24"/>
        </w:rPr>
        <w:fldChar w:fldCharType="end"/>
      </w:r>
      <w:r w:rsidR="00A82599">
        <w:rPr>
          <w:rFonts w:ascii="Times New Roman" w:hAnsi="Times New Roman" w:cs="Times New Roman"/>
          <w:sz w:val="24"/>
          <w:szCs w:val="24"/>
        </w:rPr>
        <w:t xml:space="preserve">, </w:t>
      </w:r>
      <w:r w:rsidRPr="00CF4B8A">
        <w:rPr>
          <w:rFonts w:ascii="Times New Roman" w:hAnsi="Times New Roman" w:cs="Times New Roman"/>
          <w:sz w:val="24"/>
          <w:szCs w:val="24"/>
        </w:rPr>
        <w:t xml:space="preserve">yang secara konsisten menunjukkan bahwa semakin tinggi hambatan atau biaya yang dirasakan untuk berpindah ke produk </w:t>
      </w:r>
      <w:r w:rsidRPr="00CF4B8A">
        <w:rPr>
          <w:rFonts w:ascii="Times New Roman" w:hAnsi="Times New Roman" w:cs="Times New Roman"/>
          <w:sz w:val="24"/>
          <w:szCs w:val="24"/>
        </w:rPr>
        <w:lastRenderedPageBreak/>
        <w:t>lain, semakin besar niat pelanggan untuk kembali menggunakan produk yang sama.</w:t>
      </w:r>
    </w:p>
    <w:p w14:paraId="1F86A844" w14:textId="083C05F3" w:rsidR="0081633E" w:rsidRPr="00A82599"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Dalam konteks minyak goreng di Jakarta,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dapat berupa kebutuhan adaptasi kembali terhadap karakteristik minyak baru, risiko hasil masakan yang berbeda, ketidakpastian kualitas minyak merek lain, hingga biaya waktu untuk menemukan alternatif yang sesuai. Ketika hambatan-hambatan ini dirasakan tinggi, konsumen cenderung tetap membeli ulang merek minyak goreng yang sama.</w:t>
      </w:r>
    </w:p>
    <w:p w14:paraId="3257B3E9" w14:textId="77777777" w:rsidR="0081633E" w:rsidRDefault="0081633E" w:rsidP="0081633E">
      <w:pPr>
        <w:pStyle w:val="UjiStructural"/>
        <w:numPr>
          <w:ilvl w:val="3"/>
          <w:numId w:val="43"/>
        </w:numPr>
        <w:ind w:left="2410" w:hanging="283"/>
      </w:pPr>
      <w:r>
        <w:t>Pengujian Hipotesis H5</w:t>
      </w:r>
    </w:p>
    <w:p w14:paraId="6E3FA3EF" w14:textId="77777777" w:rsidR="0081633E" w:rsidRDefault="0081633E" w:rsidP="0081633E">
      <w:pPr>
        <w:pStyle w:val="UjiStructural"/>
        <w:numPr>
          <w:ilvl w:val="0"/>
          <w:numId w:val="0"/>
        </w:numPr>
        <w:ind w:left="2410"/>
        <w:rPr>
          <w:i/>
        </w:rPr>
      </w:pPr>
      <w:r w:rsidRPr="0081633E">
        <w:t>Ho5: β5</w:t>
      </w:r>
      <w:r>
        <w:t xml:space="preserve"> </w:t>
      </w:r>
      <w:r w:rsidRPr="0081633E">
        <w:t>=</w:t>
      </w:r>
      <w:r>
        <w:t xml:space="preserve"> </w:t>
      </w:r>
      <w:r w:rsidRPr="0081633E">
        <w:t xml:space="preserve">0, yaitu </w:t>
      </w:r>
      <w:r w:rsidRPr="0081633E">
        <w:rPr>
          <w:i/>
        </w:rPr>
        <w:t>Switching Cost</w:t>
      </w:r>
      <w:r w:rsidRPr="0081633E">
        <w:t xml:space="preserve"> tidak memoderasi pengaruh </w:t>
      </w:r>
      <w:r w:rsidRPr="0081633E">
        <w:rPr>
          <w:i/>
        </w:rPr>
        <w:t>Perceived Price</w:t>
      </w:r>
      <w:r w:rsidRPr="0081633E">
        <w:t xml:space="preserve"> terhadap </w:t>
      </w:r>
      <w:r w:rsidRPr="0081633E">
        <w:rPr>
          <w:i/>
        </w:rPr>
        <w:t>Repurchase Intention</w:t>
      </w:r>
    </w:p>
    <w:p w14:paraId="5E7DB16C" w14:textId="0D1B0668" w:rsidR="0081633E" w:rsidRPr="0081633E" w:rsidRDefault="0081633E" w:rsidP="0081633E">
      <w:pPr>
        <w:pStyle w:val="UjiStructural"/>
        <w:numPr>
          <w:ilvl w:val="0"/>
          <w:numId w:val="0"/>
        </w:numPr>
        <w:ind w:left="2410"/>
      </w:pPr>
      <w:r w:rsidRPr="0081633E">
        <w:t>Ha5: β5</w:t>
      </w:r>
      <w:r>
        <w:t xml:space="preserve"> </w:t>
      </w:r>
      <w:r w:rsidRPr="0081633E">
        <w:t>≠</w:t>
      </w:r>
      <w:r>
        <w:t xml:space="preserve"> </w:t>
      </w:r>
      <w:r w:rsidRPr="0081633E">
        <w:t xml:space="preserve">0, yaitu </w:t>
      </w:r>
      <w:r w:rsidRPr="0081633E">
        <w:rPr>
          <w:i/>
        </w:rPr>
        <w:t>Switching Cost</w:t>
      </w:r>
      <w:r w:rsidRPr="0081633E">
        <w:t xml:space="preserve"> memoderasi pengaruh </w:t>
      </w:r>
      <w:r w:rsidRPr="0081633E">
        <w:rPr>
          <w:i/>
        </w:rPr>
        <w:t>Perceived Price</w:t>
      </w:r>
      <w:r w:rsidRPr="0081633E">
        <w:t xml:space="preserve"> terhadap </w:t>
      </w:r>
      <w:r w:rsidRPr="0081633E">
        <w:rPr>
          <w:i/>
        </w:rPr>
        <w:t>Repurchase Intention</w:t>
      </w:r>
    </w:p>
    <w:p w14:paraId="08868823" w14:textId="77777777" w:rsidR="00CF4B8A" w:rsidRPr="00CF4B8A"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uji hipotesis H5 menunjukkan bahwa </w:t>
      </w:r>
      <w:r w:rsidRPr="00CF4B8A">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tidak memoderasi hubungan antara </w:t>
      </w:r>
      <w:r w:rsidRPr="00CF4B8A">
        <w:rPr>
          <w:rFonts w:ascii="Times New Roman" w:hAnsi="Times New Roman" w:cs="Times New Roman"/>
          <w:i/>
          <w:iCs/>
          <w:sz w:val="24"/>
          <w:szCs w:val="24"/>
        </w:rPr>
        <w:t>Perceived Price</w:t>
      </w:r>
      <w:r w:rsidRPr="00CF4B8A">
        <w:rPr>
          <w:rFonts w:ascii="Times New Roman" w:hAnsi="Times New Roman" w:cs="Times New Roman"/>
          <w:sz w:val="24"/>
          <w:szCs w:val="24"/>
        </w:rPr>
        <w:t xml:space="preserve"> dan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Hal ini ditunjukkan oleh nilai </w:t>
      </w:r>
      <w:r w:rsidRPr="00CF4B8A">
        <w:rPr>
          <w:rFonts w:ascii="Times New Roman" w:hAnsi="Times New Roman" w:cs="Times New Roman"/>
          <w:i/>
          <w:iCs/>
          <w:sz w:val="24"/>
          <w:szCs w:val="24"/>
        </w:rPr>
        <w:t>path coefficient</w:t>
      </w:r>
      <w:r w:rsidRPr="00CF4B8A">
        <w:rPr>
          <w:rFonts w:ascii="Times New Roman" w:hAnsi="Times New Roman" w:cs="Times New Roman"/>
          <w:sz w:val="24"/>
          <w:szCs w:val="24"/>
        </w:rPr>
        <w:t xml:space="preserve"> interaksi sebesar 0,038,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1,093 (&lt; 1,96), dan </w:t>
      </w:r>
      <w:r w:rsidRPr="00CF4B8A">
        <w:rPr>
          <w:rFonts w:ascii="Times New Roman" w:hAnsi="Times New Roman" w:cs="Times New Roman"/>
          <w:i/>
          <w:iCs/>
          <w:sz w:val="24"/>
          <w:szCs w:val="24"/>
        </w:rPr>
        <w:t>p-value</w:t>
      </w:r>
      <w:r w:rsidRPr="00CF4B8A">
        <w:rPr>
          <w:rFonts w:ascii="Times New Roman" w:hAnsi="Times New Roman" w:cs="Times New Roman"/>
          <w:sz w:val="24"/>
          <w:szCs w:val="24"/>
        </w:rPr>
        <w:t xml:space="preserve"> sebesar 0,137 (&gt; 0,05), sehingga pengaruh moderasi dinyatakan tidak signifikan. Dengan demikian, hipotesis H5 dinyatakan ditolak.</w:t>
      </w:r>
    </w:p>
    <w:p w14:paraId="2C2168CE" w14:textId="1DFDDB57" w:rsidR="00CF4B8A" w:rsidRPr="00CF4B8A"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Secara teoritis, banyak penelitian menunjukkan bahwa </w:t>
      </w:r>
      <w:r w:rsidR="003D197C">
        <w:rPr>
          <w:rFonts w:ascii="Times New Roman" w:hAnsi="Times New Roman" w:cs="Times New Roman"/>
          <w:i/>
          <w:iCs/>
          <w:sz w:val="24"/>
          <w:szCs w:val="24"/>
        </w:rPr>
        <w:t>Perceived Price</w:t>
      </w:r>
      <w:r w:rsidRPr="00CF4B8A">
        <w:rPr>
          <w:rFonts w:ascii="Times New Roman" w:hAnsi="Times New Roman" w:cs="Times New Roman"/>
          <w:sz w:val="24"/>
          <w:szCs w:val="24"/>
        </w:rPr>
        <w:t xml:space="preserve"> dan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masing-masing memiliki </w:t>
      </w:r>
      <w:r w:rsidRPr="00CF4B8A">
        <w:rPr>
          <w:rFonts w:ascii="Times New Roman" w:hAnsi="Times New Roman" w:cs="Times New Roman"/>
          <w:sz w:val="24"/>
          <w:szCs w:val="24"/>
        </w:rPr>
        <w:lastRenderedPageBreak/>
        <w:t xml:space="preserve">pengaruh positif terhadap niat pembelian ulang </w:t>
      </w:r>
      <w:r w:rsidR="00A82599">
        <w:rPr>
          <w:rFonts w:ascii="Times New Roman" w:hAnsi="Times New Roman" w:cs="Times New Roman"/>
          <w:sz w:val="24"/>
          <w:szCs w:val="24"/>
        </w:rPr>
        <w:fldChar w:fldCharType="begin" w:fldLock="1"/>
      </w:r>
      <w:r w:rsidR="00823ED4">
        <w:rPr>
          <w:rFonts w:ascii="Times New Roman" w:hAnsi="Times New Roman" w:cs="Times New Roman"/>
          <w:sz w:val="24"/>
          <w:szCs w:val="24"/>
        </w:rPr>
        <w:instrText>ADDIN CSL_CITATION {"citationItems":[{"id":"ITEM-1","itemData":{"DOI":"https://doi.org/10.38035/dijms.v6i4.4247","abstract":"The purpose of this study is to understand the drivers underpinning repurchase intention by analyzing the influence of perceived price, social media review, brand image, and word of mouth on the repurchase intention of Pond's Age Miracle. In addition, the cognitive-affective attitude is explored as a mediating variable in this research, which encompasses consumers' rational assessments and emotional attachment to the product. This dual-process mechanism allows for further understanding of the implications of consumer perception and emotion concerning their purchasing behavior. A quantitative approach was adopted to analyze the relationships. Data were collected from 350 respondents who had previously bought or were at least considering buying Pond's Age Miracle. The Structural Equation Model was used to analyze the direct and indirect relationships between the variables, capturing a whole understanding of the associations. The results confirm that perceived price, social media reviews, brand image, and word of mouth are antecedents to consumer repurchase intention. More specifically, a strong brand image and favorable social media reviews enhance consumer trust and further encourage brand loyalty. Furthermore, word of mouth acts as an essential factor in influencing purchase decisions, as consumers are more likely to trust recommendations from peers before purchasing skincare products. Moreover, perceived price is important in this regard, as the consumer is looking for a product that is worthy in terms of price and quality. Cognitive-affective attitude is also an important mediating variable that underlines the influence of these factors on repurchase intention. Thus, consumers consider both logic, such as price and reviews, as well as emotional attachment to the brand, strengthening their intention to repurchase.","author":[{"dropping-particle":"","family":"Sari","given":"Anindita Musthika","non-dropping-particle":"","parse-names":false,"suffix":""},{"dropping-particle":"","family":"Mulia","given":"Dipa","non-dropping-particle":"","parse-names":false,"suffix":""}],"container-title":"Dinasti International Journal Of Management Science","id":"ITEM-1","issued":{"date-parts":[["2025"]]},"title":"Analysis of The Effect of Perceived Price, Social Media Review, Brand Image, And Word of Mouth on The Re-Purchase Intention","type":"article-journal","volume":"6"},"uris":["http://www.mendeley.com/documents/?uuid=75a19977-938d-4768-9cf1-b8493c07e956"]},{"id":"ITEM-2","itemData":{"DOI":"10.31106/jema.v19i1.11218","ISSN":"2597-4017","abstract":"The online marketplace industry in Indonesia is growing rapidly, becoming an important contributor to Indonesia's economy. However, the massive discount price strategy and the dearth of face-to-face interaction in the online marketplace make it harder for any online retailer to build a stronger relationship with their consumers to retain them. Our study offers several contributions and new insights to the marketing literature as few studies have addressed this issue by analyzing it with perceived electronic trust, satisfaction, and repurchase intention into a single framework. This study aims to describe and extend previous studies on the effect of perceived price and trust on repurchase intention by specifically including satisfaction in the middle of associated constructs. This study uses purposive sampling as a sampling technique and a five-point Likert scale survey as a data collection method. A total of 387 valid data were collected and then analyzed by PLS-SEM to test the proposed model. The results of this study strengthen the previous claims that there is a positive partial effect between perceived price, trust, and satisfaction on repurchase intention in the online marketplace. Also, the level of customer satisfaction proved to be a significant construct in forming the association between perceived price, trust, and repurchase intention in the study.","author":[{"dropping-particle":"","family":"Khalikussabir","given":"Khalikussabir","non-dropping-particle":"","parse-names":false,"suffix":""},{"dropping-particle":"","family":"Waris","given":"Abdul","non-dropping-particle":"","parse-names":false,"suffix":""},{"dropping-particle":"","family":"Wahono","given":"Budi","non-dropping-particle":"","parse-names":false,"suffix":""}],"container-title":"JEMA: Jurnal Ilmiah Bidang Akuntansi dan Manajemen","id":"ITEM-2","issue":"1","issued":{"date-parts":[["2022","3","31"]]},"page":"77-96","title":"Perceived price, eTrust, eSatisfaction, and online repurchase intention: A study of young online consumer behavior","type":"article-journal","volume":"19"},"uris":["http://www.mendeley.com/documents/?uuid=b5b0101a-fd35-45e3-b69b-587deff577c0"]},{"id":"ITEM-3","itemData":{"DOI":"10.35508/jom.v15i3.7236","ISSN":"2723-469X","abstract":"The purpose of this study is to analyze the effect of Perceived Price and Quality on Repurchase Intention for private label brand products (non-food category) at Yogya &amp; Griya department stores, Bandung. This study uses 140 respondents who had purchased private label products (non-food category) twice in the last three months as sample consumers. The sampling used in this study is non-probability sampling technique. The method used is purposive sampling. This study uses questionnaire to collect data. Using the causal relationship method, it is employed the Validity Test, Reliability Test, the Classical Assumption Test, hypothesis test using the F test and t test, as well as analyze the Coefficient of Determination and Multiple Linear Regression. The result of this study shows that Perceived Price (X1) and Perceived Quality (X2) have a positive and significant effect on Repurchase Intention (Y), both partially and simultaneously, it can be said that Perceived Price and Quality are the determining factors in the Repurchase Intention of private label brand products (non-category), meaning that the higher the perceived price and quality, the more it will increase repurchase intention for private label brand products (non-food category). Keywords: Private Label Brand, Perceived Price, Perceived Quality, Repurchase Intention","author":[{"dropping-particle":"","family":"Ratnafuri","given":"Riska Fitri","non-dropping-particle":"","parse-names":false,"suffix":""},{"dropping-particle":"","family":"Gunawan","given":"Theresia","non-dropping-particle":"","parse-names":false,"suffix":""},{"dropping-particle":"","family":"Istiharini","given":"Istiharini","non-dropping-particle":"","parse-names":false,"suffix":""}],"container-title":"Journal of Management Small and Medium Enterprises (SMEs)","id":"ITEM-3","issue":"3","issued":{"date-parts":[["2022","10","31"]]},"page":"317-333","title":"PENGARUH PERSEPSI HARGA DAN KUALITAS TERHADAP NIAT BELI ULANG PRODUK PRIVATE LABEL BRAND (NON-FOOD CATEGORY) DI TOSERBA YOGYA &amp;amp; GRIYA KOTA BANDUNG","type":"article-journal","volume":"15"},"uris":["http://www.mendeley.com/documents/?uuid=cc4faa09-1798-4932-b328-e2e9db252b9d"]},{"id":"ITEM-4","itemData":{"DOI":"10.31539/jomb.v6i4.10439","ISSN":"2684-8317","abstract":"This study aims to explore the impact of price perception on repurchase intention through consumer satisfaction at Luwak White Koffie in Bandung City. A quantitative approach was used by collecting primary data from 120 respondents through a questionnaire. Data analysis was carried out by validity testing, reliability testing, classical assumption testing, and linear regression using SPSS version 26 software. The results showed that price perception has a positive effect on consumer satisfaction, which in turn affects repurchase intention. In addition, consumer satisfaction acts as a mediator between price perception and repurchase intention. These findings reveal the importance of paying attention to price perception and consumer satisfaction in increasing repurchase intention. Keywords: Consumer Satisfaction, Repurchase Intention, Price Perception","author":[{"dropping-particle":"","family":"Amalia","given":"Yunita Nur","non-dropping-particle":"","parse-names":false,"suffix":""},{"dropping-particle":"","family":"Nurtiahiadi","given":"Edi","non-dropping-particle":"","parse-names":false,"suffix":""}],"container-title":"Journal of Management and Bussines (JOMB)","id":"ITEM-4","issue":"4","issued":{"date-parts":[["2024","8","27"]]},"page":"1565-1577","title":"Dampak Persepsi Harga terhadap Minat Beli Ulang melalui Kepuasan Konsumen pada Luwak White Koffie di Kota Bandung","type":"article-journal","volume":"6"},"uris":["http://www.mendeley.com/documents/?uuid=3db12318-ae2b-4765-b39a-3ceb4b863772"]},{"id":"ITEM-5","itemData":{"DOI":"10.1080/23311975.2022.2137952","ISSN":"2331-1975","author":[{"dropping-particle":"","family":"Thuy","given":"Dao Cam","non-dropping-particle":"","parse-names":false,"suffix":""},{"dropping-particle":"","family":"Ngoc Quang","given":"Nguyen","non-dropping-particle":"","parse-names":false,"suffix":""}],"container-title":"Cogent Business &amp; Management","id":"ITEM-5","issue":"1","issued":{"date-parts":[["2022","12","31"]]},"title":"Factors affecting satisfaction and intention to repurchase retail banking services in Vietnam","type":"article-journal","volume":"9"},"uris":["http://www.mendeley.com/documents/?uuid=65d8de81-126a-414e-ac41-0e6d14c33dac"]},{"id":"ITEM-6","itemData":{"DOI":"https://doi.org/10.33059/jseb.v16i1.10805","abstract":"The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Bisnis","id":"ITEM-6","issue":"1","issued":{"date-parts":[["2025"]]},"page":"147-161","title":"Faktor yang Mempengaruhi Kepuasan dan Niat Pembelian Ulang dengan Peran Moderasi Biaya Peralihan dan Komitmen Perbankan Digital","type":"article-journal","volume":"16"},"uris":["http://www.mendeley.com/documents/?uuid=85ced869-5bae-4ef2-8230-8af0a71fdb86"]},{"id":"ITEM-7","itemData":{"DOI":"10.15182/diclesosbed.1453472","ISSN":"1308-6219","abstract":"As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Dergisi","id":"ITEM-7","issue":"36","issued":{"date-parts":[["2024","7","4"]]},"page":"308-330","title":"Effect of Switching Cost on Repurchase intention : A Mediation Model","type":"article-journal"},"uris":["http://www.mendeley.com/documents/?uuid=deecd833-98fd-46c8-b219-2129949d8bc3"]},{"id":"ITEM-8","itemData":{"DOI":"https://doi.org/10.33369/tmr.v1i1.7686","abstract":"The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Manajemen","id":"ITEM-8","issue":"1","issued":{"date-parts":[["2019"]]},"page":"43-56","title":"Peran Switching Cost terhadap Kualitas layanan dan Niat Pembelian Ulang","type":"article-journal","volume":"1"},"uris":["http://www.mendeley.com/documents/?uuid=ad21bd83-a560-438f-b6fa-e5d9ce36a698"]}],"mendeley":{"formattedCitation":"(Amalia &amp; Nurtiahiadi, 2024; Gün, 2024; Khalikussabir et al., 2022; Putra et al., 2025; Ratnafuri et al., 2022; Sari &amp; Mulia, 2025; Thuy &amp; Ngoc Quang, 2022; Widodo, 2019)","plainTextFormattedCitation":"(Amalia &amp; Nurtiahiadi, 2024; Gün, 2024; Khalikussabir et al., 2022; Putra et al., 2025; Ratnafuri et al., 2022; Sari &amp; Mulia, 2025; Thuy &amp; Ngoc Quang, 2022; Widodo, 2019)","previouslyFormattedCitation":"(Amalia &amp; Nurtiahiadi, 2024; Gün, 2024; Khalikussabir et al., 2022; Putra et al., 2025; Ratnafuri et al., 2022; Sari &amp; Mulia, 2025; Thuy &amp; Ngoc Quang, 2022; Widodo, 2019)"},"properties":{"noteIndex":0},"schema":"https://github.com/citation-style-language/schema/raw/master/csl-citation.json"}</w:instrText>
      </w:r>
      <w:r w:rsidR="00A82599">
        <w:rPr>
          <w:rFonts w:ascii="Times New Roman" w:hAnsi="Times New Roman" w:cs="Times New Roman"/>
          <w:sz w:val="24"/>
          <w:szCs w:val="24"/>
        </w:rPr>
        <w:fldChar w:fldCharType="separate"/>
      </w:r>
      <w:r w:rsidR="00A82599" w:rsidRPr="00A82599">
        <w:rPr>
          <w:rFonts w:ascii="Times New Roman" w:hAnsi="Times New Roman" w:cs="Times New Roman"/>
          <w:noProof/>
          <w:sz w:val="24"/>
          <w:szCs w:val="24"/>
        </w:rPr>
        <w:t>(Amalia &amp; Nurtiahiadi, 2024; Gün, 2024; Khalikussabir et al., 2022; Putra et al., 2025; Ratnafuri et al., 2022; Sari &amp; Mulia, 2025; Thuy &amp; Ngoc Quang, 2022; Widodo, 2019)</w:t>
      </w:r>
      <w:r w:rsidR="00A82599">
        <w:rPr>
          <w:rFonts w:ascii="Times New Roman" w:hAnsi="Times New Roman" w:cs="Times New Roman"/>
          <w:sz w:val="24"/>
          <w:szCs w:val="24"/>
        </w:rPr>
        <w:fldChar w:fldCharType="end"/>
      </w:r>
      <w:r w:rsidR="00A82599">
        <w:rPr>
          <w:rFonts w:ascii="Times New Roman" w:hAnsi="Times New Roman" w:cs="Times New Roman"/>
          <w:sz w:val="24"/>
          <w:szCs w:val="24"/>
        </w:rPr>
        <w:t xml:space="preserve">. </w:t>
      </w:r>
      <w:r w:rsidRPr="00CF4B8A">
        <w:rPr>
          <w:rFonts w:ascii="Times New Roman" w:hAnsi="Times New Roman" w:cs="Times New Roman"/>
          <w:sz w:val="24"/>
          <w:szCs w:val="24"/>
        </w:rPr>
        <w:t xml:space="preserve">Namun, dalam penelitian ini,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tidak terbukti memperkuat hubungan tersebut.</w:t>
      </w:r>
    </w:p>
    <w:p w14:paraId="5E03AF98" w14:textId="2E0EDA00" w:rsidR="0081633E" w:rsidRPr="00A82599" w:rsidRDefault="00CF4B8A" w:rsidP="00A82599">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Dalam konteks minyak goreng di Jakarta, hal ini menunjukkan bahwa ketika konsumen menilai harga minyak goreng sudah sesuai, mereka cenderung membeli ulang tanpa membutuhkan peran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sebagai faktor penguat. Artinya, persepsi harga yang adil dan kompetitif sudah cukup berdiri sendiri dalam mendorong pembelian ulang.</w:t>
      </w:r>
    </w:p>
    <w:p w14:paraId="5B4C4A92" w14:textId="77777777" w:rsidR="0081633E" w:rsidRDefault="0081633E" w:rsidP="0081633E">
      <w:pPr>
        <w:pStyle w:val="UjiStructural"/>
        <w:numPr>
          <w:ilvl w:val="3"/>
          <w:numId w:val="43"/>
        </w:numPr>
        <w:ind w:left="2410" w:hanging="283"/>
      </w:pPr>
      <w:r>
        <w:t>Pengujian Hipotesis H6</w:t>
      </w:r>
    </w:p>
    <w:p w14:paraId="5B94FDA4" w14:textId="77777777" w:rsidR="0081633E" w:rsidRDefault="0081633E" w:rsidP="0081633E">
      <w:pPr>
        <w:pStyle w:val="UjiStructural"/>
        <w:numPr>
          <w:ilvl w:val="0"/>
          <w:numId w:val="0"/>
        </w:numPr>
        <w:ind w:left="2410"/>
        <w:rPr>
          <w:i/>
        </w:rPr>
      </w:pPr>
      <w:r w:rsidRPr="0081633E">
        <w:t>Ho6: β6</w:t>
      </w:r>
      <w:r>
        <w:t xml:space="preserve"> </w:t>
      </w:r>
      <w:r w:rsidRPr="0081633E">
        <w:t>=</w:t>
      </w:r>
      <w:r>
        <w:t xml:space="preserve"> </w:t>
      </w:r>
      <w:r w:rsidRPr="0081633E">
        <w:t xml:space="preserve">0, yaitu </w:t>
      </w:r>
      <w:r w:rsidRPr="0081633E">
        <w:rPr>
          <w:i/>
        </w:rPr>
        <w:t>Switching Cost</w:t>
      </w:r>
      <w:r w:rsidRPr="0081633E">
        <w:t xml:space="preserve"> tidak memoderasi pengaruh </w:t>
      </w:r>
      <w:r w:rsidRPr="0081633E">
        <w:rPr>
          <w:i/>
        </w:rPr>
        <w:t>Perceived Quality</w:t>
      </w:r>
      <w:r w:rsidRPr="0081633E">
        <w:t xml:space="preserve"> terhadap </w:t>
      </w:r>
      <w:r w:rsidRPr="0081633E">
        <w:rPr>
          <w:i/>
        </w:rPr>
        <w:t>Repurchase Intention</w:t>
      </w:r>
    </w:p>
    <w:p w14:paraId="5674B93E" w14:textId="5E8C7B62" w:rsidR="0081633E" w:rsidRDefault="0081633E" w:rsidP="0081633E">
      <w:pPr>
        <w:pStyle w:val="UjiStructural"/>
        <w:numPr>
          <w:ilvl w:val="0"/>
          <w:numId w:val="0"/>
        </w:numPr>
        <w:ind w:left="2410"/>
      </w:pPr>
      <w:r w:rsidRPr="0081633E">
        <w:t>Ha6: β6</w:t>
      </w:r>
      <w:r>
        <w:t xml:space="preserve"> </w:t>
      </w:r>
      <w:r w:rsidRPr="0081633E">
        <w:t>≠</w:t>
      </w:r>
      <w:r>
        <w:t xml:space="preserve"> </w:t>
      </w:r>
      <w:r w:rsidRPr="0081633E">
        <w:t xml:space="preserve">0, yaitu </w:t>
      </w:r>
      <w:r w:rsidRPr="0081633E">
        <w:rPr>
          <w:i/>
        </w:rPr>
        <w:t>Switching Cost</w:t>
      </w:r>
      <w:r w:rsidRPr="0081633E">
        <w:t xml:space="preserve"> memoderasi pengaruh </w:t>
      </w:r>
      <w:r w:rsidRPr="0081633E">
        <w:rPr>
          <w:i/>
        </w:rPr>
        <w:t>Perceived Quality</w:t>
      </w:r>
      <w:r w:rsidRPr="0081633E">
        <w:t xml:space="preserve"> terhadap </w:t>
      </w:r>
      <w:r w:rsidRPr="0081633E">
        <w:rPr>
          <w:i/>
        </w:rPr>
        <w:t>Repurchase Intention</w:t>
      </w:r>
    </w:p>
    <w:p w14:paraId="3C031FE3" w14:textId="77777777" w:rsidR="00CF4B8A" w:rsidRPr="00CF4B8A" w:rsidRDefault="00CF4B8A" w:rsidP="00823ED4">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pengujian hipotesis H6 menunjukkan bahwa </w:t>
      </w:r>
      <w:r w:rsidRPr="00CF4B8A">
        <w:rPr>
          <w:rFonts w:ascii="Times New Roman" w:hAnsi="Times New Roman" w:cs="Times New Roman"/>
          <w:i/>
          <w:iCs/>
          <w:sz w:val="24"/>
          <w:szCs w:val="24"/>
        </w:rPr>
        <w:t xml:space="preserve">Switching Cost </w:t>
      </w:r>
      <w:r w:rsidRPr="00CF4B8A">
        <w:rPr>
          <w:rFonts w:ascii="Times New Roman" w:hAnsi="Times New Roman" w:cs="Times New Roman"/>
          <w:sz w:val="24"/>
          <w:szCs w:val="24"/>
        </w:rPr>
        <w:t xml:space="preserve">tidak memoderasi hubungan </w:t>
      </w:r>
      <w:r w:rsidRPr="00CF4B8A">
        <w:rPr>
          <w:rFonts w:ascii="Times New Roman" w:hAnsi="Times New Roman" w:cs="Times New Roman"/>
          <w:i/>
          <w:iCs/>
          <w:sz w:val="24"/>
          <w:szCs w:val="24"/>
        </w:rPr>
        <w:t>Perceived Quality</w:t>
      </w:r>
      <w:r w:rsidRPr="00CF4B8A">
        <w:rPr>
          <w:rFonts w:ascii="Times New Roman" w:hAnsi="Times New Roman" w:cs="Times New Roman"/>
          <w:sz w:val="24"/>
          <w:szCs w:val="24"/>
        </w:rPr>
        <w:t xml:space="preserve"> dan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Hal ini ditunjukkan oleh nilai </w:t>
      </w:r>
      <w:r w:rsidRPr="00CF4B8A">
        <w:rPr>
          <w:rFonts w:ascii="Times New Roman" w:hAnsi="Times New Roman" w:cs="Times New Roman"/>
          <w:i/>
          <w:iCs/>
          <w:sz w:val="24"/>
          <w:szCs w:val="24"/>
        </w:rPr>
        <w:t>path coefficient</w:t>
      </w:r>
      <w:r w:rsidRPr="00CF4B8A">
        <w:rPr>
          <w:rFonts w:ascii="Times New Roman" w:hAnsi="Times New Roman" w:cs="Times New Roman"/>
          <w:sz w:val="24"/>
          <w:szCs w:val="24"/>
        </w:rPr>
        <w:t xml:space="preserve"> interaksi sebesar 0,011,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0,365 (&lt; 1,96), dan </w:t>
      </w:r>
      <w:r w:rsidRPr="00CF4B8A">
        <w:rPr>
          <w:rFonts w:ascii="Times New Roman" w:hAnsi="Times New Roman" w:cs="Times New Roman"/>
          <w:i/>
          <w:iCs/>
          <w:sz w:val="24"/>
          <w:szCs w:val="24"/>
        </w:rPr>
        <w:t>p-value</w:t>
      </w:r>
      <w:r w:rsidRPr="00CF4B8A">
        <w:rPr>
          <w:rFonts w:ascii="Times New Roman" w:hAnsi="Times New Roman" w:cs="Times New Roman"/>
          <w:sz w:val="24"/>
          <w:szCs w:val="24"/>
        </w:rPr>
        <w:t xml:space="preserve"> sebesar 0,358 (&gt; 0,05). Dengan demikian, hipotesis H6 dinyatakan ditolak.</w:t>
      </w:r>
    </w:p>
    <w:p w14:paraId="5EEB23B3" w14:textId="2F9310AE" w:rsidR="00CF4B8A" w:rsidRPr="00CF4B8A" w:rsidRDefault="00CF4B8A" w:rsidP="00823ED4">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lastRenderedPageBreak/>
        <w:t xml:space="preserve">Penelitian sebelumnya menunjukkan bahwa </w:t>
      </w:r>
      <w:r w:rsidRPr="00CF4B8A">
        <w:rPr>
          <w:rFonts w:ascii="Times New Roman" w:hAnsi="Times New Roman" w:cs="Times New Roman"/>
          <w:i/>
          <w:iCs/>
          <w:sz w:val="24"/>
          <w:szCs w:val="24"/>
        </w:rPr>
        <w:t xml:space="preserve">Perceived Quality </w:t>
      </w:r>
      <w:r w:rsidRPr="00CF4B8A">
        <w:rPr>
          <w:rFonts w:ascii="Times New Roman" w:hAnsi="Times New Roman" w:cs="Times New Roman"/>
          <w:sz w:val="24"/>
          <w:szCs w:val="24"/>
        </w:rPr>
        <w:t xml:space="preserve">memiliki pengaruh signifikan terhadap </w:t>
      </w:r>
      <w:r w:rsidR="003D197C">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w:t>
      </w:r>
      <w:r w:rsidR="00823ED4">
        <w:rPr>
          <w:rFonts w:ascii="Times New Roman" w:hAnsi="Times New Roman" w:cs="Times New Roman"/>
          <w:sz w:val="24"/>
          <w:szCs w:val="24"/>
        </w:rPr>
        <w:fldChar w:fldCharType="begin" w:fldLock="1"/>
      </w:r>
      <w:r w:rsidR="00823ED4">
        <w:rPr>
          <w:rFonts w:ascii="Times New Roman" w:hAnsi="Times New Roman" w:cs="Times New Roman"/>
          <w:sz w:val="24"/>
          <w:szCs w:val="24"/>
        </w:rPr>
        <w:instrText>ADDIN CSL_CITATION {"citationItems":[{"id":"ITEM-1","itemData":{"DOI":"10.2991/aebmr.k.210311.076","abstract":"The purpose of this study is to find out the effect of perceived quality on repurchase intention that is also mediated by brand loyalty, wherein this study, examining Starbucks products. All Starbucks consumers in Semarang were the population for this study, with a purposive sampling technique and the criteria for the consumers that already purchased or consumed this product. 100 respondents have been chosen as the samples to filled the questionnaires. There are several tests in this study, first to test the validity using factor analysis, then for reliability testing using Alpha Cronbach and afterward all the collected data analyzed by multiple regression analysis also for the mediation measurements using the Sobel test. The study has found that perceived quality and brand loyalty have a positive influenced on repurchase intention, moreover, brand loyalty has been found perfectly mediated between perceived quality towards repurchase intention.","author":[{"dropping-particle":"","family":"Aquinia","given":"Ajeng","non-dropping-particle":"","parse-names":false,"suffix":""},{"dropping-particle":"","family":"Soliha","given":"Euis","non-dropping-particle":"","parse-names":false,"suffix":""},{"dropping-particle":"","family":"Liana","given":"Lie","non-dropping-particle":"","parse-names":false,"suffix":""},{"dropping-particle":"","family":"Wahyudi","given":"Djoko","non-dropping-particle":"","parse-names":false,"suffix":""}],"id":"ITEM-1","issued":{"date-parts":[["2020"]]},"title":"The Role of Perceived Quality and Brand Loyalty Influencing Repurchase Intention","type":"paper-conference"},"uris":["http://www.mendeley.com/documents/?uuid=25877d6c-ce2c-4a6f-8ee3-8b56cfb93308"]},{"id":"ITEM-2","itemData":{"DOI":"10.32832/jm-uika.v15i2.16279","ISSN":"2301-4628","abstract":"Current business developments are very tight and encourage companies to look for the right marketing strategy so that consumers are interested in repurchasing their products or services. InDrive as an online transportation service has an excellent feature, namely allowing passengers to set their own fares based on their route or destination, able to meet the public's needs for the availability of desired public transportation. This research aims to determine the influence of perceived quality and user experience on repurchase intention through customer satisfaction as an intervening variable for inDrive online transportation users in Surabaya. The population in this study uses total data from the Surabaya population of 2.87 million people. The sample in this study was 150 respondents, using a quantitative approach. The sampling technique used is non-probability sampling with a purposive sampling method. Partial Least Square analysis was applied to analyze the data tested using the SmartPls 3 application. The results of this study stated that Perceived quality had a positive and significant effect on customer satisfaction, User experience had a positive and significant effect on customer satisfaction, Perceived quality had a positive and significant effect on repurchase intention, User experience had a positive and significant effect on repurchase intention, Customer satisfaction has a positive and significant effect on repurchase intention, Perceived quality has a positive but not significant effect on repurchase intention through customer satisfaction and User Experience has a positive and significant effect on repurchase intention through customer satisfaction.","author":[{"dropping-particle":"","family":"Elizabet","given":"Hena","non-dropping-particle":"","parse-names":false,"suffix":""},{"dropping-particle":"","family":"Nurhadi","given":"","non-dropping-particle":"","parse-names":false,"suffix":""}],"container-title":"Jurnal Manajemen","id":"ITEM-2","issue":"2","issued":{"date-parts":[["2024","6","5"]]},"page":"244-258","title":"The Effect of Perceived Quality and User Experience on Repurchase Intention through Customer Satisfaction as an Intervening Variable for inDrive Users in Surabaya","type":"article-journal","volume":"15"},"uris":["http://www.mendeley.com/documents/?uuid=8e8de565-79da-47f8-9483-f5ad127e0f3f"]},{"id":"ITEM-3","itemData":{"DOI":"10.37715/jp.v8i6.3742","ISSN":"2527-4635","abstract":"This research was conducted to determine whether consumer satisfaction mediates the relationship between perceived quality and perceived value on repurchase intention on Rosita cookies products. Seeing from the interest of consumers in Indonesia towards snacks which continues to increase. In order to collect research data, 140 questionnaires were distributed to respondents aged between 15 to 50 years and had been customers of Rosita cookies with a minimum of 2 transactions. Sampling was carried out using a purposive sampling method. This research was processed using AMOS software. The first result of this study is that perceived quality has a positive and significant effect on consumer satisfaction and repurchase intention. The results of this study are perceived quality and perceived value have a positive and significant effect on repurchase intention by mediating consumer satisfaction. So it can be concluded that these 7 hypotheses are accepted","author":[{"dropping-particle":"","family":"Jauwena","given":"Claudio","non-dropping-particle":"","parse-names":false,"suffix":""}],"container-title":"PERFORMA","id":"ITEM-3","issue":"6","issued":{"date-parts":[["2023","12","23"]]},"page":"700-717","title":"Pengaruh Perceived Quality dan Value Terhadap Repurchase Intention Melalui Statisfaction Rosita Cookies","type":"article-journal","volume":"8"},"uris":["http://www.mendeley.com/documents/?uuid=0ac92aa7-309d-4899-a08b-26f2df7707fe"]},{"id":"ITEM-4","itemData":{"DOI":"10.32639/jimmba.v4i1.64","ISSN":"2721-2777","abstract":"Penelitian ini bertujuan untuk mengetahui pengaruh perceived quality dan brand image terhadap repurchase intention melalui customer satisfaction sebagai variabel intervening. Populasi dalam penelitian ini adalah pengguna smartphone Vivo di Kabupaten Kebumen. Sampel penelitian sebanyak 100 orang dengan metode accidentiial sampling. Metode yang digunakan dalam penelitian ini adalah metode kuantitatif. Analisis data mengunakan analisis jalur dengan progam SPSS 25 dan sobel test. Hasil penelitian ini menunjukan bahwa perceived quality dan brand image berpengaruh terhadap customer satisfactions. Selanjutnya perceived quality, brand image dan customer satisfaction berpengaruh dan signifikan terhadap repurchase intention. Serta customer satisfaction dapat memediasi antara variabel perceived quality dan brand image terhadap repurchase intention.","author":[{"dropping-particle":"","family":"Larasati","given":"Anis","non-dropping-particle":"","parse-names":false,"suffix":""},{"dropping-particle":"","family":"Baehaqi","given":"Muhammad","non-dropping-particle":"","parse-names":false,"suffix":""}],"container-title":"Jurnal Ilmiah Mahasiswa Manajemen, Bisnis dan Akuntansi (JIMMBA)","id":"ITEM-4","issue":"1","issued":{"date-parts":[["2022","2","16"]]},"page":"48-71","title":"Pengaruh Perceived Quality Dan Brand Image Terhadap Repurchase Intention dengan Customer Satisfiaction sebagai Variabel Intervening","type":"article-journal","volume":"4"},"uris":["http://www.mendeley.com/documents/?uuid=20b3587c-7d2a-4537-a9c8-36fce8a7babc"]}],"mendeley":{"formattedCitation":"(Aquinia et al., 2020; Elizabet &amp; Nurhadi, 2024; Jauwena, 2023; Larasati &amp; Baehaqi, 2022)","manualFormatting":"Aquinia et al., (2020), Elizabet &amp; Nurhadi, (2024) Jauwena, (2023), Larasati &amp; Baehaqi (2022)","plainTextFormattedCitation":"(Aquinia et al., 2020; Elizabet &amp; Nurhadi, 2024; Jauwena, 2023; Larasati &amp; Baehaqi, 2022)","previouslyFormattedCitation":"(Aquinia et al., 2020; Elizabet &amp; Nurhadi, 2024; Jauwena, 2023; Larasati &amp; Baehaqi, 2022)"},"properties":{"noteIndex":0},"schema":"https://github.com/citation-style-language/schema/raw/master/csl-citation.json"}</w:instrText>
      </w:r>
      <w:r w:rsidR="00823ED4">
        <w:rPr>
          <w:rFonts w:ascii="Times New Roman" w:hAnsi="Times New Roman" w:cs="Times New Roman"/>
          <w:sz w:val="24"/>
          <w:szCs w:val="24"/>
        </w:rPr>
        <w:fldChar w:fldCharType="separate"/>
      </w:r>
      <w:r w:rsidR="00823ED4" w:rsidRPr="00823ED4">
        <w:rPr>
          <w:rFonts w:ascii="Times New Roman" w:hAnsi="Times New Roman" w:cs="Times New Roman"/>
          <w:noProof/>
          <w:sz w:val="24"/>
          <w:szCs w:val="24"/>
        </w:rPr>
        <w:t xml:space="preserve">Aquinia et al., </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2020</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 xml:space="preserve"> Elizabet &amp; Nurhadi, </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2024</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 xml:space="preserve"> Jauwena, </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2023</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 xml:space="preserve"> Larasati &amp; Baehaqi </w:t>
      </w:r>
      <w:r w:rsidR="00823ED4">
        <w:rPr>
          <w:rFonts w:ascii="Times New Roman" w:hAnsi="Times New Roman" w:cs="Times New Roman"/>
          <w:noProof/>
          <w:sz w:val="24"/>
          <w:szCs w:val="24"/>
        </w:rPr>
        <w:t>(</w:t>
      </w:r>
      <w:r w:rsidR="00823ED4" w:rsidRPr="00823ED4">
        <w:rPr>
          <w:rFonts w:ascii="Times New Roman" w:hAnsi="Times New Roman" w:cs="Times New Roman"/>
          <w:noProof/>
          <w:sz w:val="24"/>
          <w:szCs w:val="24"/>
        </w:rPr>
        <w:t>2022)</w:t>
      </w:r>
      <w:r w:rsidR="00823ED4">
        <w:rPr>
          <w:rFonts w:ascii="Times New Roman" w:hAnsi="Times New Roman" w:cs="Times New Roman"/>
          <w:sz w:val="24"/>
          <w:szCs w:val="24"/>
        </w:rPr>
        <w:fldChar w:fldCharType="end"/>
      </w:r>
      <w:r w:rsidR="00823ED4">
        <w:rPr>
          <w:rFonts w:ascii="Times New Roman" w:hAnsi="Times New Roman" w:cs="Times New Roman"/>
          <w:sz w:val="24"/>
          <w:szCs w:val="24"/>
        </w:rPr>
        <w:t>,</w:t>
      </w:r>
      <w:r w:rsidRPr="00CF4B8A">
        <w:rPr>
          <w:rFonts w:ascii="Times New Roman" w:hAnsi="Times New Roman" w:cs="Times New Roman"/>
          <w:sz w:val="24"/>
          <w:szCs w:val="24"/>
        </w:rPr>
        <w:t xml:space="preserve"> dan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juga dapat meningkatkan loyalitas pelanggan </w:t>
      </w:r>
      <w:r w:rsidR="00823ED4">
        <w:rPr>
          <w:rFonts w:ascii="Times New Roman" w:hAnsi="Times New Roman" w:cs="Times New Roman"/>
          <w:sz w:val="24"/>
          <w:szCs w:val="24"/>
        </w:rPr>
        <w:fldChar w:fldCharType="begin" w:fldLock="1"/>
      </w:r>
      <w:r w:rsidR="003D197C">
        <w:rPr>
          <w:rFonts w:ascii="Times New Roman" w:hAnsi="Times New Roman" w:cs="Times New Roman"/>
          <w:sz w:val="24"/>
          <w:szCs w:val="24"/>
        </w:rPr>
        <w:instrText>ADDIN CSL_CITATION {"citationItems":[{"id":"ITEM-1","itemData":{"DOI":"10.1080/23311975.2022.2137952","ISSN":"2331-1975","author":[{"dropping-particle":"","family":"Thuy","given":"Dao Cam","non-dropping-particle":"","parse-names":false,"suffix":""},{"dropping-particle":"","family":"Ngoc Quang","given":"Nguyen","non-dropping-particle":"","parse-names":false,"suffix":""}],"container-title":"Cogent Business &amp; Management","id":"ITEM-1","issue":"1","issued":{"date-parts":[["2022","12","31"]]},"title":"Factors affecting satisfaction and intention to repurchase retail banking services in Vietnam","type":"article-journal","volume":"9"},"uris":["http://www.mendeley.com/documents/?uuid=65d8de81-126a-414e-ac41-0e6d14c33dac"]},{"id":"ITEM-2","itemData":{"DOI":"https://doi.org/10.33059/jseb.v16i1.10805","abstract":"The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Bisnis","id":"ITEM-2","issue":"1","issued":{"date-parts":[["2025"]]},"page":"147-161","title":"Faktor yang Mempengaruhi Kepuasan dan Niat Pembelian Ulang dengan Peran Moderasi Biaya Peralihan dan Komitmen Perbankan Digital","type":"article-journal","volume":"16"},"uris":["http://www.mendeley.com/documents/?uuid=85ced869-5bae-4ef2-8230-8af0a71fdb86"]},{"id":"ITEM-3","itemData":{"DOI":"10.15182/diclesosbed.1453472","ISSN":"1308-6219","abstract":"As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Dergisi","id":"ITEM-3","issue":"36","issued":{"date-parts":[["2024","7","4"]]},"page":"308-330","title":"Effect of Switching Cost on Repurchase intention : A Mediation Model","type":"article-journal"},"uris":["http://www.mendeley.com/documents/?uuid=deecd833-98fd-46c8-b219-2129949d8bc3"]},{"id":"ITEM-4","itemData":{"DOI":"https://doi.org/10.33369/tmr.v1i1.7686","abstract":"The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Manajemen","id":"ITEM-4","issue":"1","issued":{"date-parts":[["2019"]]},"page":"43-56","title":"Peran Switching Cost terhadap Kualitas layanan dan Niat Pembelian Ulang","type":"article-journal","volume":"1"},"uris":["http://www.mendeley.com/documents/?uuid=ad21bd83-a560-438f-b6fa-e5d9ce36a698"]}],"mendeley":{"formattedCitation":"(Gün, 2024; Putra et al., 2025; Thuy &amp; Ngoc Quang, 2022; Widodo, 2019)","plainTextFormattedCitation":"(Gün, 2024; Putra et al., 2025; Thuy &amp; Ngoc Quang, 2022; Widodo, 2019)","previouslyFormattedCitation":"(Gün, 2024; Putra et al., 2025; Thuy &amp; Ngoc Quang, 2022; Widodo, 2019)"},"properties":{"noteIndex":0},"schema":"https://github.com/citation-style-language/schema/raw/master/csl-citation.json"}</w:instrText>
      </w:r>
      <w:r w:rsidR="00823ED4">
        <w:rPr>
          <w:rFonts w:ascii="Times New Roman" w:hAnsi="Times New Roman" w:cs="Times New Roman"/>
          <w:sz w:val="24"/>
          <w:szCs w:val="24"/>
        </w:rPr>
        <w:fldChar w:fldCharType="separate"/>
      </w:r>
      <w:r w:rsidR="00823ED4" w:rsidRPr="00823ED4">
        <w:rPr>
          <w:rFonts w:ascii="Times New Roman" w:hAnsi="Times New Roman" w:cs="Times New Roman"/>
          <w:noProof/>
          <w:sz w:val="24"/>
          <w:szCs w:val="24"/>
        </w:rPr>
        <w:t>(Gün, 2024; Putra et al., 2025; Thuy &amp; Ngoc Quang, 2022; Widodo, 2019)</w:t>
      </w:r>
      <w:r w:rsidR="00823ED4">
        <w:rPr>
          <w:rFonts w:ascii="Times New Roman" w:hAnsi="Times New Roman" w:cs="Times New Roman"/>
          <w:sz w:val="24"/>
          <w:szCs w:val="24"/>
        </w:rPr>
        <w:fldChar w:fldCharType="end"/>
      </w:r>
      <w:r w:rsidRPr="00CF4B8A">
        <w:rPr>
          <w:rFonts w:ascii="Times New Roman" w:hAnsi="Times New Roman" w:cs="Times New Roman"/>
          <w:sz w:val="24"/>
          <w:szCs w:val="24"/>
        </w:rPr>
        <w:t xml:space="preserve">. Namun, hasil penelitian ini menunjukkan bahwa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tidak memperkuat hubungan tersebut.</w:t>
      </w:r>
    </w:p>
    <w:p w14:paraId="5D941F43" w14:textId="7D60585F" w:rsidR="0081633E" w:rsidRPr="00823ED4" w:rsidRDefault="00CF4B8A" w:rsidP="00823ED4">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Dalam konteks industri minyak goreng di Jakarta, hasil ini dapat dipahami bahwa konsumen akan melakukan pembelian ulang ketika kualitas minyak memang sesuai harapan, terlepas dari besarnya hambatan untuk berpindah merek.</w:t>
      </w:r>
    </w:p>
    <w:p w14:paraId="046CF775" w14:textId="77777777" w:rsidR="0081633E" w:rsidRDefault="0081633E" w:rsidP="0081633E">
      <w:pPr>
        <w:pStyle w:val="UjiStructural"/>
        <w:numPr>
          <w:ilvl w:val="3"/>
          <w:numId w:val="43"/>
        </w:numPr>
        <w:ind w:left="2410" w:hanging="283"/>
      </w:pPr>
      <w:r>
        <w:t>Pengujian Hipotesis H7</w:t>
      </w:r>
    </w:p>
    <w:p w14:paraId="713C2F74" w14:textId="77777777" w:rsidR="0081633E" w:rsidRDefault="0081633E" w:rsidP="0081633E">
      <w:pPr>
        <w:pStyle w:val="UjiStructural"/>
        <w:numPr>
          <w:ilvl w:val="0"/>
          <w:numId w:val="0"/>
        </w:numPr>
        <w:ind w:left="2410"/>
        <w:rPr>
          <w:i/>
        </w:rPr>
      </w:pPr>
      <w:r w:rsidRPr="0081633E">
        <w:t>Ho7: β7</w:t>
      </w:r>
      <w:r>
        <w:t xml:space="preserve"> </w:t>
      </w:r>
      <w:r w:rsidRPr="0081633E">
        <w:t>=</w:t>
      </w:r>
      <w:r>
        <w:t xml:space="preserve"> </w:t>
      </w:r>
      <w:r w:rsidRPr="0081633E">
        <w:t xml:space="preserve">0, yaitu </w:t>
      </w:r>
      <w:r w:rsidRPr="0081633E">
        <w:rPr>
          <w:i/>
        </w:rPr>
        <w:t>Switching Cost</w:t>
      </w:r>
      <w:r w:rsidRPr="0081633E">
        <w:t xml:space="preserve"> tidak memoderasi pengaruh </w:t>
      </w:r>
      <w:r w:rsidRPr="0081633E">
        <w:rPr>
          <w:i/>
        </w:rPr>
        <w:t>Customer Experience</w:t>
      </w:r>
      <w:r w:rsidRPr="0081633E">
        <w:t xml:space="preserve"> terhadap </w:t>
      </w:r>
      <w:r w:rsidRPr="0081633E">
        <w:rPr>
          <w:i/>
        </w:rPr>
        <w:t>Repurchase Intention</w:t>
      </w:r>
    </w:p>
    <w:p w14:paraId="0ADB031E" w14:textId="0D15EABA" w:rsidR="0081633E" w:rsidRPr="0081633E" w:rsidRDefault="0081633E" w:rsidP="0081633E">
      <w:pPr>
        <w:pStyle w:val="UjiStructural"/>
        <w:numPr>
          <w:ilvl w:val="0"/>
          <w:numId w:val="0"/>
        </w:numPr>
        <w:ind w:left="2410"/>
      </w:pPr>
      <w:r w:rsidRPr="0081633E">
        <w:t>Ha7: β7</w:t>
      </w:r>
      <w:r>
        <w:t xml:space="preserve"> </w:t>
      </w:r>
      <w:r w:rsidRPr="0081633E">
        <w:t>≠</w:t>
      </w:r>
      <w:r>
        <w:t xml:space="preserve"> </w:t>
      </w:r>
      <w:r w:rsidRPr="0081633E">
        <w:t xml:space="preserve">0, yaitu </w:t>
      </w:r>
      <w:r w:rsidRPr="0081633E">
        <w:rPr>
          <w:i/>
        </w:rPr>
        <w:t>Switching Cost</w:t>
      </w:r>
      <w:r w:rsidRPr="0081633E">
        <w:t xml:space="preserve"> memoderasi pengaruh </w:t>
      </w:r>
      <w:r w:rsidRPr="0081633E">
        <w:rPr>
          <w:i/>
        </w:rPr>
        <w:t>Customer Experience</w:t>
      </w:r>
      <w:r w:rsidRPr="0081633E">
        <w:t xml:space="preserve"> terhadap </w:t>
      </w:r>
      <w:r w:rsidRPr="0081633E">
        <w:rPr>
          <w:i/>
        </w:rPr>
        <w:t>Repurchase Intention</w:t>
      </w:r>
    </w:p>
    <w:p w14:paraId="382F43BF" w14:textId="67BAF268" w:rsidR="00CF4B8A" w:rsidRPr="00CF4B8A" w:rsidRDefault="00CF4B8A" w:rsidP="003D197C">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 xml:space="preserve">Hasil pengujian hipotesis H7 menunjukkan bahwa </w:t>
      </w:r>
      <w:r w:rsidRPr="00CF4B8A">
        <w:rPr>
          <w:rFonts w:ascii="Times New Roman" w:hAnsi="Times New Roman" w:cs="Times New Roman"/>
          <w:i/>
          <w:iCs/>
          <w:sz w:val="24"/>
          <w:szCs w:val="24"/>
        </w:rPr>
        <w:t xml:space="preserve">Switching Cost </w:t>
      </w:r>
      <w:r w:rsidRPr="00CF4B8A">
        <w:rPr>
          <w:rFonts w:ascii="Times New Roman" w:hAnsi="Times New Roman" w:cs="Times New Roman"/>
          <w:sz w:val="24"/>
          <w:szCs w:val="24"/>
        </w:rPr>
        <w:t xml:space="preserve">tidak memoderasi hubungan </w:t>
      </w:r>
      <w:r w:rsidRPr="00CF4B8A">
        <w:rPr>
          <w:rFonts w:ascii="Times New Roman" w:hAnsi="Times New Roman" w:cs="Times New Roman"/>
          <w:i/>
          <w:iCs/>
          <w:sz w:val="24"/>
          <w:szCs w:val="24"/>
        </w:rPr>
        <w:t>Customer Experience</w:t>
      </w:r>
      <w:r w:rsidRPr="00CF4B8A">
        <w:rPr>
          <w:rFonts w:ascii="Times New Roman" w:hAnsi="Times New Roman" w:cs="Times New Roman"/>
          <w:sz w:val="24"/>
          <w:szCs w:val="24"/>
        </w:rPr>
        <w:t xml:space="preserve"> dan </w:t>
      </w:r>
      <w:r w:rsidRPr="00CF4B8A">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Nilai </w:t>
      </w:r>
      <w:r w:rsidRPr="00CF4B8A">
        <w:rPr>
          <w:rFonts w:ascii="Times New Roman" w:hAnsi="Times New Roman" w:cs="Times New Roman"/>
          <w:i/>
          <w:iCs/>
          <w:sz w:val="24"/>
          <w:szCs w:val="24"/>
        </w:rPr>
        <w:t>path coefficient</w:t>
      </w:r>
      <w:r w:rsidRPr="00CF4B8A">
        <w:rPr>
          <w:rFonts w:ascii="Times New Roman" w:hAnsi="Times New Roman" w:cs="Times New Roman"/>
          <w:sz w:val="24"/>
          <w:szCs w:val="24"/>
        </w:rPr>
        <w:t xml:space="preserve"> interaksi sebesar 0,045, nilai </w:t>
      </w:r>
      <w:r w:rsidRPr="00CF4B8A">
        <w:rPr>
          <w:rFonts w:ascii="Times New Roman" w:hAnsi="Times New Roman" w:cs="Times New Roman"/>
          <w:i/>
          <w:iCs/>
          <w:sz w:val="24"/>
          <w:szCs w:val="24"/>
        </w:rPr>
        <w:t>t-statistic</w:t>
      </w:r>
      <w:r w:rsidRPr="00CF4B8A">
        <w:rPr>
          <w:rFonts w:ascii="Times New Roman" w:hAnsi="Times New Roman" w:cs="Times New Roman"/>
          <w:sz w:val="24"/>
          <w:szCs w:val="24"/>
        </w:rPr>
        <w:t xml:space="preserve"> sebesar 1,173 (&lt; 1,96), dan </w:t>
      </w:r>
      <w:r w:rsidRPr="00CF4B8A">
        <w:rPr>
          <w:rFonts w:ascii="Times New Roman" w:hAnsi="Times New Roman" w:cs="Times New Roman"/>
          <w:i/>
          <w:iCs/>
          <w:sz w:val="24"/>
          <w:szCs w:val="24"/>
        </w:rPr>
        <w:t>p-value</w:t>
      </w:r>
      <w:r w:rsidRPr="00CF4B8A">
        <w:rPr>
          <w:rFonts w:ascii="Times New Roman" w:hAnsi="Times New Roman" w:cs="Times New Roman"/>
          <w:sz w:val="24"/>
          <w:szCs w:val="24"/>
        </w:rPr>
        <w:t xml:space="preserve"> sebesar 0,121 (&gt; 0,05) menunjukkan bahwa moderasi tidak signifikan. Dengan demikian, hipotesis H7 dinyatakan ditolak.</w:t>
      </w:r>
    </w:p>
    <w:p w14:paraId="0846BD59" w14:textId="0E45154E" w:rsidR="00CF4B8A" w:rsidRPr="00CF4B8A" w:rsidRDefault="00CF4B8A" w:rsidP="003D197C">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lastRenderedPageBreak/>
        <w:t xml:space="preserve">Penelitian sebelumnya menunjukkan bahwa </w:t>
      </w:r>
      <w:r w:rsidR="003D197C">
        <w:rPr>
          <w:rFonts w:ascii="Times New Roman" w:hAnsi="Times New Roman" w:cs="Times New Roman"/>
          <w:i/>
          <w:iCs/>
          <w:sz w:val="24"/>
          <w:szCs w:val="24"/>
        </w:rPr>
        <w:t>Customer Experience</w:t>
      </w:r>
      <w:r w:rsidRPr="00CF4B8A">
        <w:rPr>
          <w:rFonts w:ascii="Times New Roman" w:hAnsi="Times New Roman" w:cs="Times New Roman"/>
          <w:i/>
          <w:iCs/>
          <w:sz w:val="24"/>
          <w:szCs w:val="24"/>
        </w:rPr>
        <w:t xml:space="preserve"> </w:t>
      </w:r>
      <w:r w:rsidRPr="00CF4B8A">
        <w:rPr>
          <w:rFonts w:ascii="Times New Roman" w:hAnsi="Times New Roman" w:cs="Times New Roman"/>
          <w:sz w:val="24"/>
          <w:szCs w:val="24"/>
        </w:rPr>
        <w:t xml:space="preserve">dan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 xml:space="preserve"> masing-masing memiliki hubungan dengan </w:t>
      </w:r>
      <w:r w:rsidR="003D197C">
        <w:rPr>
          <w:rFonts w:ascii="Times New Roman" w:hAnsi="Times New Roman" w:cs="Times New Roman"/>
          <w:i/>
          <w:iCs/>
          <w:sz w:val="24"/>
          <w:szCs w:val="24"/>
        </w:rPr>
        <w:t>Repurchase Intention</w:t>
      </w:r>
      <w:r w:rsidRPr="00CF4B8A">
        <w:rPr>
          <w:rFonts w:ascii="Times New Roman" w:hAnsi="Times New Roman" w:cs="Times New Roman"/>
          <w:sz w:val="24"/>
          <w:szCs w:val="24"/>
        </w:rPr>
        <w:t xml:space="preserve"> </w:t>
      </w:r>
      <w:r w:rsidR="003D197C">
        <w:rPr>
          <w:rFonts w:ascii="Times New Roman" w:hAnsi="Times New Roman" w:cs="Times New Roman"/>
          <w:sz w:val="24"/>
          <w:szCs w:val="24"/>
        </w:rPr>
        <w:fldChar w:fldCharType="begin" w:fldLock="1"/>
      </w:r>
      <w:r w:rsidR="003D197C">
        <w:rPr>
          <w:rFonts w:ascii="Times New Roman" w:hAnsi="Times New Roman" w:cs="Times New Roman"/>
          <w:sz w:val="24"/>
          <w:szCs w:val="24"/>
        </w:rPr>
        <w:instrText>ADDIN CSL_CITATION {"citationItems":[{"id":"ITEM-1","itemData":{"DOI":"10.14710/jiab.2023.37217","ISSN":"2746-1297","abstract":"Religious tourism, especially the Umrah pilgrimage, is currently very popular with the public, this is evidenced by the increasing demand for the Umrah pilgrimage in recent years. The high demand for Umrah causes fierce competition. To maintain the company and win the competition, companies must make consumer statisfaction a top priority so that companies can compete with other companies, and provide statisfaction to their consumers. This study aims to determine the effect between customer value and customer experience through customer satisfaction on PT. Pastor Rihlah. This research is included in Explanatory Research, and uses non-probability sampling and purposive sampling as sampling techniques. The sample used is 100 pilgrims who have traveled for Umrah through the Pena Tour. This research uses validity test, reliability test, correlation coefficient, coefficient of determination, t test, and path analysis with SPSS 21 application tools. The results of the research show that there is a positive and significant influence of each variable, namely customer value and customer experience on interest. repeat purchase and customer satisfaction. The results of the research test show that there is a positive and significant influence on each relationship between variables. The path analysis test results also show that customer satisfaction acts as a partial mediating variable, namely customer value and customer experience indirectly have a positive and significant influence on repurchase intention through customer satisfaction.Wisata religi terutama ibadah umrah saat ini sangat digemari oleh masyarakat, hal ini dibuktikan dengan meningkatnya permintaan ibadah umrah dalam beberapa tahun terakhir. Tingginya permintaan umrah menyebabkan persaingan ketat. Untuk mempertahankan perusahaan dan memenangkan persaingan, perusahaan harus menjadikan kepuasan pelanggan sebagai prioritas utama agar perusahaan dapat bersaing dengan perusahaan lainnya, dan memberikan kepuasan kepada pelanggannya. Penelitian ini bertujuan untuk mengetahui pengaruh antara customer value dan customer experience melalui kepuasan pelanggan terhadap minat pembelian ulang PT. Penata Rihlah. Penelitian ini termasuk kedalam Penelitian Eksplanatori, dan menggunakan non-probability sampling serta purposive sampling sebagai teknik pengambilan sampel. Sampel yang digunakan ialah 100 jemaah yang sudah pernah melakukan perjalanan ibadah umrah melalui Pena Tour. Penelitian ini menggunakan uji validitas, u…","author":[{"dropping-particle":"","family":"Safrina","given":"Wahyu Dian","non-dropping-particle":"","parse-names":false,"suffix":""},{"dropping-particle":"","family":"Farida","given":"Naili","non-dropping-particle":"","parse-names":false,"suffix":""},{"dropping-particle":"","family":"Ngatno","given":"Ngatno","non-dropping-particle":"","parse-names":false,"suffix":""}],"container-title":"Jurnal Ilmu Administrasi Bisnis","id":"ITEM-1","issue":"1","issued":{"date-parts":[["2023","3","21"]]},"page":"140-148","title":"Pengaruh Customer Value dan Customer Experience terhadap Minat Pembelian Ulang Melalui Kepuasan Pelanggan sebagai Variabel Intervening (Studi pada Jemaah PT. Penata Rihlah Jakarta)","type":"article-journal","volume":"12"},"uris":["http://www.mendeley.com/documents/?uuid=da2287b1-515e-443a-b4c1-d01f67659e34"]},{"id":"ITEM-2","itemData":{"DOI":"10.52238/ideb.v4i1.108","ISSN":"2723-5432","abstract":"The retail business sector is highly competitive in Indonesia, so mini-market businesses must seek ways to offer high-quality services to their customers to enhance their experience by providing sales promotions. This study measured the effect of customer experience and sales promotion on the repurchase intention of their customers in the Minimarket retail business in Jakarta – Indonesia. The data was gathered by surveying 150 customers of minimarkets in Jakarta using purposive sampling; the questionnaire was shared through Google forms. Analysis of the data was implemented through SPSS (v.25) and AMOS (v.26). AMOS is used to apply Structured Equation Modeling (SEM). Estimation with SEM is used as a robustness test to see the consistency of results with multiple linear regression. Such a technique provides a research gap and contribution to the literature. The results indicate that customer experience was influenced by 44% of repurchase intention, whereas sales promotion was influenced by 52% of repurchase intention. Therefore, the study accurately assesses that consumer experience and sales promotion collectively impact customers’ repurchase intention by 47% at Jakarta (Indonesia) minimarkets. Retail companies are advised to continue to offer a good service for their customers to enhance their experience while shopping, accompanied by providing the best sales promotions so that customers’ intention to repurchase at that specific minimarket would increase.","author":[{"dropping-particle":"","family":"Yulida","given":"Fini","non-dropping-particle":"","parse-names":false,"suffix":""},{"dropping-particle":"","family":"Rana","given":"Junaid Ali Saeed","non-dropping-particle":"","parse-names":false,"suffix":""},{"dropping-particle":"","family":"Mandagie","given":"Wenny Candra","non-dropping-particle":"","parse-names":false,"suffix":""},{"dropping-particle":"","family":"Linggadjaya","given":"Restiana Ie Tjoe","non-dropping-particle":"","parse-names":false,"suffix":""}],"container-title":"International Journal of Digital Entrepreneurship and Business","id":"ITEM-2","issue":"1","issued":{"date-parts":[["2023","2","24"]]},"title":"Customer Experience and Sales Promotion towards Repurchase Intention: An insight into Jakarta’s highly Competitive Minimarkets","type":"article-journal","volume":"4"},"uris":["http://www.mendeley.com/documents/?uuid=f9004ad9-13d5-42f3-b941-c0c7f947a4a1"]},{"id":"ITEM-3","itemData":{"DOI":"10.52851/cakrawala.v4i2.86","ISSN":"2620-8814","abstract":"Penelitian ini bertujuan untuk menganalisa customer experience, lokasi dan keragaman produk terhadap repurchase intention dengan kasus pada Pusat Jajanan Dago Kota Sukabumi. Penelitian ini menggunakan pendekatan kuantitatif dan teknik sampling aksidental dengan mengajukan kuisioner kepada 100 sampel konsumen yang sedang membeli jajanan. Uji instrumen yang digunakan berupa uji validitas dan reliabilitas, teknik analisis data deskriptif, uji asumsi klasik berupa uji normalitas, uji multikolinearitas, dan uji heteroskedastisitas serta analisis regresi linier berganda berupa uji hipotesis, uji t dan uji F serta analisis koefisien determinasi (R2). Hasil : (1) Customer experience berpengaruh terhadap repurchase intention; (2) Lokasi tidak berpengaruh terhadap repurchase intention; (3) Keragaman Produk berpengaruh terhadap repurchase intention; (4) Customer experience, Lokasi dan Keragaman Produk berpengaruh positif terhadap Repurchase Intention; dan (5) Nilai adjusted R square menunjukkan variabel independent mampu menjelaskan variasi variabel dependent.","author":[{"dropping-particle":"","family":"Wijaya","given":"Zeffanya Raphael","non-dropping-particle":"","parse-names":false,"suffix":""},{"dropping-particle":"","family":"Sanusi","given":"Fhirlyani Damara","non-dropping-particle":"","parse-names":false,"suffix":""}],"container-title":"Cakrawala Repositori IMWI","id":"ITEM-3","issue":"2","issued":{"date-parts":[["2021","2","21"]]},"page":"207-217","title":"Pengaruh Customer Experience, Location dan Product Diversity Terhadap Repurchase Intention","type":"article-journal","volume":"4"},"uris":["http://www.mendeley.com/documents/?uuid=7ab68a5f-02f6-4df6-a1e7-23988ed31094"]},{"id":"ITEM-4","itemData":{"DOI":"10.23887/jmpp.v6i2.66996","ISSN":"2714-7835","abstract":"Penelitian ini bertujuan untuk Menganalisis pengaruh customer experience dan variasi menu breakfast terhadap repurchase intention tamu di Truntum Hotel Padang. Jenis penelitian yang digunakan dalam penelitian ini adalah penelitian deskriptif kuantitatif dengan pendekatan assosiatif kausal. Populasi pada penelitian ini adalah tamu yang menginap di Truntum Hotel Padang dengan sampel 100 orang. Dalam menentukan pengambilan sampel memakai teknik purposive sampling, Instrumen yang digunakan dalam penelitian ini adalah kuesioner (angket) yang disusun menurut skala likert. Data dianalisis dengan menggunakan SPSS versi 26.00 dan hasil analisis tersebut disajikan dalam bentuk tabel. Hasil penelitain adalah customer experience pada Truntum Hotel Padang adalah 3,85 dengan kriteria baik, variasi menu breakfast pada Truntum Hotel Padang adalah 3,84 dengan kriteria baik dan repurchase intention adalah 3,86 dengan kriteria baik. Uji regresi linear berganda dengan uji T pada variabel customer experience dan variasi menu breakfast berpengaruh terhadap variabel repurchase intention tamu di Truntum Hotel Padang. Nilai uji F variabel customer experience dan variasi menu breakfast berpengaruh secara simultan terhadap repurchase intention tamu di Truntum Hotel Padang. Nilai Adj. R square sebesar 0,895 artinya variabel customer experience (X1) dan variabel variasi menu breakfast (X2) terhadap repurchase intention (Y) adalah sebesar 89,5% sedangkan sisanya 10,5% dipengaruhi oleh faktor-faktor lainnya","author":[{"dropping-particle":"","family":"Mulyani","given":"Feriska","non-dropping-particle":"","parse-names":false,"suffix":""},{"dropping-particle":"","family":"Wulansari","given":"Nidia","non-dropping-particle":"","parse-names":false,"suffix":""}],"container-title":"Jurnal Manajemen Perhotelan dan Pariwisata","id":"ITEM-4","issue":"2","issued":{"date-parts":[["2023","8","25"]]},"page":"683-691","title":"Pengaruh Customer Experience dan Variasi Menu Breakfast Terhadap Repurchase Intention Truntum Hotel Padang","type":"article-journal","volume":"6"},"uris":["http://www.mendeley.com/documents/?uuid=6dc4cc46-fea8-44fc-80ae-c53eeb5f99b9"]},{"id":"ITEM-5","itemData":{"DOI":"10.1080/23311975.2022.2137952","ISSN":"2331-1975","author":[{"dropping-particle":"","family":"Thuy","given":"Dao Cam","non-dropping-particle":"","parse-names":false,"suffix":""},{"dropping-particle":"","family":"Ngoc Quang","given":"Nguyen","non-dropping-particle":"","parse-names":false,"suffix":""}],"container-title":"Cogent Business &amp; Management","id":"ITEM-5","issue":"1","issued":{"date-parts":[["2022","12","31"]]},"title":"Factors affecting satisfaction and intention to repurchase retail banking services in Vietnam","type":"article-journal","volume":"9"},"uris":["http://www.mendeley.com/documents/?uuid=65d8de81-126a-414e-ac41-0e6d14c33dac"]},{"id":"ITEM-6","itemData":{"DOI":"https://doi.org/10.33059/jseb.v16i1.10805","abstract":"The study aims to examine the impact of service quality, reputation, customer trust, price perception, satisfaction, switching costs, and commitment on the repurchase intentions of digital banking app users. The research targets digital banking app users who remain uncertain about trust, reputation, and satisfaction. The findings indicate that service quality, reputation, and customer trust significantly affect customer satisfaction, while price perception has no significant impact due to the minimal cost differences among digital banking services. Service quality, reputation, and trust indirectly influence repurchase intentions through satisfaction as a mediating variable. Switching costs were found to moderate the relationship between satisfaction and repurchase intentions, while commitment does not. This suggests that customer satisfaction directly affects repurchase intentions without the need for commitment as a moderating variable.","author":[{"dropping-particle":"","family":"Putra","given":"Edy Yulianto","non-dropping-particle":"","parse-names":false,"suffix":""},{"dropping-particle":"","family":"Tan","given":"Elvy","non-dropping-particle":"","parse-names":false,"suffix":""},{"dropping-particle":"","family":"Purwianti","given":"Lily","non-dropping-particle":"","parse-names":false,"suffix":""}],"container-title":"Jurnal Samudra Ekonomi dan Bisnis","id":"ITEM-6","issue":"1","issued":{"date-parts":[["2025"]]},"page":"147-161","title":"Faktor yang Mempengaruhi Kepuasan dan Niat Pembelian Ulang dengan Peran Moderasi Biaya Peralihan dan Komitmen Perbankan Digital","type":"article-journal","volume":"16"},"uris":["http://www.mendeley.com/documents/?uuid=85ced869-5bae-4ef2-8230-8af0a71fdb86"]},{"id":"ITEM-7","itemData":{"DOI":"10.15182/diclesosbed.1453472","ISSN":"1308-6219","abstract":"As switching costs increases, customers may be more inclined to stick with their current provider because switching to another provider may require additional effort and cost. This may create a barrier for customers to protect their existing portfolios, which may affect repurchase intentions. The purpose of the study was to examine the mediating role of communication and perceived value in the relationship between switching cost and repurchase intention in private health insurance sector. The study designed as cross sectional and the data was collected from 314 private health insurance policy owners in a city of Türkiye. Using an online survey, participants completed self-report measures of switching cost, repurchase intention, communication and perceived value. The results showed that switching cost was a predictor of repurchase intention. Additionally, communication and perceived value significantly affected repurchase intention. Furthermore, communication and perceived value mediated the relationship between switching cost and repurchase intention. Communication and perceived value as crucial factors in mitigating the impact of switching cost on repurchase intention. Reducing the negative impact of switching costs is possible by maintaining strong communication and increasing the perceived value.","author":[{"dropping-particle":"","family":"Gün","given":"İbrahim","non-dropping-particle":"","parse-names":false,"suffix":""}],"container-title":"Dicle Üniversitesi Sosyal Bilimler Enstitüsü Dergisi","id":"ITEM-7","issue":"36","issued":{"date-parts":[["2024","7","4"]]},"page":"308-330","title":"Effect of Switching Cost on Repurchase intention : A Mediation Model","type":"article-journal"},"uris":["http://www.mendeley.com/documents/?uuid=deecd833-98fd-46c8-b219-2129949d8bc3"]},{"id":"ITEM-8","itemData":{"DOI":"https://doi.org/10.33369/tmr.v1i1.7686","abstract":"The objectives of the research is to confirm and test the relationship between service quality and repurchase intention moderated by switching costs. We conduct survey method to collect the primary data, the sample is the freight forwarding customer that staying in the Bengkulu province. The results of this study indicate that service quality has a positive relationship on repurchase intention in the context of freight forwarding services. The most dominant dimensions of service quality that has strong impact on customer repurchase intention are reliability, responsiveness, and assurance. Switching costs has a significant role to strengthen the relationship between service quality and repurchase intention. Customer that has a higher perception of switching costs would stay and continue to use the same freight forwarding services and recommend the services to the other people.","author":[{"dropping-particle":"","family":"Widodo","given":"Slamet","non-dropping-particle":"","parse-names":false,"suffix":""}],"container-title":"Jurnal Ilmiah Manajemen","id":"ITEM-8","issue":"1","issued":{"date-parts":[["2019"]]},"page":"43-56","title":"Peran Switching Cost terhadap Kualitas layanan dan Niat Pembelian Ulang","type":"article-journal","volume":"1"},"uris":["http://www.mendeley.com/documents/?uuid=ad21bd83-a560-438f-b6fa-e5d9ce36a698"]}],"mendeley":{"formattedCitation":"(Gün, 2024; Mulyani &amp; Wulansari, 2023; Putra et al., 2025; Safrina et al., 2023; Thuy &amp; Ngoc Quang, 2022; Widodo, 2019; Wijaya &amp; Sanusi, 2021; Yulida et al., 2023)","plainTextFormattedCitation":"(Gün, 2024; Mulyani &amp; Wulansari, 2023; Putra et al., 2025; Safrina et al., 2023; Thuy &amp; Ngoc Quang, 2022; Widodo, 2019; Wijaya &amp; Sanusi, 2021; Yulida et al., 2023)"},"properties":{"noteIndex":0},"schema":"https://github.com/citation-style-language/schema/raw/master/csl-citation.json"}</w:instrText>
      </w:r>
      <w:r w:rsidR="003D197C">
        <w:rPr>
          <w:rFonts w:ascii="Times New Roman" w:hAnsi="Times New Roman" w:cs="Times New Roman"/>
          <w:sz w:val="24"/>
          <w:szCs w:val="24"/>
        </w:rPr>
        <w:fldChar w:fldCharType="separate"/>
      </w:r>
      <w:r w:rsidR="003D197C" w:rsidRPr="003D197C">
        <w:rPr>
          <w:rFonts w:ascii="Times New Roman" w:hAnsi="Times New Roman" w:cs="Times New Roman"/>
          <w:noProof/>
          <w:sz w:val="24"/>
          <w:szCs w:val="24"/>
        </w:rPr>
        <w:t>(Gün, 2024; Mulyani &amp; Wulansari, 2023; Putra et al., 2025; Safrina et al., 2023; Thuy &amp; Ngoc Quang, 2022; Widodo, 2019; Wijaya &amp; Sanusi, 2021; Yulida et al., 2023)</w:t>
      </w:r>
      <w:r w:rsidR="003D197C">
        <w:rPr>
          <w:rFonts w:ascii="Times New Roman" w:hAnsi="Times New Roman" w:cs="Times New Roman"/>
          <w:sz w:val="24"/>
          <w:szCs w:val="24"/>
        </w:rPr>
        <w:fldChar w:fldCharType="end"/>
      </w:r>
      <w:r w:rsidRPr="00CF4B8A">
        <w:rPr>
          <w:rFonts w:ascii="Times New Roman" w:hAnsi="Times New Roman" w:cs="Times New Roman"/>
          <w:sz w:val="24"/>
          <w:szCs w:val="24"/>
        </w:rPr>
        <w:t xml:space="preserve">. Namun, hasil penelitian ini mengonfirmasi bahwa </w:t>
      </w:r>
      <w:r w:rsidR="003D197C" w:rsidRPr="003D197C">
        <w:rPr>
          <w:rFonts w:ascii="Times New Roman" w:hAnsi="Times New Roman" w:cs="Times New Roman"/>
          <w:i/>
          <w:iCs/>
          <w:sz w:val="24"/>
          <w:szCs w:val="24"/>
        </w:rPr>
        <w:t xml:space="preserve">Switching </w:t>
      </w:r>
      <w:r w:rsidR="003D197C">
        <w:rPr>
          <w:rFonts w:ascii="Times New Roman" w:hAnsi="Times New Roman" w:cs="Times New Roman"/>
          <w:i/>
          <w:iCs/>
          <w:sz w:val="24"/>
          <w:szCs w:val="24"/>
        </w:rPr>
        <w:t>C</w:t>
      </w:r>
      <w:r w:rsidR="003D197C" w:rsidRPr="003D197C">
        <w:rPr>
          <w:rFonts w:ascii="Times New Roman" w:hAnsi="Times New Roman" w:cs="Times New Roman"/>
          <w:i/>
          <w:iCs/>
          <w:sz w:val="24"/>
          <w:szCs w:val="24"/>
        </w:rPr>
        <w:t>ost</w:t>
      </w:r>
      <w:r w:rsidRPr="00CF4B8A">
        <w:rPr>
          <w:rFonts w:ascii="Times New Roman" w:hAnsi="Times New Roman" w:cs="Times New Roman"/>
          <w:sz w:val="24"/>
          <w:szCs w:val="24"/>
        </w:rPr>
        <w:t xml:space="preserve"> tidak memperkuat efek tersebut.</w:t>
      </w:r>
    </w:p>
    <w:p w14:paraId="42621ACB" w14:textId="36993A25" w:rsidR="0081633E" w:rsidRPr="003D197C" w:rsidRDefault="00CF4B8A" w:rsidP="003D197C">
      <w:pPr>
        <w:spacing w:after="0" w:line="480" w:lineRule="auto"/>
        <w:ind w:left="2410" w:firstLine="284"/>
        <w:jc w:val="both"/>
        <w:rPr>
          <w:rFonts w:ascii="Times New Roman" w:hAnsi="Times New Roman" w:cs="Times New Roman"/>
          <w:sz w:val="24"/>
          <w:szCs w:val="24"/>
        </w:rPr>
      </w:pPr>
      <w:r w:rsidRPr="00CF4B8A">
        <w:rPr>
          <w:rFonts w:ascii="Times New Roman" w:hAnsi="Times New Roman" w:cs="Times New Roman"/>
          <w:sz w:val="24"/>
          <w:szCs w:val="24"/>
        </w:rPr>
        <w:t>Dalam konteks minyak goreng di Jakarta, pengalaman konsumen</w:t>
      </w:r>
      <w:r w:rsidR="003D197C">
        <w:rPr>
          <w:rFonts w:ascii="Times New Roman" w:hAnsi="Times New Roman" w:cs="Times New Roman"/>
          <w:sz w:val="24"/>
          <w:szCs w:val="24"/>
        </w:rPr>
        <w:t xml:space="preserve"> </w:t>
      </w:r>
      <w:r w:rsidRPr="00CF4B8A">
        <w:rPr>
          <w:rFonts w:ascii="Times New Roman" w:hAnsi="Times New Roman" w:cs="Times New Roman"/>
          <w:sz w:val="24"/>
          <w:szCs w:val="24"/>
        </w:rPr>
        <w:t>misalnya hasil masakan yang konsisten, minyak tidak cepat gosong, dan mudah digunakan</w:t>
      </w:r>
      <w:r w:rsidR="003D197C">
        <w:rPr>
          <w:rFonts w:ascii="Times New Roman" w:hAnsi="Times New Roman" w:cs="Times New Roman"/>
          <w:sz w:val="24"/>
          <w:szCs w:val="24"/>
        </w:rPr>
        <w:t xml:space="preserve"> </w:t>
      </w:r>
      <w:r w:rsidRPr="00CF4B8A">
        <w:rPr>
          <w:rFonts w:ascii="Times New Roman" w:hAnsi="Times New Roman" w:cs="Times New Roman"/>
          <w:sz w:val="24"/>
          <w:szCs w:val="24"/>
        </w:rPr>
        <w:t xml:space="preserve">sudah cukup memengaruhi pembelian ulang tanpa memerlukan dukungan tambahan dari </w:t>
      </w:r>
      <w:r w:rsidR="003D197C">
        <w:rPr>
          <w:rFonts w:ascii="Times New Roman" w:hAnsi="Times New Roman" w:cs="Times New Roman"/>
          <w:i/>
          <w:iCs/>
          <w:sz w:val="24"/>
          <w:szCs w:val="24"/>
        </w:rPr>
        <w:t>Switching Cost</w:t>
      </w:r>
      <w:r w:rsidRPr="00CF4B8A">
        <w:rPr>
          <w:rFonts w:ascii="Times New Roman" w:hAnsi="Times New Roman" w:cs="Times New Roman"/>
          <w:sz w:val="24"/>
          <w:szCs w:val="24"/>
        </w:rPr>
        <w:t>.</w:t>
      </w:r>
    </w:p>
    <w:p w14:paraId="1A1061B2" w14:textId="77777777" w:rsidR="003A2652" w:rsidRDefault="003A2652" w:rsidP="0080403F">
      <w:pPr>
        <w:pStyle w:val="UjiStructural"/>
      </w:pPr>
      <w:r w:rsidRPr="003A2652">
        <w:t>Uji Moderasi</w:t>
      </w:r>
    </w:p>
    <w:p w14:paraId="5141A4BE" w14:textId="77777777" w:rsidR="002C0D22" w:rsidRPr="002C0D22" w:rsidRDefault="002C0D22" w:rsidP="002C0D22">
      <w:pPr>
        <w:spacing w:after="0" w:line="480" w:lineRule="auto"/>
        <w:ind w:left="2127" w:firstLine="283"/>
        <w:jc w:val="both"/>
        <w:rPr>
          <w:rFonts w:ascii="Times New Roman" w:hAnsi="Times New Roman" w:cs="Times New Roman"/>
          <w:sz w:val="24"/>
          <w:szCs w:val="24"/>
        </w:rPr>
      </w:pPr>
      <w:r w:rsidRPr="002C0D22">
        <w:rPr>
          <w:rFonts w:ascii="Times New Roman" w:hAnsi="Times New Roman" w:cs="Times New Roman"/>
          <w:sz w:val="24"/>
          <w:szCs w:val="24"/>
        </w:rPr>
        <w:t xml:space="preserve">Uji moderasi dilakukan untuk mengetahui apakah variabel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(Z) mampu memperkuat atau memperlemah hubungan antara variabel independen </w:t>
      </w:r>
      <w:r w:rsidRPr="002C0D22">
        <w:rPr>
          <w:rFonts w:ascii="Times New Roman" w:hAnsi="Times New Roman" w:cs="Times New Roman"/>
          <w:i/>
          <w:iCs/>
          <w:sz w:val="24"/>
          <w:szCs w:val="24"/>
        </w:rPr>
        <w:t>Perceived Price</w:t>
      </w:r>
      <w:r w:rsidRPr="002C0D22">
        <w:rPr>
          <w:rFonts w:ascii="Times New Roman" w:hAnsi="Times New Roman" w:cs="Times New Roman"/>
          <w:sz w:val="24"/>
          <w:szCs w:val="24"/>
        </w:rPr>
        <w:t xml:space="preserve"> (X1), </w:t>
      </w:r>
      <w:r w:rsidRPr="002C0D22">
        <w:rPr>
          <w:rFonts w:ascii="Times New Roman" w:hAnsi="Times New Roman" w:cs="Times New Roman"/>
          <w:i/>
          <w:iCs/>
          <w:sz w:val="24"/>
          <w:szCs w:val="24"/>
        </w:rPr>
        <w:t>Perceived Quality</w:t>
      </w:r>
      <w:r w:rsidRPr="002C0D22">
        <w:rPr>
          <w:rFonts w:ascii="Times New Roman" w:hAnsi="Times New Roman" w:cs="Times New Roman"/>
          <w:sz w:val="24"/>
          <w:szCs w:val="24"/>
        </w:rPr>
        <w:t xml:space="preserve"> (X2), dan </w:t>
      </w:r>
      <w:r w:rsidRPr="002C0D22">
        <w:rPr>
          <w:rFonts w:ascii="Times New Roman" w:hAnsi="Times New Roman" w:cs="Times New Roman"/>
          <w:i/>
          <w:iCs/>
          <w:sz w:val="24"/>
          <w:szCs w:val="24"/>
        </w:rPr>
        <w:t>Customer Experience</w:t>
      </w:r>
      <w:r w:rsidRPr="002C0D22">
        <w:rPr>
          <w:rFonts w:ascii="Times New Roman" w:hAnsi="Times New Roman" w:cs="Times New Roman"/>
          <w:sz w:val="24"/>
          <w:szCs w:val="24"/>
        </w:rPr>
        <w:t xml:space="preserve"> (X3) 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(Y). Pengujian dilakukan dengan pendekatan </w:t>
      </w:r>
      <w:r w:rsidRPr="002C0D22">
        <w:rPr>
          <w:rFonts w:ascii="Times New Roman" w:hAnsi="Times New Roman" w:cs="Times New Roman"/>
          <w:i/>
          <w:iCs/>
          <w:sz w:val="24"/>
          <w:szCs w:val="24"/>
        </w:rPr>
        <w:t>interaction term</w:t>
      </w:r>
      <w:r w:rsidRPr="002C0D22">
        <w:rPr>
          <w:rFonts w:ascii="Times New Roman" w:hAnsi="Times New Roman" w:cs="Times New Roman"/>
          <w:sz w:val="24"/>
          <w:szCs w:val="24"/>
        </w:rPr>
        <w:t xml:space="preserve"> pada SmartPLS versi 3, di mana masing-masing interaksi diuji melalui proses </w:t>
      </w:r>
      <w:r w:rsidRPr="002C0D22">
        <w:rPr>
          <w:rFonts w:ascii="Times New Roman" w:hAnsi="Times New Roman" w:cs="Times New Roman"/>
          <w:i/>
          <w:iCs/>
          <w:sz w:val="24"/>
          <w:szCs w:val="24"/>
        </w:rPr>
        <w:t>bootstrapping</w:t>
      </w:r>
      <w:r w:rsidRPr="002C0D22">
        <w:rPr>
          <w:rFonts w:ascii="Times New Roman" w:hAnsi="Times New Roman" w:cs="Times New Roman"/>
          <w:sz w:val="24"/>
          <w:szCs w:val="24"/>
        </w:rPr>
        <w:t xml:space="preserve">. Kriteria pengambilan keputusan didasarkan pada nilai </w:t>
      </w:r>
      <w:r w:rsidRPr="002C0D22">
        <w:rPr>
          <w:rFonts w:ascii="Times New Roman" w:hAnsi="Times New Roman" w:cs="Times New Roman"/>
          <w:i/>
          <w:iCs/>
          <w:sz w:val="24"/>
          <w:szCs w:val="24"/>
        </w:rPr>
        <w:t>t-statistic</w:t>
      </w:r>
      <w:r w:rsidRPr="002C0D22">
        <w:rPr>
          <w:rFonts w:ascii="Times New Roman" w:hAnsi="Times New Roman" w:cs="Times New Roman"/>
          <w:sz w:val="24"/>
          <w:szCs w:val="24"/>
        </w:rPr>
        <w:t xml:space="preserve"> &gt; 1,96 dan </w:t>
      </w:r>
      <w:r w:rsidRPr="002C0D22">
        <w:rPr>
          <w:rFonts w:ascii="Times New Roman" w:hAnsi="Times New Roman" w:cs="Times New Roman"/>
          <w:i/>
          <w:iCs/>
          <w:sz w:val="24"/>
          <w:szCs w:val="24"/>
        </w:rPr>
        <w:t>p-value</w:t>
      </w:r>
      <w:r w:rsidRPr="002C0D22">
        <w:rPr>
          <w:rFonts w:ascii="Times New Roman" w:hAnsi="Times New Roman" w:cs="Times New Roman"/>
          <w:sz w:val="24"/>
          <w:szCs w:val="24"/>
        </w:rPr>
        <w:t xml:space="preserve"> &lt; 0,05 untuk menyatakan adanya efek moderasi yang signifikan.</w:t>
      </w:r>
    </w:p>
    <w:p w14:paraId="5E59E237" w14:textId="77777777" w:rsidR="002C0D22" w:rsidRPr="002C0D22" w:rsidRDefault="002C0D22" w:rsidP="002C0D22">
      <w:pPr>
        <w:spacing w:after="0" w:line="480" w:lineRule="auto"/>
        <w:ind w:left="2127" w:firstLine="283"/>
        <w:jc w:val="both"/>
        <w:rPr>
          <w:rFonts w:ascii="Times New Roman" w:hAnsi="Times New Roman" w:cs="Times New Roman"/>
          <w:sz w:val="24"/>
          <w:szCs w:val="24"/>
        </w:rPr>
      </w:pPr>
      <w:r w:rsidRPr="002C0D22">
        <w:rPr>
          <w:rFonts w:ascii="Times New Roman" w:hAnsi="Times New Roman" w:cs="Times New Roman"/>
          <w:sz w:val="24"/>
          <w:szCs w:val="24"/>
        </w:rPr>
        <w:lastRenderedPageBreak/>
        <w:t>Pada model ini, terdapat tiga hubungan moderasi yang diuji, yaitu:</w:t>
      </w:r>
    </w:p>
    <w:p w14:paraId="394845FA" w14:textId="090B9933" w:rsidR="002C0D22" w:rsidRPr="002C0D22" w:rsidRDefault="002C0D22" w:rsidP="002C0D22">
      <w:pPr>
        <w:pStyle w:val="ListParagraph"/>
        <w:numPr>
          <w:ilvl w:val="3"/>
          <w:numId w:val="49"/>
        </w:numPr>
        <w:spacing w:after="0" w:line="480" w:lineRule="auto"/>
        <w:ind w:left="2410" w:hanging="283"/>
        <w:jc w:val="both"/>
        <w:rPr>
          <w:rFonts w:ascii="Times New Roman" w:hAnsi="Times New Roman" w:cs="Times New Roman"/>
          <w:sz w:val="24"/>
          <w:szCs w:val="24"/>
        </w:rPr>
      </w:pPr>
      <w:r>
        <w:rPr>
          <w:rFonts w:ascii="Times New Roman" w:hAnsi="Times New Roman" w:cs="Times New Roman"/>
          <w:sz w:val="24"/>
          <w:szCs w:val="24"/>
        </w:rPr>
        <w:t>Hubungan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Perceived Price</w:t>
      </w:r>
      <w:r>
        <w:rPr>
          <w:rFonts w:ascii="Times New Roman" w:hAnsi="Times New Roman" w:cs="Times New Roman"/>
          <w:sz w:val="24"/>
          <w:szCs w:val="24"/>
        </w:rPr>
        <w:t xml:space="preserve"> dan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(H5)</w:t>
      </w:r>
    </w:p>
    <w:p w14:paraId="24B1542D" w14:textId="39E2A04F" w:rsidR="002C0D22" w:rsidRPr="002C0D22" w:rsidRDefault="002C0D22" w:rsidP="002C0D22">
      <w:pPr>
        <w:pStyle w:val="ListParagraph"/>
        <w:numPr>
          <w:ilvl w:val="3"/>
          <w:numId w:val="49"/>
        </w:numPr>
        <w:spacing w:after="0" w:line="480" w:lineRule="auto"/>
        <w:ind w:left="2410" w:hanging="283"/>
        <w:jc w:val="both"/>
        <w:rPr>
          <w:rFonts w:ascii="Times New Roman" w:hAnsi="Times New Roman" w:cs="Times New Roman"/>
          <w:sz w:val="24"/>
          <w:szCs w:val="24"/>
        </w:rPr>
      </w:pPr>
      <w:r>
        <w:rPr>
          <w:rFonts w:ascii="Times New Roman" w:hAnsi="Times New Roman" w:cs="Times New Roman"/>
          <w:sz w:val="24"/>
          <w:szCs w:val="24"/>
        </w:rPr>
        <w:t>Hubungan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Perceived Quality</w:t>
      </w:r>
      <w:r>
        <w:rPr>
          <w:rFonts w:ascii="Times New Roman" w:hAnsi="Times New Roman" w:cs="Times New Roman"/>
          <w:sz w:val="24"/>
          <w:szCs w:val="24"/>
        </w:rPr>
        <w:t xml:space="preserve"> dan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(H6)</w:t>
      </w:r>
    </w:p>
    <w:p w14:paraId="41F6F958" w14:textId="10303B89" w:rsidR="002C0D22" w:rsidRPr="002C0D22" w:rsidRDefault="002C0D22" w:rsidP="002C0D22">
      <w:pPr>
        <w:pStyle w:val="ListParagraph"/>
        <w:numPr>
          <w:ilvl w:val="3"/>
          <w:numId w:val="49"/>
        </w:numPr>
        <w:spacing w:after="0" w:line="480" w:lineRule="auto"/>
        <w:ind w:left="2410" w:hanging="283"/>
        <w:jc w:val="both"/>
        <w:rPr>
          <w:rFonts w:ascii="Times New Roman" w:hAnsi="Times New Roman" w:cs="Times New Roman"/>
          <w:sz w:val="24"/>
          <w:szCs w:val="24"/>
        </w:rPr>
      </w:pPr>
      <w:r>
        <w:rPr>
          <w:rFonts w:ascii="Times New Roman" w:hAnsi="Times New Roman" w:cs="Times New Roman"/>
          <w:sz w:val="24"/>
          <w:szCs w:val="24"/>
        </w:rPr>
        <w:t>Hubungan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Customer Experienc</w:t>
      </w:r>
      <w:r>
        <w:rPr>
          <w:rFonts w:ascii="Times New Roman" w:hAnsi="Times New Roman" w:cs="Times New Roman"/>
          <w:i/>
          <w:iCs/>
          <w:sz w:val="24"/>
          <w:szCs w:val="24"/>
        </w:rPr>
        <w:t xml:space="preserve">e </w:t>
      </w:r>
      <w:r>
        <w:rPr>
          <w:rFonts w:ascii="Times New Roman" w:hAnsi="Times New Roman" w:cs="Times New Roman"/>
          <w:sz w:val="24"/>
          <w:szCs w:val="24"/>
        </w:rPr>
        <w:t xml:space="preserve">dan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(H7)</w:t>
      </w:r>
    </w:p>
    <w:p w14:paraId="3AC88B3F" w14:textId="711D5E9A" w:rsidR="002C0D22" w:rsidRPr="002C0D22" w:rsidRDefault="002C0D22" w:rsidP="002C0D22">
      <w:pPr>
        <w:spacing w:after="0" w:line="480" w:lineRule="auto"/>
        <w:ind w:left="2127" w:firstLine="283"/>
        <w:jc w:val="both"/>
        <w:rPr>
          <w:rFonts w:ascii="Times New Roman" w:hAnsi="Times New Roman" w:cs="Times New Roman"/>
          <w:sz w:val="24"/>
          <w:szCs w:val="24"/>
        </w:rPr>
      </w:pPr>
      <w:r w:rsidRPr="002C0D22">
        <w:rPr>
          <w:rFonts w:ascii="Times New Roman" w:hAnsi="Times New Roman" w:cs="Times New Roman"/>
          <w:sz w:val="24"/>
          <w:szCs w:val="24"/>
        </w:rPr>
        <w:t xml:space="preserve">Hasil uji moderasi menunjukkan bahwa ketiga hubungan interaksi tidak memiliki nilai signifikansi yang memenuhi kriteria. Interaksi </w:t>
      </w:r>
      <w:r w:rsidRPr="002C0D22">
        <w:rPr>
          <w:rFonts w:ascii="Times New Roman" w:hAnsi="Times New Roman" w:cs="Times New Roman"/>
          <w:i/>
          <w:iCs/>
          <w:sz w:val="24"/>
          <w:szCs w:val="24"/>
        </w:rPr>
        <w:t>Perceived Price</w:t>
      </w:r>
      <w:r w:rsidRPr="002C0D22">
        <w:rPr>
          <w:rFonts w:ascii="Times New Roman" w:hAnsi="Times New Roman" w:cs="Times New Roman"/>
          <w:sz w:val="24"/>
          <w:szCs w:val="24"/>
        </w:rPr>
        <w:t xml:space="preserve"> </w:t>
      </w:r>
      <w:r>
        <w:rPr>
          <w:rFonts w:ascii="Times New Roman" w:hAnsi="Times New Roman" w:cs="Times New Roman"/>
          <w:sz w:val="24"/>
          <w:szCs w:val="24"/>
        </w:rPr>
        <w:t>dan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menghasilkan </w:t>
      </w:r>
      <w:r w:rsidRPr="002C0D22">
        <w:rPr>
          <w:rFonts w:ascii="Times New Roman" w:hAnsi="Times New Roman" w:cs="Times New Roman"/>
          <w:i/>
          <w:iCs/>
          <w:sz w:val="24"/>
          <w:szCs w:val="24"/>
        </w:rPr>
        <w:t>t-statistic</w:t>
      </w:r>
      <w:r w:rsidRPr="002C0D22">
        <w:rPr>
          <w:rFonts w:ascii="Times New Roman" w:hAnsi="Times New Roman" w:cs="Times New Roman"/>
          <w:sz w:val="24"/>
          <w:szCs w:val="24"/>
        </w:rPr>
        <w:t xml:space="preserve"> sebesar 1,093 dengan </w:t>
      </w:r>
      <w:r w:rsidRPr="002C0D22">
        <w:rPr>
          <w:rFonts w:ascii="Times New Roman" w:hAnsi="Times New Roman" w:cs="Times New Roman"/>
          <w:i/>
          <w:iCs/>
          <w:sz w:val="24"/>
          <w:szCs w:val="24"/>
        </w:rPr>
        <w:t>p-value</w:t>
      </w:r>
      <w:r w:rsidRPr="002C0D22">
        <w:rPr>
          <w:rFonts w:ascii="Times New Roman" w:hAnsi="Times New Roman" w:cs="Times New Roman"/>
          <w:sz w:val="24"/>
          <w:szCs w:val="24"/>
        </w:rPr>
        <w:t xml:space="preserve"> 0,137, interaksi </w:t>
      </w:r>
      <w:r w:rsidRPr="002C0D22">
        <w:rPr>
          <w:rFonts w:ascii="Times New Roman" w:hAnsi="Times New Roman" w:cs="Times New Roman"/>
          <w:i/>
          <w:iCs/>
          <w:sz w:val="24"/>
          <w:szCs w:val="24"/>
        </w:rPr>
        <w:t xml:space="preserve">Perceived Quality </w:t>
      </w:r>
      <w:r>
        <w:rPr>
          <w:rFonts w:ascii="Times New Roman" w:hAnsi="Times New Roman" w:cs="Times New Roman"/>
          <w:sz w:val="24"/>
          <w:szCs w:val="24"/>
        </w:rPr>
        <w:t>dan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menghasilkan </w:t>
      </w:r>
      <w:r w:rsidRPr="002C0D22">
        <w:rPr>
          <w:rFonts w:ascii="Times New Roman" w:hAnsi="Times New Roman" w:cs="Times New Roman"/>
          <w:i/>
          <w:iCs/>
          <w:sz w:val="24"/>
          <w:szCs w:val="24"/>
        </w:rPr>
        <w:t>t-statistic</w:t>
      </w:r>
      <w:r w:rsidRPr="002C0D22">
        <w:rPr>
          <w:rFonts w:ascii="Times New Roman" w:hAnsi="Times New Roman" w:cs="Times New Roman"/>
          <w:sz w:val="24"/>
          <w:szCs w:val="24"/>
        </w:rPr>
        <w:t xml:space="preserve"> sebesar 0,365 dengan </w:t>
      </w:r>
      <w:r w:rsidRPr="002C0D22">
        <w:rPr>
          <w:rFonts w:ascii="Times New Roman" w:hAnsi="Times New Roman" w:cs="Times New Roman"/>
          <w:i/>
          <w:iCs/>
          <w:sz w:val="24"/>
          <w:szCs w:val="24"/>
        </w:rPr>
        <w:t>p-value</w:t>
      </w:r>
      <w:r w:rsidRPr="002C0D22">
        <w:rPr>
          <w:rFonts w:ascii="Times New Roman" w:hAnsi="Times New Roman" w:cs="Times New Roman"/>
          <w:sz w:val="24"/>
          <w:szCs w:val="24"/>
        </w:rPr>
        <w:t xml:space="preserve"> 0,358, sedangkan interaksi </w:t>
      </w:r>
      <w:r w:rsidRPr="002C0D22">
        <w:rPr>
          <w:rFonts w:ascii="Times New Roman" w:hAnsi="Times New Roman" w:cs="Times New Roman"/>
          <w:i/>
          <w:iCs/>
          <w:sz w:val="24"/>
          <w:szCs w:val="24"/>
        </w:rPr>
        <w:t>Customer Experience</w:t>
      </w:r>
      <w:r w:rsidRPr="002C0D22">
        <w:rPr>
          <w:rFonts w:ascii="Times New Roman" w:hAnsi="Times New Roman" w:cs="Times New Roman"/>
          <w:sz w:val="24"/>
          <w:szCs w:val="24"/>
        </w:rPr>
        <w:t xml:space="preserve"> </w:t>
      </w:r>
      <w:r>
        <w:rPr>
          <w:rFonts w:ascii="Times New Roman" w:hAnsi="Times New Roman" w:cs="Times New Roman"/>
          <w:sz w:val="24"/>
          <w:szCs w:val="24"/>
        </w:rPr>
        <w:t>dan</w:t>
      </w:r>
      <w:r w:rsidRPr="002C0D22">
        <w:rPr>
          <w:rFonts w:ascii="Times New Roman" w:hAnsi="Times New Roman" w:cs="Times New Roman"/>
          <w:sz w:val="24"/>
          <w:szCs w:val="24"/>
        </w:rPr>
        <w:t xml:space="preserve">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menghasilkan </w:t>
      </w:r>
      <w:r w:rsidRPr="002C0D22">
        <w:rPr>
          <w:rFonts w:ascii="Times New Roman" w:hAnsi="Times New Roman" w:cs="Times New Roman"/>
          <w:i/>
          <w:iCs/>
          <w:sz w:val="24"/>
          <w:szCs w:val="24"/>
        </w:rPr>
        <w:t>t-statistic</w:t>
      </w:r>
      <w:r w:rsidRPr="002C0D22">
        <w:rPr>
          <w:rFonts w:ascii="Times New Roman" w:hAnsi="Times New Roman" w:cs="Times New Roman"/>
          <w:sz w:val="24"/>
          <w:szCs w:val="24"/>
        </w:rPr>
        <w:t xml:space="preserve"> sebesar 1,173 dengan </w:t>
      </w:r>
      <w:r w:rsidRPr="002C0D22">
        <w:rPr>
          <w:rFonts w:ascii="Times New Roman" w:hAnsi="Times New Roman" w:cs="Times New Roman"/>
          <w:i/>
          <w:iCs/>
          <w:sz w:val="24"/>
          <w:szCs w:val="24"/>
        </w:rPr>
        <w:t>p-value</w:t>
      </w:r>
      <w:r w:rsidRPr="002C0D22">
        <w:rPr>
          <w:rFonts w:ascii="Times New Roman" w:hAnsi="Times New Roman" w:cs="Times New Roman"/>
          <w:sz w:val="24"/>
          <w:szCs w:val="24"/>
        </w:rPr>
        <w:t xml:space="preserve"> 0,121. Semua nilai </w:t>
      </w:r>
      <w:r w:rsidRPr="002C0D22">
        <w:rPr>
          <w:rFonts w:ascii="Times New Roman" w:hAnsi="Times New Roman" w:cs="Times New Roman"/>
          <w:i/>
          <w:iCs/>
          <w:sz w:val="24"/>
          <w:szCs w:val="24"/>
        </w:rPr>
        <w:t>p-value</w:t>
      </w:r>
      <w:r w:rsidRPr="002C0D22">
        <w:rPr>
          <w:rFonts w:ascii="Times New Roman" w:hAnsi="Times New Roman" w:cs="Times New Roman"/>
          <w:sz w:val="24"/>
          <w:szCs w:val="24"/>
        </w:rPr>
        <w:t xml:space="preserve"> berada di atas 0,05 sehingga menunjukkan bahwa tidak terdapat pengaruh moderasi yang signifikan dari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pada ketiga hubungan tersebut.</w:t>
      </w:r>
    </w:p>
    <w:p w14:paraId="3A92C767" w14:textId="77777777" w:rsidR="002C0D22" w:rsidRPr="002C0D22" w:rsidRDefault="002C0D22" w:rsidP="002C0D22">
      <w:pPr>
        <w:spacing w:after="0" w:line="480" w:lineRule="auto"/>
        <w:ind w:left="2127" w:firstLine="283"/>
        <w:jc w:val="both"/>
        <w:rPr>
          <w:rFonts w:ascii="Times New Roman" w:hAnsi="Times New Roman" w:cs="Times New Roman"/>
          <w:sz w:val="24"/>
          <w:szCs w:val="24"/>
        </w:rPr>
      </w:pPr>
      <w:r w:rsidRPr="002C0D22">
        <w:rPr>
          <w:rFonts w:ascii="Times New Roman" w:hAnsi="Times New Roman" w:cs="Times New Roman"/>
          <w:sz w:val="24"/>
          <w:szCs w:val="24"/>
        </w:rPr>
        <w:t xml:space="preserve">Dengan demikian, variabel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tidak terbukti berperan sebagai moderator dalam memperkuat hubungan </w:t>
      </w:r>
      <w:r w:rsidRPr="002C0D22">
        <w:rPr>
          <w:rFonts w:ascii="Times New Roman" w:hAnsi="Times New Roman" w:cs="Times New Roman"/>
          <w:i/>
          <w:iCs/>
          <w:sz w:val="24"/>
          <w:szCs w:val="24"/>
        </w:rPr>
        <w:t>Perceived Price, Perceived Quality</w:t>
      </w:r>
      <w:r w:rsidRPr="002C0D22">
        <w:rPr>
          <w:rFonts w:ascii="Times New Roman" w:hAnsi="Times New Roman" w:cs="Times New Roman"/>
          <w:sz w:val="24"/>
          <w:szCs w:val="24"/>
        </w:rPr>
        <w:t xml:space="preserve">, maupun </w:t>
      </w:r>
      <w:r w:rsidRPr="002C0D22">
        <w:rPr>
          <w:rFonts w:ascii="Times New Roman" w:hAnsi="Times New Roman" w:cs="Times New Roman"/>
          <w:i/>
          <w:iCs/>
          <w:sz w:val="24"/>
          <w:szCs w:val="24"/>
        </w:rPr>
        <w:t>Customer Experience</w:t>
      </w:r>
      <w:r w:rsidRPr="002C0D22">
        <w:rPr>
          <w:rFonts w:ascii="Times New Roman" w:hAnsi="Times New Roman" w:cs="Times New Roman"/>
          <w:sz w:val="24"/>
          <w:szCs w:val="24"/>
        </w:rPr>
        <w:t xml:space="preserve"> 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Artinya, terlepas dari tinggi rendahnya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hubungan ketiga variabel tersebut </w:t>
      </w:r>
      <w:r w:rsidRPr="002C0D22">
        <w:rPr>
          <w:rFonts w:ascii="Times New Roman" w:hAnsi="Times New Roman" w:cs="Times New Roman"/>
          <w:sz w:val="24"/>
          <w:szCs w:val="24"/>
        </w:rPr>
        <w:lastRenderedPageBreak/>
        <w:t xml:space="preserve">terhadap </w:t>
      </w:r>
      <w:r w:rsidRPr="002C0D22">
        <w:rPr>
          <w:rFonts w:ascii="Times New Roman" w:hAnsi="Times New Roman" w:cs="Times New Roman"/>
          <w:i/>
          <w:iCs/>
          <w:sz w:val="24"/>
          <w:szCs w:val="24"/>
        </w:rPr>
        <w:t>Repurchase Intention</w:t>
      </w:r>
      <w:r w:rsidRPr="002C0D22">
        <w:rPr>
          <w:rFonts w:ascii="Times New Roman" w:hAnsi="Times New Roman" w:cs="Times New Roman"/>
          <w:sz w:val="24"/>
          <w:szCs w:val="24"/>
        </w:rPr>
        <w:t xml:space="preserve"> tetap konsisten dan tidak mengalami perubahan berarti.</w:t>
      </w:r>
    </w:p>
    <w:p w14:paraId="2BF89A41" w14:textId="64D1A27B" w:rsidR="002C0D22" w:rsidRPr="002C0D22" w:rsidRDefault="002C0D22" w:rsidP="002C0D22">
      <w:pPr>
        <w:spacing w:after="0" w:line="480" w:lineRule="auto"/>
        <w:ind w:left="2127" w:firstLine="283"/>
        <w:jc w:val="both"/>
        <w:rPr>
          <w:rFonts w:ascii="Times New Roman" w:hAnsi="Times New Roman" w:cs="Times New Roman"/>
          <w:sz w:val="24"/>
          <w:szCs w:val="24"/>
        </w:rPr>
      </w:pPr>
      <w:r w:rsidRPr="002C0D22">
        <w:rPr>
          <w:rFonts w:ascii="Times New Roman" w:hAnsi="Times New Roman" w:cs="Times New Roman"/>
          <w:sz w:val="24"/>
          <w:szCs w:val="24"/>
        </w:rPr>
        <w:t xml:space="preserve">Dalam konteks industri minyak goreng di Jakarta, hasil ini menunjukkan bahwa keputusan konsumen untuk membeli ulang minyak goreng tidak bergantung pada seberapa besar hambatan atau biaya yang mereka rasakan untuk berpindah ke merek lain. Meskipun harga, kualitas, dan pengalaman penggunaan terbukti berpengaruh terhadap niat pembelian ulang (pada analisis langsung/H1–H4), faktor </w:t>
      </w:r>
      <w:r w:rsidRPr="002C0D22">
        <w:rPr>
          <w:rFonts w:ascii="Times New Roman" w:hAnsi="Times New Roman" w:cs="Times New Roman"/>
          <w:i/>
          <w:iCs/>
          <w:sz w:val="24"/>
          <w:szCs w:val="24"/>
        </w:rPr>
        <w:t>Switching Cost</w:t>
      </w:r>
      <w:r w:rsidRPr="002C0D22">
        <w:rPr>
          <w:rFonts w:ascii="Times New Roman" w:hAnsi="Times New Roman" w:cs="Times New Roman"/>
          <w:sz w:val="24"/>
          <w:szCs w:val="24"/>
        </w:rPr>
        <w:t xml:space="preserve"> tidak memperkuat efek tersebut. Hal ini dapat terjadi karena konsumen minyak goreng cenderung lebih fokus pada karakteristik utama produk</w:t>
      </w:r>
      <w:r>
        <w:rPr>
          <w:rFonts w:ascii="Times New Roman" w:hAnsi="Times New Roman" w:cs="Times New Roman"/>
          <w:sz w:val="24"/>
          <w:szCs w:val="24"/>
        </w:rPr>
        <w:t xml:space="preserve"> </w:t>
      </w:r>
      <w:r w:rsidRPr="002C0D22">
        <w:rPr>
          <w:rFonts w:ascii="Times New Roman" w:hAnsi="Times New Roman" w:cs="Times New Roman"/>
          <w:sz w:val="24"/>
          <w:szCs w:val="24"/>
        </w:rPr>
        <w:t>seperti harga yang wajar, kualitas masakan yang dihasilkan, dan kenyamanan penggunaan</w:t>
      </w:r>
      <w:r>
        <w:rPr>
          <w:rFonts w:ascii="Times New Roman" w:hAnsi="Times New Roman" w:cs="Times New Roman"/>
          <w:sz w:val="24"/>
          <w:szCs w:val="24"/>
        </w:rPr>
        <w:t xml:space="preserve"> </w:t>
      </w:r>
      <w:r w:rsidRPr="002C0D22">
        <w:rPr>
          <w:rFonts w:ascii="Times New Roman" w:hAnsi="Times New Roman" w:cs="Times New Roman"/>
          <w:sz w:val="24"/>
          <w:szCs w:val="24"/>
        </w:rPr>
        <w:t>daripada mempertimbangkan hambatan berpindah merek ketika memutuskan untuk membeli ulang.</w:t>
      </w:r>
    </w:p>
    <w:p w14:paraId="03C96765" w14:textId="77777777" w:rsidR="002C0D22" w:rsidRDefault="002C0D22" w:rsidP="002C0D22">
      <w:pPr>
        <w:pStyle w:val="UjiStructural"/>
        <w:numPr>
          <w:ilvl w:val="0"/>
          <w:numId w:val="0"/>
        </w:numPr>
        <w:ind w:left="2127"/>
      </w:pPr>
    </w:p>
    <w:p w14:paraId="60904BCE" w14:textId="77777777" w:rsidR="00DB2C14" w:rsidRDefault="00DB2C14" w:rsidP="002C0D22">
      <w:pPr>
        <w:pStyle w:val="UjiStructural"/>
        <w:numPr>
          <w:ilvl w:val="0"/>
          <w:numId w:val="0"/>
        </w:numPr>
        <w:ind w:left="2127"/>
        <w:sectPr w:rsidR="00DB2C14" w:rsidSect="00E9791F">
          <w:pgSz w:w="11906" w:h="16838"/>
          <w:pgMar w:top="1701" w:right="1701" w:bottom="2268" w:left="1701" w:header="709" w:footer="709" w:gutter="0"/>
          <w:cols w:space="708"/>
          <w:docGrid w:linePitch="360"/>
        </w:sectPr>
      </w:pPr>
    </w:p>
    <w:p w14:paraId="0A09AE9C" w14:textId="77777777" w:rsidR="00DB2C14" w:rsidRDefault="00DB2C14" w:rsidP="00DB2C14">
      <w:pPr>
        <w:pStyle w:val="BAB"/>
      </w:pPr>
      <w:bookmarkStart w:id="668" w:name="_Toc214481776"/>
      <w:r>
        <w:lastRenderedPageBreak/>
        <w:t>BAB V</w:t>
      </w:r>
      <w:bookmarkEnd w:id="668"/>
    </w:p>
    <w:p w14:paraId="75F4334D" w14:textId="2361E48B" w:rsidR="00DB2C14" w:rsidRDefault="00DB2C14" w:rsidP="00DB2C14">
      <w:pPr>
        <w:pStyle w:val="BAB"/>
      </w:pPr>
      <w:bookmarkStart w:id="669" w:name="_Toc214481777"/>
      <w:r>
        <w:t>PENUTUP</w:t>
      </w:r>
      <w:bookmarkEnd w:id="669"/>
    </w:p>
    <w:p w14:paraId="1EAA96CE" w14:textId="27C638D0" w:rsidR="00DB2C14" w:rsidRPr="00DB2C14" w:rsidRDefault="00DB2C14" w:rsidP="0079182A">
      <w:pPr>
        <w:pStyle w:val="Subab51"/>
      </w:pPr>
      <w:bookmarkStart w:id="670" w:name="_Toc214481778"/>
      <w:r w:rsidRPr="00DB2C14">
        <w:t>Simpulan</w:t>
      </w:r>
      <w:bookmarkEnd w:id="670"/>
    </w:p>
    <w:p w14:paraId="035E314F" w14:textId="7D897DC3" w:rsidR="00DB2C14" w:rsidRPr="00DB2C14" w:rsidRDefault="00DB2C14" w:rsidP="0079182A">
      <w:pPr>
        <w:spacing w:after="0" w:line="480" w:lineRule="auto"/>
        <w:ind w:left="1134"/>
        <w:jc w:val="both"/>
        <w:rPr>
          <w:rFonts w:ascii="Times New Roman" w:hAnsi="Times New Roman" w:cs="Times New Roman"/>
          <w:sz w:val="24"/>
          <w:szCs w:val="24"/>
        </w:rPr>
      </w:pPr>
      <w:r w:rsidRPr="00DB2C14">
        <w:rPr>
          <w:rFonts w:ascii="Times New Roman" w:hAnsi="Times New Roman" w:cs="Times New Roman"/>
          <w:sz w:val="24"/>
          <w:szCs w:val="24"/>
        </w:rPr>
        <w:t>Berdasarkan uraian teoritis, rumusan masalah, dan tujuan penelitian yang telah dirancang dalam proposal ini, maka beberapa simpulan yang dapat ditarik adalah sebagai berikut:</w:t>
      </w:r>
    </w:p>
    <w:p w14:paraId="5E5ECD06" w14:textId="488C9BE2" w:rsidR="0079182A" w:rsidRPr="0079182A" w:rsidRDefault="00DB2C14" w:rsidP="0079182A">
      <w:pPr>
        <w:pStyle w:val="ListParagraph"/>
        <w:numPr>
          <w:ilvl w:val="2"/>
          <w:numId w:val="20"/>
        </w:numPr>
        <w:spacing w:after="0" w:line="480" w:lineRule="auto"/>
        <w:ind w:left="1418" w:hanging="284"/>
        <w:jc w:val="both"/>
        <w:rPr>
          <w:rFonts w:ascii="Times New Roman" w:hAnsi="Times New Roman" w:cs="Times New Roman"/>
          <w:sz w:val="24"/>
          <w:szCs w:val="24"/>
        </w:rPr>
      </w:pPr>
      <w:r w:rsidRPr="00013A36">
        <w:rPr>
          <w:rFonts w:ascii="Times New Roman" w:hAnsi="Times New Roman" w:cs="Times New Roman"/>
          <w:i/>
          <w:iCs/>
          <w:sz w:val="24"/>
          <w:szCs w:val="24"/>
        </w:rPr>
        <w:t>Perceived Price</w:t>
      </w:r>
      <w:r w:rsidRPr="0079182A">
        <w:rPr>
          <w:rFonts w:ascii="Times New Roman" w:hAnsi="Times New Roman" w:cs="Times New Roman"/>
          <w:sz w:val="24"/>
          <w:szCs w:val="24"/>
        </w:rPr>
        <w:t xml:space="preserve"> diperkirakan memiliki pengaruh terhadap </w:t>
      </w:r>
      <w:r w:rsidRPr="00013A36">
        <w:rPr>
          <w:rFonts w:ascii="Times New Roman" w:hAnsi="Times New Roman" w:cs="Times New Roman"/>
          <w:i/>
          <w:iCs/>
          <w:sz w:val="24"/>
          <w:szCs w:val="24"/>
        </w:rPr>
        <w:t>Repurchase Intention.</w:t>
      </w:r>
      <w:r w:rsidRPr="00013A36">
        <w:rPr>
          <w:rFonts w:ascii="Times New Roman" w:hAnsi="Times New Roman" w:cs="Times New Roman"/>
          <w:i/>
          <w:iCs/>
          <w:sz w:val="24"/>
          <w:szCs w:val="24"/>
        </w:rPr>
        <w:br/>
      </w:r>
      <w:r w:rsidRPr="0079182A">
        <w:rPr>
          <w:rFonts w:ascii="Times New Roman" w:hAnsi="Times New Roman" w:cs="Times New Roman"/>
          <w:sz w:val="24"/>
          <w:szCs w:val="24"/>
        </w:rPr>
        <w:t xml:space="preserve">Persepsi harga yang dianggap wajar, kompetitif, dan sebanding dengan manfaat produk minyak goreng diyakini akan meningkatkan minat pelaku </w:t>
      </w:r>
      <w:r w:rsidR="00013A36">
        <w:rPr>
          <w:rFonts w:ascii="Times New Roman" w:hAnsi="Times New Roman" w:cs="Times New Roman"/>
          <w:sz w:val="24"/>
          <w:szCs w:val="24"/>
        </w:rPr>
        <w:t>horeka</w:t>
      </w:r>
      <w:r w:rsidRPr="0079182A">
        <w:rPr>
          <w:rFonts w:ascii="Times New Roman" w:hAnsi="Times New Roman" w:cs="Times New Roman"/>
          <w:sz w:val="24"/>
          <w:szCs w:val="24"/>
        </w:rPr>
        <w:t xml:space="preserve"> (hotel, restoran, katering) untuk melakukan pembelian ulang.</w:t>
      </w:r>
    </w:p>
    <w:p w14:paraId="148B66B2" w14:textId="77777777" w:rsidR="0079182A" w:rsidRPr="0079182A" w:rsidRDefault="00DB2C14" w:rsidP="0079182A">
      <w:pPr>
        <w:pStyle w:val="ListParagraph"/>
        <w:numPr>
          <w:ilvl w:val="2"/>
          <w:numId w:val="20"/>
        </w:numPr>
        <w:spacing w:after="0" w:line="480" w:lineRule="auto"/>
        <w:ind w:left="1418" w:hanging="284"/>
        <w:jc w:val="both"/>
        <w:rPr>
          <w:rFonts w:ascii="Times New Roman" w:hAnsi="Times New Roman" w:cs="Times New Roman"/>
          <w:sz w:val="24"/>
          <w:szCs w:val="24"/>
        </w:rPr>
      </w:pPr>
      <w:r w:rsidRPr="00013A36">
        <w:rPr>
          <w:rFonts w:ascii="Times New Roman" w:hAnsi="Times New Roman" w:cs="Times New Roman"/>
          <w:i/>
          <w:iCs/>
          <w:sz w:val="24"/>
          <w:szCs w:val="24"/>
        </w:rPr>
        <w:t>Perceived Quality</w:t>
      </w:r>
      <w:r w:rsidRPr="0079182A">
        <w:rPr>
          <w:rFonts w:ascii="Times New Roman" w:hAnsi="Times New Roman" w:cs="Times New Roman"/>
          <w:sz w:val="24"/>
          <w:szCs w:val="24"/>
        </w:rPr>
        <w:t xml:space="preserve"> diperkirakan berpengaruh terhadap </w:t>
      </w:r>
      <w:r w:rsidRPr="00013A36">
        <w:rPr>
          <w:rFonts w:ascii="Times New Roman" w:hAnsi="Times New Roman" w:cs="Times New Roman"/>
          <w:i/>
          <w:iCs/>
          <w:sz w:val="24"/>
          <w:szCs w:val="24"/>
        </w:rPr>
        <w:t>Repurchase Intention.</w:t>
      </w:r>
      <w:r w:rsidRPr="00013A36">
        <w:rPr>
          <w:rFonts w:ascii="Times New Roman" w:hAnsi="Times New Roman" w:cs="Times New Roman"/>
          <w:i/>
          <w:iCs/>
          <w:sz w:val="24"/>
          <w:szCs w:val="24"/>
        </w:rPr>
        <w:br/>
      </w:r>
      <w:r w:rsidRPr="0079182A">
        <w:rPr>
          <w:rFonts w:ascii="Times New Roman" w:hAnsi="Times New Roman" w:cs="Times New Roman"/>
          <w:sz w:val="24"/>
          <w:szCs w:val="24"/>
        </w:rPr>
        <w:t>Kualitas minyak goreng yang dirasakan, seperti kestabilan penggunaan, warna, aroma, higienitas, serta performa pada proses pengolahan makanan, berpotensi meningkatkan loyalitas pengguna dan mendorong pembelian ulang.</w:t>
      </w:r>
    </w:p>
    <w:p w14:paraId="13E302CC" w14:textId="4620E17A" w:rsidR="0079182A" w:rsidRPr="0079182A" w:rsidRDefault="00DB2C14" w:rsidP="0079182A">
      <w:pPr>
        <w:pStyle w:val="ListParagraph"/>
        <w:numPr>
          <w:ilvl w:val="2"/>
          <w:numId w:val="20"/>
        </w:numPr>
        <w:spacing w:after="0" w:line="480" w:lineRule="auto"/>
        <w:ind w:left="1418" w:hanging="284"/>
        <w:jc w:val="both"/>
        <w:rPr>
          <w:rFonts w:ascii="Times New Roman" w:hAnsi="Times New Roman" w:cs="Times New Roman"/>
          <w:sz w:val="24"/>
          <w:szCs w:val="24"/>
        </w:rPr>
      </w:pPr>
      <w:r w:rsidRPr="00013A36">
        <w:rPr>
          <w:rFonts w:ascii="Times New Roman" w:hAnsi="Times New Roman" w:cs="Times New Roman"/>
          <w:i/>
          <w:iCs/>
          <w:sz w:val="24"/>
          <w:szCs w:val="24"/>
        </w:rPr>
        <w:t>Customer Experience</w:t>
      </w:r>
      <w:r w:rsidRPr="0079182A">
        <w:rPr>
          <w:rFonts w:ascii="Times New Roman" w:hAnsi="Times New Roman" w:cs="Times New Roman"/>
          <w:sz w:val="24"/>
          <w:szCs w:val="24"/>
        </w:rPr>
        <w:t xml:space="preserve"> diperkirakan berpengaruh terhadap </w:t>
      </w:r>
      <w:r w:rsidRPr="00013A36">
        <w:rPr>
          <w:rFonts w:ascii="Times New Roman" w:hAnsi="Times New Roman" w:cs="Times New Roman"/>
          <w:i/>
          <w:iCs/>
          <w:sz w:val="24"/>
          <w:szCs w:val="24"/>
        </w:rPr>
        <w:t>Repurchase Intention.</w:t>
      </w:r>
      <w:r w:rsidRPr="00013A36">
        <w:rPr>
          <w:rFonts w:ascii="Times New Roman" w:hAnsi="Times New Roman" w:cs="Times New Roman"/>
          <w:i/>
          <w:iCs/>
          <w:sz w:val="24"/>
          <w:szCs w:val="24"/>
        </w:rPr>
        <w:br/>
      </w:r>
      <w:r w:rsidRPr="0079182A">
        <w:rPr>
          <w:rFonts w:ascii="Times New Roman" w:hAnsi="Times New Roman" w:cs="Times New Roman"/>
          <w:sz w:val="24"/>
          <w:szCs w:val="24"/>
        </w:rPr>
        <w:t xml:space="preserve">Pengalaman pelanggan yang positif, baik dalam proses pembelian, pelayanan distributor, ketersediaan produk, maupun konsistensi kualitas, diyakini menjadi faktor penting dalam mempertahankan niat pembelian ulang pada segmen </w:t>
      </w:r>
      <w:r w:rsidR="00013A36">
        <w:rPr>
          <w:rFonts w:ascii="Times New Roman" w:hAnsi="Times New Roman" w:cs="Times New Roman"/>
          <w:sz w:val="24"/>
          <w:szCs w:val="24"/>
        </w:rPr>
        <w:t>horeka</w:t>
      </w:r>
      <w:r w:rsidRPr="0079182A">
        <w:rPr>
          <w:rFonts w:ascii="Times New Roman" w:hAnsi="Times New Roman" w:cs="Times New Roman"/>
          <w:sz w:val="24"/>
          <w:szCs w:val="24"/>
        </w:rPr>
        <w:t>.</w:t>
      </w:r>
    </w:p>
    <w:p w14:paraId="3AEABE7B" w14:textId="77777777" w:rsidR="0079182A" w:rsidRPr="0079182A" w:rsidRDefault="00DB2C14" w:rsidP="0079182A">
      <w:pPr>
        <w:pStyle w:val="ListParagraph"/>
        <w:numPr>
          <w:ilvl w:val="2"/>
          <w:numId w:val="20"/>
        </w:numPr>
        <w:spacing w:after="0" w:line="480" w:lineRule="auto"/>
        <w:ind w:left="1418" w:hanging="284"/>
        <w:jc w:val="both"/>
        <w:rPr>
          <w:rFonts w:ascii="Times New Roman" w:hAnsi="Times New Roman" w:cs="Times New Roman"/>
          <w:sz w:val="24"/>
          <w:szCs w:val="24"/>
        </w:rPr>
      </w:pPr>
      <w:r w:rsidRPr="00013A36">
        <w:rPr>
          <w:rFonts w:ascii="Times New Roman" w:hAnsi="Times New Roman" w:cs="Times New Roman"/>
          <w:i/>
          <w:iCs/>
          <w:sz w:val="24"/>
          <w:szCs w:val="24"/>
        </w:rPr>
        <w:lastRenderedPageBreak/>
        <w:t>Switching Cost</w:t>
      </w:r>
      <w:r w:rsidRPr="0079182A">
        <w:rPr>
          <w:rFonts w:ascii="Times New Roman" w:hAnsi="Times New Roman" w:cs="Times New Roman"/>
          <w:sz w:val="24"/>
          <w:szCs w:val="24"/>
        </w:rPr>
        <w:t xml:space="preserve"> diperkirakan memoderasi hubungan antara </w:t>
      </w:r>
      <w:r w:rsidRPr="00013A36">
        <w:rPr>
          <w:rFonts w:ascii="Times New Roman" w:hAnsi="Times New Roman" w:cs="Times New Roman"/>
          <w:i/>
          <w:iCs/>
          <w:sz w:val="24"/>
          <w:szCs w:val="24"/>
        </w:rPr>
        <w:t xml:space="preserve">Perceived Price, Perceived Quality, </w:t>
      </w:r>
      <w:r w:rsidRPr="0079182A">
        <w:rPr>
          <w:rFonts w:ascii="Times New Roman" w:hAnsi="Times New Roman" w:cs="Times New Roman"/>
          <w:sz w:val="24"/>
          <w:szCs w:val="24"/>
        </w:rPr>
        <w:t xml:space="preserve">dan </w:t>
      </w:r>
      <w:r w:rsidRPr="00013A36">
        <w:rPr>
          <w:rFonts w:ascii="Times New Roman" w:hAnsi="Times New Roman" w:cs="Times New Roman"/>
          <w:i/>
          <w:iCs/>
          <w:sz w:val="24"/>
          <w:szCs w:val="24"/>
        </w:rPr>
        <w:t>Customer Experience</w:t>
      </w:r>
      <w:r w:rsidRPr="0079182A">
        <w:rPr>
          <w:rFonts w:ascii="Times New Roman" w:hAnsi="Times New Roman" w:cs="Times New Roman"/>
          <w:sz w:val="24"/>
          <w:szCs w:val="24"/>
        </w:rPr>
        <w:t xml:space="preserve"> terhadap </w:t>
      </w:r>
      <w:r w:rsidRPr="00013A36">
        <w:rPr>
          <w:rFonts w:ascii="Times New Roman" w:hAnsi="Times New Roman" w:cs="Times New Roman"/>
          <w:i/>
          <w:iCs/>
          <w:sz w:val="24"/>
          <w:szCs w:val="24"/>
        </w:rPr>
        <w:t>Repurchase Intention.</w:t>
      </w:r>
      <w:r w:rsidRPr="00013A36">
        <w:rPr>
          <w:rFonts w:ascii="Times New Roman" w:hAnsi="Times New Roman" w:cs="Times New Roman"/>
          <w:i/>
          <w:iCs/>
          <w:sz w:val="24"/>
          <w:szCs w:val="24"/>
        </w:rPr>
        <w:br/>
      </w:r>
      <w:r w:rsidRPr="0079182A">
        <w:rPr>
          <w:rFonts w:ascii="Times New Roman" w:hAnsi="Times New Roman" w:cs="Times New Roman"/>
          <w:sz w:val="24"/>
          <w:szCs w:val="24"/>
        </w:rPr>
        <w:t>Biaya peralihan, baik yang bersifat finansial, operasional, risiko kualitas, maupun kenyamanan, diyakini mampu memperkuat atau memperlemah pengaruh ketiga variabel tersebut terhadap minat pembelian ulang.</w:t>
      </w:r>
    </w:p>
    <w:p w14:paraId="58F70F93" w14:textId="1707633D" w:rsidR="00DB2C14" w:rsidRPr="0079182A" w:rsidRDefault="00DB2C14" w:rsidP="0079182A">
      <w:pPr>
        <w:pStyle w:val="ListParagraph"/>
        <w:numPr>
          <w:ilvl w:val="2"/>
          <w:numId w:val="20"/>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Model penelitian yang diajukan mampu memberikan gambaran konseptual mengenai perilaku pembelian ulang pada industri minyak goreng di Jakarta.</w:t>
      </w:r>
      <w:r w:rsidR="0079182A">
        <w:rPr>
          <w:rFonts w:ascii="Times New Roman" w:hAnsi="Times New Roman" w:cs="Times New Roman"/>
          <w:sz w:val="24"/>
          <w:szCs w:val="24"/>
        </w:rPr>
        <w:t xml:space="preserve"> </w:t>
      </w:r>
      <w:r w:rsidRPr="0079182A">
        <w:rPr>
          <w:rFonts w:ascii="Times New Roman" w:hAnsi="Times New Roman" w:cs="Times New Roman"/>
          <w:sz w:val="24"/>
          <w:szCs w:val="24"/>
        </w:rPr>
        <w:t xml:space="preserve">Penelitian ini berfokus pada segmen </w:t>
      </w:r>
      <w:r w:rsidR="00013A36">
        <w:rPr>
          <w:rFonts w:ascii="Times New Roman" w:hAnsi="Times New Roman" w:cs="Times New Roman"/>
          <w:sz w:val="24"/>
          <w:szCs w:val="24"/>
        </w:rPr>
        <w:t>horeka</w:t>
      </w:r>
      <w:r w:rsidRPr="0079182A">
        <w:rPr>
          <w:rFonts w:ascii="Times New Roman" w:hAnsi="Times New Roman" w:cs="Times New Roman"/>
          <w:sz w:val="24"/>
          <w:szCs w:val="24"/>
        </w:rPr>
        <w:t xml:space="preserve"> yang memiliki pola pembelian rutin dan pertimbangan kualitas tinggi, sehingga relevan untuk memahami faktor-faktor yang memengaruhi keputusan pembelian secara berkelanjutan.</w:t>
      </w:r>
    </w:p>
    <w:p w14:paraId="179424E9" w14:textId="2B30E9A1" w:rsidR="00DB2C14" w:rsidRPr="00DB2C14" w:rsidRDefault="00DB2C14" w:rsidP="0079182A">
      <w:pPr>
        <w:spacing w:after="0" w:line="480" w:lineRule="auto"/>
        <w:ind w:left="1134"/>
        <w:jc w:val="both"/>
        <w:rPr>
          <w:rFonts w:ascii="Times New Roman" w:hAnsi="Times New Roman" w:cs="Times New Roman"/>
          <w:sz w:val="24"/>
          <w:szCs w:val="24"/>
        </w:rPr>
      </w:pPr>
      <w:r w:rsidRPr="00DB2C14">
        <w:rPr>
          <w:rFonts w:ascii="Times New Roman" w:hAnsi="Times New Roman" w:cs="Times New Roman"/>
          <w:sz w:val="24"/>
          <w:szCs w:val="24"/>
        </w:rPr>
        <w:t xml:space="preserve">Secara keseluruhan, proposal tesis ini menegaskan bahwa persepsi harga, persepsi kualitas, pengalaman pelanggan, dan </w:t>
      </w:r>
      <w:r w:rsidRPr="00DB2C14">
        <w:rPr>
          <w:rFonts w:ascii="Times New Roman" w:hAnsi="Times New Roman" w:cs="Times New Roman"/>
          <w:i/>
          <w:iCs/>
          <w:sz w:val="24"/>
          <w:szCs w:val="24"/>
        </w:rPr>
        <w:t>switching cost</w:t>
      </w:r>
      <w:r w:rsidRPr="00DB2C14">
        <w:rPr>
          <w:rFonts w:ascii="Times New Roman" w:hAnsi="Times New Roman" w:cs="Times New Roman"/>
          <w:sz w:val="24"/>
          <w:szCs w:val="24"/>
        </w:rPr>
        <w:t xml:space="preserve"> merupakan variabel penting yang berpotensi menjelaskan dinamika pembelian ulang dalam konteks industri minyak goreng profesional.</w:t>
      </w:r>
    </w:p>
    <w:p w14:paraId="2958BE7C" w14:textId="3BE11CEA" w:rsidR="00DB2C14" w:rsidRPr="0079182A" w:rsidRDefault="00DB2C14" w:rsidP="0079182A">
      <w:pPr>
        <w:pStyle w:val="Subab51"/>
      </w:pPr>
      <w:bookmarkStart w:id="671" w:name="_Toc214481779"/>
      <w:r w:rsidRPr="0079182A">
        <w:t>Keterbatasan Penelitian</w:t>
      </w:r>
      <w:bookmarkEnd w:id="671"/>
    </w:p>
    <w:p w14:paraId="4C906B98" w14:textId="77777777" w:rsidR="00DB2C14" w:rsidRPr="00DB2C14" w:rsidRDefault="00DB2C14" w:rsidP="0079182A">
      <w:pPr>
        <w:spacing w:after="0" w:line="480" w:lineRule="auto"/>
        <w:ind w:left="1134"/>
        <w:jc w:val="both"/>
        <w:rPr>
          <w:rFonts w:ascii="Times New Roman" w:hAnsi="Times New Roman" w:cs="Times New Roman"/>
          <w:sz w:val="24"/>
          <w:szCs w:val="24"/>
        </w:rPr>
      </w:pPr>
      <w:r w:rsidRPr="00DB2C14">
        <w:rPr>
          <w:rFonts w:ascii="Times New Roman" w:hAnsi="Times New Roman" w:cs="Times New Roman"/>
          <w:sz w:val="24"/>
          <w:szCs w:val="24"/>
        </w:rPr>
        <w:t>Proposal ini memiliki sejumlah keterbatasan yang perlu diperhatikan sebelum penelitian dilaksanakan, yaitu:</w:t>
      </w:r>
    </w:p>
    <w:p w14:paraId="03AABC73" w14:textId="1E677FB6" w:rsidR="0079182A" w:rsidRPr="0079182A" w:rsidRDefault="00DB2C14" w:rsidP="0079182A">
      <w:pPr>
        <w:pStyle w:val="ListParagraph"/>
        <w:numPr>
          <w:ilvl w:val="2"/>
          <w:numId w:val="4"/>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 xml:space="preserve">Ruang lingkup penelitian terbatas pada pelaku </w:t>
      </w:r>
      <w:r w:rsidR="00013A36">
        <w:rPr>
          <w:rFonts w:ascii="Times New Roman" w:hAnsi="Times New Roman" w:cs="Times New Roman"/>
          <w:sz w:val="24"/>
          <w:szCs w:val="24"/>
        </w:rPr>
        <w:t>horeka</w:t>
      </w:r>
      <w:r w:rsidRPr="0079182A">
        <w:rPr>
          <w:rFonts w:ascii="Times New Roman" w:hAnsi="Times New Roman" w:cs="Times New Roman"/>
          <w:sz w:val="24"/>
          <w:szCs w:val="24"/>
        </w:rPr>
        <w:t xml:space="preserve"> di Jakarta, sehingga hasil penelitian nantinya mungkin tidak dapat digeneralisasi ke wilayah lain dengan karakteristik pasar berbeda.</w:t>
      </w:r>
    </w:p>
    <w:p w14:paraId="2F0987FE" w14:textId="77777777" w:rsidR="0079182A" w:rsidRPr="0079182A" w:rsidRDefault="00DB2C14" w:rsidP="0079182A">
      <w:pPr>
        <w:pStyle w:val="ListParagraph"/>
        <w:numPr>
          <w:ilvl w:val="2"/>
          <w:numId w:val="4"/>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lastRenderedPageBreak/>
        <w:t xml:space="preserve">Variabel penelitian hanya berfokus pada empat variabel utama, sehingga belum mencakup faktor lain seperti </w:t>
      </w:r>
      <w:r w:rsidRPr="00013A36">
        <w:rPr>
          <w:rFonts w:ascii="Times New Roman" w:hAnsi="Times New Roman" w:cs="Times New Roman"/>
          <w:i/>
          <w:iCs/>
          <w:sz w:val="24"/>
          <w:szCs w:val="24"/>
        </w:rPr>
        <w:t>brand image</w:t>
      </w:r>
      <w:r w:rsidRPr="0079182A">
        <w:rPr>
          <w:rFonts w:ascii="Times New Roman" w:hAnsi="Times New Roman" w:cs="Times New Roman"/>
          <w:sz w:val="24"/>
          <w:szCs w:val="24"/>
        </w:rPr>
        <w:t>, kepercayaan merek, kepuasan pelanggan, atau ketersediaan produk yang juga dapat memengaruhi pembelian ulang.</w:t>
      </w:r>
    </w:p>
    <w:p w14:paraId="04930FD8" w14:textId="77777777" w:rsidR="0079182A" w:rsidRPr="0079182A" w:rsidRDefault="00DB2C14" w:rsidP="0079182A">
      <w:pPr>
        <w:pStyle w:val="ListParagraph"/>
        <w:numPr>
          <w:ilvl w:val="2"/>
          <w:numId w:val="4"/>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Pendekatan penelitian yang dirancang bersifat kuantitatif, sehingga belum menangkap aspek pengalaman pelanggan yang bersifat emosional atau kualitatif secara mendalam.</w:t>
      </w:r>
    </w:p>
    <w:p w14:paraId="58B076C2" w14:textId="271DB4B1" w:rsidR="00DB2C14" w:rsidRPr="0079182A" w:rsidRDefault="00DB2C14" w:rsidP="00DB2C14">
      <w:pPr>
        <w:pStyle w:val="ListParagraph"/>
        <w:numPr>
          <w:ilvl w:val="2"/>
          <w:numId w:val="4"/>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Data akan diperoleh melalui kuesioner, sehingga bergantung pada kejujuran, pemahaman, dan konsistensi responden dalam menjawab pertanyaan.</w:t>
      </w:r>
    </w:p>
    <w:p w14:paraId="04C8CF44" w14:textId="3F9940CC" w:rsidR="00DB2C14" w:rsidRPr="0079182A" w:rsidRDefault="00DB2C14" w:rsidP="0079182A">
      <w:pPr>
        <w:pStyle w:val="Subab51"/>
      </w:pPr>
      <w:bookmarkStart w:id="672" w:name="_Toc214481780"/>
      <w:r w:rsidRPr="0079182A">
        <w:t>Saran</w:t>
      </w:r>
      <w:bookmarkEnd w:id="672"/>
    </w:p>
    <w:p w14:paraId="26C40E90" w14:textId="2789D518" w:rsidR="00DB2C14" w:rsidRPr="00DB2C14" w:rsidRDefault="00DB2C14" w:rsidP="0079182A">
      <w:pPr>
        <w:spacing w:after="0" w:line="480" w:lineRule="auto"/>
        <w:ind w:left="1134"/>
        <w:jc w:val="both"/>
        <w:rPr>
          <w:rFonts w:ascii="Times New Roman" w:hAnsi="Times New Roman" w:cs="Times New Roman"/>
          <w:sz w:val="24"/>
          <w:szCs w:val="24"/>
        </w:rPr>
      </w:pPr>
      <w:r w:rsidRPr="00DB2C14">
        <w:rPr>
          <w:rFonts w:ascii="Times New Roman" w:hAnsi="Times New Roman" w:cs="Times New Roman"/>
          <w:sz w:val="24"/>
          <w:szCs w:val="24"/>
        </w:rPr>
        <w:t>Saran untuk Pelaku Industri</w:t>
      </w:r>
      <w:r w:rsidR="0079182A" w:rsidRPr="0079182A">
        <w:rPr>
          <w:rFonts w:ascii="Times New Roman" w:hAnsi="Times New Roman" w:cs="Times New Roman"/>
          <w:sz w:val="24"/>
          <w:szCs w:val="24"/>
        </w:rPr>
        <w:t xml:space="preserve"> :</w:t>
      </w:r>
    </w:p>
    <w:p w14:paraId="5F20E18E" w14:textId="56A4EB3F" w:rsidR="0079182A" w:rsidRPr="0079182A" w:rsidRDefault="00DB2C14" w:rsidP="0079182A">
      <w:pPr>
        <w:pStyle w:val="ListParagraph"/>
        <w:numPr>
          <w:ilvl w:val="4"/>
          <w:numId w:val="12"/>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 xml:space="preserve">Produsen dan distributor minyak goreng perlu memastikan konsistensi kualitas produk, karena kualitas merupakan faktor yang sangat menentukan niat pembelian ulang pada segmen </w:t>
      </w:r>
      <w:r w:rsidR="00013A36">
        <w:rPr>
          <w:rFonts w:ascii="Times New Roman" w:hAnsi="Times New Roman" w:cs="Times New Roman"/>
          <w:sz w:val="24"/>
          <w:szCs w:val="24"/>
        </w:rPr>
        <w:t>horeka</w:t>
      </w:r>
      <w:r w:rsidRPr="0079182A">
        <w:rPr>
          <w:rFonts w:ascii="Times New Roman" w:hAnsi="Times New Roman" w:cs="Times New Roman"/>
          <w:sz w:val="24"/>
          <w:szCs w:val="24"/>
        </w:rPr>
        <w:t>.</w:t>
      </w:r>
    </w:p>
    <w:p w14:paraId="52DC1C14" w14:textId="77777777" w:rsidR="0079182A" w:rsidRPr="0079182A" w:rsidRDefault="00DB2C14" w:rsidP="0079182A">
      <w:pPr>
        <w:pStyle w:val="ListParagraph"/>
        <w:numPr>
          <w:ilvl w:val="4"/>
          <w:numId w:val="12"/>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Perusahaan perlu menata kembali strategi penawaran harga berbasis volume atau kontrak pembelian, karena persepsi harga yang wajar dapat meningkatkan retensi pelanggan.</w:t>
      </w:r>
    </w:p>
    <w:p w14:paraId="1059E3F7" w14:textId="77777777" w:rsidR="0079182A" w:rsidRPr="0079182A" w:rsidRDefault="00DB2C14" w:rsidP="0079182A">
      <w:pPr>
        <w:pStyle w:val="ListParagraph"/>
        <w:numPr>
          <w:ilvl w:val="4"/>
          <w:numId w:val="12"/>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Penting untuk meningkatkan customer experience melalui pelayanan distributor, kemudahan pemesanan, pengiriman tepat waktu, dan respon cepat terhadap keluhan pelanggan.</w:t>
      </w:r>
    </w:p>
    <w:p w14:paraId="7E3DFDD1" w14:textId="4D2144D1" w:rsidR="00DB2C14" w:rsidRPr="0079182A" w:rsidRDefault="00DB2C14" w:rsidP="0079182A">
      <w:pPr>
        <w:pStyle w:val="ListParagraph"/>
        <w:numPr>
          <w:ilvl w:val="4"/>
          <w:numId w:val="12"/>
        </w:numPr>
        <w:spacing w:after="0" w:line="480" w:lineRule="auto"/>
        <w:ind w:left="1418" w:hanging="284"/>
        <w:jc w:val="both"/>
        <w:rPr>
          <w:rFonts w:ascii="Times New Roman" w:hAnsi="Times New Roman" w:cs="Times New Roman"/>
          <w:sz w:val="24"/>
          <w:szCs w:val="24"/>
        </w:rPr>
      </w:pPr>
      <w:r w:rsidRPr="0079182A">
        <w:rPr>
          <w:rFonts w:ascii="Times New Roman" w:hAnsi="Times New Roman" w:cs="Times New Roman"/>
          <w:sz w:val="24"/>
          <w:szCs w:val="24"/>
        </w:rPr>
        <w:t>Memahami dan mengelola switching cost pelanggan dapat menjadi strategi efektif untuk mempertahankan pelanggan dalam jangka panjang.</w:t>
      </w:r>
    </w:p>
    <w:p w14:paraId="2B3F245A" w14:textId="6D3C1BA4" w:rsidR="00DB2C14" w:rsidRPr="00DB2C14" w:rsidRDefault="00DB2C14" w:rsidP="0079182A">
      <w:pPr>
        <w:spacing w:after="0" w:line="480" w:lineRule="auto"/>
        <w:ind w:left="1134"/>
        <w:jc w:val="both"/>
        <w:rPr>
          <w:rFonts w:ascii="Times New Roman" w:hAnsi="Times New Roman" w:cs="Times New Roman"/>
          <w:sz w:val="24"/>
          <w:szCs w:val="24"/>
        </w:rPr>
      </w:pPr>
      <w:r w:rsidRPr="00DB2C14">
        <w:rPr>
          <w:rFonts w:ascii="Times New Roman" w:hAnsi="Times New Roman" w:cs="Times New Roman"/>
          <w:sz w:val="24"/>
          <w:szCs w:val="24"/>
        </w:rPr>
        <w:lastRenderedPageBreak/>
        <w:t>Saran untuk Penelitian Selanjutnya</w:t>
      </w:r>
      <w:r w:rsidR="0079182A" w:rsidRPr="0079182A">
        <w:rPr>
          <w:rFonts w:ascii="Times New Roman" w:hAnsi="Times New Roman" w:cs="Times New Roman"/>
          <w:sz w:val="24"/>
          <w:szCs w:val="24"/>
        </w:rPr>
        <w:t xml:space="preserve"> :</w:t>
      </w:r>
    </w:p>
    <w:p w14:paraId="1361FF14" w14:textId="77777777" w:rsidR="0079182A" w:rsidRPr="0079182A" w:rsidRDefault="00DB2C14" w:rsidP="0079182A">
      <w:pPr>
        <w:pStyle w:val="ListParagraph"/>
        <w:numPr>
          <w:ilvl w:val="0"/>
          <w:numId w:val="56"/>
        </w:numPr>
        <w:spacing w:after="0" w:line="480" w:lineRule="auto"/>
        <w:jc w:val="both"/>
        <w:rPr>
          <w:rFonts w:ascii="Times New Roman" w:hAnsi="Times New Roman" w:cs="Times New Roman"/>
          <w:sz w:val="24"/>
          <w:szCs w:val="24"/>
        </w:rPr>
      </w:pPr>
      <w:r w:rsidRPr="0079182A">
        <w:rPr>
          <w:rFonts w:ascii="Times New Roman" w:hAnsi="Times New Roman" w:cs="Times New Roman"/>
          <w:sz w:val="24"/>
          <w:szCs w:val="24"/>
        </w:rPr>
        <w:t>Memperluas lokasi penelitian ke beberapa kota besar untuk mendapatkan variasi data yang lebih luas.</w:t>
      </w:r>
    </w:p>
    <w:p w14:paraId="2325ECFF" w14:textId="77777777" w:rsidR="0079182A" w:rsidRPr="0079182A" w:rsidRDefault="00DB2C14" w:rsidP="0079182A">
      <w:pPr>
        <w:pStyle w:val="ListParagraph"/>
        <w:numPr>
          <w:ilvl w:val="0"/>
          <w:numId w:val="56"/>
        </w:numPr>
        <w:spacing w:after="0" w:line="480" w:lineRule="auto"/>
        <w:jc w:val="both"/>
        <w:rPr>
          <w:rFonts w:ascii="Times New Roman" w:hAnsi="Times New Roman" w:cs="Times New Roman"/>
          <w:sz w:val="24"/>
          <w:szCs w:val="24"/>
        </w:rPr>
      </w:pPr>
      <w:r w:rsidRPr="0079182A">
        <w:rPr>
          <w:rFonts w:ascii="Times New Roman" w:hAnsi="Times New Roman" w:cs="Times New Roman"/>
          <w:sz w:val="24"/>
          <w:szCs w:val="24"/>
        </w:rPr>
        <w:t xml:space="preserve">Menambahkan variabel lain seperti </w:t>
      </w:r>
      <w:r w:rsidRPr="00013A36">
        <w:rPr>
          <w:rFonts w:ascii="Times New Roman" w:hAnsi="Times New Roman" w:cs="Times New Roman"/>
          <w:i/>
          <w:iCs/>
          <w:sz w:val="24"/>
          <w:szCs w:val="24"/>
        </w:rPr>
        <w:t>brand trust, customer satisfaction, availability,</w:t>
      </w:r>
      <w:r w:rsidRPr="0079182A">
        <w:rPr>
          <w:rFonts w:ascii="Times New Roman" w:hAnsi="Times New Roman" w:cs="Times New Roman"/>
          <w:sz w:val="24"/>
          <w:szCs w:val="24"/>
        </w:rPr>
        <w:t xml:space="preserve"> atau </w:t>
      </w:r>
      <w:r w:rsidRPr="00013A36">
        <w:rPr>
          <w:rFonts w:ascii="Times New Roman" w:hAnsi="Times New Roman" w:cs="Times New Roman"/>
          <w:i/>
          <w:iCs/>
          <w:sz w:val="24"/>
          <w:szCs w:val="24"/>
        </w:rPr>
        <w:t>perceived risk</w:t>
      </w:r>
      <w:r w:rsidRPr="0079182A">
        <w:rPr>
          <w:rFonts w:ascii="Times New Roman" w:hAnsi="Times New Roman" w:cs="Times New Roman"/>
          <w:sz w:val="24"/>
          <w:szCs w:val="24"/>
        </w:rPr>
        <w:t>.</w:t>
      </w:r>
    </w:p>
    <w:p w14:paraId="6AEAABB4" w14:textId="77777777" w:rsidR="0079182A" w:rsidRPr="0079182A" w:rsidRDefault="00DB2C14" w:rsidP="0079182A">
      <w:pPr>
        <w:pStyle w:val="ListParagraph"/>
        <w:numPr>
          <w:ilvl w:val="0"/>
          <w:numId w:val="56"/>
        </w:numPr>
        <w:spacing w:after="0" w:line="480" w:lineRule="auto"/>
        <w:jc w:val="both"/>
        <w:rPr>
          <w:rFonts w:ascii="Times New Roman" w:hAnsi="Times New Roman" w:cs="Times New Roman"/>
          <w:sz w:val="24"/>
          <w:szCs w:val="24"/>
        </w:rPr>
      </w:pPr>
      <w:r w:rsidRPr="0079182A">
        <w:rPr>
          <w:rFonts w:ascii="Times New Roman" w:hAnsi="Times New Roman" w:cs="Times New Roman"/>
          <w:sz w:val="24"/>
          <w:szCs w:val="24"/>
        </w:rPr>
        <w:t xml:space="preserve">Menggunakan pendekatan </w:t>
      </w:r>
      <w:r w:rsidRPr="00013A36">
        <w:rPr>
          <w:rFonts w:ascii="Times New Roman" w:hAnsi="Times New Roman" w:cs="Times New Roman"/>
          <w:i/>
          <w:iCs/>
          <w:sz w:val="24"/>
          <w:szCs w:val="24"/>
        </w:rPr>
        <w:t>mixed methods</w:t>
      </w:r>
      <w:r w:rsidRPr="0079182A">
        <w:rPr>
          <w:rFonts w:ascii="Times New Roman" w:hAnsi="Times New Roman" w:cs="Times New Roman"/>
          <w:sz w:val="24"/>
          <w:szCs w:val="24"/>
        </w:rPr>
        <w:t xml:space="preserve"> agar mendapatkan pemahaman yang lebih holistik antara perilaku pembelian ulang dan persepsi pelanggan.</w:t>
      </w:r>
    </w:p>
    <w:p w14:paraId="10AA6BAC" w14:textId="561125F9" w:rsidR="00DB2C14" w:rsidRPr="0079182A" w:rsidRDefault="00DB2C14" w:rsidP="0079182A">
      <w:pPr>
        <w:pStyle w:val="ListParagraph"/>
        <w:numPr>
          <w:ilvl w:val="0"/>
          <w:numId w:val="56"/>
        </w:numPr>
        <w:spacing w:after="0" w:line="480" w:lineRule="auto"/>
        <w:jc w:val="both"/>
        <w:rPr>
          <w:rFonts w:ascii="Times New Roman" w:hAnsi="Times New Roman" w:cs="Times New Roman"/>
          <w:sz w:val="24"/>
          <w:szCs w:val="24"/>
        </w:rPr>
      </w:pPr>
      <w:r w:rsidRPr="0079182A">
        <w:rPr>
          <w:rFonts w:ascii="Times New Roman" w:hAnsi="Times New Roman" w:cs="Times New Roman"/>
          <w:sz w:val="24"/>
          <w:szCs w:val="24"/>
        </w:rPr>
        <w:t xml:space="preserve">Menggunakan teknik </w:t>
      </w:r>
      <w:r w:rsidRPr="00013A36">
        <w:rPr>
          <w:rFonts w:ascii="Times New Roman" w:hAnsi="Times New Roman" w:cs="Times New Roman"/>
          <w:i/>
          <w:iCs/>
          <w:sz w:val="24"/>
          <w:szCs w:val="24"/>
        </w:rPr>
        <w:t>sampling</w:t>
      </w:r>
      <w:r w:rsidRPr="0079182A">
        <w:rPr>
          <w:rFonts w:ascii="Times New Roman" w:hAnsi="Times New Roman" w:cs="Times New Roman"/>
          <w:sz w:val="24"/>
          <w:szCs w:val="24"/>
        </w:rPr>
        <w:t xml:space="preserve"> yang lebih beragam agar hasil dapat digeneralisasi secara lebih komprehensif.</w:t>
      </w:r>
    </w:p>
    <w:p w14:paraId="7BD7285E" w14:textId="5F9CAA71" w:rsidR="00DB2C14" w:rsidRPr="00DB2C14" w:rsidRDefault="00DB2C14" w:rsidP="00DB2C14">
      <w:pPr>
        <w:sectPr w:rsidR="00DB2C14" w:rsidRPr="00DB2C14" w:rsidSect="00DB2C14">
          <w:pgSz w:w="11906" w:h="16838"/>
          <w:pgMar w:top="1701" w:right="1701" w:bottom="2268" w:left="1701" w:header="709" w:footer="709" w:gutter="0"/>
          <w:cols w:space="708"/>
          <w:titlePg/>
          <w:docGrid w:linePitch="360"/>
        </w:sectPr>
      </w:pPr>
    </w:p>
    <w:p w14:paraId="31373AA3" w14:textId="510EBBBC" w:rsidR="00DE405B" w:rsidRDefault="00DE405B" w:rsidP="00DE405B">
      <w:pPr>
        <w:pStyle w:val="ListParagraph"/>
        <w:spacing w:line="480" w:lineRule="auto"/>
        <w:jc w:val="center"/>
        <w:rPr>
          <w:rFonts w:ascii="Times New Roman" w:hAnsi="Times New Roman" w:cs="Times New Roman"/>
          <w:b/>
          <w:bCs/>
          <w:sz w:val="28"/>
          <w:szCs w:val="28"/>
          <w:lang w:eastAsia="en-ID"/>
        </w:rPr>
      </w:pPr>
      <w:r>
        <w:rPr>
          <w:rFonts w:ascii="Times New Roman" w:hAnsi="Times New Roman" w:cs="Times New Roman"/>
          <w:b/>
          <w:bCs/>
          <w:sz w:val="28"/>
          <w:szCs w:val="28"/>
          <w:lang w:eastAsia="en-ID"/>
        </w:rPr>
        <w:lastRenderedPageBreak/>
        <w:t>DAFTAR PUSTAKA</w:t>
      </w:r>
    </w:p>
    <w:p w14:paraId="7A917E40" w14:textId="3F85E23D" w:rsidR="003D197C" w:rsidRPr="003D197C" w:rsidRDefault="00DE405B"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E85C65">
        <w:rPr>
          <w:rFonts w:ascii="Times New Roman" w:hAnsi="Times New Roman" w:cs="Times New Roman"/>
          <w:sz w:val="24"/>
          <w:szCs w:val="24"/>
          <w:lang w:eastAsia="en-ID"/>
        </w:rPr>
        <w:fldChar w:fldCharType="begin" w:fldLock="1"/>
      </w:r>
      <w:r w:rsidRPr="00E85C65">
        <w:rPr>
          <w:rFonts w:ascii="Times New Roman" w:hAnsi="Times New Roman" w:cs="Times New Roman"/>
          <w:sz w:val="24"/>
          <w:szCs w:val="24"/>
          <w:lang w:eastAsia="en-ID"/>
        </w:rPr>
        <w:instrText xml:space="preserve">ADDIN Mendeley Bibliography CSL_BIBLIOGRAPHY </w:instrText>
      </w:r>
      <w:r w:rsidRPr="00E85C65">
        <w:rPr>
          <w:rFonts w:ascii="Times New Roman" w:hAnsi="Times New Roman" w:cs="Times New Roman"/>
          <w:sz w:val="24"/>
          <w:szCs w:val="24"/>
          <w:lang w:eastAsia="en-ID"/>
        </w:rPr>
        <w:fldChar w:fldCharType="separate"/>
      </w:r>
      <w:r w:rsidR="003D197C" w:rsidRPr="003D197C">
        <w:rPr>
          <w:rFonts w:ascii="Times New Roman" w:hAnsi="Times New Roman" w:cs="Times New Roman"/>
          <w:noProof/>
          <w:kern w:val="0"/>
          <w:sz w:val="24"/>
        </w:rPr>
        <w:t xml:space="preserve">Addis, M., &amp; Holbrook, M. B. (2001). On the conceptual link between mass customisation and experiential consumption: an explosion of subjectivity. </w:t>
      </w:r>
      <w:r w:rsidR="003D197C" w:rsidRPr="003D197C">
        <w:rPr>
          <w:rFonts w:ascii="Times New Roman" w:hAnsi="Times New Roman" w:cs="Times New Roman"/>
          <w:i/>
          <w:iCs/>
          <w:noProof/>
          <w:kern w:val="0"/>
          <w:sz w:val="24"/>
        </w:rPr>
        <w:t>Journal of Consumer Behaviour</w:t>
      </w:r>
      <w:r w:rsidR="003D197C" w:rsidRPr="003D197C">
        <w:rPr>
          <w:rFonts w:ascii="Times New Roman" w:hAnsi="Times New Roman" w:cs="Times New Roman"/>
          <w:noProof/>
          <w:kern w:val="0"/>
          <w:sz w:val="24"/>
        </w:rPr>
        <w:t xml:space="preserve">, </w:t>
      </w:r>
      <w:r w:rsidR="003D197C" w:rsidRPr="003D197C">
        <w:rPr>
          <w:rFonts w:ascii="Times New Roman" w:hAnsi="Times New Roman" w:cs="Times New Roman"/>
          <w:i/>
          <w:iCs/>
          <w:noProof/>
          <w:kern w:val="0"/>
          <w:sz w:val="24"/>
        </w:rPr>
        <w:t>1</w:t>
      </w:r>
      <w:r w:rsidR="003D197C" w:rsidRPr="003D197C">
        <w:rPr>
          <w:rFonts w:ascii="Times New Roman" w:hAnsi="Times New Roman" w:cs="Times New Roman"/>
          <w:noProof/>
          <w:kern w:val="0"/>
          <w:sz w:val="24"/>
        </w:rPr>
        <w:t>(1), 50–66. https://doi.org/10.1002/cb.53</w:t>
      </w:r>
    </w:p>
    <w:p w14:paraId="3AA56685"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Amalia, Y. N., &amp; Nurtiahiadi, E. (2024). Dampak Persepsi Harga terhadap Minat Beli Ulang melalui Kepuasan Konsumen pada Luwak White Koffie di Kota Bandung. </w:t>
      </w:r>
      <w:r w:rsidRPr="003D197C">
        <w:rPr>
          <w:rFonts w:ascii="Times New Roman" w:hAnsi="Times New Roman" w:cs="Times New Roman"/>
          <w:i/>
          <w:iCs/>
          <w:noProof/>
          <w:kern w:val="0"/>
          <w:sz w:val="24"/>
        </w:rPr>
        <w:t>Journal of Management and Bussines (JOMB)</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6</w:t>
      </w:r>
      <w:r w:rsidRPr="003D197C">
        <w:rPr>
          <w:rFonts w:ascii="Times New Roman" w:hAnsi="Times New Roman" w:cs="Times New Roman"/>
          <w:noProof/>
          <w:kern w:val="0"/>
          <w:sz w:val="24"/>
        </w:rPr>
        <w:t>(4), 1565–1577. https://doi.org/10.31539/jomb.v6i4.10439</w:t>
      </w:r>
    </w:p>
    <w:p w14:paraId="765ACD29"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Anekawati, A., Otok, B. W., Purhadi, &amp; Sutikno. (2017). Structural Equation Modelling with Three Schemes Estimation of Score Factors on Partial Least Square (Case Study: The Quality Of Education Level SMA/MA in Sumenep Regency). </w:t>
      </w:r>
      <w:r w:rsidRPr="003D197C">
        <w:rPr>
          <w:rFonts w:ascii="Times New Roman" w:hAnsi="Times New Roman" w:cs="Times New Roman"/>
          <w:i/>
          <w:iCs/>
          <w:noProof/>
          <w:kern w:val="0"/>
          <w:sz w:val="24"/>
        </w:rPr>
        <w:t>Journal of Physics: Conference Series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855</w:t>
      </w:r>
      <w:r w:rsidRPr="003D197C">
        <w:rPr>
          <w:rFonts w:ascii="Times New Roman" w:hAnsi="Times New Roman" w:cs="Times New Roman"/>
          <w:noProof/>
          <w:kern w:val="0"/>
          <w:sz w:val="24"/>
        </w:rPr>
        <w:t>, 012006. https://doi.org/10.1088/1742-6596/855/1/012006</w:t>
      </w:r>
    </w:p>
    <w:p w14:paraId="147D9DBA"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Aquinia, A., Soliha, E., Liana, L., &amp; Wahyudi, D. (2020). </w:t>
      </w:r>
      <w:r w:rsidRPr="003D197C">
        <w:rPr>
          <w:rFonts w:ascii="Times New Roman" w:hAnsi="Times New Roman" w:cs="Times New Roman"/>
          <w:i/>
          <w:iCs/>
          <w:noProof/>
          <w:kern w:val="0"/>
          <w:sz w:val="24"/>
        </w:rPr>
        <w:t>The Role of Perceived Quality and Brand Loyalty Influencing Repurchase Intention</w:t>
      </w:r>
      <w:r w:rsidRPr="003D197C">
        <w:rPr>
          <w:rFonts w:ascii="Times New Roman" w:hAnsi="Times New Roman" w:cs="Times New Roman"/>
          <w:noProof/>
          <w:kern w:val="0"/>
          <w:sz w:val="24"/>
        </w:rPr>
        <w:t>. https://doi.org/10.2991/aebmr.k.210311.076</w:t>
      </w:r>
    </w:p>
    <w:p w14:paraId="3218978D"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Becker, J.-M., Klein, K., &amp; Wetzels, M. (2012). Hierarchical Latent Variable Models in PLS-SEM: Guidelines for Using Reflective-Formative Type Models. </w:t>
      </w:r>
      <w:r w:rsidRPr="003D197C">
        <w:rPr>
          <w:rFonts w:ascii="Times New Roman" w:hAnsi="Times New Roman" w:cs="Times New Roman"/>
          <w:i/>
          <w:iCs/>
          <w:noProof/>
          <w:kern w:val="0"/>
          <w:sz w:val="24"/>
        </w:rPr>
        <w:t>Long Range Planning</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45</w:t>
      </w:r>
      <w:r w:rsidRPr="003D197C">
        <w:rPr>
          <w:rFonts w:ascii="Times New Roman" w:hAnsi="Times New Roman" w:cs="Times New Roman"/>
          <w:noProof/>
          <w:kern w:val="0"/>
          <w:sz w:val="24"/>
        </w:rPr>
        <w:t>(5–6), 359–394. https://doi.org/10.1016/j.lrp.2012.10.001</w:t>
      </w:r>
    </w:p>
    <w:p w14:paraId="747AD1CA"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Burnham, T. A., Frels, J. K., &amp; Mahajan, V. (2003). Consumer Switching Costs: A Typology, Antecedents, and Consequences. </w:t>
      </w:r>
      <w:r w:rsidRPr="003D197C">
        <w:rPr>
          <w:rFonts w:ascii="Times New Roman" w:hAnsi="Times New Roman" w:cs="Times New Roman"/>
          <w:i/>
          <w:iCs/>
          <w:noProof/>
          <w:kern w:val="0"/>
          <w:sz w:val="24"/>
        </w:rPr>
        <w:t>Journal of the Academy of Marketing Science</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31</w:t>
      </w:r>
      <w:r w:rsidRPr="003D197C">
        <w:rPr>
          <w:rFonts w:ascii="Times New Roman" w:hAnsi="Times New Roman" w:cs="Times New Roman"/>
          <w:noProof/>
          <w:kern w:val="0"/>
          <w:sz w:val="24"/>
        </w:rPr>
        <w:t>(2), 109–126. https://doi.org/10.1177/0092070302250897</w:t>
      </w:r>
    </w:p>
    <w:p w14:paraId="26CF1CDC"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Candra Susanto, P., Ulfah Arini, D., Yuntina, L., Panatap Soehaditama, J., &amp; Nuraeni, N. </w:t>
      </w:r>
      <w:r w:rsidRPr="003D197C">
        <w:rPr>
          <w:rFonts w:ascii="Times New Roman" w:hAnsi="Times New Roman" w:cs="Times New Roman"/>
          <w:noProof/>
          <w:kern w:val="0"/>
          <w:sz w:val="24"/>
        </w:rPr>
        <w:lastRenderedPageBreak/>
        <w:t xml:space="preserve">(2024). Konsep Penelitian Kuantitatif: Populasi, Sampel, dan Analisis Data (Sebuah Tinjauan Pustaka). </w:t>
      </w:r>
      <w:r w:rsidRPr="003D197C">
        <w:rPr>
          <w:rFonts w:ascii="Times New Roman" w:hAnsi="Times New Roman" w:cs="Times New Roman"/>
          <w:i/>
          <w:iCs/>
          <w:noProof/>
          <w:kern w:val="0"/>
          <w:sz w:val="24"/>
        </w:rPr>
        <w:t>Jurnal Ilmu Multidisplin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3</w:t>
      </w:r>
      <w:r w:rsidRPr="003D197C">
        <w:rPr>
          <w:rFonts w:ascii="Times New Roman" w:hAnsi="Times New Roman" w:cs="Times New Roman"/>
          <w:noProof/>
          <w:kern w:val="0"/>
          <w:sz w:val="24"/>
        </w:rPr>
        <w:t>(1), 1–12. https://doi.org/10.38035/jim.v3i1.504</w:t>
      </w:r>
    </w:p>
    <w:p w14:paraId="7292DBBE"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Chandra, J. R., Adiwijaya, M., &amp; Jaolis, F. (2023). Pengaruh Customer Experiences dan Brand Trust Terhadap Repurchase Intention dengan Moderasi Sales Promotion Pada SPBU Shell Surabaya. </w:t>
      </w:r>
      <w:r w:rsidRPr="003D197C">
        <w:rPr>
          <w:rFonts w:ascii="Times New Roman" w:hAnsi="Times New Roman" w:cs="Times New Roman"/>
          <w:i/>
          <w:iCs/>
          <w:noProof/>
          <w:kern w:val="0"/>
          <w:sz w:val="24"/>
        </w:rPr>
        <w:t>Jurnal Manajemen Pemasaran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17</w:t>
      </w:r>
      <w:r w:rsidRPr="003D197C">
        <w:rPr>
          <w:rFonts w:ascii="Times New Roman" w:hAnsi="Times New Roman" w:cs="Times New Roman"/>
          <w:noProof/>
          <w:kern w:val="0"/>
          <w:sz w:val="24"/>
        </w:rPr>
        <w:t>(1), 41–52. https://doi.org/10.9744/jmp.17.1.41-52</w:t>
      </w:r>
    </w:p>
    <w:p w14:paraId="0704EE3B"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Elizabet, H., &amp; Nurhadi. (2024). The Effect of Perceived Quality and User Experience on Repurchase Intention through Customer Satisfaction as an Intervening Variable for inDrive Users in Surabaya. </w:t>
      </w:r>
      <w:r w:rsidRPr="003D197C">
        <w:rPr>
          <w:rFonts w:ascii="Times New Roman" w:hAnsi="Times New Roman" w:cs="Times New Roman"/>
          <w:i/>
          <w:iCs/>
          <w:noProof/>
          <w:kern w:val="0"/>
          <w:sz w:val="24"/>
        </w:rPr>
        <w:t>Jurnal Manajemen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15</w:t>
      </w:r>
      <w:r w:rsidRPr="003D197C">
        <w:rPr>
          <w:rFonts w:ascii="Times New Roman" w:hAnsi="Times New Roman" w:cs="Times New Roman"/>
          <w:noProof/>
          <w:kern w:val="0"/>
          <w:sz w:val="24"/>
        </w:rPr>
        <w:t>(2), 244–258. https://doi.org/10.32832/jm-uika.v15i2.16279</w:t>
      </w:r>
    </w:p>
    <w:p w14:paraId="6333F79E"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Gün, İ. (2024). Effect of Switching Cost on Repurchase intention : A Mediation Model. </w:t>
      </w:r>
      <w:r w:rsidRPr="003D197C">
        <w:rPr>
          <w:rFonts w:ascii="Times New Roman" w:hAnsi="Times New Roman" w:cs="Times New Roman"/>
          <w:i/>
          <w:iCs/>
          <w:noProof/>
          <w:kern w:val="0"/>
          <w:sz w:val="24"/>
        </w:rPr>
        <w:t>Dicle Üniversitesi Sosyal Bilimler Enstitüsü Dergisi</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36</w:t>
      </w:r>
      <w:r w:rsidRPr="003D197C">
        <w:rPr>
          <w:rFonts w:ascii="Times New Roman" w:hAnsi="Times New Roman" w:cs="Times New Roman"/>
          <w:noProof/>
          <w:kern w:val="0"/>
          <w:sz w:val="24"/>
        </w:rPr>
        <w:t>, 308–330. https://doi.org/10.15182/diclesosbed.1453472</w:t>
      </w:r>
    </w:p>
    <w:p w14:paraId="5BAF4C5A"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Henseler, J., Hubona, G., &amp; Ray, P. A. (2016). Using PLS path modeling in new technology research: updated guidelines. </w:t>
      </w:r>
      <w:r w:rsidRPr="003D197C">
        <w:rPr>
          <w:rFonts w:ascii="Times New Roman" w:hAnsi="Times New Roman" w:cs="Times New Roman"/>
          <w:i/>
          <w:iCs/>
          <w:noProof/>
          <w:kern w:val="0"/>
          <w:sz w:val="24"/>
        </w:rPr>
        <w:t>Industrial Management &amp; Data Systems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116</w:t>
      </w:r>
      <w:r w:rsidRPr="003D197C">
        <w:rPr>
          <w:rFonts w:ascii="Times New Roman" w:hAnsi="Times New Roman" w:cs="Times New Roman"/>
          <w:noProof/>
          <w:kern w:val="0"/>
          <w:sz w:val="24"/>
        </w:rPr>
        <w:t>(1), 2–20. https://doi.org/10.1108/IMDS-09-2015-0382</w:t>
      </w:r>
    </w:p>
    <w:p w14:paraId="6F10FE5F"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Jauwena, C. (2023). Pengaruh Perceived Quality dan Value Terhadap Repurchase Intention Melalui Statisfaction Rosita Cookies. </w:t>
      </w:r>
      <w:r w:rsidRPr="003D197C">
        <w:rPr>
          <w:rFonts w:ascii="Times New Roman" w:hAnsi="Times New Roman" w:cs="Times New Roman"/>
          <w:i/>
          <w:iCs/>
          <w:noProof/>
          <w:kern w:val="0"/>
          <w:sz w:val="24"/>
        </w:rPr>
        <w:t>PERFORMA</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8</w:t>
      </w:r>
      <w:r w:rsidRPr="003D197C">
        <w:rPr>
          <w:rFonts w:ascii="Times New Roman" w:hAnsi="Times New Roman" w:cs="Times New Roman"/>
          <w:noProof/>
          <w:kern w:val="0"/>
          <w:sz w:val="24"/>
        </w:rPr>
        <w:t>(6), 700–717. https://doi.org/10.37715/jp.v8i6.3742</w:t>
      </w:r>
    </w:p>
    <w:p w14:paraId="79FB6F01"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Jones, M. A., Mothersbaugh, D. L., &amp; Beatty, S. E. (2000). Switching barriers and repurchase intentions in services. </w:t>
      </w:r>
      <w:r w:rsidRPr="003D197C">
        <w:rPr>
          <w:rFonts w:ascii="Times New Roman" w:hAnsi="Times New Roman" w:cs="Times New Roman"/>
          <w:i/>
          <w:iCs/>
          <w:noProof/>
          <w:kern w:val="0"/>
          <w:sz w:val="24"/>
        </w:rPr>
        <w:t>Journal of Retailing</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76</w:t>
      </w:r>
      <w:r w:rsidRPr="003D197C">
        <w:rPr>
          <w:rFonts w:ascii="Times New Roman" w:hAnsi="Times New Roman" w:cs="Times New Roman"/>
          <w:noProof/>
          <w:kern w:val="0"/>
          <w:sz w:val="24"/>
        </w:rPr>
        <w:t>(2), 259–274. https://doi.org/10.1016/S0022-4359(00)00024-5</w:t>
      </w:r>
    </w:p>
    <w:p w14:paraId="3DDE7A2A"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lastRenderedPageBreak/>
        <w:t xml:space="preserve">Khalikussabir, K., Waris, A., &amp; Wahono, B. (2022). Perceived price, eTrust, eSatisfaction, and online repurchase intention: A study of young online consumer behavior. </w:t>
      </w:r>
      <w:r w:rsidRPr="003D197C">
        <w:rPr>
          <w:rFonts w:ascii="Times New Roman" w:hAnsi="Times New Roman" w:cs="Times New Roman"/>
          <w:i/>
          <w:iCs/>
          <w:noProof/>
          <w:kern w:val="0"/>
          <w:sz w:val="24"/>
        </w:rPr>
        <w:t>JEMA: Jurnal Ilmiah Bidang Akuntansi Dan Manajemen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19</w:t>
      </w:r>
      <w:r w:rsidRPr="003D197C">
        <w:rPr>
          <w:rFonts w:ascii="Times New Roman" w:hAnsi="Times New Roman" w:cs="Times New Roman"/>
          <w:noProof/>
          <w:kern w:val="0"/>
          <w:sz w:val="24"/>
        </w:rPr>
        <w:t>(1), 77–96. https://doi.org/10.31106/jema.v19i1.11218</w:t>
      </w:r>
    </w:p>
    <w:p w14:paraId="1B018064"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Larasati, A., &amp; Baehaqi, M. (2022). Pengaruh Perceived Quality Dan Brand Image Terhadap Repurchase Intention dengan Customer Satisfiaction sebagai Variabel Intervening. </w:t>
      </w:r>
      <w:r w:rsidRPr="003D197C">
        <w:rPr>
          <w:rFonts w:ascii="Times New Roman" w:hAnsi="Times New Roman" w:cs="Times New Roman"/>
          <w:i/>
          <w:iCs/>
          <w:noProof/>
          <w:kern w:val="0"/>
          <w:sz w:val="24"/>
        </w:rPr>
        <w:t>Jurnal Ilmiah Mahasiswa Manajemen, Bisnis Dan Akuntansi (JIMMBA)</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4</w:t>
      </w:r>
      <w:r w:rsidRPr="003D197C">
        <w:rPr>
          <w:rFonts w:ascii="Times New Roman" w:hAnsi="Times New Roman" w:cs="Times New Roman"/>
          <w:noProof/>
          <w:kern w:val="0"/>
          <w:sz w:val="24"/>
        </w:rPr>
        <w:t>(1), 48–71. https://doi.org/10.32639/jimmba.v4i1.64</w:t>
      </w:r>
    </w:p>
    <w:p w14:paraId="23A73BB8"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Lichtenstein, D. R., Ridgway, N. M., &amp; Netemeyer, R. G. (1993). Price Perceptions and Consumer Shopping Behavior: A Field Study. </w:t>
      </w:r>
      <w:r w:rsidRPr="003D197C">
        <w:rPr>
          <w:rFonts w:ascii="Times New Roman" w:hAnsi="Times New Roman" w:cs="Times New Roman"/>
          <w:i/>
          <w:iCs/>
          <w:noProof/>
          <w:kern w:val="0"/>
          <w:sz w:val="24"/>
        </w:rPr>
        <w:t>Journal of Marketing Research</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30</w:t>
      </w:r>
      <w:r w:rsidRPr="003D197C">
        <w:rPr>
          <w:rFonts w:ascii="Times New Roman" w:hAnsi="Times New Roman" w:cs="Times New Roman"/>
          <w:noProof/>
          <w:kern w:val="0"/>
          <w:sz w:val="24"/>
        </w:rPr>
        <w:t>(2), 234. https://doi.org/10.2307/3172830</w:t>
      </w:r>
    </w:p>
    <w:p w14:paraId="61AACEF1"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Morgan, R. M., &amp; Hunt, S. D. (1994). The Commitment-Trust Theory of Relationship Marketing. </w:t>
      </w:r>
      <w:r w:rsidRPr="003D197C">
        <w:rPr>
          <w:rFonts w:ascii="Times New Roman" w:hAnsi="Times New Roman" w:cs="Times New Roman"/>
          <w:i/>
          <w:iCs/>
          <w:noProof/>
          <w:kern w:val="0"/>
          <w:sz w:val="24"/>
        </w:rPr>
        <w:t>Journal of Marketing</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58</w:t>
      </w:r>
      <w:r w:rsidRPr="003D197C">
        <w:rPr>
          <w:rFonts w:ascii="Times New Roman" w:hAnsi="Times New Roman" w:cs="Times New Roman"/>
          <w:noProof/>
          <w:kern w:val="0"/>
          <w:sz w:val="24"/>
        </w:rPr>
        <w:t>(3), 20. https://doi.org/10.2307/1252308</w:t>
      </w:r>
    </w:p>
    <w:p w14:paraId="70D1F03B"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Mulyani, F., &amp; Wulansari, N. (2023). Pengaruh Customer Experience dan Variasi Menu Breakfast Terhadap Repurchase Intention Truntum Hotel Padang. </w:t>
      </w:r>
      <w:r w:rsidRPr="003D197C">
        <w:rPr>
          <w:rFonts w:ascii="Times New Roman" w:hAnsi="Times New Roman" w:cs="Times New Roman"/>
          <w:i/>
          <w:iCs/>
          <w:noProof/>
          <w:kern w:val="0"/>
          <w:sz w:val="24"/>
        </w:rPr>
        <w:t>Jurnal Manajemen Perhotelan Dan Pariwisata</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6</w:t>
      </w:r>
      <w:r w:rsidRPr="003D197C">
        <w:rPr>
          <w:rFonts w:ascii="Times New Roman" w:hAnsi="Times New Roman" w:cs="Times New Roman"/>
          <w:noProof/>
          <w:kern w:val="0"/>
          <w:sz w:val="24"/>
        </w:rPr>
        <w:t>(2), 683–691. https://doi.org/10.23887/jmpp.v6i2.66996</w:t>
      </w:r>
    </w:p>
    <w:p w14:paraId="40F9EADD"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Odongtoo, G., Ssebbugwawo, D., &amp; Lating, P. O. (2020). The Mediating Effect of Effective Decision Making on the Design of Water Resource Management ICT Model : The case of the management of Lake Victoria Basin. </w:t>
      </w:r>
      <w:r w:rsidRPr="003D197C">
        <w:rPr>
          <w:rFonts w:ascii="Times New Roman" w:hAnsi="Times New Roman" w:cs="Times New Roman"/>
          <w:i/>
          <w:iCs/>
          <w:noProof/>
          <w:kern w:val="0"/>
          <w:sz w:val="24"/>
        </w:rPr>
        <w:t>African Journal of Environmental Science and Technology</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14</w:t>
      </w:r>
      <w:r w:rsidRPr="003D197C">
        <w:rPr>
          <w:rFonts w:ascii="Times New Roman" w:hAnsi="Times New Roman" w:cs="Times New Roman"/>
          <w:noProof/>
          <w:kern w:val="0"/>
          <w:sz w:val="24"/>
        </w:rPr>
        <w:t>(5), 123–131. https://doi.org/10.5897/AJEST2020.2843</w:t>
      </w:r>
    </w:p>
    <w:p w14:paraId="4EB3FB9F"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Oliver, R. L. (1980). A Cognitive Model of the Antecedents and Consequences of </w:t>
      </w:r>
      <w:r w:rsidRPr="003D197C">
        <w:rPr>
          <w:rFonts w:ascii="Times New Roman" w:hAnsi="Times New Roman" w:cs="Times New Roman"/>
          <w:noProof/>
          <w:kern w:val="0"/>
          <w:sz w:val="24"/>
        </w:rPr>
        <w:lastRenderedPageBreak/>
        <w:t xml:space="preserve">Satisfaction Decisions. </w:t>
      </w:r>
      <w:r w:rsidRPr="003D197C">
        <w:rPr>
          <w:rFonts w:ascii="Times New Roman" w:hAnsi="Times New Roman" w:cs="Times New Roman"/>
          <w:i/>
          <w:iCs/>
          <w:noProof/>
          <w:kern w:val="0"/>
          <w:sz w:val="24"/>
        </w:rPr>
        <w:t>Journal of Marketing Research</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17</w:t>
      </w:r>
      <w:r w:rsidRPr="003D197C">
        <w:rPr>
          <w:rFonts w:ascii="Times New Roman" w:hAnsi="Times New Roman" w:cs="Times New Roman"/>
          <w:noProof/>
          <w:kern w:val="0"/>
          <w:sz w:val="24"/>
        </w:rPr>
        <w:t>(4), 460. https://doi.org/10.2307/3150499</w:t>
      </w:r>
    </w:p>
    <w:p w14:paraId="69C8ECB5"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Purnamasari, D. S., &amp; Fadli, J. A. (2024). The Influence Of Perceived Quality On Repurchase Intention With The Mediating Customer Satisfaction And Perceived Value Of Cosmetic Products In Jabodetabek. </w:t>
      </w:r>
      <w:r w:rsidRPr="003D197C">
        <w:rPr>
          <w:rFonts w:ascii="Times New Roman" w:hAnsi="Times New Roman" w:cs="Times New Roman"/>
          <w:i/>
          <w:iCs/>
          <w:noProof/>
          <w:kern w:val="0"/>
          <w:sz w:val="24"/>
        </w:rPr>
        <w:t>Jurnal Ilmiah Manajemen Kesatuan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11</w:t>
      </w:r>
      <w:r w:rsidRPr="003D197C">
        <w:rPr>
          <w:rFonts w:ascii="Times New Roman" w:hAnsi="Times New Roman" w:cs="Times New Roman"/>
          <w:noProof/>
          <w:kern w:val="0"/>
          <w:sz w:val="24"/>
        </w:rPr>
        <w:t>(3). https://doi.org/10.37641/jimkes.v11i3.2311</w:t>
      </w:r>
    </w:p>
    <w:p w14:paraId="5C2DD5D0"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Putra, E. Y., Tan, E., &amp; Purwianti, L. (2025). Faktor yang Mempengaruhi Kepuasan dan Niat Pembelian Ulang dengan Peran Moderasi Biaya Peralihan dan Komitmen Perbankan Digital. </w:t>
      </w:r>
      <w:r w:rsidRPr="003D197C">
        <w:rPr>
          <w:rFonts w:ascii="Times New Roman" w:hAnsi="Times New Roman" w:cs="Times New Roman"/>
          <w:i/>
          <w:iCs/>
          <w:noProof/>
          <w:kern w:val="0"/>
          <w:sz w:val="24"/>
        </w:rPr>
        <w:t>Jurnal Samudra Ekonomi Dan Bisnis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16</w:t>
      </w:r>
      <w:r w:rsidRPr="003D197C">
        <w:rPr>
          <w:rFonts w:ascii="Times New Roman" w:hAnsi="Times New Roman" w:cs="Times New Roman"/>
          <w:noProof/>
          <w:kern w:val="0"/>
          <w:sz w:val="24"/>
        </w:rPr>
        <w:t>(1), 147–161. https://doi.org/https://doi.org/10.33059/jseb.v16i1.10805</w:t>
      </w:r>
    </w:p>
    <w:p w14:paraId="65706247"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Rahiim, F. (2021). </w:t>
      </w:r>
      <w:r w:rsidRPr="003D197C">
        <w:rPr>
          <w:rFonts w:ascii="Times New Roman" w:hAnsi="Times New Roman" w:cs="Times New Roman"/>
          <w:i/>
          <w:iCs/>
          <w:noProof/>
          <w:kern w:val="0"/>
          <w:sz w:val="24"/>
        </w:rPr>
        <w:t>Pengaruh Perceived Value dan E-Service Quality Terhadap Switcing Cost dan Customer Loyalty</w:t>
      </w:r>
      <w:r w:rsidRPr="003D197C">
        <w:rPr>
          <w:rFonts w:ascii="Times New Roman" w:hAnsi="Times New Roman" w:cs="Times New Roman"/>
          <w:noProof/>
          <w:kern w:val="0"/>
          <w:sz w:val="24"/>
        </w:rPr>
        <w:t>. https://eprints.universitasputrabangsa.ac.id/id/eprint/872/</w:t>
      </w:r>
    </w:p>
    <w:p w14:paraId="23773634"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Ratnafuri, R. F., Gunawan, T., &amp; Istiharini, I. (2022). PENGARUH PERSEPSI HARGA DAN KUALITAS TERHADAP NIAT BELI ULANG PRODUK PRIVATE LABEL BRAND (NON-FOOD CATEGORY) DI TOSERBA YOGYA &amp;amp; GRIYA KOTA BANDUNG. </w:t>
      </w:r>
      <w:r w:rsidRPr="003D197C">
        <w:rPr>
          <w:rFonts w:ascii="Times New Roman" w:hAnsi="Times New Roman" w:cs="Times New Roman"/>
          <w:i/>
          <w:iCs/>
          <w:noProof/>
          <w:kern w:val="0"/>
          <w:sz w:val="24"/>
        </w:rPr>
        <w:t>Journal of Management Small and Medium Enterprises (SMEs)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15</w:t>
      </w:r>
      <w:r w:rsidRPr="003D197C">
        <w:rPr>
          <w:rFonts w:ascii="Times New Roman" w:hAnsi="Times New Roman" w:cs="Times New Roman"/>
          <w:noProof/>
          <w:kern w:val="0"/>
          <w:sz w:val="24"/>
        </w:rPr>
        <w:t>(3), 317–333. https://doi.org/10.35508/jom.v15i3.7236</w:t>
      </w:r>
    </w:p>
    <w:p w14:paraId="2F673EC3"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Richins, M. L. (1997). Measuring Emotions in the Consumption Experience. </w:t>
      </w:r>
      <w:r w:rsidRPr="003D197C">
        <w:rPr>
          <w:rFonts w:ascii="Times New Roman" w:hAnsi="Times New Roman" w:cs="Times New Roman"/>
          <w:i/>
          <w:iCs/>
          <w:noProof/>
          <w:kern w:val="0"/>
          <w:sz w:val="24"/>
        </w:rPr>
        <w:t>Journal of Consumer Research</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24</w:t>
      </w:r>
      <w:r w:rsidRPr="003D197C">
        <w:rPr>
          <w:rFonts w:ascii="Times New Roman" w:hAnsi="Times New Roman" w:cs="Times New Roman"/>
          <w:noProof/>
          <w:kern w:val="0"/>
          <w:sz w:val="24"/>
        </w:rPr>
        <w:t>(2), 127–146. https://doi.org/10.1086/209499</w:t>
      </w:r>
    </w:p>
    <w:p w14:paraId="26DF7876"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Sabol, M., Hair, J., Cepeda, G., Roldán, J. L., &amp; Chong, A. Y. L. (2023). PLS-SEM in information systems: seizing the opportunity and marching ahead full speed to adopt methodological updates. </w:t>
      </w:r>
      <w:r w:rsidRPr="003D197C">
        <w:rPr>
          <w:rFonts w:ascii="Times New Roman" w:hAnsi="Times New Roman" w:cs="Times New Roman"/>
          <w:i/>
          <w:iCs/>
          <w:noProof/>
          <w:kern w:val="0"/>
          <w:sz w:val="24"/>
        </w:rPr>
        <w:t>Industrial Management &amp; Data Systems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123</w:t>
      </w:r>
      <w:r w:rsidRPr="003D197C">
        <w:rPr>
          <w:rFonts w:ascii="Times New Roman" w:hAnsi="Times New Roman" w:cs="Times New Roman"/>
          <w:noProof/>
          <w:kern w:val="0"/>
          <w:sz w:val="24"/>
        </w:rPr>
        <w:t>(12), 2997–</w:t>
      </w:r>
      <w:r w:rsidRPr="003D197C">
        <w:rPr>
          <w:rFonts w:ascii="Times New Roman" w:hAnsi="Times New Roman" w:cs="Times New Roman"/>
          <w:noProof/>
          <w:kern w:val="0"/>
          <w:sz w:val="24"/>
        </w:rPr>
        <w:lastRenderedPageBreak/>
        <w:t>3017. https://doi.org/10.1108/IMDS-07-2023-0429</w:t>
      </w:r>
    </w:p>
    <w:p w14:paraId="661D147E"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Safitri, F. A. R., &amp; Setiawati, E. (2025). </w:t>
      </w:r>
      <w:r w:rsidRPr="003D197C">
        <w:rPr>
          <w:rFonts w:ascii="Times New Roman" w:hAnsi="Times New Roman" w:cs="Times New Roman"/>
          <w:i/>
          <w:iCs/>
          <w:noProof/>
          <w:kern w:val="0"/>
          <w:sz w:val="24"/>
        </w:rPr>
        <w:t>Implementasi Kualitas Produk, Kualitas Layanan, Harga, dan Kepuasan Pelanggan Terhadap Minat Beli Ulang Konsumen Pada UMKM Berbasis Sembako</w:t>
      </w:r>
      <w:r w:rsidRPr="003D197C">
        <w:rPr>
          <w:rFonts w:ascii="Times New Roman" w:hAnsi="Times New Roman" w:cs="Times New Roman"/>
          <w:noProof/>
          <w:kern w:val="0"/>
          <w:sz w:val="24"/>
        </w:rPr>
        <w:t>. https://eprints.ums.ac.id/131615/</w:t>
      </w:r>
    </w:p>
    <w:p w14:paraId="04A80683"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Safrina, W. D., Farida, N., &amp; Ngatno, N. (2023). Pengaruh Customer Value dan Customer Experience terhadap Minat Pembelian Ulang Melalui Kepuasan Pelanggan sebagai Variabel Intervening (Studi pada Jemaah PT. Penata Rihlah Jakarta). </w:t>
      </w:r>
      <w:r w:rsidRPr="003D197C">
        <w:rPr>
          <w:rFonts w:ascii="Times New Roman" w:hAnsi="Times New Roman" w:cs="Times New Roman"/>
          <w:i/>
          <w:iCs/>
          <w:noProof/>
          <w:kern w:val="0"/>
          <w:sz w:val="24"/>
        </w:rPr>
        <w:t>Jurnal Ilmu Administrasi Bisnis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12</w:t>
      </w:r>
      <w:r w:rsidRPr="003D197C">
        <w:rPr>
          <w:rFonts w:ascii="Times New Roman" w:hAnsi="Times New Roman" w:cs="Times New Roman"/>
          <w:noProof/>
          <w:kern w:val="0"/>
          <w:sz w:val="24"/>
        </w:rPr>
        <w:t>(1), 140–148. https://doi.org/10.14710/jiab.2023.37217</w:t>
      </w:r>
    </w:p>
    <w:p w14:paraId="3D0E6FCF"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Sari, A. M., &amp; Mulia, D. (2025). Analysis of The Effect of Perceived Price, Social Media Review, Brand Image, And Word of Mouth on The Re-Purchase Intention. </w:t>
      </w:r>
      <w:r w:rsidRPr="003D197C">
        <w:rPr>
          <w:rFonts w:ascii="Times New Roman" w:hAnsi="Times New Roman" w:cs="Times New Roman"/>
          <w:i/>
          <w:iCs/>
          <w:noProof/>
          <w:kern w:val="0"/>
          <w:sz w:val="24"/>
        </w:rPr>
        <w:t>Dinasti International Journal Of Management Science</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6</w:t>
      </w:r>
      <w:r w:rsidRPr="003D197C">
        <w:rPr>
          <w:rFonts w:ascii="Times New Roman" w:hAnsi="Times New Roman" w:cs="Times New Roman"/>
          <w:noProof/>
          <w:kern w:val="0"/>
          <w:sz w:val="24"/>
        </w:rPr>
        <w:t>. https://doi.org/https://doi.org/10.38035/dijms.v6i4.4247</w:t>
      </w:r>
    </w:p>
    <w:p w14:paraId="6DE43615"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Senali, M. G., Iranmanesh, M., Ghobakhloo, M., Foroughi, B., Asadi, S., &amp; Rejeb, A. (2024). Determinants of trust and purchase intention in social commerce: Perceived price fairness and trust disposition as moderators. </w:t>
      </w:r>
      <w:r w:rsidRPr="003D197C">
        <w:rPr>
          <w:rFonts w:ascii="Times New Roman" w:hAnsi="Times New Roman" w:cs="Times New Roman"/>
          <w:i/>
          <w:iCs/>
          <w:noProof/>
          <w:kern w:val="0"/>
          <w:sz w:val="24"/>
        </w:rPr>
        <w:t>Electronic Commerce Research and Applications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64</w:t>
      </w:r>
      <w:r w:rsidRPr="003D197C">
        <w:rPr>
          <w:rFonts w:ascii="Times New Roman" w:hAnsi="Times New Roman" w:cs="Times New Roman"/>
          <w:noProof/>
          <w:kern w:val="0"/>
          <w:sz w:val="24"/>
        </w:rPr>
        <w:t>, 101370. https://doi.org/10.1016/j.elerap.2024.101370</w:t>
      </w:r>
    </w:p>
    <w:p w14:paraId="66FBB452"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Spence, M. (1973). Job Market Signaling. </w:t>
      </w:r>
      <w:r w:rsidRPr="003D197C">
        <w:rPr>
          <w:rFonts w:ascii="Times New Roman" w:hAnsi="Times New Roman" w:cs="Times New Roman"/>
          <w:i/>
          <w:iCs/>
          <w:noProof/>
          <w:kern w:val="0"/>
          <w:sz w:val="24"/>
        </w:rPr>
        <w:t>The Quarterly Journal of Economics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87</w:t>
      </w:r>
      <w:r w:rsidRPr="003D197C">
        <w:rPr>
          <w:rFonts w:ascii="Times New Roman" w:hAnsi="Times New Roman" w:cs="Times New Roman"/>
          <w:noProof/>
          <w:kern w:val="0"/>
          <w:sz w:val="24"/>
        </w:rPr>
        <w:t>(3), 355. https://doi.org/10.2307/1882010</w:t>
      </w:r>
    </w:p>
    <w:p w14:paraId="61418ED2"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Sugiyono, S. (2019). Metodologi Penelitian Kualitatif Kuantitatif Dan R&amp;D. </w:t>
      </w:r>
      <w:r w:rsidRPr="003D197C">
        <w:rPr>
          <w:rFonts w:ascii="Times New Roman" w:hAnsi="Times New Roman" w:cs="Times New Roman"/>
          <w:i/>
          <w:iCs/>
          <w:noProof/>
          <w:kern w:val="0"/>
          <w:sz w:val="24"/>
        </w:rPr>
        <w:t>Bandung: Cv. Alfabeta</w:t>
      </w:r>
      <w:r w:rsidRPr="003D197C">
        <w:rPr>
          <w:rFonts w:ascii="Times New Roman" w:hAnsi="Times New Roman" w:cs="Times New Roman"/>
          <w:noProof/>
          <w:kern w:val="0"/>
          <w:sz w:val="24"/>
        </w:rPr>
        <w:t>.</w:t>
      </w:r>
    </w:p>
    <w:p w14:paraId="2B10F0BF"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Tenenhaus, M., Vinzi, V. E., Chatelin, Y. M., &amp; Lauro, C. (2005). PLS path modeling. </w:t>
      </w:r>
      <w:r w:rsidRPr="003D197C">
        <w:rPr>
          <w:rFonts w:ascii="Times New Roman" w:hAnsi="Times New Roman" w:cs="Times New Roman"/>
          <w:i/>
          <w:iCs/>
          <w:noProof/>
          <w:kern w:val="0"/>
          <w:sz w:val="24"/>
        </w:rPr>
        <w:t>Computational Statistics and Data Analysis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48</w:t>
      </w:r>
      <w:r w:rsidRPr="003D197C">
        <w:rPr>
          <w:rFonts w:ascii="Times New Roman" w:hAnsi="Times New Roman" w:cs="Times New Roman"/>
          <w:noProof/>
          <w:kern w:val="0"/>
          <w:sz w:val="24"/>
        </w:rPr>
        <w:t>(1), 159–205. https://doi.org/10.1016/j.csda.2004.03.005</w:t>
      </w:r>
    </w:p>
    <w:p w14:paraId="43F09CCA"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lastRenderedPageBreak/>
        <w:t xml:space="preserve">Thuy, D. C., &amp; Ngoc Quang, N. (2022). Factors affecting satisfaction and intention to repurchase retail banking services in Vietnam. </w:t>
      </w:r>
      <w:r w:rsidRPr="003D197C">
        <w:rPr>
          <w:rFonts w:ascii="Times New Roman" w:hAnsi="Times New Roman" w:cs="Times New Roman"/>
          <w:i/>
          <w:iCs/>
          <w:noProof/>
          <w:kern w:val="0"/>
          <w:sz w:val="24"/>
        </w:rPr>
        <w:t>Cogent Business &amp; Management</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9</w:t>
      </w:r>
      <w:r w:rsidRPr="003D197C">
        <w:rPr>
          <w:rFonts w:ascii="Times New Roman" w:hAnsi="Times New Roman" w:cs="Times New Roman"/>
          <w:noProof/>
          <w:kern w:val="0"/>
          <w:sz w:val="24"/>
        </w:rPr>
        <w:t>(1). https://doi.org/10.1080/23311975.2022.2137952</w:t>
      </w:r>
    </w:p>
    <w:p w14:paraId="00BBBD37"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Vargo, S. L., &amp; Lusch, R. F. (2004). Evolving to a New Dominant Logic for Marketing. </w:t>
      </w:r>
      <w:r w:rsidRPr="003D197C">
        <w:rPr>
          <w:rFonts w:ascii="Times New Roman" w:hAnsi="Times New Roman" w:cs="Times New Roman"/>
          <w:i/>
          <w:iCs/>
          <w:noProof/>
          <w:kern w:val="0"/>
          <w:sz w:val="24"/>
        </w:rPr>
        <w:t>Journal of Marketing</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68</w:t>
      </w:r>
      <w:r w:rsidRPr="003D197C">
        <w:rPr>
          <w:rFonts w:ascii="Times New Roman" w:hAnsi="Times New Roman" w:cs="Times New Roman"/>
          <w:noProof/>
          <w:kern w:val="0"/>
          <w:sz w:val="24"/>
        </w:rPr>
        <w:t>(1), 1–17. https://doi.org/10.1509/jmkg.68.1.1.24036</w:t>
      </w:r>
    </w:p>
    <w:p w14:paraId="3D569390"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Vidakovic, B. (2011). </w:t>
      </w:r>
      <w:r w:rsidRPr="003D197C">
        <w:rPr>
          <w:rFonts w:ascii="Times New Roman" w:hAnsi="Times New Roman" w:cs="Times New Roman"/>
          <w:i/>
          <w:iCs/>
          <w:noProof/>
          <w:kern w:val="0"/>
          <w:sz w:val="24"/>
        </w:rPr>
        <w:t>Goodness-of-Fit Tests</w:t>
      </w:r>
      <w:r w:rsidRPr="003D197C">
        <w:rPr>
          <w:rFonts w:ascii="Times New Roman" w:hAnsi="Times New Roman" w:cs="Times New Roman"/>
          <w:noProof/>
          <w:kern w:val="0"/>
          <w:sz w:val="24"/>
        </w:rPr>
        <w:t xml:space="preserve"> (pp. 503–530). https://doi.org/10.1007/978-1-4614-0394-4_13</w:t>
      </w:r>
    </w:p>
    <w:p w14:paraId="3D67D813"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Widodo, S. (2019). Peran Switching Cost terhadap Kualitas layanan dan Niat Pembelian Ulang. </w:t>
      </w:r>
      <w:r w:rsidRPr="003D197C">
        <w:rPr>
          <w:rFonts w:ascii="Times New Roman" w:hAnsi="Times New Roman" w:cs="Times New Roman"/>
          <w:i/>
          <w:iCs/>
          <w:noProof/>
          <w:kern w:val="0"/>
          <w:sz w:val="24"/>
        </w:rPr>
        <w:t>Jurnal Ilmiah Manajemen</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1</w:t>
      </w:r>
      <w:r w:rsidRPr="003D197C">
        <w:rPr>
          <w:rFonts w:ascii="Times New Roman" w:hAnsi="Times New Roman" w:cs="Times New Roman"/>
          <w:noProof/>
          <w:kern w:val="0"/>
          <w:sz w:val="24"/>
        </w:rPr>
        <w:t>(1), 43–56. https://doi.org/https://doi.org/10.33369/tmr.v1i1.7686</w:t>
      </w:r>
    </w:p>
    <w:p w14:paraId="53D93142"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Wijaya, Z. R., &amp; Sanusi, F. D. (2021). Pengaruh Customer Experience, Location dan Product Diversity Terhadap Repurchase Intention. </w:t>
      </w:r>
      <w:r w:rsidRPr="003D197C">
        <w:rPr>
          <w:rFonts w:ascii="Times New Roman" w:hAnsi="Times New Roman" w:cs="Times New Roman"/>
          <w:i/>
          <w:iCs/>
          <w:noProof/>
          <w:kern w:val="0"/>
          <w:sz w:val="24"/>
        </w:rPr>
        <w:t>Cakrawala Repositori IMWI</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4</w:t>
      </w:r>
      <w:r w:rsidRPr="003D197C">
        <w:rPr>
          <w:rFonts w:ascii="Times New Roman" w:hAnsi="Times New Roman" w:cs="Times New Roman"/>
          <w:noProof/>
          <w:kern w:val="0"/>
          <w:sz w:val="24"/>
        </w:rPr>
        <w:t>(2), 207–217. https://doi.org/10.52851/cakrawala.v4i2.86</w:t>
      </w:r>
    </w:p>
    <w:p w14:paraId="4E43A172"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Xia, L., Monroe, K. ., &amp; Cox, J. . (2004). The price is unfair! A conceptual framework of price fairness perceptions. </w:t>
      </w:r>
      <w:r w:rsidRPr="003D197C">
        <w:rPr>
          <w:rFonts w:ascii="Times New Roman" w:hAnsi="Times New Roman" w:cs="Times New Roman"/>
          <w:i/>
          <w:iCs/>
          <w:noProof/>
          <w:kern w:val="0"/>
          <w:sz w:val="24"/>
        </w:rPr>
        <w:t>Journal of Marketing</w:t>
      </w:r>
      <w:r w:rsidRPr="003D197C">
        <w:rPr>
          <w:rFonts w:ascii="Times New Roman" w:hAnsi="Times New Roman" w:cs="Times New Roman"/>
          <w:noProof/>
          <w:kern w:val="0"/>
          <w:sz w:val="24"/>
        </w:rPr>
        <w:t>. https://doi.org/10.1509/jmkg.68.4.1.42705</w:t>
      </w:r>
    </w:p>
    <w:p w14:paraId="13955E8B"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kern w:val="0"/>
          <w:sz w:val="24"/>
        </w:rPr>
      </w:pPr>
      <w:r w:rsidRPr="003D197C">
        <w:rPr>
          <w:rFonts w:ascii="Times New Roman" w:hAnsi="Times New Roman" w:cs="Times New Roman"/>
          <w:noProof/>
          <w:kern w:val="0"/>
          <w:sz w:val="24"/>
        </w:rPr>
        <w:t xml:space="preserve">Yulida, F., Rana, J. A. S., Mandagie, W. C., &amp; Linggadjaya, R. I. T. (2023). Customer Experience and Sales Promotion towards Repurchase Intention: An insight into Jakarta’s highly Competitive Minimarkets. </w:t>
      </w:r>
      <w:r w:rsidRPr="003D197C">
        <w:rPr>
          <w:rFonts w:ascii="Times New Roman" w:hAnsi="Times New Roman" w:cs="Times New Roman"/>
          <w:i/>
          <w:iCs/>
          <w:noProof/>
          <w:kern w:val="0"/>
          <w:sz w:val="24"/>
        </w:rPr>
        <w:t>International Journal of Digital Entrepreneurship and Business</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4</w:t>
      </w:r>
      <w:r w:rsidRPr="003D197C">
        <w:rPr>
          <w:rFonts w:ascii="Times New Roman" w:hAnsi="Times New Roman" w:cs="Times New Roman"/>
          <w:noProof/>
          <w:kern w:val="0"/>
          <w:sz w:val="24"/>
        </w:rPr>
        <w:t>(1). https://doi.org/10.52238/ideb.v4i1.108</w:t>
      </w:r>
    </w:p>
    <w:p w14:paraId="6458C2F3" w14:textId="77777777" w:rsidR="003D197C" w:rsidRPr="003D197C" w:rsidRDefault="003D197C" w:rsidP="0079182A">
      <w:pPr>
        <w:widowControl w:val="0"/>
        <w:autoSpaceDE w:val="0"/>
        <w:autoSpaceDN w:val="0"/>
        <w:adjustRightInd w:val="0"/>
        <w:spacing w:after="0" w:line="480" w:lineRule="auto"/>
        <w:ind w:left="480" w:hanging="480"/>
        <w:jc w:val="both"/>
        <w:rPr>
          <w:rFonts w:ascii="Times New Roman" w:hAnsi="Times New Roman" w:cs="Times New Roman"/>
          <w:noProof/>
          <w:sz w:val="24"/>
        </w:rPr>
      </w:pPr>
      <w:r w:rsidRPr="003D197C">
        <w:rPr>
          <w:rFonts w:ascii="Times New Roman" w:hAnsi="Times New Roman" w:cs="Times New Roman"/>
          <w:noProof/>
          <w:kern w:val="0"/>
          <w:sz w:val="24"/>
        </w:rPr>
        <w:t xml:space="preserve">Zeithaml, V. A. (1988). Consumer Perceptions of Price, Quality, and Value: A Means-End Model and Synthesis of Evidence. </w:t>
      </w:r>
      <w:r w:rsidRPr="003D197C">
        <w:rPr>
          <w:rFonts w:ascii="Times New Roman" w:hAnsi="Times New Roman" w:cs="Times New Roman"/>
          <w:i/>
          <w:iCs/>
          <w:noProof/>
          <w:kern w:val="0"/>
          <w:sz w:val="24"/>
        </w:rPr>
        <w:t>Journal of Marketing</w:t>
      </w:r>
      <w:r w:rsidRPr="003D197C">
        <w:rPr>
          <w:rFonts w:ascii="Times New Roman" w:hAnsi="Times New Roman" w:cs="Times New Roman"/>
          <w:noProof/>
          <w:kern w:val="0"/>
          <w:sz w:val="24"/>
        </w:rPr>
        <w:t xml:space="preserve">, </w:t>
      </w:r>
      <w:r w:rsidRPr="003D197C">
        <w:rPr>
          <w:rFonts w:ascii="Times New Roman" w:hAnsi="Times New Roman" w:cs="Times New Roman"/>
          <w:i/>
          <w:iCs/>
          <w:noProof/>
          <w:kern w:val="0"/>
          <w:sz w:val="24"/>
        </w:rPr>
        <w:t>52</w:t>
      </w:r>
      <w:r w:rsidRPr="003D197C">
        <w:rPr>
          <w:rFonts w:ascii="Times New Roman" w:hAnsi="Times New Roman" w:cs="Times New Roman"/>
          <w:noProof/>
          <w:kern w:val="0"/>
          <w:sz w:val="24"/>
        </w:rPr>
        <w:t>(3), 2–22. https://doi.org/10.1177/002224298805200302</w:t>
      </w:r>
    </w:p>
    <w:p w14:paraId="3747C521" w14:textId="31AC2016" w:rsidR="00AD42D1" w:rsidRPr="00562F9F" w:rsidRDefault="00DE405B"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lang w:eastAsia="en-ID"/>
        </w:rPr>
        <w:lastRenderedPageBreak/>
        <w:fldChar w:fldCharType="end"/>
      </w:r>
      <w:r w:rsidR="00AD42D1" w:rsidRPr="00562F9F">
        <w:rPr>
          <w:rFonts w:ascii="Times New Roman" w:hAnsi="Times New Roman" w:cs="Times New Roman"/>
          <w:sz w:val="24"/>
          <w:szCs w:val="24"/>
          <w:lang w:eastAsia="en-ID"/>
        </w:rPr>
        <w:t xml:space="preserve">Ahdiat, Adi. 2024. Konsumsi Minyak Goreng per Kapita Indonesia Naik pada 2023. </w:t>
      </w:r>
      <w:hyperlink r:id="rId34" w:history="1">
        <w:r w:rsidR="00AD42D1" w:rsidRPr="00562F9F">
          <w:rPr>
            <w:rStyle w:val="Hyperlink"/>
            <w:rFonts w:ascii="Times New Roman" w:hAnsi="Times New Roman" w:cs="Times New Roman"/>
            <w:color w:val="auto"/>
            <w:sz w:val="24"/>
            <w:szCs w:val="24"/>
            <w:u w:val="none"/>
          </w:rPr>
          <w:t>https://databoks.katadata.co.id/demografi/statistik/8bcbef964f3570c/konsumsi-minyak-goreng-per-kapita-indonesia-naik-pada-2023</w:t>
        </w:r>
      </w:hyperlink>
      <w:r w:rsidR="00AD42D1" w:rsidRPr="00562F9F">
        <w:rPr>
          <w:rFonts w:ascii="Times New Roman" w:hAnsi="Times New Roman" w:cs="Times New Roman"/>
          <w:sz w:val="24"/>
          <w:szCs w:val="24"/>
        </w:rPr>
        <w:t>. Diakses pada tanggal 24 April 2025</w:t>
      </w:r>
    </w:p>
    <w:p w14:paraId="56DEFE55" w14:textId="3FC45009" w:rsidR="00AD42D1" w:rsidRPr="00562F9F" w:rsidRDefault="00AD42D1" w:rsidP="0079182A">
      <w:pPr>
        <w:spacing w:after="0" w:line="480" w:lineRule="auto"/>
        <w:ind w:left="993" w:hanging="567"/>
        <w:jc w:val="both"/>
        <w:rPr>
          <w:rFonts w:ascii="Times New Roman" w:hAnsi="Times New Roman" w:cs="Times New Roman"/>
          <w:sz w:val="24"/>
          <w:szCs w:val="24"/>
        </w:rPr>
      </w:pPr>
      <w:r w:rsidRPr="00562F9F">
        <w:rPr>
          <w:rFonts w:ascii="Times New Roman" w:hAnsi="Times New Roman" w:cs="Times New Roman"/>
          <w:sz w:val="24"/>
          <w:szCs w:val="24"/>
        </w:rPr>
        <w:t xml:space="preserve">Ahdiat, Adi. 2025. Harga Minyak Goreng Minyakita Naik Sepanjang 2024. </w:t>
      </w:r>
      <w:hyperlink r:id="rId35" w:history="1">
        <w:r w:rsidRPr="00562F9F">
          <w:rPr>
            <w:rStyle w:val="Hyperlink"/>
            <w:rFonts w:ascii="Times New Roman" w:hAnsi="Times New Roman" w:cs="Times New Roman"/>
            <w:color w:val="auto"/>
            <w:sz w:val="24"/>
            <w:szCs w:val="24"/>
            <w:u w:val="none"/>
          </w:rPr>
          <w:t>https://databoks.katadata.co.id/produk-konsumen/statistik/67860e863cd6e/harga-minyak-goreng-minyakita-naik-sepanjang-2024</w:t>
        </w:r>
      </w:hyperlink>
      <w:r w:rsidRPr="00562F9F">
        <w:rPr>
          <w:rFonts w:ascii="Times New Roman" w:hAnsi="Times New Roman" w:cs="Times New Roman"/>
          <w:sz w:val="24"/>
          <w:szCs w:val="24"/>
        </w:rPr>
        <w:t>. Diakses pada tanggal 24 April 2025</w:t>
      </w:r>
    </w:p>
    <w:p w14:paraId="7FC0EEA3" w14:textId="0DFCD117" w:rsidR="00AD42D1" w:rsidRPr="00562F9F" w:rsidRDefault="00AD42D1" w:rsidP="0079182A">
      <w:pPr>
        <w:spacing w:after="0" w:line="480" w:lineRule="auto"/>
        <w:ind w:left="993" w:hanging="567"/>
        <w:jc w:val="both"/>
        <w:rPr>
          <w:rFonts w:ascii="Times New Roman" w:hAnsi="Times New Roman" w:cs="Times New Roman"/>
          <w:sz w:val="24"/>
          <w:szCs w:val="24"/>
        </w:rPr>
      </w:pPr>
      <w:r w:rsidRPr="00562F9F">
        <w:rPr>
          <w:rFonts w:ascii="Times New Roman" w:hAnsi="Times New Roman" w:cs="Times New Roman"/>
          <w:sz w:val="24"/>
          <w:szCs w:val="24"/>
        </w:rPr>
        <w:t xml:space="preserve">Darmawan, Agus Dwi. 2025. Harga Minyak Goreng Kemasan Bermerk 1 Harian di Pasar Tradisional Periode Februari 2024 – 2025. </w:t>
      </w:r>
      <w:hyperlink r:id="rId36" w:history="1">
        <w:r w:rsidRPr="00562F9F">
          <w:rPr>
            <w:rStyle w:val="Hyperlink"/>
            <w:rFonts w:ascii="Times New Roman" w:hAnsi="Times New Roman" w:cs="Times New Roman"/>
            <w:color w:val="auto"/>
            <w:sz w:val="24"/>
            <w:szCs w:val="24"/>
            <w:u w:val="none"/>
          </w:rPr>
          <w:t>https://databoks.katadata.co.id/ekonomi-makro/statistik/0bb45dd87cea021/harga-minyak-goreng-kemasan-bermerk-1-harian-di-pasar-tradisional-provinsi-jawa-tengah</w:t>
        </w:r>
      </w:hyperlink>
      <w:r w:rsidRPr="00562F9F">
        <w:rPr>
          <w:rFonts w:ascii="Times New Roman" w:hAnsi="Times New Roman" w:cs="Times New Roman"/>
          <w:sz w:val="24"/>
          <w:szCs w:val="24"/>
        </w:rPr>
        <w:t>. Diakses pada tanggal 24 April 2025</w:t>
      </w:r>
    </w:p>
    <w:p w14:paraId="47DE43B0" w14:textId="12FD215F" w:rsidR="00C41D3C" w:rsidRPr="00562F9F" w:rsidRDefault="00C41D3C" w:rsidP="0079182A">
      <w:pPr>
        <w:spacing w:after="0" w:line="480" w:lineRule="auto"/>
        <w:ind w:left="993" w:hanging="567"/>
        <w:jc w:val="both"/>
        <w:rPr>
          <w:rFonts w:ascii="Times New Roman" w:hAnsi="Times New Roman" w:cs="Times New Roman"/>
          <w:sz w:val="24"/>
          <w:szCs w:val="24"/>
        </w:rPr>
      </w:pPr>
      <w:r w:rsidRPr="00562F9F">
        <w:rPr>
          <w:rFonts w:ascii="Times New Roman" w:hAnsi="Times New Roman" w:cs="Times New Roman"/>
          <w:sz w:val="24"/>
          <w:szCs w:val="24"/>
        </w:rPr>
        <w:t xml:space="preserve">Richardson, Adam. 2010. </w:t>
      </w:r>
      <w:r w:rsidRPr="00562F9F">
        <w:rPr>
          <w:rFonts w:ascii="Times New Roman" w:hAnsi="Times New Roman" w:cs="Times New Roman"/>
          <w:i/>
          <w:iCs/>
          <w:sz w:val="24"/>
          <w:szCs w:val="24"/>
        </w:rPr>
        <w:t xml:space="preserve">Using Customer Journey Maps to Improve </w:t>
      </w:r>
      <w:r w:rsidR="00697981" w:rsidRPr="00562F9F">
        <w:rPr>
          <w:rFonts w:ascii="Times New Roman" w:hAnsi="Times New Roman" w:cs="Times New Roman"/>
          <w:i/>
          <w:iCs/>
          <w:sz w:val="24"/>
          <w:szCs w:val="24"/>
        </w:rPr>
        <w:t>Customer Experience</w:t>
      </w:r>
      <w:r w:rsidRPr="00562F9F">
        <w:rPr>
          <w:rFonts w:ascii="Times New Roman" w:hAnsi="Times New Roman" w:cs="Times New Roman"/>
          <w:i/>
          <w:iCs/>
          <w:sz w:val="24"/>
          <w:szCs w:val="24"/>
        </w:rPr>
        <w:t>.</w:t>
      </w:r>
      <w:r w:rsidRPr="00562F9F">
        <w:rPr>
          <w:rFonts w:ascii="Times New Roman" w:hAnsi="Times New Roman" w:cs="Times New Roman"/>
          <w:sz w:val="24"/>
          <w:szCs w:val="24"/>
        </w:rPr>
        <w:t xml:space="preserve"> </w:t>
      </w:r>
      <w:hyperlink r:id="rId37" w:history="1">
        <w:r w:rsidRPr="00562F9F">
          <w:rPr>
            <w:rStyle w:val="Hyperlink"/>
            <w:rFonts w:ascii="Times New Roman" w:hAnsi="Times New Roman" w:cs="Times New Roman"/>
            <w:color w:val="auto"/>
            <w:sz w:val="24"/>
            <w:szCs w:val="24"/>
            <w:u w:val="none"/>
          </w:rPr>
          <w:t>https://hbr.org/2010/11/using-customer-journey-maps-to</w:t>
        </w:r>
      </w:hyperlink>
      <w:r w:rsidRPr="00562F9F">
        <w:rPr>
          <w:rFonts w:ascii="Times New Roman" w:hAnsi="Times New Roman" w:cs="Times New Roman"/>
          <w:sz w:val="24"/>
          <w:szCs w:val="24"/>
        </w:rPr>
        <w:t>, Diakses pada tanggal 20 Mei 2025</w:t>
      </w:r>
    </w:p>
    <w:p w14:paraId="036838F5" w14:textId="394B0B3A"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Peter, J. P., &amp; Olson, J. C. (2016). </w:t>
      </w:r>
      <w:r w:rsidRPr="00E85C65">
        <w:rPr>
          <w:rFonts w:ascii="Times New Roman" w:hAnsi="Times New Roman" w:cs="Times New Roman"/>
          <w:i/>
          <w:iCs/>
          <w:sz w:val="24"/>
          <w:szCs w:val="24"/>
        </w:rPr>
        <w:t>Consumer Behavior and Marketing Strategy</w:t>
      </w:r>
      <w:r w:rsidRPr="00E85C65">
        <w:rPr>
          <w:rFonts w:ascii="Times New Roman" w:hAnsi="Times New Roman" w:cs="Times New Roman"/>
          <w:sz w:val="24"/>
          <w:szCs w:val="24"/>
        </w:rPr>
        <w:t xml:space="preserve"> (10th ed.). New York: McGraw-Hill Education.</w:t>
      </w:r>
    </w:p>
    <w:p w14:paraId="442499FF" w14:textId="77777777"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Monroe, K. B. (1990). </w:t>
      </w:r>
      <w:r w:rsidRPr="00E85C65">
        <w:rPr>
          <w:rFonts w:ascii="Times New Roman" w:hAnsi="Times New Roman" w:cs="Times New Roman"/>
          <w:i/>
          <w:iCs/>
          <w:sz w:val="24"/>
          <w:szCs w:val="24"/>
        </w:rPr>
        <w:t>Pricing: Making Profitable Decisions</w:t>
      </w:r>
      <w:r w:rsidRPr="00E85C65">
        <w:rPr>
          <w:rFonts w:ascii="Times New Roman" w:hAnsi="Times New Roman" w:cs="Times New Roman"/>
          <w:sz w:val="24"/>
          <w:szCs w:val="24"/>
        </w:rPr>
        <w:t xml:space="preserve"> (2nd ed.). New York: McGraw-Hill. </w:t>
      </w:r>
    </w:p>
    <w:p w14:paraId="13721B5A" w14:textId="1B901521"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Aaker, D. A. (1991). </w:t>
      </w:r>
      <w:r w:rsidRPr="00E85C65">
        <w:rPr>
          <w:rFonts w:ascii="Times New Roman" w:hAnsi="Times New Roman" w:cs="Times New Roman"/>
          <w:i/>
          <w:iCs/>
          <w:sz w:val="24"/>
          <w:szCs w:val="24"/>
        </w:rPr>
        <w:t>Managing Brand Equity: Capitalizing on the Value of a Brand Name</w:t>
      </w:r>
      <w:r w:rsidRPr="00E85C65">
        <w:rPr>
          <w:rFonts w:ascii="Times New Roman" w:hAnsi="Times New Roman" w:cs="Times New Roman"/>
          <w:sz w:val="24"/>
          <w:szCs w:val="24"/>
        </w:rPr>
        <w:t>. New York: The Free Press.</w:t>
      </w:r>
    </w:p>
    <w:p w14:paraId="13BCD8CB" w14:textId="4ED5B199"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lastRenderedPageBreak/>
        <w:t xml:space="preserve">Evans, J. R., &amp; Lindsay, W. M. (2011). </w:t>
      </w:r>
      <w:r w:rsidRPr="00E85C65">
        <w:rPr>
          <w:rFonts w:ascii="Times New Roman" w:hAnsi="Times New Roman" w:cs="Times New Roman"/>
          <w:i/>
          <w:iCs/>
          <w:sz w:val="24"/>
          <w:szCs w:val="24"/>
        </w:rPr>
        <w:t>Managing for Quality and Performance Excellence</w:t>
      </w:r>
      <w:r w:rsidRPr="00E85C65">
        <w:rPr>
          <w:rFonts w:ascii="Times New Roman" w:hAnsi="Times New Roman" w:cs="Times New Roman"/>
          <w:sz w:val="24"/>
          <w:szCs w:val="24"/>
        </w:rPr>
        <w:t xml:space="preserve"> (8th ed.). South-Western Cengage Learning.</w:t>
      </w:r>
    </w:p>
    <w:p w14:paraId="4693F282" w14:textId="34CB40CA"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Parasuraman, A., Zeithaml, V. A., &amp; Berry, L. L. (1988). SERVQUAL: A multiple-item scale for measuring consumer perceptions of service quality. </w:t>
      </w:r>
      <w:r w:rsidRPr="00E85C65">
        <w:rPr>
          <w:rFonts w:ascii="Times New Roman" w:hAnsi="Times New Roman" w:cs="Times New Roman"/>
          <w:i/>
          <w:iCs/>
          <w:sz w:val="24"/>
          <w:szCs w:val="24"/>
        </w:rPr>
        <w:t>Journal of Retailing</w:t>
      </w:r>
      <w:r w:rsidRPr="00E85C65">
        <w:rPr>
          <w:rFonts w:ascii="Times New Roman" w:hAnsi="Times New Roman" w:cs="Times New Roman"/>
          <w:sz w:val="24"/>
          <w:szCs w:val="24"/>
        </w:rPr>
        <w:t>, 64(1), 12–40.</w:t>
      </w:r>
    </w:p>
    <w:p w14:paraId="62E6BFBC" w14:textId="49568635" w:rsidR="00C41D3C" w:rsidRPr="00E85C65" w:rsidRDefault="00C41D3C"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Schmitt, B. (1999). </w:t>
      </w:r>
      <w:r w:rsidRPr="00E85C65">
        <w:rPr>
          <w:rFonts w:ascii="Times New Roman" w:hAnsi="Times New Roman" w:cs="Times New Roman"/>
          <w:i/>
          <w:iCs/>
          <w:sz w:val="24"/>
          <w:szCs w:val="24"/>
        </w:rPr>
        <w:t>Experiential Marketing: How to Get Customers to Sense, Feel, Think, Act, Relate</w:t>
      </w:r>
      <w:r w:rsidRPr="00E85C65">
        <w:rPr>
          <w:rFonts w:ascii="Times New Roman" w:hAnsi="Times New Roman" w:cs="Times New Roman"/>
          <w:sz w:val="24"/>
          <w:szCs w:val="24"/>
        </w:rPr>
        <w:t>. New York: The Free Press.</w:t>
      </w:r>
    </w:p>
    <w:p w14:paraId="36235B5E" w14:textId="057502F6" w:rsidR="00313FA8" w:rsidRPr="00E85C65" w:rsidRDefault="00313FA8"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Fishbein, M., &amp; Ajzen, I. (1975). </w:t>
      </w:r>
      <w:r w:rsidRPr="00E85C65">
        <w:rPr>
          <w:rFonts w:ascii="Times New Roman" w:hAnsi="Times New Roman" w:cs="Times New Roman"/>
          <w:i/>
          <w:iCs/>
          <w:sz w:val="24"/>
          <w:szCs w:val="24"/>
        </w:rPr>
        <w:t>Belief, Attitude, Intention and Behavior: An Introduction to Theory and Research</w:t>
      </w:r>
      <w:r w:rsidRPr="00E85C65">
        <w:rPr>
          <w:rFonts w:ascii="Times New Roman" w:hAnsi="Times New Roman" w:cs="Times New Roman"/>
          <w:sz w:val="24"/>
          <w:szCs w:val="24"/>
        </w:rPr>
        <w:t>. Reading, MA: Addison-Wesley.</w:t>
      </w:r>
    </w:p>
    <w:p w14:paraId="15884186" w14:textId="71864E17" w:rsidR="00313FA8" w:rsidRPr="00E85C65" w:rsidRDefault="00313FA8"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Bauer, R. A. (1960). Consumer behavior as risk-taking. In R. S. Hancock (Ed.), </w:t>
      </w:r>
      <w:r w:rsidRPr="00E85C65">
        <w:rPr>
          <w:rFonts w:ascii="Times New Roman" w:hAnsi="Times New Roman" w:cs="Times New Roman"/>
          <w:i/>
          <w:iCs/>
          <w:sz w:val="24"/>
          <w:szCs w:val="24"/>
        </w:rPr>
        <w:t>Dynamic Marketing for a Changing World</w:t>
      </w:r>
      <w:r w:rsidRPr="00E85C65">
        <w:rPr>
          <w:rFonts w:ascii="Times New Roman" w:hAnsi="Times New Roman" w:cs="Times New Roman"/>
          <w:sz w:val="24"/>
          <w:szCs w:val="24"/>
        </w:rPr>
        <w:t xml:space="preserve"> (pp. 389–398). Chicago: American Marketing Association.</w:t>
      </w:r>
    </w:p>
    <w:p w14:paraId="47A7FCF5" w14:textId="5FE6A5C8" w:rsidR="00313FA8" w:rsidRPr="00E85C65" w:rsidRDefault="00313FA8"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Williamson, O. E. (1985). </w:t>
      </w:r>
      <w:r w:rsidRPr="00E85C65">
        <w:rPr>
          <w:rFonts w:ascii="Times New Roman" w:hAnsi="Times New Roman" w:cs="Times New Roman"/>
          <w:i/>
          <w:iCs/>
          <w:sz w:val="24"/>
          <w:szCs w:val="24"/>
        </w:rPr>
        <w:t>The Economic Institutions of Capitalism: Firms, Markets, Relational Contracting</w:t>
      </w:r>
      <w:r w:rsidRPr="00E85C65">
        <w:rPr>
          <w:rFonts w:ascii="Times New Roman" w:hAnsi="Times New Roman" w:cs="Times New Roman"/>
          <w:sz w:val="24"/>
          <w:szCs w:val="24"/>
        </w:rPr>
        <w:t>. New York: Free Press.</w:t>
      </w:r>
    </w:p>
    <w:p w14:paraId="4DA042F2" w14:textId="6818031A" w:rsidR="00C41D3C" w:rsidRPr="00E85C65" w:rsidRDefault="00313FA8" w:rsidP="0079182A">
      <w:pPr>
        <w:spacing w:after="0" w:line="480" w:lineRule="auto"/>
        <w:ind w:left="993" w:hanging="567"/>
        <w:jc w:val="both"/>
        <w:rPr>
          <w:rFonts w:ascii="Times New Roman" w:hAnsi="Times New Roman" w:cs="Times New Roman"/>
          <w:sz w:val="24"/>
          <w:szCs w:val="24"/>
        </w:rPr>
      </w:pPr>
      <w:r w:rsidRPr="00E85C65">
        <w:rPr>
          <w:rFonts w:ascii="Times New Roman" w:hAnsi="Times New Roman" w:cs="Times New Roman"/>
          <w:sz w:val="24"/>
          <w:szCs w:val="24"/>
        </w:rPr>
        <w:t xml:space="preserve">Shapiro, C., &amp; Varian, H. R. (1999). </w:t>
      </w:r>
      <w:r w:rsidRPr="00E85C65">
        <w:rPr>
          <w:rFonts w:ascii="Times New Roman" w:hAnsi="Times New Roman" w:cs="Times New Roman"/>
          <w:i/>
          <w:iCs/>
          <w:sz w:val="24"/>
          <w:szCs w:val="24"/>
        </w:rPr>
        <w:t>Information Rules: A Strategic Guide to the Network Economy</w:t>
      </w:r>
      <w:r w:rsidRPr="00E85C65">
        <w:rPr>
          <w:rFonts w:ascii="Times New Roman" w:hAnsi="Times New Roman" w:cs="Times New Roman"/>
          <w:sz w:val="24"/>
          <w:szCs w:val="24"/>
        </w:rPr>
        <w:t>. Boston: Harvard Business School Press.</w:t>
      </w:r>
    </w:p>
    <w:p w14:paraId="7AF9269F" w14:textId="77777777" w:rsidR="00C41D3C" w:rsidRPr="00AD42D1" w:rsidRDefault="00C41D3C" w:rsidP="00BE6C4F">
      <w:pPr>
        <w:spacing w:line="480" w:lineRule="auto"/>
        <w:ind w:left="567" w:hanging="567"/>
        <w:rPr>
          <w:rFonts w:ascii="Times New Roman" w:hAnsi="Times New Roman" w:cs="Times New Roman"/>
          <w:sz w:val="24"/>
          <w:szCs w:val="24"/>
        </w:rPr>
      </w:pPr>
    </w:p>
    <w:sectPr w:rsidR="00C41D3C" w:rsidRPr="00AD42D1" w:rsidSect="007842F9">
      <w:pgSz w:w="11906" w:h="16838"/>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425E" w14:textId="77777777" w:rsidR="0068366E" w:rsidRDefault="0068366E" w:rsidP="002A1CBA">
      <w:pPr>
        <w:spacing w:after="0" w:line="240" w:lineRule="auto"/>
      </w:pPr>
      <w:r>
        <w:separator/>
      </w:r>
    </w:p>
  </w:endnote>
  <w:endnote w:type="continuationSeparator" w:id="0">
    <w:p w14:paraId="54DCE54B" w14:textId="77777777" w:rsidR="0068366E" w:rsidRDefault="0068366E" w:rsidP="002A1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77F0" w14:textId="556AF835" w:rsidR="002A1CBA" w:rsidRDefault="002A1CBA">
    <w:pPr>
      <w:pStyle w:val="Footer"/>
      <w:jc w:val="right"/>
    </w:pPr>
  </w:p>
  <w:p w14:paraId="3DDE8AE3" w14:textId="77777777" w:rsidR="002A1CBA" w:rsidRDefault="002A1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720007"/>
      <w:docPartObj>
        <w:docPartGallery w:val="Page Numbers (Bottom of Page)"/>
        <w:docPartUnique/>
      </w:docPartObj>
    </w:sdtPr>
    <w:sdtEndPr>
      <w:rPr>
        <w:rFonts w:ascii="Times New Roman" w:hAnsi="Times New Roman" w:cs="Times New Roman"/>
        <w:noProof/>
      </w:rPr>
    </w:sdtEndPr>
    <w:sdtContent>
      <w:p w14:paraId="748AE878" w14:textId="77777777" w:rsidR="002A1CBA" w:rsidRPr="008F59D3" w:rsidRDefault="002A1CBA">
        <w:pPr>
          <w:pStyle w:val="Footer"/>
          <w:jc w:val="right"/>
          <w:rPr>
            <w:rFonts w:ascii="Times New Roman" w:hAnsi="Times New Roman" w:cs="Times New Roman"/>
          </w:rPr>
        </w:pPr>
        <w:r w:rsidRPr="008F59D3">
          <w:rPr>
            <w:rFonts w:ascii="Times New Roman" w:hAnsi="Times New Roman" w:cs="Times New Roman"/>
          </w:rPr>
          <w:fldChar w:fldCharType="begin"/>
        </w:r>
        <w:r w:rsidRPr="008F59D3">
          <w:rPr>
            <w:rFonts w:ascii="Times New Roman" w:hAnsi="Times New Roman" w:cs="Times New Roman"/>
          </w:rPr>
          <w:instrText xml:space="preserve"> PAGE   \* MERGEFORMAT </w:instrText>
        </w:r>
        <w:r w:rsidRPr="008F59D3">
          <w:rPr>
            <w:rFonts w:ascii="Times New Roman" w:hAnsi="Times New Roman" w:cs="Times New Roman"/>
          </w:rPr>
          <w:fldChar w:fldCharType="separate"/>
        </w:r>
        <w:r w:rsidRPr="008F59D3">
          <w:rPr>
            <w:rFonts w:ascii="Times New Roman" w:hAnsi="Times New Roman" w:cs="Times New Roman"/>
            <w:noProof/>
          </w:rPr>
          <w:t>2</w:t>
        </w:r>
        <w:r w:rsidRPr="008F59D3">
          <w:rPr>
            <w:rFonts w:ascii="Times New Roman" w:hAnsi="Times New Roman" w:cs="Times New Roman"/>
            <w:noProof/>
          </w:rPr>
          <w:fldChar w:fldCharType="end"/>
        </w:r>
      </w:p>
    </w:sdtContent>
  </w:sdt>
  <w:p w14:paraId="100530FE" w14:textId="77777777" w:rsidR="002A1CBA" w:rsidRDefault="002A1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F4F87" w14:textId="77777777" w:rsidR="0068366E" w:rsidRDefault="0068366E" w:rsidP="002A1CBA">
      <w:pPr>
        <w:spacing w:after="0" w:line="240" w:lineRule="auto"/>
      </w:pPr>
      <w:r>
        <w:separator/>
      </w:r>
    </w:p>
  </w:footnote>
  <w:footnote w:type="continuationSeparator" w:id="0">
    <w:p w14:paraId="79442F97" w14:textId="77777777" w:rsidR="0068366E" w:rsidRDefault="0068366E" w:rsidP="002A1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961469"/>
      <w:docPartObj>
        <w:docPartGallery w:val="Page Numbers (Top of Page)"/>
        <w:docPartUnique/>
      </w:docPartObj>
    </w:sdtPr>
    <w:sdtEndPr>
      <w:rPr>
        <w:noProof/>
      </w:rPr>
    </w:sdtEndPr>
    <w:sdtContent>
      <w:p w14:paraId="3BEEBBEF" w14:textId="6655603C" w:rsidR="002A1CBA" w:rsidRDefault="002A1C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75D916" w14:textId="77777777" w:rsidR="002A1CBA" w:rsidRDefault="002A1C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2FD1" w14:textId="77777777" w:rsidR="002A1CBA" w:rsidRDefault="002A1C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CD7B" w14:textId="777418F7" w:rsidR="002A1CBA" w:rsidRDefault="002A1CBA">
    <w:pPr>
      <w:pStyle w:val="Header"/>
      <w:jc w:val="right"/>
    </w:pPr>
  </w:p>
  <w:p w14:paraId="7AFB3A84" w14:textId="77777777" w:rsidR="002A1CBA" w:rsidRDefault="002A1C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502791"/>
      <w:docPartObj>
        <w:docPartGallery w:val="Page Numbers (Top of Page)"/>
        <w:docPartUnique/>
      </w:docPartObj>
    </w:sdtPr>
    <w:sdtEndPr>
      <w:rPr>
        <w:rFonts w:ascii="Times New Roman" w:hAnsi="Times New Roman" w:cs="Times New Roman"/>
        <w:noProof/>
        <w:sz w:val="24"/>
        <w:szCs w:val="24"/>
      </w:rPr>
    </w:sdtEndPr>
    <w:sdtContent>
      <w:p w14:paraId="264672FE" w14:textId="77777777" w:rsidR="002A1CBA" w:rsidRPr="00262B19" w:rsidRDefault="002A1CBA">
        <w:pPr>
          <w:pStyle w:val="Header"/>
          <w:jc w:val="right"/>
          <w:rPr>
            <w:rFonts w:ascii="Times New Roman" w:hAnsi="Times New Roman" w:cs="Times New Roman"/>
            <w:sz w:val="24"/>
            <w:szCs w:val="24"/>
          </w:rPr>
        </w:pPr>
        <w:r w:rsidRPr="00262B19">
          <w:rPr>
            <w:rFonts w:ascii="Times New Roman" w:hAnsi="Times New Roman" w:cs="Times New Roman"/>
            <w:sz w:val="24"/>
            <w:szCs w:val="24"/>
          </w:rPr>
          <w:fldChar w:fldCharType="begin"/>
        </w:r>
        <w:r w:rsidRPr="00262B19">
          <w:rPr>
            <w:rFonts w:ascii="Times New Roman" w:hAnsi="Times New Roman" w:cs="Times New Roman"/>
            <w:sz w:val="24"/>
            <w:szCs w:val="24"/>
          </w:rPr>
          <w:instrText xml:space="preserve"> PAGE   \* MERGEFORMAT </w:instrText>
        </w:r>
        <w:r w:rsidRPr="00262B19">
          <w:rPr>
            <w:rFonts w:ascii="Times New Roman" w:hAnsi="Times New Roman" w:cs="Times New Roman"/>
            <w:sz w:val="24"/>
            <w:szCs w:val="24"/>
          </w:rPr>
          <w:fldChar w:fldCharType="separate"/>
        </w:r>
        <w:r w:rsidRPr="00262B19">
          <w:rPr>
            <w:rFonts w:ascii="Times New Roman" w:hAnsi="Times New Roman" w:cs="Times New Roman"/>
            <w:noProof/>
            <w:sz w:val="24"/>
            <w:szCs w:val="24"/>
          </w:rPr>
          <w:t>2</w:t>
        </w:r>
        <w:r w:rsidRPr="00262B19">
          <w:rPr>
            <w:rFonts w:ascii="Times New Roman" w:hAnsi="Times New Roman" w:cs="Times New Roman"/>
            <w:noProof/>
            <w:sz w:val="24"/>
            <w:szCs w:val="24"/>
          </w:rPr>
          <w:fldChar w:fldCharType="end"/>
        </w:r>
      </w:p>
    </w:sdtContent>
  </w:sdt>
  <w:p w14:paraId="77B631F1" w14:textId="77777777" w:rsidR="002A1CBA" w:rsidRDefault="002A1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4FE"/>
    <w:multiLevelType w:val="hybridMultilevel"/>
    <w:tmpl w:val="FCD05676"/>
    <w:lvl w:ilvl="0" w:tplc="5E265CF8">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C32CA5"/>
    <w:multiLevelType w:val="hybridMultilevel"/>
    <w:tmpl w:val="CFB4CD8C"/>
    <w:lvl w:ilvl="0" w:tplc="8982DF94">
      <w:start w:val="1"/>
      <w:numFmt w:val="decimal"/>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19557F"/>
    <w:multiLevelType w:val="hybridMultilevel"/>
    <w:tmpl w:val="824AB6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663AB4"/>
    <w:multiLevelType w:val="hybridMultilevel"/>
    <w:tmpl w:val="B71E66F6"/>
    <w:lvl w:ilvl="0" w:tplc="6562D158">
      <w:start w:val="1"/>
      <w:numFmt w:val="decimal"/>
      <w:lvlText w:val="3.3.%1. "/>
      <w:lvlJc w:val="left"/>
      <w:pPr>
        <w:ind w:left="720" w:hanging="360"/>
      </w:pPr>
      <w:rPr>
        <w:rFonts w:hint="default"/>
        <w:b/>
        <w:bCs/>
      </w:rPr>
    </w:lvl>
    <w:lvl w:ilvl="1" w:tplc="7F44F356">
      <w:start w:val="1"/>
      <w:numFmt w:val="decimal"/>
      <w:pStyle w:val="SubSubab3"/>
      <w:lvlText w:val="3.3.%2. "/>
      <w:lvlJc w:val="left"/>
      <w:pPr>
        <w:ind w:left="1440" w:hanging="360"/>
      </w:pPr>
      <w:rPr>
        <w:rFonts w:hint="default"/>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611F64"/>
    <w:multiLevelType w:val="multilevel"/>
    <w:tmpl w:val="B29A4E46"/>
    <w:lvl w:ilvl="0">
      <w:start w:val="1"/>
      <w:numFmt w:val="decimal"/>
      <w:lvlText w:val="%1."/>
      <w:lvlJc w:val="left"/>
      <w:pPr>
        <w:tabs>
          <w:tab w:val="num" w:pos="1440"/>
        </w:tabs>
        <w:ind w:left="1440" w:hanging="360"/>
      </w:pPr>
      <w:rPr>
        <w:rFonts w:ascii="Times New Roman" w:eastAsiaTheme="minorHAnsi" w:hAnsi="Times New Roman" w:cs="Times New Roman"/>
        <w:i w:val="0"/>
        <w:iCs w:val="0"/>
        <w:sz w:val="20"/>
      </w:rPr>
    </w:lvl>
    <w:lvl w:ilvl="1">
      <w:start w:val="1"/>
      <w:numFmt w:val="decimal"/>
      <w:lvlText w:val="%2."/>
      <w:lvlJc w:val="left"/>
      <w:pPr>
        <w:ind w:left="2160" w:hanging="360"/>
      </w:pPr>
      <w:rPr>
        <w:rFonts w:hint="default"/>
        <w:i w:val="0"/>
        <w:iCs w:val="0"/>
      </w:rPr>
    </w:lvl>
    <w:lvl w:ilvl="2">
      <w:start w:val="1"/>
      <w:numFmt w:val="decimal"/>
      <w:lvlText w:val="%3."/>
      <w:lvlJc w:val="left"/>
      <w:pPr>
        <w:ind w:left="2880" w:hanging="360"/>
      </w:pPr>
      <w:rPr>
        <w:rFonts w:hint="default"/>
      </w:rPr>
    </w:lvl>
    <w:lvl w:ilvl="3">
      <w:start w:val="1"/>
      <w:numFmt w:val="upperLetter"/>
      <w:lvlText w:val="%4."/>
      <w:lvlJc w:val="left"/>
      <w:pPr>
        <w:ind w:left="3600" w:hanging="360"/>
      </w:pPr>
      <w:rPr>
        <w:rFonts w:hint="default"/>
      </w:rPr>
    </w:lvl>
    <w:lvl w:ilvl="4">
      <w:start w:val="1"/>
      <w:numFmt w:val="lowerLetter"/>
      <w:lvlText w:val="%5."/>
      <w:lvlJc w:val="left"/>
      <w:pPr>
        <w:ind w:left="4320" w:hanging="360"/>
      </w:pPr>
      <w:rPr>
        <w:rFonts w:hint="default"/>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1CB3FB3"/>
    <w:multiLevelType w:val="hybridMultilevel"/>
    <w:tmpl w:val="F8BA9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52190F"/>
    <w:multiLevelType w:val="multilevel"/>
    <w:tmpl w:val="4F861CD2"/>
    <w:lvl w:ilvl="0">
      <w:start w:val="1"/>
      <w:numFmt w:val="decimal"/>
      <w:lvlText w:val="%1."/>
      <w:lvlJc w:val="left"/>
      <w:pPr>
        <w:tabs>
          <w:tab w:val="num" w:pos="1440"/>
        </w:tabs>
        <w:ind w:left="1440" w:hanging="360"/>
      </w:pPr>
      <w:rPr>
        <w:rFonts w:ascii="Times New Roman" w:eastAsiaTheme="minorHAnsi" w:hAnsi="Times New Roman" w:cs="Times New Roman"/>
        <w:sz w:val="20"/>
      </w:rPr>
    </w:lvl>
    <w:lvl w:ilvl="1">
      <w:start w:val="1"/>
      <w:numFmt w:val="decimal"/>
      <w:lvlText w:val="%2."/>
      <w:lvlJc w:val="left"/>
      <w:pPr>
        <w:ind w:left="2160" w:hanging="360"/>
      </w:pPr>
      <w:rPr>
        <w:rFonts w:hint="default"/>
        <w:i w:val="0"/>
        <w:iCs w:val="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39D156E"/>
    <w:multiLevelType w:val="hybridMultilevel"/>
    <w:tmpl w:val="C1C05C4A"/>
    <w:lvl w:ilvl="0" w:tplc="38090019">
      <w:start w:val="1"/>
      <w:numFmt w:val="lowerLetter"/>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8" w15:restartNumberingAfterBreak="0">
    <w:nsid w:val="17204F60"/>
    <w:multiLevelType w:val="hybridMultilevel"/>
    <w:tmpl w:val="5F604718"/>
    <w:lvl w:ilvl="0" w:tplc="783E6AF8">
      <w:start w:val="1"/>
      <w:numFmt w:val="decimal"/>
      <w:lvlText w:val="2.4.%1."/>
      <w:lvlJc w:val="left"/>
      <w:pPr>
        <w:ind w:left="1800" w:hanging="360"/>
      </w:pPr>
      <w:rPr>
        <w:rFonts w:hint="default"/>
      </w:rPr>
    </w:lvl>
    <w:lvl w:ilvl="1" w:tplc="FA566222">
      <w:start w:val="1"/>
      <w:numFmt w:val="decimal"/>
      <w:pStyle w:val="SubSubab24"/>
      <w:lvlText w:val="2.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085030"/>
    <w:multiLevelType w:val="hybridMultilevel"/>
    <w:tmpl w:val="0E90FB06"/>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0" w15:restartNumberingAfterBreak="0">
    <w:nsid w:val="1BA946B9"/>
    <w:multiLevelType w:val="hybridMultilevel"/>
    <w:tmpl w:val="2D768CA2"/>
    <w:lvl w:ilvl="0" w:tplc="D1F43414">
      <w:start w:val="1"/>
      <w:numFmt w:val="decimal"/>
      <w:lvlText w:val="5.%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64095B"/>
    <w:multiLevelType w:val="hybridMultilevel"/>
    <w:tmpl w:val="276849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6D78EF3E">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5A58D4"/>
    <w:multiLevelType w:val="hybridMultilevel"/>
    <w:tmpl w:val="0B9A80BA"/>
    <w:lvl w:ilvl="0" w:tplc="3809000F">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3" w15:restartNumberingAfterBreak="0">
    <w:nsid w:val="22652A29"/>
    <w:multiLevelType w:val="hybridMultilevel"/>
    <w:tmpl w:val="36249282"/>
    <w:lvl w:ilvl="0" w:tplc="B936C04C">
      <w:start w:val="1"/>
      <w:numFmt w:val="decimal"/>
      <w:lvlText w:val="3.7.%1. "/>
      <w:lvlJc w:val="left"/>
      <w:pPr>
        <w:ind w:left="216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D10F6E"/>
    <w:multiLevelType w:val="multilevel"/>
    <w:tmpl w:val="473402DE"/>
    <w:lvl w:ilvl="0">
      <w:start w:val="1"/>
      <w:numFmt w:val="decimal"/>
      <w:lvlText w:val="%1."/>
      <w:lvlJc w:val="left"/>
      <w:pPr>
        <w:ind w:left="2847" w:hanging="360"/>
      </w:pPr>
      <w:rPr>
        <w:rFonts w:hint="default"/>
        <w:b w:val="0"/>
        <w:bCs/>
      </w:rPr>
    </w:lvl>
    <w:lvl w:ilvl="1">
      <w:start w:val="1"/>
      <w:numFmt w:val="decimal"/>
      <w:isLgl/>
      <w:lvlText w:val="%1.%2"/>
      <w:lvlJc w:val="left"/>
      <w:pPr>
        <w:ind w:left="2847" w:hanging="360"/>
      </w:pPr>
      <w:rPr>
        <w:rFonts w:hint="default"/>
      </w:rPr>
    </w:lvl>
    <w:lvl w:ilvl="2">
      <w:start w:val="1"/>
      <w:numFmt w:val="decimal"/>
      <w:isLgl/>
      <w:lvlText w:val="%1.%2.%3"/>
      <w:lvlJc w:val="left"/>
      <w:pPr>
        <w:ind w:left="3207" w:hanging="720"/>
      </w:pPr>
      <w:rPr>
        <w:rFonts w:hint="default"/>
      </w:rPr>
    </w:lvl>
    <w:lvl w:ilvl="3">
      <w:start w:val="1"/>
      <w:numFmt w:val="decimal"/>
      <w:isLgl/>
      <w:lvlText w:val="%1.%2.%3.%4"/>
      <w:lvlJc w:val="left"/>
      <w:pPr>
        <w:ind w:left="3207" w:hanging="720"/>
      </w:pPr>
      <w:rPr>
        <w:rFonts w:hint="default"/>
      </w:rPr>
    </w:lvl>
    <w:lvl w:ilvl="4">
      <w:start w:val="1"/>
      <w:numFmt w:val="decimal"/>
      <w:isLgl/>
      <w:lvlText w:val="%1.%2.%3.%4.%5"/>
      <w:lvlJc w:val="left"/>
      <w:pPr>
        <w:ind w:left="3567" w:hanging="1080"/>
      </w:pPr>
      <w:rPr>
        <w:rFonts w:hint="default"/>
      </w:rPr>
    </w:lvl>
    <w:lvl w:ilvl="5">
      <w:start w:val="1"/>
      <w:numFmt w:val="decimal"/>
      <w:isLgl/>
      <w:lvlText w:val="%1.%2.%3.%4.%5.%6"/>
      <w:lvlJc w:val="left"/>
      <w:pPr>
        <w:ind w:left="3567" w:hanging="1080"/>
      </w:pPr>
      <w:rPr>
        <w:rFonts w:hint="default"/>
      </w:rPr>
    </w:lvl>
    <w:lvl w:ilvl="6">
      <w:start w:val="1"/>
      <w:numFmt w:val="decimal"/>
      <w:isLgl/>
      <w:lvlText w:val="%1.%2.%3.%4.%5.%6.%7"/>
      <w:lvlJc w:val="left"/>
      <w:pPr>
        <w:ind w:left="3927" w:hanging="1440"/>
      </w:pPr>
      <w:rPr>
        <w:rFonts w:hint="default"/>
      </w:rPr>
    </w:lvl>
    <w:lvl w:ilvl="7">
      <w:start w:val="1"/>
      <w:numFmt w:val="decimal"/>
      <w:isLgl/>
      <w:lvlText w:val="%1.%2.%3.%4.%5.%6.%7.%8"/>
      <w:lvlJc w:val="left"/>
      <w:pPr>
        <w:ind w:left="3927" w:hanging="1440"/>
      </w:pPr>
      <w:rPr>
        <w:rFonts w:hint="default"/>
      </w:rPr>
    </w:lvl>
    <w:lvl w:ilvl="8">
      <w:start w:val="1"/>
      <w:numFmt w:val="decimal"/>
      <w:isLgl/>
      <w:lvlText w:val="%1.%2.%3.%4.%5.%6.%7.%8.%9"/>
      <w:lvlJc w:val="left"/>
      <w:pPr>
        <w:ind w:left="4287" w:hanging="1800"/>
      </w:pPr>
      <w:rPr>
        <w:rFonts w:hint="default"/>
      </w:rPr>
    </w:lvl>
  </w:abstractNum>
  <w:abstractNum w:abstractNumId="15" w15:restartNumberingAfterBreak="0">
    <w:nsid w:val="2FD004F2"/>
    <w:multiLevelType w:val="hybridMultilevel"/>
    <w:tmpl w:val="342AB7DA"/>
    <w:lvl w:ilvl="0" w:tplc="93603402">
      <w:start w:val="1"/>
      <w:numFmt w:val="decimal"/>
      <w:pStyle w:val="SubSubab421"/>
      <w:lvlText w:val="4.2.%1."/>
      <w:lvlJc w:val="left"/>
      <w:pPr>
        <w:ind w:left="1854" w:hanging="360"/>
      </w:pPr>
      <w:rPr>
        <w:rFonts w:hint="default"/>
      </w:rPr>
    </w:lvl>
    <w:lvl w:ilvl="1" w:tplc="D2E060F0">
      <w:start w:val="1"/>
      <w:numFmt w:val="lowerLetter"/>
      <w:pStyle w:val="UjiStructur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2D838CA"/>
    <w:multiLevelType w:val="multilevel"/>
    <w:tmpl w:val="BE4E2872"/>
    <w:lvl w:ilvl="0">
      <w:start w:val="1"/>
      <w:numFmt w:val="decimal"/>
      <w:lvlText w:val="%1."/>
      <w:lvlJc w:val="left"/>
      <w:pPr>
        <w:tabs>
          <w:tab w:val="num" w:pos="1440"/>
        </w:tabs>
        <w:ind w:left="1440" w:hanging="360"/>
      </w:pPr>
      <w:rPr>
        <w:rFonts w:ascii="Times New Roman" w:eastAsiaTheme="minorHAnsi" w:hAnsi="Times New Roman" w:cs="Times New Roman"/>
        <w:i w:val="0"/>
        <w:iCs w:val="0"/>
        <w:sz w:val="20"/>
      </w:rPr>
    </w:lvl>
    <w:lvl w:ilvl="1">
      <w:start w:val="1"/>
      <w:numFmt w:val="lowerLetter"/>
      <w:lvlText w:val="%2."/>
      <w:lvlJc w:val="left"/>
      <w:pPr>
        <w:ind w:left="2160" w:hanging="360"/>
      </w:p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77E0C54"/>
    <w:multiLevelType w:val="hybridMultilevel"/>
    <w:tmpl w:val="385EF7FA"/>
    <w:lvl w:ilvl="0" w:tplc="9A7C0EC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8" w15:restartNumberingAfterBreak="0">
    <w:nsid w:val="37870354"/>
    <w:multiLevelType w:val="hybridMultilevel"/>
    <w:tmpl w:val="3C7A91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B84742"/>
    <w:multiLevelType w:val="hybridMultilevel"/>
    <w:tmpl w:val="18141E42"/>
    <w:lvl w:ilvl="0" w:tplc="41C6DDFE">
      <w:start w:val="1"/>
      <w:numFmt w:val="decimal"/>
      <w:lvlText w:val="3.5.%1. "/>
      <w:lvlJc w:val="left"/>
      <w:pPr>
        <w:ind w:left="1440" w:hanging="360"/>
      </w:pPr>
      <w:rPr>
        <w:rFonts w:hint="default"/>
        <w:b/>
        <w:bCs/>
      </w:rPr>
    </w:lvl>
    <w:lvl w:ilvl="1" w:tplc="41C6DDFE">
      <w:start w:val="1"/>
      <w:numFmt w:val="decimal"/>
      <w:lvlText w:val="3.5.%2. "/>
      <w:lvlJc w:val="left"/>
      <w:pPr>
        <w:ind w:left="1440" w:hanging="360"/>
      </w:pPr>
      <w:rPr>
        <w:rFonts w:hint="default"/>
        <w:b/>
        <w:bCs/>
      </w:rPr>
    </w:lvl>
    <w:lvl w:ilvl="2" w:tplc="C53E96EC">
      <w:start w:val="1"/>
      <w:numFmt w:val="lowerLetter"/>
      <w:lvlText w:val="%3."/>
      <w:lvlJc w:val="left"/>
      <w:pPr>
        <w:ind w:left="2340" w:hanging="360"/>
      </w:pPr>
      <w:rPr>
        <w:rFonts w:hint="default"/>
      </w:rPr>
    </w:lvl>
    <w:lvl w:ilvl="3" w:tplc="751C1038">
      <w:start w:val="1"/>
      <w:numFmt w:val="lowerLetter"/>
      <w:lvlText w:val="%4."/>
      <w:lvlJc w:val="left"/>
      <w:pPr>
        <w:ind w:left="2880" w:hanging="360"/>
      </w:pPr>
      <w:rPr>
        <w:rFonts w:hint="default"/>
      </w:rPr>
    </w:lvl>
    <w:lvl w:ilvl="4" w:tplc="2CFAFB5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CE1468C"/>
    <w:multiLevelType w:val="hybridMultilevel"/>
    <w:tmpl w:val="2A1CE8C0"/>
    <w:lvl w:ilvl="0" w:tplc="BAEC9ACC">
      <w:start w:val="1"/>
      <w:numFmt w:val="decimal"/>
      <w:pStyle w:val="Subab1"/>
      <w:lvlText w:val="1.%1. "/>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2B672E"/>
    <w:multiLevelType w:val="hybridMultilevel"/>
    <w:tmpl w:val="C776AE52"/>
    <w:lvl w:ilvl="0" w:tplc="7E96E200">
      <w:start w:val="1"/>
      <w:numFmt w:val="decimal"/>
      <w:lvlText w:val="4.1.%1."/>
      <w:lvlJc w:val="left"/>
      <w:pPr>
        <w:ind w:left="1854" w:hanging="360"/>
      </w:pPr>
      <w:rPr>
        <w:rFonts w:hint="default"/>
      </w:rPr>
    </w:lvl>
    <w:lvl w:ilvl="1" w:tplc="F730A888">
      <w:start w:val="1"/>
      <w:numFmt w:val="decimal"/>
      <w:pStyle w:val="SubSubab"/>
      <w:lvlText w:val="4.1.%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9433AC"/>
    <w:multiLevelType w:val="multilevel"/>
    <w:tmpl w:val="3398C3F4"/>
    <w:lvl w:ilvl="0">
      <w:start w:val="5"/>
      <w:numFmt w:val="decimal"/>
      <w:lvlText w:val="%1."/>
      <w:lvlJc w:val="left"/>
      <w:pPr>
        <w:tabs>
          <w:tab w:val="num" w:pos="1440"/>
        </w:tabs>
        <w:ind w:left="1440" w:hanging="360"/>
      </w:pPr>
      <w:rPr>
        <w:rFonts w:ascii="Times New Roman" w:eastAsiaTheme="minorHAnsi" w:hAnsi="Times New Roman" w:cs="Times New Roman" w:hint="default"/>
        <w:sz w:val="20"/>
      </w:rPr>
    </w:lvl>
    <w:lvl w:ilvl="1">
      <w:start w:val="1"/>
      <w:numFmt w:val="decimal"/>
      <w:lvlText w:val="%2."/>
      <w:lvlJc w:val="left"/>
      <w:pPr>
        <w:ind w:left="2160" w:hanging="360"/>
      </w:pPr>
      <w:rPr>
        <w:rFonts w:hint="default"/>
        <w:i w:val="0"/>
        <w:iCs w:val="0"/>
      </w:rPr>
    </w:lvl>
    <w:lvl w:ilvl="2">
      <w:start w:val="1"/>
      <w:numFmt w:val="decimal"/>
      <w:lvlText w:val="%3."/>
      <w:lvlJc w:val="left"/>
      <w:pPr>
        <w:ind w:left="2880" w:hanging="360"/>
      </w:pPr>
      <w:rPr>
        <w:rFonts w:hint="default"/>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1435F0C"/>
    <w:multiLevelType w:val="multilevel"/>
    <w:tmpl w:val="C7DE4514"/>
    <w:lvl w:ilvl="0">
      <w:start w:val="1"/>
      <w:numFmt w:val="decimal"/>
      <w:lvlText w:val="%1."/>
      <w:lvlJc w:val="left"/>
      <w:pPr>
        <w:tabs>
          <w:tab w:val="num" w:pos="1080"/>
        </w:tabs>
        <w:ind w:left="1080" w:hanging="360"/>
      </w:pPr>
      <w:rPr>
        <w:rFonts w:ascii="Times New Roman" w:eastAsiaTheme="minorHAnsi" w:hAnsi="Times New Roman" w:cs="Times New Roman"/>
      </w:r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CD07B4B"/>
    <w:multiLevelType w:val="hybridMultilevel"/>
    <w:tmpl w:val="6A967244"/>
    <w:lvl w:ilvl="0" w:tplc="38090019">
      <w:start w:val="1"/>
      <w:numFmt w:val="lowerLetter"/>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5" w15:restartNumberingAfterBreak="0">
    <w:nsid w:val="4DC42A5C"/>
    <w:multiLevelType w:val="hybridMultilevel"/>
    <w:tmpl w:val="D07CA062"/>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26" w15:restartNumberingAfterBreak="0">
    <w:nsid w:val="4E945CB2"/>
    <w:multiLevelType w:val="hybridMultilevel"/>
    <w:tmpl w:val="D8D88C80"/>
    <w:lvl w:ilvl="0" w:tplc="89C25DA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AC397E"/>
    <w:multiLevelType w:val="multilevel"/>
    <w:tmpl w:val="A7C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62265"/>
    <w:multiLevelType w:val="hybridMultilevel"/>
    <w:tmpl w:val="66E4AFBC"/>
    <w:lvl w:ilvl="0" w:tplc="C53E96EC">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547D16F2"/>
    <w:multiLevelType w:val="multilevel"/>
    <w:tmpl w:val="DFFC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0B3C6F"/>
    <w:multiLevelType w:val="hybridMultilevel"/>
    <w:tmpl w:val="45285C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5C47A25"/>
    <w:multiLevelType w:val="hybridMultilevel"/>
    <w:tmpl w:val="F618C10C"/>
    <w:lvl w:ilvl="0" w:tplc="389063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8E10059"/>
    <w:multiLevelType w:val="hybridMultilevel"/>
    <w:tmpl w:val="1F22B86C"/>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33" w15:restartNumberingAfterBreak="0">
    <w:nsid w:val="59607DBE"/>
    <w:multiLevelType w:val="multilevel"/>
    <w:tmpl w:val="8FCC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6F0CEF"/>
    <w:multiLevelType w:val="hybridMultilevel"/>
    <w:tmpl w:val="9E6C2244"/>
    <w:lvl w:ilvl="0" w:tplc="BF7A40B4">
      <w:start w:val="1"/>
      <w:numFmt w:val="decimal"/>
      <w:lvlText w:val="2.1.%1 "/>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5" w15:restartNumberingAfterBreak="0">
    <w:nsid w:val="5C074DD3"/>
    <w:multiLevelType w:val="hybridMultilevel"/>
    <w:tmpl w:val="C158D0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FB33042"/>
    <w:multiLevelType w:val="multilevel"/>
    <w:tmpl w:val="1CA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B72F29"/>
    <w:multiLevelType w:val="multilevel"/>
    <w:tmpl w:val="A7202766"/>
    <w:lvl w:ilvl="0">
      <w:start w:val="1"/>
      <w:numFmt w:val="decimal"/>
      <w:lvlText w:val="%1."/>
      <w:lvlJc w:val="left"/>
      <w:pPr>
        <w:tabs>
          <w:tab w:val="num" w:pos="1440"/>
        </w:tabs>
        <w:ind w:left="1440" w:hanging="360"/>
      </w:pPr>
      <w:rPr>
        <w:rFonts w:ascii="Times New Roman" w:eastAsiaTheme="minorHAnsi" w:hAnsi="Times New Roman" w:cs="Times New Roman"/>
        <w:sz w:val="20"/>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FD652D9"/>
    <w:multiLevelType w:val="hybridMultilevel"/>
    <w:tmpl w:val="7410E366"/>
    <w:lvl w:ilvl="0" w:tplc="412217FC">
      <w:start w:val="1"/>
      <w:numFmt w:val="decimal"/>
      <w:pStyle w:val="Subsubab211"/>
      <w:lvlText w:val="2.1.%1 "/>
      <w:lvlJc w:val="lef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07411C6"/>
    <w:multiLevelType w:val="multilevel"/>
    <w:tmpl w:val="27B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81F03"/>
    <w:multiLevelType w:val="multilevel"/>
    <w:tmpl w:val="F8F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320A4F"/>
    <w:multiLevelType w:val="hybridMultilevel"/>
    <w:tmpl w:val="BA7C9CEE"/>
    <w:lvl w:ilvl="0" w:tplc="CFC68DDC">
      <w:start w:val="1"/>
      <w:numFmt w:val="decimal"/>
      <w:pStyle w:val="Subab2"/>
      <w:lvlText w:val="2.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7EF0C6E"/>
    <w:multiLevelType w:val="hybridMultilevel"/>
    <w:tmpl w:val="1B946E96"/>
    <w:lvl w:ilvl="0" w:tplc="41C6DDFE">
      <w:start w:val="1"/>
      <w:numFmt w:val="decimal"/>
      <w:lvlText w:val="3.5.%1. "/>
      <w:lvlJc w:val="left"/>
      <w:pPr>
        <w:ind w:left="2160" w:hanging="360"/>
      </w:pPr>
      <w:rPr>
        <w:rFonts w:hint="default"/>
        <w:b/>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3" w15:restartNumberingAfterBreak="0">
    <w:nsid w:val="6A9C37AE"/>
    <w:multiLevelType w:val="multilevel"/>
    <w:tmpl w:val="9988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F60CC4"/>
    <w:multiLevelType w:val="hybridMultilevel"/>
    <w:tmpl w:val="B790AAC2"/>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45" w15:restartNumberingAfterBreak="0">
    <w:nsid w:val="6D453F3E"/>
    <w:multiLevelType w:val="hybridMultilevel"/>
    <w:tmpl w:val="21CCD108"/>
    <w:lvl w:ilvl="0" w:tplc="DFD810E0">
      <w:start w:val="1"/>
      <w:numFmt w:val="decimal"/>
      <w:pStyle w:val="Subab51"/>
      <w:lvlText w:val="5.%1."/>
      <w:lvlJc w:val="left"/>
      <w:pPr>
        <w:ind w:left="720" w:hanging="360"/>
      </w:pPr>
      <w:rPr>
        <w:rFonts w:hint="default"/>
        <w:b/>
        <w:bCs/>
        <w:sz w:val="27"/>
        <w:szCs w:val="2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DD4329C"/>
    <w:multiLevelType w:val="hybridMultilevel"/>
    <w:tmpl w:val="AC2EF0EC"/>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47" w15:restartNumberingAfterBreak="0">
    <w:nsid w:val="719C4130"/>
    <w:multiLevelType w:val="multilevel"/>
    <w:tmpl w:val="05E6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3E0041"/>
    <w:multiLevelType w:val="hybridMultilevel"/>
    <w:tmpl w:val="DDC69312"/>
    <w:lvl w:ilvl="0" w:tplc="A2A28A16">
      <w:start w:val="1"/>
      <w:numFmt w:val="decimal"/>
      <w:pStyle w:val="31Subab"/>
      <w:lvlText w:val="3.%1. "/>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7FE2A35"/>
    <w:multiLevelType w:val="hybridMultilevel"/>
    <w:tmpl w:val="D192735C"/>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50" w15:restartNumberingAfterBreak="0">
    <w:nsid w:val="7B496D64"/>
    <w:multiLevelType w:val="hybridMultilevel"/>
    <w:tmpl w:val="D26297E0"/>
    <w:lvl w:ilvl="0" w:tplc="B7DE76CA">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C7F6955"/>
    <w:multiLevelType w:val="hybridMultilevel"/>
    <w:tmpl w:val="4A146D26"/>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2" w15:restartNumberingAfterBreak="0">
    <w:nsid w:val="7EBB2F9F"/>
    <w:multiLevelType w:val="hybridMultilevel"/>
    <w:tmpl w:val="D9B44DB4"/>
    <w:lvl w:ilvl="0" w:tplc="46164400">
      <w:start w:val="1"/>
      <w:numFmt w:val="decimal"/>
      <w:lvlText w:val="3.6.%1. "/>
      <w:lvlJc w:val="left"/>
      <w:pPr>
        <w:ind w:left="2160" w:hanging="360"/>
      </w:pPr>
      <w:rPr>
        <w:rFonts w:hint="default"/>
        <w:b/>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3" w15:restartNumberingAfterBreak="0">
    <w:nsid w:val="7EC9447E"/>
    <w:multiLevelType w:val="hybridMultilevel"/>
    <w:tmpl w:val="8D080916"/>
    <w:lvl w:ilvl="0" w:tplc="093EDFE6">
      <w:start w:val="1"/>
      <w:numFmt w:val="decimal"/>
      <w:pStyle w:val="41Subab"/>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F27571C"/>
    <w:multiLevelType w:val="hybridMultilevel"/>
    <w:tmpl w:val="7B12CCFA"/>
    <w:lvl w:ilvl="0" w:tplc="30C2FE26">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FC61E51"/>
    <w:multiLevelType w:val="multilevel"/>
    <w:tmpl w:val="803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4756">
    <w:abstractNumId w:val="20"/>
  </w:num>
  <w:num w:numId="2" w16cid:durableId="882713796">
    <w:abstractNumId w:val="0"/>
  </w:num>
  <w:num w:numId="3" w16cid:durableId="1477137510">
    <w:abstractNumId w:val="31"/>
  </w:num>
  <w:num w:numId="4" w16cid:durableId="288631813">
    <w:abstractNumId w:val="6"/>
  </w:num>
  <w:num w:numId="5" w16cid:durableId="2115974022">
    <w:abstractNumId w:val="23"/>
  </w:num>
  <w:num w:numId="6" w16cid:durableId="1232961169">
    <w:abstractNumId w:val="1"/>
  </w:num>
  <w:num w:numId="7" w16cid:durableId="1375352267">
    <w:abstractNumId w:val="41"/>
  </w:num>
  <w:num w:numId="8" w16cid:durableId="881018936">
    <w:abstractNumId w:val="38"/>
  </w:num>
  <w:num w:numId="9" w16cid:durableId="174001196">
    <w:abstractNumId w:val="8"/>
  </w:num>
  <w:num w:numId="10" w16cid:durableId="2106337563">
    <w:abstractNumId w:val="48"/>
  </w:num>
  <w:num w:numId="11" w16cid:durableId="1767264314">
    <w:abstractNumId w:val="3"/>
  </w:num>
  <w:num w:numId="12" w16cid:durableId="1779786492">
    <w:abstractNumId w:val="19"/>
  </w:num>
  <w:num w:numId="13" w16cid:durableId="108084250">
    <w:abstractNumId w:val="2"/>
  </w:num>
  <w:num w:numId="14" w16cid:durableId="542861746">
    <w:abstractNumId w:val="12"/>
  </w:num>
  <w:num w:numId="15" w16cid:durableId="560099056">
    <w:abstractNumId w:val="26"/>
  </w:num>
  <w:num w:numId="16" w16cid:durableId="1498302915">
    <w:abstractNumId w:val="5"/>
  </w:num>
  <w:num w:numId="17" w16cid:durableId="1450784413">
    <w:abstractNumId w:val="35"/>
  </w:num>
  <w:num w:numId="18" w16cid:durableId="1723363961">
    <w:abstractNumId w:val="37"/>
  </w:num>
  <w:num w:numId="19" w16cid:durableId="1423184063">
    <w:abstractNumId w:val="54"/>
  </w:num>
  <w:num w:numId="20" w16cid:durableId="1868982059">
    <w:abstractNumId w:val="16"/>
  </w:num>
  <w:num w:numId="21" w16cid:durableId="1764456249">
    <w:abstractNumId w:val="4"/>
  </w:num>
  <w:num w:numId="22" w16cid:durableId="606666878">
    <w:abstractNumId w:val="9"/>
  </w:num>
  <w:num w:numId="23" w16cid:durableId="1924102475">
    <w:abstractNumId w:val="51"/>
  </w:num>
  <w:num w:numId="24" w16cid:durableId="972713601">
    <w:abstractNumId w:val="14"/>
  </w:num>
  <w:num w:numId="25" w16cid:durableId="675810576">
    <w:abstractNumId w:val="24"/>
  </w:num>
  <w:num w:numId="26" w16cid:durableId="962423558">
    <w:abstractNumId w:val="7"/>
  </w:num>
  <w:num w:numId="27" w16cid:durableId="1773282502">
    <w:abstractNumId w:val="42"/>
  </w:num>
  <w:num w:numId="28" w16cid:durableId="1144396687">
    <w:abstractNumId w:val="52"/>
  </w:num>
  <w:num w:numId="29" w16cid:durableId="1573199373">
    <w:abstractNumId w:val="13"/>
  </w:num>
  <w:num w:numId="30" w16cid:durableId="1180193991">
    <w:abstractNumId w:val="18"/>
  </w:num>
  <w:num w:numId="31" w16cid:durableId="1961759115">
    <w:abstractNumId w:val="22"/>
  </w:num>
  <w:num w:numId="32" w16cid:durableId="2072189268">
    <w:abstractNumId w:val="34"/>
  </w:num>
  <w:num w:numId="33" w16cid:durableId="994265766">
    <w:abstractNumId w:val="53"/>
  </w:num>
  <w:num w:numId="34" w16cid:durableId="1514883171">
    <w:abstractNumId w:val="21"/>
  </w:num>
  <w:num w:numId="35" w16cid:durableId="1700086407">
    <w:abstractNumId w:val="40"/>
  </w:num>
  <w:num w:numId="36" w16cid:durableId="634873414">
    <w:abstractNumId w:val="28"/>
  </w:num>
  <w:num w:numId="37" w16cid:durableId="1900895741">
    <w:abstractNumId w:val="39"/>
  </w:num>
  <w:num w:numId="38" w16cid:durableId="1059285593">
    <w:abstractNumId w:val="15"/>
  </w:num>
  <w:num w:numId="39" w16cid:durableId="948126780">
    <w:abstractNumId w:val="49"/>
  </w:num>
  <w:num w:numId="40" w16cid:durableId="1250851674">
    <w:abstractNumId w:val="27"/>
  </w:num>
  <w:num w:numId="41" w16cid:durableId="1059015607">
    <w:abstractNumId w:val="46"/>
  </w:num>
  <w:num w:numId="42" w16cid:durableId="158888770">
    <w:abstractNumId w:val="50"/>
  </w:num>
  <w:num w:numId="43" w16cid:durableId="241989822">
    <w:abstractNumId w:val="30"/>
  </w:num>
  <w:num w:numId="44" w16cid:durableId="1888106983">
    <w:abstractNumId w:val="55"/>
  </w:num>
  <w:num w:numId="45" w16cid:durableId="1398940996">
    <w:abstractNumId w:val="32"/>
  </w:num>
  <w:num w:numId="46" w16cid:durableId="925918209">
    <w:abstractNumId w:val="25"/>
  </w:num>
  <w:num w:numId="47" w16cid:durableId="1007174432">
    <w:abstractNumId w:val="44"/>
  </w:num>
  <w:num w:numId="48" w16cid:durableId="1731876525">
    <w:abstractNumId w:val="29"/>
  </w:num>
  <w:num w:numId="49" w16cid:durableId="470490017">
    <w:abstractNumId w:val="11"/>
  </w:num>
  <w:num w:numId="50" w16cid:durableId="710036029">
    <w:abstractNumId w:val="47"/>
  </w:num>
  <w:num w:numId="51" w16cid:durableId="129714493">
    <w:abstractNumId w:val="33"/>
  </w:num>
  <w:num w:numId="52" w16cid:durableId="1822575356">
    <w:abstractNumId w:val="36"/>
  </w:num>
  <w:num w:numId="53" w16cid:durableId="42489121">
    <w:abstractNumId w:val="43"/>
  </w:num>
  <w:num w:numId="54" w16cid:durableId="464810569">
    <w:abstractNumId w:val="10"/>
  </w:num>
  <w:num w:numId="55" w16cid:durableId="1103963340">
    <w:abstractNumId w:val="45"/>
  </w:num>
  <w:num w:numId="56" w16cid:durableId="1850485831">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5A"/>
    <w:rsid w:val="0000286F"/>
    <w:rsid w:val="00004819"/>
    <w:rsid w:val="000114D8"/>
    <w:rsid w:val="00013A36"/>
    <w:rsid w:val="0001426C"/>
    <w:rsid w:val="0001795E"/>
    <w:rsid w:val="000205EF"/>
    <w:rsid w:val="00022828"/>
    <w:rsid w:val="0002394E"/>
    <w:rsid w:val="000263A5"/>
    <w:rsid w:val="00031469"/>
    <w:rsid w:val="00035B6F"/>
    <w:rsid w:val="000407F6"/>
    <w:rsid w:val="00042AB5"/>
    <w:rsid w:val="00044D75"/>
    <w:rsid w:val="00051A6A"/>
    <w:rsid w:val="00053847"/>
    <w:rsid w:val="000559CA"/>
    <w:rsid w:val="00061F0E"/>
    <w:rsid w:val="000632A6"/>
    <w:rsid w:val="000638A7"/>
    <w:rsid w:val="00067369"/>
    <w:rsid w:val="00072AE2"/>
    <w:rsid w:val="0007400B"/>
    <w:rsid w:val="000741D1"/>
    <w:rsid w:val="0007599E"/>
    <w:rsid w:val="000779F7"/>
    <w:rsid w:val="00080BE1"/>
    <w:rsid w:val="00082D26"/>
    <w:rsid w:val="00094E21"/>
    <w:rsid w:val="00094EE8"/>
    <w:rsid w:val="00096599"/>
    <w:rsid w:val="000A2FE6"/>
    <w:rsid w:val="000A4649"/>
    <w:rsid w:val="000B07E5"/>
    <w:rsid w:val="000B150E"/>
    <w:rsid w:val="000B5F96"/>
    <w:rsid w:val="000B6DF6"/>
    <w:rsid w:val="000C6CE4"/>
    <w:rsid w:val="000D2F80"/>
    <w:rsid w:val="000D7104"/>
    <w:rsid w:val="000D7169"/>
    <w:rsid w:val="000E73AC"/>
    <w:rsid w:val="000F0076"/>
    <w:rsid w:val="000F0E99"/>
    <w:rsid w:val="000F2E02"/>
    <w:rsid w:val="001018B1"/>
    <w:rsid w:val="001024BE"/>
    <w:rsid w:val="00103F66"/>
    <w:rsid w:val="001057D9"/>
    <w:rsid w:val="00107989"/>
    <w:rsid w:val="00113483"/>
    <w:rsid w:val="00120C6A"/>
    <w:rsid w:val="00123B66"/>
    <w:rsid w:val="001314B3"/>
    <w:rsid w:val="001317D9"/>
    <w:rsid w:val="00136016"/>
    <w:rsid w:val="00137613"/>
    <w:rsid w:val="00142B5C"/>
    <w:rsid w:val="0014753C"/>
    <w:rsid w:val="001504C5"/>
    <w:rsid w:val="00155453"/>
    <w:rsid w:val="0016138B"/>
    <w:rsid w:val="001635B7"/>
    <w:rsid w:val="0016427C"/>
    <w:rsid w:val="00167136"/>
    <w:rsid w:val="001721CC"/>
    <w:rsid w:val="0017234C"/>
    <w:rsid w:val="0017252D"/>
    <w:rsid w:val="00186695"/>
    <w:rsid w:val="00187D80"/>
    <w:rsid w:val="00190E52"/>
    <w:rsid w:val="001962B0"/>
    <w:rsid w:val="00197F44"/>
    <w:rsid w:val="001A6B07"/>
    <w:rsid w:val="001A6F61"/>
    <w:rsid w:val="001A72D9"/>
    <w:rsid w:val="001B0285"/>
    <w:rsid w:val="001B1840"/>
    <w:rsid w:val="001B3B8C"/>
    <w:rsid w:val="001B4B64"/>
    <w:rsid w:val="001B5C34"/>
    <w:rsid w:val="001C06E0"/>
    <w:rsid w:val="001C54E8"/>
    <w:rsid w:val="001C557A"/>
    <w:rsid w:val="001D77AB"/>
    <w:rsid w:val="001E027C"/>
    <w:rsid w:val="001F3E10"/>
    <w:rsid w:val="001F4004"/>
    <w:rsid w:val="00204F55"/>
    <w:rsid w:val="00207FDE"/>
    <w:rsid w:val="00222916"/>
    <w:rsid w:val="0022346C"/>
    <w:rsid w:val="00223B8A"/>
    <w:rsid w:val="002255FF"/>
    <w:rsid w:val="00226523"/>
    <w:rsid w:val="00236347"/>
    <w:rsid w:val="0023764C"/>
    <w:rsid w:val="00245624"/>
    <w:rsid w:val="00257373"/>
    <w:rsid w:val="00261348"/>
    <w:rsid w:val="00262B19"/>
    <w:rsid w:val="00266B12"/>
    <w:rsid w:val="00271AFA"/>
    <w:rsid w:val="00277F70"/>
    <w:rsid w:val="00280599"/>
    <w:rsid w:val="00281C6D"/>
    <w:rsid w:val="00291B87"/>
    <w:rsid w:val="0029282E"/>
    <w:rsid w:val="0029327A"/>
    <w:rsid w:val="002A0603"/>
    <w:rsid w:val="002A1CBA"/>
    <w:rsid w:val="002A248A"/>
    <w:rsid w:val="002A6608"/>
    <w:rsid w:val="002A7047"/>
    <w:rsid w:val="002B118C"/>
    <w:rsid w:val="002B54AB"/>
    <w:rsid w:val="002B632F"/>
    <w:rsid w:val="002C0D22"/>
    <w:rsid w:val="002C4ED0"/>
    <w:rsid w:val="002C5ACA"/>
    <w:rsid w:val="002D063D"/>
    <w:rsid w:val="002D78C5"/>
    <w:rsid w:val="002E513E"/>
    <w:rsid w:val="002F0970"/>
    <w:rsid w:val="002F0BF7"/>
    <w:rsid w:val="002F390C"/>
    <w:rsid w:val="002F49B9"/>
    <w:rsid w:val="002F627F"/>
    <w:rsid w:val="002F79E1"/>
    <w:rsid w:val="00302F12"/>
    <w:rsid w:val="00304154"/>
    <w:rsid w:val="00313FA8"/>
    <w:rsid w:val="00337D3F"/>
    <w:rsid w:val="00344E03"/>
    <w:rsid w:val="0035053C"/>
    <w:rsid w:val="00350D28"/>
    <w:rsid w:val="003513DC"/>
    <w:rsid w:val="00351523"/>
    <w:rsid w:val="00351B3C"/>
    <w:rsid w:val="00354B08"/>
    <w:rsid w:val="00371A01"/>
    <w:rsid w:val="003724DF"/>
    <w:rsid w:val="00380AE8"/>
    <w:rsid w:val="0038219C"/>
    <w:rsid w:val="003821ED"/>
    <w:rsid w:val="00386F2B"/>
    <w:rsid w:val="00387697"/>
    <w:rsid w:val="003970E2"/>
    <w:rsid w:val="003A2652"/>
    <w:rsid w:val="003A4655"/>
    <w:rsid w:val="003B13A0"/>
    <w:rsid w:val="003B531A"/>
    <w:rsid w:val="003C30A1"/>
    <w:rsid w:val="003C3F9A"/>
    <w:rsid w:val="003D197C"/>
    <w:rsid w:val="003D37BE"/>
    <w:rsid w:val="003E2176"/>
    <w:rsid w:val="003E268A"/>
    <w:rsid w:val="003E3ADC"/>
    <w:rsid w:val="003E6202"/>
    <w:rsid w:val="00401E02"/>
    <w:rsid w:val="00407BF2"/>
    <w:rsid w:val="004100B6"/>
    <w:rsid w:val="00411F50"/>
    <w:rsid w:val="00421E2C"/>
    <w:rsid w:val="0042259C"/>
    <w:rsid w:val="00424971"/>
    <w:rsid w:val="004249F9"/>
    <w:rsid w:val="004307A7"/>
    <w:rsid w:val="0043373A"/>
    <w:rsid w:val="00440927"/>
    <w:rsid w:val="0045086F"/>
    <w:rsid w:val="00454E36"/>
    <w:rsid w:val="00455583"/>
    <w:rsid w:val="0047014B"/>
    <w:rsid w:val="004714B0"/>
    <w:rsid w:val="0047440B"/>
    <w:rsid w:val="004946C4"/>
    <w:rsid w:val="00497479"/>
    <w:rsid w:val="004A0899"/>
    <w:rsid w:val="004A11BF"/>
    <w:rsid w:val="004A18EB"/>
    <w:rsid w:val="004A2157"/>
    <w:rsid w:val="004B722D"/>
    <w:rsid w:val="004C436D"/>
    <w:rsid w:val="004C441A"/>
    <w:rsid w:val="004D0FB5"/>
    <w:rsid w:val="004D17B8"/>
    <w:rsid w:val="004E6418"/>
    <w:rsid w:val="004F0A75"/>
    <w:rsid w:val="004F2E51"/>
    <w:rsid w:val="00505F1B"/>
    <w:rsid w:val="00520C4A"/>
    <w:rsid w:val="00522250"/>
    <w:rsid w:val="00522CEA"/>
    <w:rsid w:val="00532053"/>
    <w:rsid w:val="00533BA1"/>
    <w:rsid w:val="00533D19"/>
    <w:rsid w:val="00535E34"/>
    <w:rsid w:val="005409B7"/>
    <w:rsid w:val="00541682"/>
    <w:rsid w:val="00543E39"/>
    <w:rsid w:val="00547793"/>
    <w:rsid w:val="005504B8"/>
    <w:rsid w:val="00562F9F"/>
    <w:rsid w:val="00563850"/>
    <w:rsid w:val="00571860"/>
    <w:rsid w:val="00574606"/>
    <w:rsid w:val="00575025"/>
    <w:rsid w:val="0057693B"/>
    <w:rsid w:val="005859A4"/>
    <w:rsid w:val="005930E0"/>
    <w:rsid w:val="00594424"/>
    <w:rsid w:val="005A20A4"/>
    <w:rsid w:val="005A581D"/>
    <w:rsid w:val="005B04C7"/>
    <w:rsid w:val="005B3682"/>
    <w:rsid w:val="005C14A3"/>
    <w:rsid w:val="005C6237"/>
    <w:rsid w:val="005D1289"/>
    <w:rsid w:val="005D7F8B"/>
    <w:rsid w:val="005E5ACE"/>
    <w:rsid w:val="005E72CF"/>
    <w:rsid w:val="005F1CD5"/>
    <w:rsid w:val="005F7A5C"/>
    <w:rsid w:val="00604651"/>
    <w:rsid w:val="0060603D"/>
    <w:rsid w:val="00616AB2"/>
    <w:rsid w:val="00616B5F"/>
    <w:rsid w:val="00617269"/>
    <w:rsid w:val="006267C7"/>
    <w:rsid w:val="00630A40"/>
    <w:rsid w:val="006407F4"/>
    <w:rsid w:val="0064128F"/>
    <w:rsid w:val="006437B5"/>
    <w:rsid w:val="00651F05"/>
    <w:rsid w:val="006603B1"/>
    <w:rsid w:val="00662CED"/>
    <w:rsid w:val="0066636E"/>
    <w:rsid w:val="006708C9"/>
    <w:rsid w:val="00672482"/>
    <w:rsid w:val="00677F21"/>
    <w:rsid w:val="00682B8F"/>
    <w:rsid w:val="0068366E"/>
    <w:rsid w:val="00686F59"/>
    <w:rsid w:val="00690992"/>
    <w:rsid w:val="00695E99"/>
    <w:rsid w:val="00696DB9"/>
    <w:rsid w:val="00697981"/>
    <w:rsid w:val="006979F1"/>
    <w:rsid w:val="006A21FA"/>
    <w:rsid w:val="006A2356"/>
    <w:rsid w:val="006A5A98"/>
    <w:rsid w:val="006B05A4"/>
    <w:rsid w:val="006B0BA5"/>
    <w:rsid w:val="006B69DE"/>
    <w:rsid w:val="006C49B6"/>
    <w:rsid w:val="006D2C42"/>
    <w:rsid w:val="006D7325"/>
    <w:rsid w:val="006F0591"/>
    <w:rsid w:val="006F1D09"/>
    <w:rsid w:val="006F2291"/>
    <w:rsid w:val="006F358A"/>
    <w:rsid w:val="006F40A9"/>
    <w:rsid w:val="007043A8"/>
    <w:rsid w:val="0070463A"/>
    <w:rsid w:val="007103AA"/>
    <w:rsid w:val="0071094F"/>
    <w:rsid w:val="00714E62"/>
    <w:rsid w:val="00730AC9"/>
    <w:rsid w:val="0073647D"/>
    <w:rsid w:val="00736E69"/>
    <w:rsid w:val="00740BA8"/>
    <w:rsid w:val="00746876"/>
    <w:rsid w:val="00747902"/>
    <w:rsid w:val="0076150F"/>
    <w:rsid w:val="00763989"/>
    <w:rsid w:val="00764602"/>
    <w:rsid w:val="00766B1D"/>
    <w:rsid w:val="00772392"/>
    <w:rsid w:val="007728C6"/>
    <w:rsid w:val="007842F9"/>
    <w:rsid w:val="007855BB"/>
    <w:rsid w:val="007871F9"/>
    <w:rsid w:val="0079182A"/>
    <w:rsid w:val="00795899"/>
    <w:rsid w:val="007A38F5"/>
    <w:rsid w:val="007A4E79"/>
    <w:rsid w:val="007C2043"/>
    <w:rsid w:val="007C23AE"/>
    <w:rsid w:val="007C3A13"/>
    <w:rsid w:val="007C696D"/>
    <w:rsid w:val="007C78BA"/>
    <w:rsid w:val="007D0CB4"/>
    <w:rsid w:val="007D6388"/>
    <w:rsid w:val="007E01D8"/>
    <w:rsid w:val="007E495F"/>
    <w:rsid w:val="007E58A7"/>
    <w:rsid w:val="007E5B62"/>
    <w:rsid w:val="007E7B31"/>
    <w:rsid w:val="007F2D40"/>
    <w:rsid w:val="007F3CA4"/>
    <w:rsid w:val="007F7BE8"/>
    <w:rsid w:val="00800158"/>
    <w:rsid w:val="0080403F"/>
    <w:rsid w:val="0081633E"/>
    <w:rsid w:val="008164A4"/>
    <w:rsid w:val="00817EA5"/>
    <w:rsid w:val="0082088B"/>
    <w:rsid w:val="00823ED4"/>
    <w:rsid w:val="00827936"/>
    <w:rsid w:val="0083490A"/>
    <w:rsid w:val="00843F88"/>
    <w:rsid w:val="00862B8C"/>
    <w:rsid w:val="0086355B"/>
    <w:rsid w:val="00866638"/>
    <w:rsid w:val="00870AED"/>
    <w:rsid w:val="00871D5F"/>
    <w:rsid w:val="00876390"/>
    <w:rsid w:val="008770F8"/>
    <w:rsid w:val="0087732B"/>
    <w:rsid w:val="00883605"/>
    <w:rsid w:val="008909C0"/>
    <w:rsid w:val="008944C8"/>
    <w:rsid w:val="0089523B"/>
    <w:rsid w:val="008A04C5"/>
    <w:rsid w:val="008A2E4B"/>
    <w:rsid w:val="008B2B4B"/>
    <w:rsid w:val="008B726C"/>
    <w:rsid w:val="008C486B"/>
    <w:rsid w:val="008C5FA9"/>
    <w:rsid w:val="008D008C"/>
    <w:rsid w:val="008D04D7"/>
    <w:rsid w:val="008D59FA"/>
    <w:rsid w:val="008E0D9F"/>
    <w:rsid w:val="008E780F"/>
    <w:rsid w:val="008F52A8"/>
    <w:rsid w:val="008F59D3"/>
    <w:rsid w:val="008F6C84"/>
    <w:rsid w:val="0091287B"/>
    <w:rsid w:val="0091563B"/>
    <w:rsid w:val="00920F3B"/>
    <w:rsid w:val="00921DDD"/>
    <w:rsid w:val="0092333B"/>
    <w:rsid w:val="00927758"/>
    <w:rsid w:val="00930061"/>
    <w:rsid w:val="009322F3"/>
    <w:rsid w:val="00940240"/>
    <w:rsid w:val="00940D36"/>
    <w:rsid w:val="0094174D"/>
    <w:rsid w:val="0094367C"/>
    <w:rsid w:val="0094442F"/>
    <w:rsid w:val="009446D8"/>
    <w:rsid w:val="0094736D"/>
    <w:rsid w:val="00951DDD"/>
    <w:rsid w:val="00952B44"/>
    <w:rsid w:val="00956DEB"/>
    <w:rsid w:val="00957677"/>
    <w:rsid w:val="00957929"/>
    <w:rsid w:val="00975741"/>
    <w:rsid w:val="00984B7D"/>
    <w:rsid w:val="009928E2"/>
    <w:rsid w:val="009931A1"/>
    <w:rsid w:val="00996E1A"/>
    <w:rsid w:val="00997423"/>
    <w:rsid w:val="00997CD5"/>
    <w:rsid w:val="009A00E3"/>
    <w:rsid w:val="009A2F58"/>
    <w:rsid w:val="009C36E8"/>
    <w:rsid w:val="009C69FD"/>
    <w:rsid w:val="009C6ADC"/>
    <w:rsid w:val="009D0BB7"/>
    <w:rsid w:val="009D0F40"/>
    <w:rsid w:val="009D241F"/>
    <w:rsid w:val="009D28B9"/>
    <w:rsid w:val="009D2A9A"/>
    <w:rsid w:val="009D619F"/>
    <w:rsid w:val="009E0226"/>
    <w:rsid w:val="009F62BE"/>
    <w:rsid w:val="009F704F"/>
    <w:rsid w:val="00A011DE"/>
    <w:rsid w:val="00A01AB1"/>
    <w:rsid w:val="00A17DBC"/>
    <w:rsid w:val="00A20444"/>
    <w:rsid w:val="00A25917"/>
    <w:rsid w:val="00A32A8C"/>
    <w:rsid w:val="00A338DB"/>
    <w:rsid w:val="00A35D52"/>
    <w:rsid w:val="00A412D1"/>
    <w:rsid w:val="00A47618"/>
    <w:rsid w:val="00A5055B"/>
    <w:rsid w:val="00A62D74"/>
    <w:rsid w:val="00A6459F"/>
    <w:rsid w:val="00A72704"/>
    <w:rsid w:val="00A72BEB"/>
    <w:rsid w:val="00A74850"/>
    <w:rsid w:val="00A763A5"/>
    <w:rsid w:val="00A804E1"/>
    <w:rsid w:val="00A8128D"/>
    <w:rsid w:val="00A82599"/>
    <w:rsid w:val="00A84567"/>
    <w:rsid w:val="00A85ACF"/>
    <w:rsid w:val="00A860C0"/>
    <w:rsid w:val="00A90A76"/>
    <w:rsid w:val="00A92133"/>
    <w:rsid w:val="00A9549A"/>
    <w:rsid w:val="00A977BE"/>
    <w:rsid w:val="00AA11DD"/>
    <w:rsid w:val="00AA2341"/>
    <w:rsid w:val="00AB0741"/>
    <w:rsid w:val="00AB120E"/>
    <w:rsid w:val="00AB408C"/>
    <w:rsid w:val="00AC1D9E"/>
    <w:rsid w:val="00AC6D3F"/>
    <w:rsid w:val="00AC775A"/>
    <w:rsid w:val="00AD0447"/>
    <w:rsid w:val="00AD2674"/>
    <w:rsid w:val="00AD42D1"/>
    <w:rsid w:val="00AE5C29"/>
    <w:rsid w:val="00AE769F"/>
    <w:rsid w:val="00AF0B70"/>
    <w:rsid w:val="00AF29AB"/>
    <w:rsid w:val="00AF4A42"/>
    <w:rsid w:val="00B0058C"/>
    <w:rsid w:val="00B01B85"/>
    <w:rsid w:val="00B02951"/>
    <w:rsid w:val="00B04534"/>
    <w:rsid w:val="00B06C30"/>
    <w:rsid w:val="00B1359F"/>
    <w:rsid w:val="00B15C8D"/>
    <w:rsid w:val="00B22C37"/>
    <w:rsid w:val="00B24C92"/>
    <w:rsid w:val="00B25D41"/>
    <w:rsid w:val="00B36856"/>
    <w:rsid w:val="00B517B4"/>
    <w:rsid w:val="00B55419"/>
    <w:rsid w:val="00B57B5D"/>
    <w:rsid w:val="00B61A98"/>
    <w:rsid w:val="00B676B5"/>
    <w:rsid w:val="00B7066D"/>
    <w:rsid w:val="00B712B9"/>
    <w:rsid w:val="00B72F97"/>
    <w:rsid w:val="00B82A98"/>
    <w:rsid w:val="00B83AFA"/>
    <w:rsid w:val="00B92DFE"/>
    <w:rsid w:val="00B93C53"/>
    <w:rsid w:val="00B966E9"/>
    <w:rsid w:val="00BA2249"/>
    <w:rsid w:val="00BA61BC"/>
    <w:rsid w:val="00BB6F65"/>
    <w:rsid w:val="00BC22EC"/>
    <w:rsid w:val="00BD36A6"/>
    <w:rsid w:val="00BD50D9"/>
    <w:rsid w:val="00BD5AC4"/>
    <w:rsid w:val="00BE0A7A"/>
    <w:rsid w:val="00BE1C9D"/>
    <w:rsid w:val="00BE226A"/>
    <w:rsid w:val="00BE6411"/>
    <w:rsid w:val="00BE6C4F"/>
    <w:rsid w:val="00BF3A28"/>
    <w:rsid w:val="00C10358"/>
    <w:rsid w:val="00C119E1"/>
    <w:rsid w:val="00C139FA"/>
    <w:rsid w:val="00C17FFB"/>
    <w:rsid w:val="00C31AEA"/>
    <w:rsid w:val="00C33EA9"/>
    <w:rsid w:val="00C34B4C"/>
    <w:rsid w:val="00C41D3C"/>
    <w:rsid w:val="00C4243B"/>
    <w:rsid w:val="00C47B61"/>
    <w:rsid w:val="00C51BE1"/>
    <w:rsid w:val="00C51E2C"/>
    <w:rsid w:val="00C52E33"/>
    <w:rsid w:val="00C566FE"/>
    <w:rsid w:val="00C5687D"/>
    <w:rsid w:val="00C57CBB"/>
    <w:rsid w:val="00C6048D"/>
    <w:rsid w:val="00C60FBF"/>
    <w:rsid w:val="00C64B92"/>
    <w:rsid w:val="00C659A0"/>
    <w:rsid w:val="00C65C5B"/>
    <w:rsid w:val="00C7470E"/>
    <w:rsid w:val="00C75585"/>
    <w:rsid w:val="00C81B77"/>
    <w:rsid w:val="00C82235"/>
    <w:rsid w:val="00C858E2"/>
    <w:rsid w:val="00C916CB"/>
    <w:rsid w:val="00CC3973"/>
    <w:rsid w:val="00CE77C6"/>
    <w:rsid w:val="00CF4B8A"/>
    <w:rsid w:val="00CF4C2A"/>
    <w:rsid w:val="00D02BBB"/>
    <w:rsid w:val="00D03865"/>
    <w:rsid w:val="00D1289D"/>
    <w:rsid w:val="00D137B5"/>
    <w:rsid w:val="00D17D5E"/>
    <w:rsid w:val="00D24FD9"/>
    <w:rsid w:val="00D25F04"/>
    <w:rsid w:val="00D3082A"/>
    <w:rsid w:val="00D329A1"/>
    <w:rsid w:val="00D37919"/>
    <w:rsid w:val="00D42F78"/>
    <w:rsid w:val="00D43D99"/>
    <w:rsid w:val="00D44022"/>
    <w:rsid w:val="00D46554"/>
    <w:rsid w:val="00D51D0A"/>
    <w:rsid w:val="00D573CE"/>
    <w:rsid w:val="00D650E2"/>
    <w:rsid w:val="00D67D35"/>
    <w:rsid w:val="00D72468"/>
    <w:rsid w:val="00D729C5"/>
    <w:rsid w:val="00D75D28"/>
    <w:rsid w:val="00D77112"/>
    <w:rsid w:val="00D77C30"/>
    <w:rsid w:val="00D829C6"/>
    <w:rsid w:val="00D8762C"/>
    <w:rsid w:val="00D93B6D"/>
    <w:rsid w:val="00DA021C"/>
    <w:rsid w:val="00DA0613"/>
    <w:rsid w:val="00DA1A10"/>
    <w:rsid w:val="00DA3135"/>
    <w:rsid w:val="00DA31AC"/>
    <w:rsid w:val="00DA5AD5"/>
    <w:rsid w:val="00DB01E5"/>
    <w:rsid w:val="00DB2C14"/>
    <w:rsid w:val="00DB45A4"/>
    <w:rsid w:val="00DB5EAD"/>
    <w:rsid w:val="00DC65EC"/>
    <w:rsid w:val="00DC755D"/>
    <w:rsid w:val="00DE0F5D"/>
    <w:rsid w:val="00DE30C8"/>
    <w:rsid w:val="00DE405B"/>
    <w:rsid w:val="00DE5F88"/>
    <w:rsid w:val="00DF0E22"/>
    <w:rsid w:val="00DF57E9"/>
    <w:rsid w:val="00E03517"/>
    <w:rsid w:val="00E106B3"/>
    <w:rsid w:val="00E2047C"/>
    <w:rsid w:val="00E20CA7"/>
    <w:rsid w:val="00E248F9"/>
    <w:rsid w:val="00E257DE"/>
    <w:rsid w:val="00E266FC"/>
    <w:rsid w:val="00E27B8C"/>
    <w:rsid w:val="00E37B90"/>
    <w:rsid w:val="00E42C95"/>
    <w:rsid w:val="00E46500"/>
    <w:rsid w:val="00E62DBD"/>
    <w:rsid w:val="00E718E3"/>
    <w:rsid w:val="00E73A37"/>
    <w:rsid w:val="00E85C65"/>
    <w:rsid w:val="00E873DC"/>
    <w:rsid w:val="00E92C5A"/>
    <w:rsid w:val="00E9635A"/>
    <w:rsid w:val="00E9791F"/>
    <w:rsid w:val="00EA5960"/>
    <w:rsid w:val="00EB2761"/>
    <w:rsid w:val="00EB6C0F"/>
    <w:rsid w:val="00EC1672"/>
    <w:rsid w:val="00EC49CB"/>
    <w:rsid w:val="00ED60D1"/>
    <w:rsid w:val="00EF2C55"/>
    <w:rsid w:val="00EF73BE"/>
    <w:rsid w:val="00F004D4"/>
    <w:rsid w:val="00F0159F"/>
    <w:rsid w:val="00F016F9"/>
    <w:rsid w:val="00F02F8E"/>
    <w:rsid w:val="00F03A14"/>
    <w:rsid w:val="00F13141"/>
    <w:rsid w:val="00F25408"/>
    <w:rsid w:val="00F3232E"/>
    <w:rsid w:val="00F3404B"/>
    <w:rsid w:val="00F36E02"/>
    <w:rsid w:val="00F37FCD"/>
    <w:rsid w:val="00F40437"/>
    <w:rsid w:val="00F41AB1"/>
    <w:rsid w:val="00F50AE2"/>
    <w:rsid w:val="00F5227D"/>
    <w:rsid w:val="00F528DA"/>
    <w:rsid w:val="00F54524"/>
    <w:rsid w:val="00F55AD5"/>
    <w:rsid w:val="00F55F54"/>
    <w:rsid w:val="00F566A3"/>
    <w:rsid w:val="00F602AA"/>
    <w:rsid w:val="00F60365"/>
    <w:rsid w:val="00F60A03"/>
    <w:rsid w:val="00F706E9"/>
    <w:rsid w:val="00F75307"/>
    <w:rsid w:val="00F80727"/>
    <w:rsid w:val="00F80B36"/>
    <w:rsid w:val="00F8215C"/>
    <w:rsid w:val="00F877AF"/>
    <w:rsid w:val="00F92E4B"/>
    <w:rsid w:val="00F9725C"/>
    <w:rsid w:val="00F97D34"/>
    <w:rsid w:val="00FA5743"/>
    <w:rsid w:val="00FB1F43"/>
    <w:rsid w:val="00FC3BE8"/>
    <w:rsid w:val="00FD24D0"/>
    <w:rsid w:val="00FD3A42"/>
    <w:rsid w:val="00FE2F11"/>
    <w:rsid w:val="00FE52E6"/>
    <w:rsid w:val="00FF0052"/>
    <w:rsid w:val="00FF0190"/>
    <w:rsid w:val="00FF03C6"/>
    <w:rsid w:val="00FF0F4D"/>
    <w:rsid w:val="00FF3B5A"/>
    <w:rsid w:val="00FF3B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D8510"/>
  <w15:chartTrackingRefBased/>
  <w15:docId w15:val="{8B8A4028-523D-4FE5-A6D3-911B2844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47D"/>
  </w:style>
  <w:style w:type="paragraph" w:styleId="Heading1">
    <w:name w:val="heading 1"/>
    <w:basedOn w:val="Normal"/>
    <w:next w:val="Normal"/>
    <w:link w:val="Heading1Char"/>
    <w:uiPriority w:val="9"/>
    <w:qFormat/>
    <w:rsid w:val="00AC7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7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7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75A"/>
    <w:rPr>
      <w:rFonts w:eastAsiaTheme="majorEastAsia" w:cstheme="majorBidi"/>
      <w:color w:val="272727" w:themeColor="text1" w:themeTint="D8"/>
    </w:rPr>
  </w:style>
  <w:style w:type="paragraph" w:styleId="Title">
    <w:name w:val="Title"/>
    <w:basedOn w:val="Normal"/>
    <w:next w:val="Normal"/>
    <w:link w:val="TitleChar"/>
    <w:uiPriority w:val="10"/>
    <w:qFormat/>
    <w:rsid w:val="00AC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75A"/>
    <w:pPr>
      <w:spacing w:before="160"/>
      <w:jc w:val="center"/>
    </w:pPr>
    <w:rPr>
      <w:i/>
      <w:iCs/>
      <w:color w:val="404040" w:themeColor="text1" w:themeTint="BF"/>
    </w:rPr>
  </w:style>
  <w:style w:type="character" w:customStyle="1" w:styleId="QuoteChar">
    <w:name w:val="Quote Char"/>
    <w:basedOn w:val="DefaultParagraphFont"/>
    <w:link w:val="Quote"/>
    <w:uiPriority w:val="29"/>
    <w:rsid w:val="00AC775A"/>
    <w:rPr>
      <w:i/>
      <w:iCs/>
      <w:color w:val="404040" w:themeColor="text1" w:themeTint="BF"/>
    </w:rPr>
  </w:style>
  <w:style w:type="paragraph" w:styleId="ListParagraph">
    <w:name w:val="List Paragraph"/>
    <w:basedOn w:val="Normal"/>
    <w:link w:val="ListParagraphChar"/>
    <w:uiPriority w:val="34"/>
    <w:qFormat/>
    <w:rsid w:val="00AC775A"/>
    <w:pPr>
      <w:ind w:left="720"/>
      <w:contextualSpacing/>
    </w:pPr>
  </w:style>
  <w:style w:type="character" w:styleId="IntenseEmphasis">
    <w:name w:val="Intense Emphasis"/>
    <w:basedOn w:val="DefaultParagraphFont"/>
    <w:uiPriority w:val="21"/>
    <w:qFormat/>
    <w:rsid w:val="00AC775A"/>
    <w:rPr>
      <w:i/>
      <w:iCs/>
      <w:color w:val="0F4761" w:themeColor="accent1" w:themeShade="BF"/>
    </w:rPr>
  </w:style>
  <w:style w:type="paragraph" w:styleId="IntenseQuote">
    <w:name w:val="Intense Quote"/>
    <w:basedOn w:val="Normal"/>
    <w:next w:val="Normal"/>
    <w:link w:val="IntenseQuoteChar"/>
    <w:uiPriority w:val="30"/>
    <w:qFormat/>
    <w:rsid w:val="00AC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75A"/>
    <w:rPr>
      <w:i/>
      <w:iCs/>
      <w:color w:val="0F4761" w:themeColor="accent1" w:themeShade="BF"/>
    </w:rPr>
  </w:style>
  <w:style w:type="character" w:styleId="IntenseReference">
    <w:name w:val="Intense Reference"/>
    <w:basedOn w:val="DefaultParagraphFont"/>
    <w:uiPriority w:val="32"/>
    <w:qFormat/>
    <w:rsid w:val="00AC775A"/>
    <w:rPr>
      <w:b/>
      <w:bCs/>
      <w:smallCaps/>
      <w:color w:val="0F4761" w:themeColor="accent1" w:themeShade="BF"/>
      <w:spacing w:val="5"/>
    </w:rPr>
  </w:style>
  <w:style w:type="character" w:styleId="Hyperlink">
    <w:name w:val="Hyperlink"/>
    <w:basedOn w:val="DefaultParagraphFont"/>
    <w:uiPriority w:val="99"/>
    <w:unhideWhenUsed/>
    <w:rsid w:val="007E5B62"/>
    <w:rPr>
      <w:color w:val="467886" w:themeColor="hyperlink"/>
      <w:u w:val="single"/>
    </w:rPr>
  </w:style>
  <w:style w:type="character" w:styleId="UnresolvedMention">
    <w:name w:val="Unresolved Mention"/>
    <w:basedOn w:val="DefaultParagraphFont"/>
    <w:uiPriority w:val="99"/>
    <w:semiHidden/>
    <w:unhideWhenUsed/>
    <w:rsid w:val="007E5B62"/>
    <w:rPr>
      <w:color w:val="605E5C"/>
      <w:shd w:val="clear" w:color="auto" w:fill="E1DFDD"/>
    </w:rPr>
  </w:style>
  <w:style w:type="character" w:styleId="Strong">
    <w:name w:val="Strong"/>
    <w:basedOn w:val="DefaultParagraphFont"/>
    <w:uiPriority w:val="22"/>
    <w:qFormat/>
    <w:rsid w:val="00686F59"/>
    <w:rPr>
      <w:b/>
      <w:bCs/>
    </w:rPr>
  </w:style>
  <w:style w:type="table" w:styleId="TableGrid">
    <w:name w:val="Table Grid"/>
    <w:basedOn w:val="TableNormal"/>
    <w:uiPriority w:val="59"/>
    <w:rsid w:val="00686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5C3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FollowedHyperlink">
    <w:name w:val="FollowedHyperlink"/>
    <w:basedOn w:val="DefaultParagraphFont"/>
    <w:uiPriority w:val="99"/>
    <w:semiHidden/>
    <w:unhideWhenUsed/>
    <w:rsid w:val="00AD42D1"/>
    <w:rPr>
      <w:color w:val="96607D" w:themeColor="followedHyperlink"/>
      <w:u w:val="single"/>
    </w:rPr>
  </w:style>
  <w:style w:type="paragraph" w:styleId="Header">
    <w:name w:val="header"/>
    <w:basedOn w:val="Normal"/>
    <w:link w:val="HeaderChar"/>
    <w:uiPriority w:val="99"/>
    <w:unhideWhenUsed/>
    <w:rsid w:val="002A1C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1CBA"/>
  </w:style>
  <w:style w:type="paragraph" w:styleId="Footer">
    <w:name w:val="footer"/>
    <w:basedOn w:val="Normal"/>
    <w:link w:val="FooterChar"/>
    <w:uiPriority w:val="99"/>
    <w:unhideWhenUsed/>
    <w:rsid w:val="002A1C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1CBA"/>
  </w:style>
  <w:style w:type="paragraph" w:styleId="EndnoteText">
    <w:name w:val="endnote text"/>
    <w:basedOn w:val="Normal"/>
    <w:link w:val="EndnoteTextChar"/>
    <w:uiPriority w:val="99"/>
    <w:semiHidden/>
    <w:unhideWhenUsed/>
    <w:rsid w:val="002A1C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1CBA"/>
    <w:rPr>
      <w:sz w:val="20"/>
      <w:szCs w:val="20"/>
    </w:rPr>
  </w:style>
  <w:style w:type="character" w:styleId="EndnoteReference">
    <w:name w:val="endnote reference"/>
    <w:basedOn w:val="DefaultParagraphFont"/>
    <w:uiPriority w:val="99"/>
    <w:semiHidden/>
    <w:unhideWhenUsed/>
    <w:rsid w:val="002A1CBA"/>
    <w:rPr>
      <w:vertAlign w:val="superscript"/>
    </w:rPr>
  </w:style>
  <w:style w:type="paragraph" w:customStyle="1" w:styleId="BAB">
    <w:name w:val="BAB"/>
    <w:basedOn w:val="Normal"/>
    <w:link w:val="BABChar"/>
    <w:qFormat/>
    <w:rsid w:val="008F59D3"/>
    <w:pPr>
      <w:spacing w:line="480" w:lineRule="auto"/>
      <w:jc w:val="center"/>
    </w:pPr>
    <w:rPr>
      <w:rFonts w:ascii="Times New Roman" w:hAnsi="Times New Roman" w:cs="Times New Roman"/>
      <w:b/>
      <w:bCs/>
      <w:sz w:val="28"/>
      <w:szCs w:val="28"/>
    </w:rPr>
  </w:style>
  <w:style w:type="character" w:customStyle="1" w:styleId="BABChar">
    <w:name w:val="BAB Char"/>
    <w:basedOn w:val="DefaultParagraphFont"/>
    <w:link w:val="BAB"/>
    <w:rsid w:val="008F59D3"/>
    <w:rPr>
      <w:rFonts w:ascii="Times New Roman" w:hAnsi="Times New Roman" w:cs="Times New Roman"/>
      <w:b/>
      <w:bCs/>
      <w:sz w:val="28"/>
      <w:szCs w:val="28"/>
    </w:rPr>
  </w:style>
  <w:style w:type="paragraph" w:customStyle="1" w:styleId="Subab1">
    <w:name w:val="Subab1"/>
    <w:basedOn w:val="ListParagraph"/>
    <w:link w:val="Subab1Char"/>
    <w:qFormat/>
    <w:rsid w:val="008F59D3"/>
    <w:pPr>
      <w:numPr>
        <w:numId w:val="1"/>
      </w:numPr>
      <w:spacing w:line="480" w:lineRule="auto"/>
      <w:jc w:val="both"/>
    </w:pPr>
    <w:rPr>
      <w:rFonts w:ascii="Times New Roman" w:eastAsia="Times New Roman" w:hAnsi="Times New Roman" w:cs="Times New Roman"/>
      <w:b/>
      <w:bCs/>
      <w:kern w:val="0"/>
      <w:sz w:val="27"/>
      <w:szCs w:val="27"/>
      <w:lang w:eastAsia="en-ID"/>
      <w14:ligatures w14:val="none"/>
    </w:rPr>
  </w:style>
  <w:style w:type="character" w:customStyle="1" w:styleId="ListParagraphChar">
    <w:name w:val="List Paragraph Char"/>
    <w:basedOn w:val="DefaultParagraphFont"/>
    <w:link w:val="ListParagraph"/>
    <w:uiPriority w:val="34"/>
    <w:rsid w:val="008F59D3"/>
  </w:style>
  <w:style w:type="character" w:customStyle="1" w:styleId="Subab1Char">
    <w:name w:val="Subab1 Char"/>
    <w:basedOn w:val="ListParagraphChar"/>
    <w:link w:val="Subab1"/>
    <w:rsid w:val="008F59D3"/>
    <w:rPr>
      <w:rFonts w:ascii="Times New Roman" w:eastAsia="Times New Roman" w:hAnsi="Times New Roman" w:cs="Times New Roman"/>
      <w:b/>
      <w:bCs/>
      <w:kern w:val="0"/>
      <w:sz w:val="27"/>
      <w:szCs w:val="27"/>
      <w:lang w:eastAsia="en-ID"/>
      <w14:ligatures w14:val="none"/>
    </w:rPr>
  </w:style>
  <w:style w:type="paragraph" w:customStyle="1" w:styleId="Subab2">
    <w:name w:val="Subab2"/>
    <w:basedOn w:val="ListParagraph"/>
    <w:link w:val="Subab2Char"/>
    <w:qFormat/>
    <w:rsid w:val="008F59D3"/>
    <w:pPr>
      <w:numPr>
        <w:numId w:val="7"/>
      </w:numPr>
      <w:spacing w:line="480" w:lineRule="auto"/>
    </w:pPr>
    <w:rPr>
      <w:rFonts w:ascii="Times New Roman" w:hAnsi="Times New Roman" w:cs="Times New Roman"/>
      <w:b/>
      <w:bCs/>
      <w:sz w:val="28"/>
      <w:szCs w:val="28"/>
      <w:lang w:eastAsia="en-ID"/>
    </w:rPr>
  </w:style>
  <w:style w:type="character" w:customStyle="1" w:styleId="Subab2Char">
    <w:name w:val="Subab2 Char"/>
    <w:basedOn w:val="ListParagraphChar"/>
    <w:link w:val="Subab2"/>
    <w:rsid w:val="008F59D3"/>
    <w:rPr>
      <w:rFonts w:ascii="Times New Roman" w:hAnsi="Times New Roman" w:cs="Times New Roman"/>
      <w:b/>
      <w:bCs/>
      <w:sz w:val="28"/>
      <w:szCs w:val="28"/>
      <w:lang w:eastAsia="en-ID"/>
    </w:rPr>
  </w:style>
  <w:style w:type="paragraph" w:customStyle="1" w:styleId="Subsubab211">
    <w:name w:val="Subsubab2.1.1"/>
    <w:basedOn w:val="ListParagraph"/>
    <w:link w:val="Subsubab211Char"/>
    <w:qFormat/>
    <w:rsid w:val="008F59D3"/>
    <w:pPr>
      <w:numPr>
        <w:numId w:val="8"/>
      </w:numPr>
      <w:spacing w:line="480" w:lineRule="auto"/>
    </w:pPr>
    <w:rPr>
      <w:rFonts w:ascii="Times New Roman" w:hAnsi="Times New Roman" w:cs="Times New Roman"/>
      <w:b/>
      <w:bCs/>
      <w:sz w:val="28"/>
      <w:szCs w:val="28"/>
      <w:lang w:eastAsia="en-ID"/>
    </w:rPr>
  </w:style>
  <w:style w:type="character" w:customStyle="1" w:styleId="Subsubab211Char">
    <w:name w:val="Subsubab2.1.1 Char"/>
    <w:basedOn w:val="ListParagraphChar"/>
    <w:link w:val="Subsubab211"/>
    <w:rsid w:val="008F59D3"/>
    <w:rPr>
      <w:rFonts w:ascii="Times New Roman" w:hAnsi="Times New Roman" w:cs="Times New Roman"/>
      <w:b/>
      <w:bCs/>
      <w:sz w:val="28"/>
      <w:szCs w:val="28"/>
      <w:lang w:eastAsia="en-ID"/>
    </w:rPr>
  </w:style>
  <w:style w:type="paragraph" w:styleId="TOC1">
    <w:name w:val="toc 1"/>
    <w:basedOn w:val="Normal"/>
    <w:next w:val="Normal"/>
    <w:autoRedefine/>
    <w:uiPriority w:val="39"/>
    <w:unhideWhenUsed/>
    <w:rsid w:val="00A25917"/>
    <w:pPr>
      <w:tabs>
        <w:tab w:val="left" w:pos="567"/>
        <w:tab w:val="right" w:leader="dot" w:pos="8494"/>
      </w:tabs>
      <w:spacing w:after="100"/>
      <w:ind w:left="567" w:hanging="567"/>
    </w:pPr>
    <w:rPr>
      <w:noProof/>
    </w:rPr>
  </w:style>
  <w:style w:type="paragraph" w:styleId="TOC2">
    <w:name w:val="toc 2"/>
    <w:basedOn w:val="Normal"/>
    <w:next w:val="Normal"/>
    <w:autoRedefine/>
    <w:uiPriority w:val="39"/>
    <w:unhideWhenUsed/>
    <w:rsid w:val="0086355B"/>
    <w:pPr>
      <w:tabs>
        <w:tab w:val="right" w:leader="dot" w:pos="8494"/>
      </w:tabs>
      <w:spacing w:after="100"/>
      <w:ind w:left="1276" w:hanging="709"/>
    </w:pPr>
  </w:style>
  <w:style w:type="paragraph" w:styleId="TOC3">
    <w:name w:val="toc 3"/>
    <w:basedOn w:val="Normal"/>
    <w:next w:val="Normal"/>
    <w:autoRedefine/>
    <w:uiPriority w:val="39"/>
    <w:unhideWhenUsed/>
    <w:rsid w:val="00BD5AC4"/>
    <w:pPr>
      <w:tabs>
        <w:tab w:val="left" w:pos="1276"/>
        <w:tab w:val="right" w:leader="dot" w:pos="8494"/>
      </w:tabs>
      <w:spacing w:after="100"/>
      <w:ind w:left="1276" w:hanging="709"/>
    </w:pPr>
  </w:style>
  <w:style w:type="paragraph" w:customStyle="1" w:styleId="Gambar1">
    <w:name w:val="Gambar1"/>
    <w:basedOn w:val="ListParagraph"/>
    <w:link w:val="Gambar1Char"/>
    <w:rsid w:val="009D241F"/>
    <w:pPr>
      <w:spacing w:after="0" w:line="240" w:lineRule="auto"/>
      <w:jc w:val="center"/>
    </w:pPr>
    <w:rPr>
      <w:rFonts w:ascii="Times New Roman" w:hAnsi="Times New Roman" w:cs="Times New Roman"/>
      <w:b/>
      <w:bCs/>
      <w:sz w:val="20"/>
      <w:szCs w:val="20"/>
    </w:rPr>
  </w:style>
  <w:style w:type="character" w:customStyle="1" w:styleId="Gambar1Char">
    <w:name w:val="Gambar1 Char"/>
    <w:basedOn w:val="ListParagraphChar"/>
    <w:link w:val="Gambar1"/>
    <w:rsid w:val="009D241F"/>
    <w:rPr>
      <w:rFonts w:ascii="Times New Roman" w:hAnsi="Times New Roman" w:cs="Times New Roman"/>
      <w:b/>
      <w:bCs/>
      <w:sz w:val="20"/>
      <w:szCs w:val="20"/>
    </w:rPr>
  </w:style>
  <w:style w:type="paragraph" w:customStyle="1" w:styleId="GambarBab1">
    <w:name w:val="GambarBab1"/>
    <w:basedOn w:val="Normal"/>
    <w:link w:val="GambarBab1Char"/>
    <w:qFormat/>
    <w:rsid w:val="009D241F"/>
    <w:pPr>
      <w:ind w:left="720"/>
      <w:jc w:val="center"/>
    </w:pPr>
    <w:rPr>
      <w:rFonts w:ascii="Times New Roman" w:hAnsi="Times New Roman"/>
      <w:b/>
      <w:sz w:val="20"/>
    </w:rPr>
  </w:style>
  <w:style w:type="character" w:customStyle="1" w:styleId="GambarBab1Char">
    <w:name w:val="GambarBab1 Char"/>
    <w:basedOn w:val="DefaultParagraphFont"/>
    <w:link w:val="GambarBab1"/>
    <w:rsid w:val="009D241F"/>
    <w:rPr>
      <w:rFonts w:ascii="Times New Roman" w:hAnsi="Times New Roman"/>
      <w:b/>
      <w:sz w:val="20"/>
    </w:rPr>
  </w:style>
  <w:style w:type="paragraph" w:customStyle="1" w:styleId="Tabelbab2">
    <w:name w:val="Tabelbab2"/>
    <w:basedOn w:val="Subab2"/>
    <w:link w:val="Tabelbab2Char"/>
    <w:qFormat/>
    <w:rsid w:val="00035B6F"/>
    <w:pPr>
      <w:numPr>
        <w:numId w:val="0"/>
      </w:numPr>
      <w:ind w:left="720"/>
      <w:jc w:val="center"/>
    </w:pPr>
    <w:rPr>
      <w:sz w:val="20"/>
      <w:szCs w:val="20"/>
    </w:rPr>
  </w:style>
  <w:style w:type="character" w:customStyle="1" w:styleId="Tabelbab2Char">
    <w:name w:val="Tabelbab2 Char"/>
    <w:basedOn w:val="Subab2Char"/>
    <w:link w:val="Tabelbab2"/>
    <w:rsid w:val="00035B6F"/>
    <w:rPr>
      <w:rFonts w:ascii="Times New Roman" w:hAnsi="Times New Roman" w:cs="Times New Roman"/>
      <w:b/>
      <w:bCs/>
      <w:sz w:val="20"/>
      <w:szCs w:val="20"/>
      <w:lang w:eastAsia="en-ID"/>
    </w:rPr>
  </w:style>
  <w:style w:type="paragraph" w:customStyle="1" w:styleId="GambarBab2">
    <w:name w:val="GambarBab2"/>
    <w:basedOn w:val="Subab2"/>
    <w:link w:val="GambarBab2Char"/>
    <w:qFormat/>
    <w:rsid w:val="0007599E"/>
    <w:pPr>
      <w:numPr>
        <w:numId w:val="0"/>
      </w:numPr>
      <w:ind w:left="720" w:firstLine="720"/>
      <w:jc w:val="center"/>
    </w:pPr>
    <w:rPr>
      <w:sz w:val="20"/>
      <w:szCs w:val="20"/>
    </w:rPr>
  </w:style>
  <w:style w:type="character" w:customStyle="1" w:styleId="GambarBab2Char">
    <w:name w:val="GambarBab2 Char"/>
    <w:basedOn w:val="Subab2Char"/>
    <w:link w:val="GambarBab2"/>
    <w:rsid w:val="0007599E"/>
    <w:rPr>
      <w:rFonts w:ascii="Times New Roman" w:hAnsi="Times New Roman" w:cs="Times New Roman"/>
      <w:b/>
      <w:bCs/>
      <w:sz w:val="20"/>
      <w:szCs w:val="20"/>
      <w:lang w:eastAsia="en-ID"/>
    </w:rPr>
  </w:style>
  <w:style w:type="paragraph" w:customStyle="1" w:styleId="SubSubab24">
    <w:name w:val="SubSubab2.4"/>
    <w:basedOn w:val="Subab2"/>
    <w:link w:val="SubSubab24Char"/>
    <w:qFormat/>
    <w:rsid w:val="00067369"/>
    <w:pPr>
      <w:numPr>
        <w:ilvl w:val="1"/>
        <w:numId w:val="9"/>
      </w:numPr>
      <w:ind w:left="2268" w:hanging="1134"/>
    </w:pPr>
    <w:rPr>
      <w:sz w:val="24"/>
      <w:szCs w:val="24"/>
    </w:rPr>
  </w:style>
  <w:style w:type="character" w:customStyle="1" w:styleId="SubSubab24Char">
    <w:name w:val="SubSubab2.4 Char"/>
    <w:basedOn w:val="Subab2Char"/>
    <w:link w:val="SubSubab24"/>
    <w:rsid w:val="00067369"/>
    <w:rPr>
      <w:rFonts w:ascii="Times New Roman" w:hAnsi="Times New Roman" w:cs="Times New Roman"/>
      <w:b/>
      <w:bCs/>
      <w:sz w:val="24"/>
      <w:szCs w:val="24"/>
      <w:lang w:eastAsia="en-ID"/>
    </w:rPr>
  </w:style>
  <w:style w:type="paragraph" w:styleId="TOC4">
    <w:name w:val="toc 4"/>
    <w:basedOn w:val="Normal"/>
    <w:next w:val="Normal"/>
    <w:autoRedefine/>
    <w:uiPriority w:val="39"/>
    <w:unhideWhenUsed/>
    <w:rsid w:val="00067369"/>
    <w:pPr>
      <w:spacing w:after="100" w:line="278" w:lineRule="auto"/>
      <w:ind w:left="720"/>
    </w:pPr>
    <w:rPr>
      <w:rFonts w:eastAsiaTheme="minorEastAsia"/>
      <w:sz w:val="24"/>
      <w:szCs w:val="24"/>
      <w:lang w:eastAsia="en-ID"/>
    </w:rPr>
  </w:style>
  <w:style w:type="paragraph" w:styleId="TOC5">
    <w:name w:val="toc 5"/>
    <w:basedOn w:val="Normal"/>
    <w:next w:val="Normal"/>
    <w:autoRedefine/>
    <w:uiPriority w:val="39"/>
    <w:unhideWhenUsed/>
    <w:rsid w:val="00067369"/>
    <w:pPr>
      <w:spacing w:after="100" w:line="278" w:lineRule="auto"/>
      <w:ind w:left="960"/>
    </w:pPr>
    <w:rPr>
      <w:rFonts w:eastAsiaTheme="minorEastAsia"/>
      <w:sz w:val="24"/>
      <w:szCs w:val="24"/>
      <w:lang w:eastAsia="en-ID"/>
    </w:rPr>
  </w:style>
  <w:style w:type="paragraph" w:styleId="TOC6">
    <w:name w:val="toc 6"/>
    <w:basedOn w:val="Normal"/>
    <w:next w:val="Normal"/>
    <w:autoRedefine/>
    <w:uiPriority w:val="39"/>
    <w:unhideWhenUsed/>
    <w:rsid w:val="00067369"/>
    <w:pPr>
      <w:spacing w:after="100" w:line="278" w:lineRule="auto"/>
      <w:ind w:left="1200"/>
    </w:pPr>
    <w:rPr>
      <w:rFonts w:eastAsiaTheme="minorEastAsia"/>
      <w:sz w:val="24"/>
      <w:szCs w:val="24"/>
      <w:lang w:eastAsia="en-ID"/>
    </w:rPr>
  </w:style>
  <w:style w:type="paragraph" w:styleId="TOC7">
    <w:name w:val="toc 7"/>
    <w:basedOn w:val="Normal"/>
    <w:next w:val="Normal"/>
    <w:autoRedefine/>
    <w:uiPriority w:val="39"/>
    <w:unhideWhenUsed/>
    <w:rsid w:val="00067369"/>
    <w:pPr>
      <w:spacing w:after="100" w:line="278" w:lineRule="auto"/>
      <w:ind w:left="1440"/>
    </w:pPr>
    <w:rPr>
      <w:rFonts w:eastAsiaTheme="minorEastAsia"/>
      <w:sz w:val="24"/>
      <w:szCs w:val="24"/>
      <w:lang w:eastAsia="en-ID"/>
    </w:rPr>
  </w:style>
  <w:style w:type="paragraph" w:styleId="TOC8">
    <w:name w:val="toc 8"/>
    <w:basedOn w:val="Normal"/>
    <w:next w:val="Normal"/>
    <w:autoRedefine/>
    <w:uiPriority w:val="39"/>
    <w:unhideWhenUsed/>
    <w:rsid w:val="00067369"/>
    <w:pPr>
      <w:spacing w:after="100" w:line="278" w:lineRule="auto"/>
      <w:ind w:left="1680"/>
    </w:pPr>
    <w:rPr>
      <w:rFonts w:eastAsiaTheme="minorEastAsia"/>
      <w:sz w:val="24"/>
      <w:szCs w:val="24"/>
      <w:lang w:eastAsia="en-ID"/>
    </w:rPr>
  </w:style>
  <w:style w:type="paragraph" w:styleId="TOC9">
    <w:name w:val="toc 9"/>
    <w:basedOn w:val="Normal"/>
    <w:next w:val="Normal"/>
    <w:autoRedefine/>
    <w:uiPriority w:val="39"/>
    <w:unhideWhenUsed/>
    <w:rsid w:val="00067369"/>
    <w:pPr>
      <w:spacing w:after="100" w:line="278" w:lineRule="auto"/>
      <w:ind w:left="1920"/>
    </w:pPr>
    <w:rPr>
      <w:rFonts w:eastAsiaTheme="minorEastAsia"/>
      <w:sz w:val="24"/>
      <w:szCs w:val="24"/>
      <w:lang w:eastAsia="en-ID"/>
    </w:rPr>
  </w:style>
  <w:style w:type="character" w:styleId="Emphasis">
    <w:name w:val="Emphasis"/>
    <w:basedOn w:val="DefaultParagraphFont"/>
    <w:uiPriority w:val="20"/>
    <w:qFormat/>
    <w:rsid w:val="00F41AB1"/>
    <w:rPr>
      <w:i/>
      <w:iCs/>
    </w:rPr>
  </w:style>
  <w:style w:type="character" w:styleId="CommentReference">
    <w:name w:val="annotation reference"/>
    <w:basedOn w:val="DefaultParagraphFont"/>
    <w:uiPriority w:val="99"/>
    <w:semiHidden/>
    <w:unhideWhenUsed/>
    <w:rsid w:val="008944C8"/>
    <w:rPr>
      <w:sz w:val="16"/>
      <w:szCs w:val="16"/>
    </w:rPr>
  </w:style>
  <w:style w:type="paragraph" w:styleId="CommentText">
    <w:name w:val="annotation text"/>
    <w:basedOn w:val="Normal"/>
    <w:link w:val="CommentTextChar"/>
    <w:uiPriority w:val="99"/>
    <w:unhideWhenUsed/>
    <w:rsid w:val="008944C8"/>
    <w:pPr>
      <w:spacing w:line="240" w:lineRule="auto"/>
    </w:pPr>
    <w:rPr>
      <w:sz w:val="20"/>
      <w:szCs w:val="20"/>
    </w:rPr>
  </w:style>
  <w:style w:type="character" w:customStyle="1" w:styleId="CommentTextChar">
    <w:name w:val="Comment Text Char"/>
    <w:basedOn w:val="DefaultParagraphFont"/>
    <w:link w:val="CommentText"/>
    <w:uiPriority w:val="99"/>
    <w:rsid w:val="008944C8"/>
    <w:rPr>
      <w:sz w:val="20"/>
      <w:szCs w:val="20"/>
    </w:rPr>
  </w:style>
  <w:style w:type="paragraph" w:customStyle="1" w:styleId="31Subab">
    <w:name w:val="3.1 Subab"/>
    <w:basedOn w:val="ListParagraph"/>
    <w:link w:val="31SubabChar"/>
    <w:qFormat/>
    <w:rsid w:val="00FF0052"/>
    <w:pPr>
      <w:numPr>
        <w:numId w:val="10"/>
      </w:numPr>
      <w:spacing w:line="480" w:lineRule="auto"/>
    </w:pPr>
    <w:rPr>
      <w:rFonts w:ascii="Times New Roman" w:hAnsi="Times New Roman" w:cs="Times New Roman"/>
      <w:b/>
      <w:bCs/>
      <w:sz w:val="24"/>
      <w:szCs w:val="24"/>
    </w:rPr>
  </w:style>
  <w:style w:type="character" w:customStyle="1" w:styleId="31SubabChar">
    <w:name w:val="3.1 Subab Char"/>
    <w:basedOn w:val="ListParagraphChar"/>
    <w:link w:val="31Subab"/>
    <w:rsid w:val="00FF0052"/>
    <w:rPr>
      <w:rFonts w:ascii="Times New Roman" w:hAnsi="Times New Roman" w:cs="Times New Roman"/>
      <w:b/>
      <w:bCs/>
      <w:sz w:val="24"/>
      <w:szCs w:val="24"/>
    </w:rPr>
  </w:style>
  <w:style w:type="paragraph" w:customStyle="1" w:styleId="SubSubab3">
    <w:name w:val="SubSubab3"/>
    <w:basedOn w:val="ListParagraph"/>
    <w:link w:val="SubSubab3Char"/>
    <w:qFormat/>
    <w:rsid w:val="003C30A1"/>
    <w:pPr>
      <w:numPr>
        <w:ilvl w:val="1"/>
        <w:numId w:val="11"/>
      </w:numPr>
      <w:spacing w:after="0" w:line="480" w:lineRule="auto"/>
    </w:pPr>
    <w:rPr>
      <w:rFonts w:ascii="Times New Roman" w:hAnsi="Times New Roman" w:cs="Times New Roman"/>
      <w:b/>
      <w:bCs/>
      <w:sz w:val="24"/>
      <w:szCs w:val="24"/>
    </w:rPr>
  </w:style>
  <w:style w:type="character" w:customStyle="1" w:styleId="SubSubab3Char">
    <w:name w:val="SubSubab3 Char"/>
    <w:basedOn w:val="ListParagraphChar"/>
    <w:link w:val="SubSubab3"/>
    <w:rsid w:val="003C30A1"/>
    <w:rPr>
      <w:rFonts w:ascii="Times New Roman" w:hAnsi="Times New Roman" w:cs="Times New Roman"/>
      <w:b/>
      <w:bCs/>
      <w:sz w:val="24"/>
      <w:szCs w:val="24"/>
    </w:rPr>
  </w:style>
  <w:style w:type="paragraph" w:customStyle="1" w:styleId="TabelBab3">
    <w:name w:val="Tabel Bab 3"/>
    <w:basedOn w:val="Normal"/>
    <w:link w:val="TabelBab3Char"/>
    <w:qFormat/>
    <w:rsid w:val="00D8762C"/>
    <w:pPr>
      <w:spacing w:after="0" w:line="480" w:lineRule="auto"/>
      <w:ind w:left="709"/>
      <w:jc w:val="center"/>
    </w:pPr>
    <w:rPr>
      <w:rFonts w:ascii="Times New Roman" w:hAnsi="Times New Roman" w:cs="Times New Roman"/>
      <w:sz w:val="20"/>
      <w:szCs w:val="20"/>
    </w:rPr>
  </w:style>
  <w:style w:type="character" w:customStyle="1" w:styleId="TabelBab3Char">
    <w:name w:val="Tabel Bab 3 Char"/>
    <w:basedOn w:val="DefaultParagraphFont"/>
    <w:link w:val="TabelBab3"/>
    <w:rsid w:val="00D8762C"/>
    <w:rPr>
      <w:rFonts w:ascii="Times New Roman" w:hAnsi="Times New Roman" w:cs="Times New Roman"/>
      <w:sz w:val="20"/>
      <w:szCs w:val="20"/>
    </w:rPr>
  </w:style>
  <w:style w:type="character" w:styleId="PlaceholderText">
    <w:name w:val="Placeholder Text"/>
    <w:basedOn w:val="DefaultParagraphFont"/>
    <w:uiPriority w:val="99"/>
    <w:semiHidden/>
    <w:rsid w:val="00277F70"/>
    <w:rPr>
      <w:color w:val="666666"/>
    </w:rPr>
  </w:style>
  <w:style w:type="paragraph" w:customStyle="1" w:styleId="GambarBab3">
    <w:name w:val="Gambar Bab 3"/>
    <w:basedOn w:val="ListParagraph"/>
    <w:link w:val="GambarBab3Char"/>
    <w:qFormat/>
    <w:rsid w:val="009322F3"/>
    <w:pPr>
      <w:spacing w:after="0" w:line="480" w:lineRule="auto"/>
      <w:ind w:left="1440"/>
      <w:jc w:val="center"/>
    </w:pPr>
    <w:rPr>
      <w:rFonts w:ascii="Times New Roman" w:hAnsi="Times New Roman" w:cs="Times New Roman"/>
      <w:sz w:val="20"/>
      <w:szCs w:val="20"/>
    </w:rPr>
  </w:style>
  <w:style w:type="character" w:customStyle="1" w:styleId="GambarBab3Char">
    <w:name w:val="Gambar Bab 3 Char"/>
    <w:basedOn w:val="ListParagraphChar"/>
    <w:link w:val="GambarBab3"/>
    <w:rsid w:val="009322F3"/>
    <w:rPr>
      <w:rFonts w:ascii="Times New Roman" w:hAnsi="Times New Roman" w:cs="Times New Roman"/>
      <w:sz w:val="20"/>
      <w:szCs w:val="20"/>
    </w:rPr>
  </w:style>
  <w:style w:type="paragraph" w:customStyle="1" w:styleId="41Subab">
    <w:name w:val="4.1 Subab"/>
    <w:basedOn w:val="ListParagraph"/>
    <w:link w:val="41SubabChar"/>
    <w:rsid w:val="00F75307"/>
    <w:pPr>
      <w:numPr>
        <w:numId w:val="33"/>
      </w:numPr>
      <w:spacing w:line="480" w:lineRule="auto"/>
    </w:pPr>
    <w:rPr>
      <w:rFonts w:ascii="Times New Roman" w:hAnsi="Times New Roman" w:cs="Times New Roman"/>
      <w:b/>
      <w:bCs/>
      <w:sz w:val="27"/>
      <w:szCs w:val="27"/>
    </w:rPr>
  </w:style>
  <w:style w:type="character" w:customStyle="1" w:styleId="41SubabChar">
    <w:name w:val="4.1 Subab Char"/>
    <w:basedOn w:val="ListParagraphChar"/>
    <w:link w:val="41Subab"/>
    <w:rsid w:val="00F75307"/>
    <w:rPr>
      <w:rFonts w:ascii="Times New Roman" w:hAnsi="Times New Roman" w:cs="Times New Roman"/>
      <w:b/>
      <w:bCs/>
      <w:sz w:val="27"/>
      <w:szCs w:val="27"/>
    </w:rPr>
  </w:style>
  <w:style w:type="paragraph" w:customStyle="1" w:styleId="Subab">
    <w:name w:val="Subab"/>
    <w:basedOn w:val="41Subab"/>
    <w:link w:val="SubabChar"/>
    <w:rsid w:val="00F75307"/>
    <w:pPr>
      <w:tabs>
        <w:tab w:val="left" w:pos="1134"/>
      </w:tabs>
    </w:pPr>
  </w:style>
  <w:style w:type="character" w:customStyle="1" w:styleId="SubabChar">
    <w:name w:val="Subab Char"/>
    <w:basedOn w:val="41SubabChar"/>
    <w:link w:val="Subab"/>
    <w:rsid w:val="00F75307"/>
    <w:rPr>
      <w:rFonts w:ascii="Times New Roman" w:hAnsi="Times New Roman" w:cs="Times New Roman"/>
      <w:b/>
      <w:bCs/>
      <w:sz w:val="27"/>
      <w:szCs w:val="27"/>
    </w:rPr>
  </w:style>
  <w:style w:type="paragraph" w:customStyle="1" w:styleId="SubSubab">
    <w:name w:val="SubSubab"/>
    <w:basedOn w:val="ListParagraph"/>
    <w:link w:val="SubSubabChar"/>
    <w:rsid w:val="00386F2B"/>
    <w:pPr>
      <w:numPr>
        <w:ilvl w:val="1"/>
        <w:numId w:val="34"/>
      </w:numPr>
      <w:spacing w:line="480" w:lineRule="auto"/>
      <w:ind w:hanging="306"/>
      <w:jc w:val="both"/>
    </w:pPr>
    <w:rPr>
      <w:rFonts w:ascii="Times New Roman" w:hAnsi="Times New Roman" w:cs="Times New Roman"/>
      <w:b/>
      <w:bCs/>
      <w:sz w:val="24"/>
      <w:szCs w:val="24"/>
    </w:rPr>
  </w:style>
  <w:style w:type="character" w:customStyle="1" w:styleId="SubSubabChar">
    <w:name w:val="SubSubab Char"/>
    <w:basedOn w:val="ListParagraphChar"/>
    <w:link w:val="SubSubab"/>
    <w:rsid w:val="00386F2B"/>
    <w:rPr>
      <w:rFonts w:ascii="Times New Roman" w:hAnsi="Times New Roman" w:cs="Times New Roman"/>
      <w:b/>
      <w:bCs/>
      <w:sz w:val="24"/>
      <w:szCs w:val="24"/>
    </w:rPr>
  </w:style>
  <w:style w:type="paragraph" w:styleId="Caption">
    <w:name w:val="caption"/>
    <w:basedOn w:val="Normal"/>
    <w:next w:val="Normal"/>
    <w:uiPriority w:val="35"/>
    <w:unhideWhenUsed/>
    <w:qFormat/>
    <w:rsid w:val="001B4B64"/>
    <w:pPr>
      <w:spacing w:after="200" w:line="240" w:lineRule="auto"/>
      <w:jc w:val="both"/>
    </w:pPr>
    <w:rPr>
      <w:rFonts w:ascii="Times New Roman" w:hAnsi="Times New Roman"/>
      <w:i/>
      <w:iCs/>
      <w:color w:val="0E2841" w:themeColor="text2"/>
      <w:sz w:val="18"/>
      <w:szCs w:val="18"/>
      <w:lang w:val="id-ID"/>
    </w:rPr>
  </w:style>
  <w:style w:type="table" w:styleId="TableGridLight">
    <w:name w:val="Grid Table Light"/>
    <w:basedOn w:val="TableNormal"/>
    <w:uiPriority w:val="40"/>
    <w:rsid w:val="001B4B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B4B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B4B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bab41">
    <w:name w:val="Subab4.1"/>
    <w:basedOn w:val="Subab"/>
    <w:link w:val="Subab41Char"/>
    <w:rsid w:val="00883605"/>
  </w:style>
  <w:style w:type="character" w:customStyle="1" w:styleId="Subab41Char">
    <w:name w:val="Subab4.1 Char"/>
    <w:basedOn w:val="SubabChar"/>
    <w:link w:val="Subab41"/>
    <w:rsid w:val="00883605"/>
    <w:rPr>
      <w:rFonts w:ascii="Times New Roman" w:hAnsi="Times New Roman" w:cs="Times New Roman"/>
      <w:b/>
      <w:bCs/>
      <w:sz w:val="27"/>
      <w:szCs w:val="27"/>
    </w:rPr>
  </w:style>
  <w:style w:type="paragraph" w:customStyle="1" w:styleId="GambarBab4">
    <w:name w:val="GambarBab4"/>
    <w:basedOn w:val="Normal"/>
    <w:link w:val="GambarBab4Char"/>
    <w:qFormat/>
    <w:rsid w:val="00E9635A"/>
    <w:pPr>
      <w:jc w:val="center"/>
    </w:pPr>
    <w:rPr>
      <w:rFonts w:ascii="Times New Roman" w:hAnsi="Times New Roman" w:cs="Times New Roman"/>
      <w:sz w:val="20"/>
      <w:szCs w:val="20"/>
    </w:rPr>
  </w:style>
  <w:style w:type="character" w:customStyle="1" w:styleId="GambarBab4Char">
    <w:name w:val="GambarBab4 Char"/>
    <w:basedOn w:val="DefaultParagraphFont"/>
    <w:link w:val="GambarBab4"/>
    <w:rsid w:val="00E9635A"/>
    <w:rPr>
      <w:rFonts w:ascii="Times New Roman" w:hAnsi="Times New Roman" w:cs="Times New Roman"/>
      <w:sz w:val="20"/>
      <w:szCs w:val="20"/>
    </w:rPr>
  </w:style>
  <w:style w:type="paragraph" w:customStyle="1" w:styleId="TabelBab4">
    <w:name w:val="TabelBab4"/>
    <w:basedOn w:val="Normal"/>
    <w:link w:val="TabelBab4Char"/>
    <w:qFormat/>
    <w:rsid w:val="00E9635A"/>
    <w:pPr>
      <w:tabs>
        <w:tab w:val="left" w:pos="2127"/>
      </w:tabs>
      <w:spacing w:after="0" w:line="456" w:lineRule="auto"/>
      <w:ind w:left="1843"/>
      <w:jc w:val="center"/>
    </w:pPr>
    <w:rPr>
      <w:rFonts w:ascii="Times New Roman" w:hAnsi="Times New Roman" w:cs="Times New Roman"/>
      <w:sz w:val="20"/>
      <w:szCs w:val="20"/>
    </w:rPr>
  </w:style>
  <w:style w:type="character" w:customStyle="1" w:styleId="TabelBab4Char">
    <w:name w:val="TabelBab4 Char"/>
    <w:basedOn w:val="DefaultParagraphFont"/>
    <w:link w:val="TabelBab4"/>
    <w:rsid w:val="00E9635A"/>
    <w:rPr>
      <w:rFonts w:ascii="Times New Roman" w:hAnsi="Times New Roman" w:cs="Times New Roman"/>
      <w:sz w:val="20"/>
      <w:szCs w:val="20"/>
    </w:rPr>
  </w:style>
  <w:style w:type="paragraph" w:customStyle="1" w:styleId="Subab4">
    <w:name w:val="Subab4"/>
    <w:basedOn w:val="Subab41"/>
    <w:link w:val="Subab4Char"/>
    <w:qFormat/>
    <w:rsid w:val="00E9635A"/>
    <w:pPr>
      <w:spacing w:after="0"/>
    </w:pPr>
  </w:style>
  <w:style w:type="character" w:customStyle="1" w:styleId="Subab4Char">
    <w:name w:val="Subab4 Char"/>
    <w:basedOn w:val="Subab41Char"/>
    <w:link w:val="Subab4"/>
    <w:rsid w:val="00E9635A"/>
    <w:rPr>
      <w:rFonts w:ascii="Times New Roman" w:hAnsi="Times New Roman" w:cs="Times New Roman"/>
      <w:b/>
      <w:bCs/>
      <w:sz w:val="27"/>
      <w:szCs w:val="27"/>
    </w:rPr>
  </w:style>
  <w:style w:type="paragraph" w:customStyle="1" w:styleId="SubSubab41">
    <w:name w:val="SubSubab4.1"/>
    <w:basedOn w:val="SubSubab"/>
    <w:link w:val="SubSubab41Char"/>
    <w:qFormat/>
    <w:rsid w:val="00E9635A"/>
    <w:pPr>
      <w:tabs>
        <w:tab w:val="left" w:pos="1843"/>
      </w:tabs>
    </w:pPr>
  </w:style>
  <w:style w:type="character" w:customStyle="1" w:styleId="SubSubab41Char">
    <w:name w:val="SubSubab4.1 Char"/>
    <w:basedOn w:val="SubSubabChar"/>
    <w:link w:val="SubSubab41"/>
    <w:rsid w:val="00E9635A"/>
    <w:rPr>
      <w:rFonts w:ascii="Times New Roman" w:hAnsi="Times New Roman" w:cs="Times New Roman"/>
      <w:b/>
      <w:bCs/>
      <w:sz w:val="24"/>
      <w:szCs w:val="24"/>
    </w:rPr>
  </w:style>
  <w:style w:type="paragraph" w:customStyle="1" w:styleId="SubSubab421">
    <w:name w:val="SubSubab4.2.1"/>
    <w:basedOn w:val="ListParagraph"/>
    <w:link w:val="SubSubab421Char"/>
    <w:rsid w:val="00E9635A"/>
    <w:pPr>
      <w:numPr>
        <w:numId w:val="38"/>
      </w:numPr>
      <w:tabs>
        <w:tab w:val="left" w:pos="1843"/>
      </w:tabs>
      <w:spacing w:before="240" w:line="480" w:lineRule="auto"/>
      <w:ind w:left="1418" w:hanging="284"/>
      <w:jc w:val="both"/>
    </w:pPr>
    <w:rPr>
      <w:rFonts w:ascii="Times New Roman" w:hAnsi="Times New Roman" w:cs="Times New Roman"/>
      <w:b/>
      <w:bCs/>
      <w:sz w:val="24"/>
      <w:szCs w:val="24"/>
    </w:rPr>
  </w:style>
  <w:style w:type="character" w:customStyle="1" w:styleId="SubSubab421Char">
    <w:name w:val="SubSubab4.2.1 Char"/>
    <w:basedOn w:val="ListParagraphChar"/>
    <w:link w:val="SubSubab421"/>
    <w:rsid w:val="00E9635A"/>
    <w:rPr>
      <w:rFonts w:ascii="Times New Roman" w:hAnsi="Times New Roman" w:cs="Times New Roman"/>
      <w:b/>
      <w:bCs/>
      <w:sz w:val="24"/>
      <w:szCs w:val="24"/>
    </w:rPr>
  </w:style>
  <w:style w:type="paragraph" w:customStyle="1" w:styleId="Sub-Subab421">
    <w:name w:val="Sub-Subab4.2.1"/>
    <w:basedOn w:val="SubSubab421"/>
    <w:link w:val="Sub-Subab421Char"/>
    <w:qFormat/>
    <w:rsid w:val="00E9635A"/>
    <w:pPr>
      <w:spacing w:after="0"/>
    </w:pPr>
  </w:style>
  <w:style w:type="character" w:customStyle="1" w:styleId="Sub-Subab421Char">
    <w:name w:val="Sub-Subab4.2.1 Char"/>
    <w:basedOn w:val="SubSubab421Char"/>
    <w:link w:val="Sub-Subab421"/>
    <w:rsid w:val="00E9635A"/>
    <w:rPr>
      <w:rFonts w:ascii="Times New Roman" w:hAnsi="Times New Roman" w:cs="Times New Roman"/>
      <w:b/>
      <w:bCs/>
      <w:sz w:val="24"/>
      <w:szCs w:val="24"/>
    </w:rPr>
  </w:style>
  <w:style w:type="paragraph" w:customStyle="1" w:styleId="UjiStructural">
    <w:name w:val="UjiStructural"/>
    <w:basedOn w:val="ListParagraph"/>
    <w:link w:val="UjiStructuralChar"/>
    <w:qFormat/>
    <w:rsid w:val="0080403F"/>
    <w:pPr>
      <w:numPr>
        <w:ilvl w:val="1"/>
        <w:numId w:val="38"/>
      </w:numPr>
      <w:spacing w:after="0" w:line="480" w:lineRule="auto"/>
      <w:ind w:left="2127" w:hanging="284"/>
      <w:jc w:val="both"/>
    </w:pPr>
    <w:rPr>
      <w:rFonts w:ascii="Times New Roman" w:hAnsi="Times New Roman" w:cs="Times New Roman"/>
      <w:sz w:val="24"/>
      <w:szCs w:val="24"/>
    </w:rPr>
  </w:style>
  <w:style w:type="character" w:customStyle="1" w:styleId="UjiStructuralChar">
    <w:name w:val="UjiStructural Char"/>
    <w:basedOn w:val="ListParagraphChar"/>
    <w:link w:val="UjiStructural"/>
    <w:rsid w:val="0080403F"/>
    <w:rPr>
      <w:rFonts w:ascii="Times New Roman" w:hAnsi="Times New Roman" w:cs="Times New Roman"/>
      <w:sz w:val="24"/>
      <w:szCs w:val="24"/>
    </w:rPr>
  </w:style>
  <w:style w:type="paragraph" w:customStyle="1" w:styleId="Subab51">
    <w:name w:val="Subab5.1"/>
    <w:basedOn w:val="ListParagraph"/>
    <w:link w:val="Subab51Char"/>
    <w:qFormat/>
    <w:rsid w:val="0079182A"/>
    <w:pPr>
      <w:numPr>
        <w:numId w:val="55"/>
      </w:numPr>
      <w:tabs>
        <w:tab w:val="left" w:pos="1134"/>
      </w:tabs>
      <w:ind w:left="709" w:hanging="283"/>
    </w:pPr>
    <w:rPr>
      <w:rFonts w:ascii="Times New Roman" w:hAnsi="Times New Roman" w:cs="Times New Roman"/>
      <w:b/>
      <w:bCs/>
      <w:sz w:val="27"/>
      <w:szCs w:val="27"/>
    </w:rPr>
  </w:style>
  <w:style w:type="character" w:customStyle="1" w:styleId="Subab51Char">
    <w:name w:val="Subab5.1 Char"/>
    <w:basedOn w:val="ListParagraphChar"/>
    <w:link w:val="Subab51"/>
    <w:rsid w:val="0079182A"/>
    <w:rPr>
      <w:rFonts w:ascii="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48">
      <w:bodyDiv w:val="1"/>
      <w:marLeft w:val="0"/>
      <w:marRight w:val="0"/>
      <w:marTop w:val="0"/>
      <w:marBottom w:val="0"/>
      <w:divBdr>
        <w:top w:val="none" w:sz="0" w:space="0" w:color="auto"/>
        <w:left w:val="none" w:sz="0" w:space="0" w:color="auto"/>
        <w:bottom w:val="none" w:sz="0" w:space="0" w:color="auto"/>
        <w:right w:val="none" w:sz="0" w:space="0" w:color="auto"/>
      </w:divBdr>
    </w:div>
    <w:div w:id="1124235">
      <w:bodyDiv w:val="1"/>
      <w:marLeft w:val="0"/>
      <w:marRight w:val="0"/>
      <w:marTop w:val="0"/>
      <w:marBottom w:val="0"/>
      <w:divBdr>
        <w:top w:val="none" w:sz="0" w:space="0" w:color="auto"/>
        <w:left w:val="none" w:sz="0" w:space="0" w:color="auto"/>
        <w:bottom w:val="none" w:sz="0" w:space="0" w:color="auto"/>
        <w:right w:val="none" w:sz="0" w:space="0" w:color="auto"/>
      </w:divBdr>
    </w:div>
    <w:div w:id="7486015">
      <w:bodyDiv w:val="1"/>
      <w:marLeft w:val="0"/>
      <w:marRight w:val="0"/>
      <w:marTop w:val="0"/>
      <w:marBottom w:val="0"/>
      <w:divBdr>
        <w:top w:val="none" w:sz="0" w:space="0" w:color="auto"/>
        <w:left w:val="none" w:sz="0" w:space="0" w:color="auto"/>
        <w:bottom w:val="none" w:sz="0" w:space="0" w:color="auto"/>
        <w:right w:val="none" w:sz="0" w:space="0" w:color="auto"/>
      </w:divBdr>
    </w:div>
    <w:div w:id="26300920">
      <w:bodyDiv w:val="1"/>
      <w:marLeft w:val="0"/>
      <w:marRight w:val="0"/>
      <w:marTop w:val="0"/>
      <w:marBottom w:val="0"/>
      <w:divBdr>
        <w:top w:val="none" w:sz="0" w:space="0" w:color="auto"/>
        <w:left w:val="none" w:sz="0" w:space="0" w:color="auto"/>
        <w:bottom w:val="none" w:sz="0" w:space="0" w:color="auto"/>
        <w:right w:val="none" w:sz="0" w:space="0" w:color="auto"/>
      </w:divBdr>
    </w:div>
    <w:div w:id="28841526">
      <w:bodyDiv w:val="1"/>
      <w:marLeft w:val="0"/>
      <w:marRight w:val="0"/>
      <w:marTop w:val="0"/>
      <w:marBottom w:val="0"/>
      <w:divBdr>
        <w:top w:val="none" w:sz="0" w:space="0" w:color="auto"/>
        <w:left w:val="none" w:sz="0" w:space="0" w:color="auto"/>
        <w:bottom w:val="none" w:sz="0" w:space="0" w:color="auto"/>
        <w:right w:val="none" w:sz="0" w:space="0" w:color="auto"/>
      </w:divBdr>
    </w:div>
    <w:div w:id="38558464">
      <w:bodyDiv w:val="1"/>
      <w:marLeft w:val="0"/>
      <w:marRight w:val="0"/>
      <w:marTop w:val="0"/>
      <w:marBottom w:val="0"/>
      <w:divBdr>
        <w:top w:val="none" w:sz="0" w:space="0" w:color="auto"/>
        <w:left w:val="none" w:sz="0" w:space="0" w:color="auto"/>
        <w:bottom w:val="none" w:sz="0" w:space="0" w:color="auto"/>
        <w:right w:val="none" w:sz="0" w:space="0" w:color="auto"/>
      </w:divBdr>
    </w:div>
    <w:div w:id="110247149">
      <w:bodyDiv w:val="1"/>
      <w:marLeft w:val="0"/>
      <w:marRight w:val="0"/>
      <w:marTop w:val="0"/>
      <w:marBottom w:val="0"/>
      <w:divBdr>
        <w:top w:val="none" w:sz="0" w:space="0" w:color="auto"/>
        <w:left w:val="none" w:sz="0" w:space="0" w:color="auto"/>
        <w:bottom w:val="none" w:sz="0" w:space="0" w:color="auto"/>
        <w:right w:val="none" w:sz="0" w:space="0" w:color="auto"/>
      </w:divBdr>
    </w:div>
    <w:div w:id="113445295">
      <w:bodyDiv w:val="1"/>
      <w:marLeft w:val="0"/>
      <w:marRight w:val="0"/>
      <w:marTop w:val="0"/>
      <w:marBottom w:val="0"/>
      <w:divBdr>
        <w:top w:val="none" w:sz="0" w:space="0" w:color="auto"/>
        <w:left w:val="none" w:sz="0" w:space="0" w:color="auto"/>
        <w:bottom w:val="none" w:sz="0" w:space="0" w:color="auto"/>
        <w:right w:val="none" w:sz="0" w:space="0" w:color="auto"/>
      </w:divBdr>
    </w:div>
    <w:div w:id="114712310">
      <w:bodyDiv w:val="1"/>
      <w:marLeft w:val="0"/>
      <w:marRight w:val="0"/>
      <w:marTop w:val="0"/>
      <w:marBottom w:val="0"/>
      <w:divBdr>
        <w:top w:val="none" w:sz="0" w:space="0" w:color="auto"/>
        <w:left w:val="none" w:sz="0" w:space="0" w:color="auto"/>
        <w:bottom w:val="none" w:sz="0" w:space="0" w:color="auto"/>
        <w:right w:val="none" w:sz="0" w:space="0" w:color="auto"/>
      </w:divBdr>
    </w:div>
    <w:div w:id="142703782">
      <w:bodyDiv w:val="1"/>
      <w:marLeft w:val="0"/>
      <w:marRight w:val="0"/>
      <w:marTop w:val="0"/>
      <w:marBottom w:val="0"/>
      <w:divBdr>
        <w:top w:val="none" w:sz="0" w:space="0" w:color="auto"/>
        <w:left w:val="none" w:sz="0" w:space="0" w:color="auto"/>
        <w:bottom w:val="none" w:sz="0" w:space="0" w:color="auto"/>
        <w:right w:val="none" w:sz="0" w:space="0" w:color="auto"/>
      </w:divBdr>
    </w:div>
    <w:div w:id="154301773">
      <w:bodyDiv w:val="1"/>
      <w:marLeft w:val="0"/>
      <w:marRight w:val="0"/>
      <w:marTop w:val="0"/>
      <w:marBottom w:val="0"/>
      <w:divBdr>
        <w:top w:val="none" w:sz="0" w:space="0" w:color="auto"/>
        <w:left w:val="none" w:sz="0" w:space="0" w:color="auto"/>
        <w:bottom w:val="none" w:sz="0" w:space="0" w:color="auto"/>
        <w:right w:val="none" w:sz="0" w:space="0" w:color="auto"/>
      </w:divBdr>
    </w:div>
    <w:div w:id="189224475">
      <w:bodyDiv w:val="1"/>
      <w:marLeft w:val="0"/>
      <w:marRight w:val="0"/>
      <w:marTop w:val="0"/>
      <w:marBottom w:val="0"/>
      <w:divBdr>
        <w:top w:val="none" w:sz="0" w:space="0" w:color="auto"/>
        <w:left w:val="none" w:sz="0" w:space="0" w:color="auto"/>
        <w:bottom w:val="none" w:sz="0" w:space="0" w:color="auto"/>
        <w:right w:val="none" w:sz="0" w:space="0" w:color="auto"/>
      </w:divBdr>
    </w:div>
    <w:div w:id="195430693">
      <w:bodyDiv w:val="1"/>
      <w:marLeft w:val="0"/>
      <w:marRight w:val="0"/>
      <w:marTop w:val="0"/>
      <w:marBottom w:val="0"/>
      <w:divBdr>
        <w:top w:val="none" w:sz="0" w:space="0" w:color="auto"/>
        <w:left w:val="none" w:sz="0" w:space="0" w:color="auto"/>
        <w:bottom w:val="none" w:sz="0" w:space="0" w:color="auto"/>
        <w:right w:val="none" w:sz="0" w:space="0" w:color="auto"/>
      </w:divBdr>
    </w:div>
    <w:div w:id="207844988">
      <w:bodyDiv w:val="1"/>
      <w:marLeft w:val="0"/>
      <w:marRight w:val="0"/>
      <w:marTop w:val="0"/>
      <w:marBottom w:val="0"/>
      <w:divBdr>
        <w:top w:val="none" w:sz="0" w:space="0" w:color="auto"/>
        <w:left w:val="none" w:sz="0" w:space="0" w:color="auto"/>
        <w:bottom w:val="none" w:sz="0" w:space="0" w:color="auto"/>
        <w:right w:val="none" w:sz="0" w:space="0" w:color="auto"/>
      </w:divBdr>
    </w:div>
    <w:div w:id="220556893">
      <w:bodyDiv w:val="1"/>
      <w:marLeft w:val="0"/>
      <w:marRight w:val="0"/>
      <w:marTop w:val="0"/>
      <w:marBottom w:val="0"/>
      <w:divBdr>
        <w:top w:val="none" w:sz="0" w:space="0" w:color="auto"/>
        <w:left w:val="none" w:sz="0" w:space="0" w:color="auto"/>
        <w:bottom w:val="none" w:sz="0" w:space="0" w:color="auto"/>
        <w:right w:val="none" w:sz="0" w:space="0" w:color="auto"/>
      </w:divBdr>
    </w:div>
    <w:div w:id="253125308">
      <w:bodyDiv w:val="1"/>
      <w:marLeft w:val="0"/>
      <w:marRight w:val="0"/>
      <w:marTop w:val="0"/>
      <w:marBottom w:val="0"/>
      <w:divBdr>
        <w:top w:val="none" w:sz="0" w:space="0" w:color="auto"/>
        <w:left w:val="none" w:sz="0" w:space="0" w:color="auto"/>
        <w:bottom w:val="none" w:sz="0" w:space="0" w:color="auto"/>
        <w:right w:val="none" w:sz="0" w:space="0" w:color="auto"/>
      </w:divBdr>
    </w:div>
    <w:div w:id="258367488">
      <w:bodyDiv w:val="1"/>
      <w:marLeft w:val="0"/>
      <w:marRight w:val="0"/>
      <w:marTop w:val="0"/>
      <w:marBottom w:val="0"/>
      <w:divBdr>
        <w:top w:val="none" w:sz="0" w:space="0" w:color="auto"/>
        <w:left w:val="none" w:sz="0" w:space="0" w:color="auto"/>
        <w:bottom w:val="none" w:sz="0" w:space="0" w:color="auto"/>
        <w:right w:val="none" w:sz="0" w:space="0" w:color="auto"/>
      </w:divBdr>
    </w:div>
    <w:div w:id="264729849">
      <w:bodyDiv w:val="1"/>
      <w:marLeft w:val="0"/>
      <w:marRight w:val="0"/>
      <w:marTop w:val="0"/>
      <w:marBottom w:val="0"/>
      <w:divBdr>
        <w:top w:val="none" w:sz="0" w:space="0" w:color="auto"/>
        <w:left w:val="none" w:sz="0" w:space="0" w:color="auto"/>
        <w:bottom w:val="none" w:sz="0" w:space="0" w:color="auto"/>
        <w:right w:val="none" w:sz="0" w:space="0" w:color="auto"/>
      </w:divBdr>
    </w:div>
    <w:div w:id="272978790">
      <w:bodyDiv w:val="1"/>
      <w:marLeft w:val="0"/>
      <w:marRight w:val="0"/>
      <w:marTop w:val="0"/>
      <w:marBottom w:val="0"/>
      <w:divBdr>
        <w:top w:val="none" w:sz="0" w:space="0" w:color="auto"/>
        <w:left w:val="none" w:sz="0" w:space="0" w:color="auto"/>
        <w:bottom w:val="none" w:sz="0" w:space="0" w:color="auto"/>
        <w:right w:val="none" w:sz="0" w:space="0" w:color="auto"/>
      </w:divBdr>
    </w:div>
    <w:div w:id="291445309">
      <w:bodyDiv w:val="1"/>
      <w:marLeft w:val="0"/>
      <w:marRight w:val="0"/>
      <w:marTop w:val="0"/>
      <w:marBottom w:val="0"/>
      <w:divBdr>
        <w:top w:val="none" w:sz="0" w:space="0" w:color="auto"/>
        <w:left w:val="none" w:sz="0" w:space="0" w:color="auto"/>
        <w:bottom w:val="none" w:sz="0" w:space="0" w:color="auto"/>
        <w:right w:val="none" w:sz="0" w:space="0" w:color="auto"/>
      </w:divBdr>
    </w:div>
    <w:div w:id="296300951">
      <w:bodyDiv w:val="1"/>
      <w:marLeft w:val="0"/>
      <w:marRight w:val="0"/>
      <w:marTop w:val="0"/>
      <w:marBottom w:val="0"/>
      <w:divBdr>
        <w:top w:val="none" w:sz="0" w:space="0" w:color="auto"/>
        <w:left w:val="none" w:sz="0" w:space="0" w:color="auto"/>
        <w:bottom w:val="none" w:sz="0" w:space="0" w:color="auto"/>
        <w:right w:val="none" w:sz="0" w:space="0" w:color="auto"/>
      </w:divBdr>
    </w:div>
    <w:div w:id="322778364">
      <w:bodyDiv w:val="1"/>
      <w:marLeft w:val="0"/>
      <w:marRight w:val="0"/>
      <w:marTop w:val="0"/>
      <w:marBottom w:val="0"/>
      <w:divBdr>
        <w:top w:val="none" w:sz="0" w:space="0" w:color="auto"/>
        <w:left w:val="none" w:sz="0" w:space="0" w:color="auto"/>
        <w:bottom w:val="none" w:sz="0" w:space="0" w:color="auto"/>
        <w:right w:val="none" w:sz="0" w:space="0" w:color="auto"/>
      </w:divBdr>
    </w:div>
    <w:div w:id="411632149">
      <w:bodyDiv w:val="1"/>
      <w:marLeft w:val="0"/>
      <w:marRight w:val="0"/>
      <w:marTop w:val="0"/>
      <w:marBottom w:val="0"/>
      <w:divBdr>
        <w:top w:val="none" w:sz="0" w:space="0" w:color="auto"/>
        <w:left w:val="none" w:sz="0" w:space="0" w:color="auto"/>
        <w:bottom w:val="none" w:sz="0" w:space="0" w:color="auto"/>
        <w:right w:val="none" w:sz="0" w:space="0" w:color="auto"/>
      </w:divBdr>
    </w:div>
    <w:div w:id="419451108">
      <w:bodyDiv w:val="1"/>
      <w:marLeft w:val="0"/>
      <w:marRight w:val="0"/>
      <w:marTop w:val="0"/>
      <w:marBottom w:val="0"/>
      <w:divBdr>
        <w:top w:val="none" w:sz="0" w:space="0" w:color="auto"/>
        <w:left w:val="none" w:sz="0" w:space="0" w:color="auto"/>
        <w:bottom w:val="none" w:sz="0" w:space="0" w:color="auto"/>
        <w:right w:val="none" w:sz="0" w:space="0" w:color="auto"/>
      </w:divBdr>
    </w:div>
    <w:div w:id="430123197">
      <w:bodyDiv w:val="1"/>
      <w:marLeft w:val="0"/>
      <w:marRight w:val="0"/>
      <w:marTop w:val="0"/>
      <w:marBottom w:val="0"/>
      <w:divBdr>
        <w:top w:val="none" w:sz="0" w:space="0" w:color="auto"/>
        <w:left w:val="none" w:sz="0" w:space="0" w:color="auto"/>
        <w:bottom w:val="none" w:sz="0" w:space="0" w:color="auto"/>
        <w:right w:val="none" w:sz="0" w:space="0" w:color="auto"/>
      </w:divBdr>
    </w:div>
    <w:div w:id="441220114">
      <w:bodyDiv w:val="1"/>
      <w:marLeft w:val="0"/>
      <w:marRight w:val="0"/>
      <w:marTop w:val="0"/>
      <w:marBottom w:val="0"/>
      <w:divBdr>
        <w:top w:val="none" w:sz="0" w:space="0" w:color="auto"/>
        <w:left w:val="none" w:sz="0" w:space="0" w:color="auto"/>
        <w:bottom w:val="none" w:sz="0" w:space="0" w:color="auto"/>
        <w:right w:val="none" w:sz="0" w:space="0" w:color="auto"/>
      </w:divBdr>
    </w:div>
    <w:div w:id="481970309">
      <w:bodyDiv w:val="1"/>
      <w:marLeft w:val="0"/>
      <w:marRight w:val="0"/>
      <w:marTop w:val="0"/>
      <w:marBottom w:val="0"/>
      <w:divBdr>
        <w:top w:val="none" w:sz="0" w:space="0" w:color="auto"/>
        <w:left w:val="none" w:sz="0" w:space="0" w:color="auto"/>
        <w:bottom w:val="none" w:sz="0" w:space="0" w:color="auto"/>
        <w:right w:val="none" w:sz="0" w:space="0" w:color="auto"/>
      </w:divBdr>
    </w:div>
    <w:div w:id="483667065">
      <w:bodyDiv w:val="1"/>
      <w:marLeft w:val="0"/>
      <w:marRight w:val="0"/>
      <w:marTop w:val="0"/>
      <w:marBottom w:val="0"/>
      <w:divBdr>
        <w:top w:val="none" w:sz="0" w:space="0" w:color="auto"/>
        <w:left w:val="none" w:sz="0" w:space="0" w:color="auto"/>
        <w:bottom w:val="none" w:sz="0" w:space="0" w:color="auto"/>
        <w:right w:val="none" w:sz="0" w:space="0" w:color="auto"/>
      </w:divBdr>
    </w:div>
    <w:div w:id="489097747">
      <w:bodyDiv w:val="1"/>
      <w:marLeft w:val="0"/>
      <w:marRight w:val="0"/>
      <w:marTop w:val="0"/>
      <w:marBottom w:val="0"/>
      <w:divBdr>
        <w:top w:val="none" w:sz="0" w:space="0" w:color="auto"/>
        <w:left w:val="none" w:sz="0" w:space="0" w:color="auto"/>
        <w:bottom w:val="none" w:sz="0" w:space="0" w:color="auto"/>
        <w:right w:val="none" w:sz="0" w:space="0" w:color="auto"/>
      </w:divBdr>
    </w:div>
    <w:div w:id="504443047">
      <w:bodyDiv w:val="1"/>
      <w:marLeft w:val="0"/>
      <w:marRight w:val="0"/>
      <w:marTop w:val="0"/>
      <w:marBottom w:val="0"/>
      <w:divBdr>
        <w:top w:val="none" w:sz="0" w:space="0" w:color="auto"/>
        <w:left w:val="none" w:sz="0" w:space="0" w:color="auto"/>
        <w:bottom w:val="none" w:sz="0" w:space="0" w:color="auto"/>
        <w:right w:val="none" w:sz="0" w:space="0" w:color="auto"/>
      </w:divBdr>
    </w:div>
    <w:div w:id="588463112">
      <w:bodyDiv w:val="1"/>
      <w:marLeft w:val="0"/>
      <w:marRight w:val="0"/>
      <w:marTop w:val="0"/>
      <w:marBottom w:val="0"/>
      <w:divBdr>
        <w:top w:val="none" w:sz="0" w:space="0" w:color="auto"/>
        <w:left w:val="none" w:sz="0" w:space="0" w:color="auto"/>
        <w:bottom w:val="none" w:sz="0" w:space="0" w:color="auto"/>
        <w:right w:val="none" w:sz="0" w:space="0" w:color="auto"/>
      </w:divBdr>
    </w:div>
    <w:div w:id="598417011">
      <w:bodyDiv w:val="1"/>
      <w:marLeft w:val="0"/>
      <w:marRight w:val="0"/>
      <w:marTop w:val="0"/>
      <w:marBottom w:val="0"/>
      <w:divBdr>
        <w:top w:val="none" w:sz="0" w:space="0" w:color="auto"/>
        <w:left w:val="none" w:sz="0" w:space="0" w:color="auto"/>
        <w:bottom w:val="none" w:sz="0" w:space="0" w:color="auto"/>
        <w:right w:val="none" w:sz="0" w:space="0" w:color="auto"/>
      </w:divBdr>
    </w:div>
    <w:div w:id="617496381">
      <w:bodyDiv w:val="1"/>
      <w:marLeft w:val="0"/>
      <w:marRight w:val="0"/>
      <w:marTop w:val="0"/>
      <w:marBottom w:val="0"/>
      <w:divBdr>
        <w:top w:val="none" w:sz="0" w:space="0" w:color="auto"/>
        <w:left w:val="none" w:sz="0" w:space="0" w:color="auto"/>
        <w:bottom w:val="none" w:sz="0" w:space="0" w:color="auto"/>
        <w:right w:val="none" w:sz="0" w:space="0" w:color="auto"/>
      </w:divBdr>
    </w:div>
    <w:div w:id="621154436">
      <w:bodyDiv w:val="1"/>
      <w:marLeft w:val="0"/>
      <w:marRight w:val="0"/>
      <w:marTop w:val="0"/>
      <w:marBottom w:val="0"/>
      <w:divBdr>
        <w:top w:val="none" w:sz="0" w:space="0" w:color="auto"/>
        <w:left w:val="none" w:sz="0" w:space="0" w:color="auto"/>
        <w:bottom w:val="none" w:sz="0" w:space="0" w:color="auto"/>
        <w:right w:val="none" w:sz="0" w:space="0" w:color="auto"/>
      </w:divBdr>
    </w:div>
    <w:div w:id="625282908">
      <w:bodyDiv w:val="1"/>
      <w:marLeft w:val="0"/>
      <w:marRight w:val="0"/>
      <w:marTop w:val="0"/>
      <w:marBottom w:val="0"/>
      <w:divBdr>
        <w:top w:val="none" w:sz="0" w:space="0" w:color="auto"/>
        <w:left w:val="none" w:sz="0" w:space="0" w:color="auto"/>
        <w:bottom w:val="none" w:sz="0" w:space="0" w:color="auto"/>
        <w:right w:val="none" w:sz="0" w:space="0" w:color="auto"/>
      </w:divBdr>
    </w:div>
    <w:div w:id="640304661">
      <w:bodyDiv w:val="1"/>
      <w:marLeft w:val="0"/>
      <w:marRight w:val="0"/>
      <w:marTop w:val="0"/>
      <w:marBottom w:val="0"/>
      <w:divBdr>
        <w:top w:val="none" w:sz="0" w:space="0" w:color="auto"/>
        <w:left w:val="none" w:sz="0" w:space="0" w:color="auto"/>
        <w:bottom w:val="none" w:sz="0" w:space="0" w:color="auto"/>
        <w:right w:val="none" w:sz="0" w:space="0" w:color="auto"/>
      </w:divBdr>
    </w:div>
    <w:div w:id="646588220">
      <w:bodyDiv w:val="1"/>
      <w:marLeft w:val="0"/>
      <w:marRight w:val="0"/>
      <w:marTop w:val="0"/>
      <w:marBottom w:val="0"/>
      <w:divBdr>
        <w:top w:val="none" w:sz="0" w:space="0" w:color="auto"/>
        <w:left w:val="none" w:sz="0" w:space="0" w:color="auto"/>
        <w:bottom w:val="none" w:sz="0" w:space="0" w:color="auto"/>
        <w:right w:val="none" w:sz="0" w:space="0" w:color="auto"/>
      </w:divBdr>
    </w:div>
    <w:div w:id="679627546">
      <w:bodyDiv w:val="1"/>
      <w:marLeft w:val="0"/>
      <w:marRight w:val="0"/>
      <w:marTop w:val="0"/>
      <w:marBottom w:val="0"/>
      <w:divBdr>
        <w:top w:val="none" w:sz="0" w:space="0" w:color="auto"/>
        <w:left w:val="none" w:sz="0" w:space="0" w:color="auto"/>
        <w:bottom w:val="none" w:sz="0" w:space="0" w:color="auto"/>
        <w:right w:val="none" w:sz="0" w:space="0" w:color="auto"/>
      </w:divBdr>
    </w:div>
    <w:div w:id="702363420">
      <w:bodyDiv w:val="1"/>
      <w:marLeft w:val="0"/>
      <w:marRight w:val="0"/>
      <w:marTop w:val="0"/>
      <w:marBottom w:val="0"/>
      <w:divBdr>
        <w:top w:val="none" w:sz="0" w:space="0" w:color="auto"/>
        <w:left w:val="none" w:sz="0" w:space="0" w:color="auto"/>
        <w:bottom w:val="none" w:sz="0" w:space="0" w:color="auto"/>
        <w:right w:val="none" w:sz="0" w:space="0" w:color="auto"/>
      </w:divBdr>
    </w:div>
    <w:div w:id="716205721">
      <w:bodyDiv w:val="1"/>
      <w:marLeft w:val="0"/>
      <w:marRight w:val="0"/>
      <w:marTop w:val="0"/>
      <w:marBottom w:val="0"/>
      <w:divBdr>
        <w:top w:val="none" w:sz="0" w:space="0" w:color="auto"/>
        <w:left w:val="none" w:sz="0" w:space="0" w:color="auto"/>
        <w:bottom w:val="none" w:sz="0" w:space="0" w:color="auto"/>
        <w:right w:val="none" w:sz="0" w:space="0" w:color="auto"/>
      </w:divBdr>
    </w:div>
    <w:div w:id="724568545">
      <w:bodyDiv w:val="1"/>
      <w:marLeft w:val="0"/>
      <w:marRight w:val="0"/>
      <w:marTop w:val="0"/>
      <w:marBottom w:val="0"/>
      <w:divBdr>
        <w:top w:val="none" w:sz="0" w:space="0" w:color="auto"/>
        <w:left w:val="none" w:sz="0" w:space="0" w:color="auto"/>
        <w:bottom w:val="none" w:sz="0" w:space="0" w:color="auto"/>
        <w:right w:val="none" w:sz="0" w:space="0" w:color="auto"/>
      </w:divBdr>
    </w:div>
    <w:div w:id="751976164">
      <w:bodyDiv w:val="1"/>
      <w:marLeft w:val="0"/>
      <w:marRight w:val="0"/>
      <w:marTop w:val="0"/>
      <w:marBottom w:val="0"/>
      <w:divBdr>
        <w:top w:val="none" w:sz="0" w:space="0" w:color="auto"/>
        <w:left w:val="none" w:sz="0" w:space="0" w:color="auto"/>
        <w:bottom w:val="none" w:sz="0" w:space="0" w:color="auto"/>
        <w:right w:val="none" w:sz="0" w:space="0" w:color="auto"/>
      </w:divBdr>
    </w:div>
    <w:div w:id="792405359">
      <w:bodyDiv w:val="1"/>
      <w:marLeft w:val="0"/>
      <w:marRight w:val="0"/>
      <w:marTop w:val="0"/>
      <w:marBottom w:val="0"/>
      <w:divBdr>
        <w:top w:val="none" w:sz="0" w:space="0" w:color="auto"/>
        <w:left w:val="none" w:sz="0" w:space="0" w:color="auto"/>
        <w:bottom w:val="none" w:sz="0" w:space="0" w:color="auto"/>
        <w:right w:val="none" w:sz="0" w:space="0" w:color="auto"/>
      </w:divBdr>
    </w:div>
    <w:div w:id="816075379">
      <w:bodyDiv w:val="1"/>
      <w:marLeft w:val="0"/>
      <w:marRight w:val="0"/>
      <w:marTop w:val="0"/>
      <w:marBottom w:val="0"/>
      <w:divBdr>
        <w:top w:val="none" w:sz="0" w:space="0" w:color="auto"/>
        <w:left w:val="none" w:sz="0" w:space="0" w:color="auto"/>
        <w:bottom w:val="none" w:sz="0" w:space="0" w:color="auto"/>
        <w:right w:val="none" w:sz="0" w:space="0" w:color="auto"/>
      </w:divBdr>
    </w:div>
    <w:div w:id="838618034">
      <w:bodyDiv w:val="1"/>
      <w:marLeft w:val="0"/>
      <w:marRight w:val="0"/>
      <w:marTop w:val="0"/>
      <w:marBottom w:val="0"/>
      <w:divBdr>
        <w:top w:val="none" w:sz="0" w:space="0" w:color="auto"/>
        <w:left w:val="none" w:sz="0" w:space="0" w:color="auto"/>
        <w:bottom w:val="none" w:sz="0" w:space="0" w:color="auto"/>
        <w:right w:val="none" w:sz="0" w:space="0" w:color="auto"/>
      </w:divBdr>
    </w:div>
    <w:div w:id="856381808">
      <w:bodyDiv w:val="1"/>
      <w:marLeft w:val="0"/>
      <w:marRight w:val="0"/>
      <w:marTop w:val="0"/>
      <w:marBottom w:val="0"/>
      <w:divBdr>
        <w:top w:val="none" w:sz="0" w:space="0" w:color="auto"/>
        <w:left w:val="none" w:sz="0" w:space="0" w:color="auto"/>
        <w:bottom w:val="none" w:sz="0" w:space="0" w:color="auto"/>
        <w:right w:val="none" w:sz="0" w:space="0" w:color="auto"/>
      </w:divBdr>
    </w:div>
    <w:div w:id="857232008">
      <w:bodyDiv w:val="1"/>
      <w:marLeft w:val="0"/>
      <w:marRight w:val="0"/>
      <w:marTop w:val="0"/>
      <w:marBottom w:val="0"/>
      <w:divBdr>
        <w:top w:val="none" w:sz="0" w:space="0" w:color="auto"/>
        <w:left w:val="none" w:sz="0" w:space="0" w:color="auto"/>
        <w:bottom w:val="none" w:sz="0" w:space="0" w:color="auto"/>
        <w:right w:val="none" w:sz="0" w:space="0" w:color="auto"/>
      </w:divBdr>
    </w:div>
    <w:div w:id="866598234">
      <w:bodyDiv w:val="1"/>
      <w:marLeft w:val="0"/>
      <w:marRight w:val="0"/>
      <w:marTop w:val="0"/>
      <w:marBottom w:val="0"/>
      <w:divBdr>
        <w:top w:val="none" w:sz="0" w:space="0" w:color="auto"/>
        <w:left w:val="none" w:sz="0" w:space="0" w:color="auto"/>
        <w:bottom w:val="none" w:sz="0" w:space="0" w:color="auto"/>
        <w:right w:val="none" w:sz="0" w:space="0" w:color="auto"/>
      </w:divBdr>
    </w:div>
    <w:div w:id="897278398">
      <w:bodyDiv w:val="1"/>
      <w:marLeft w:val="0"/>
      <w:marRight w:val="0"/>
      <w:marTop w:val="0"/>
      <w:marBottom w:val="0"/>
      <w:divBdr>
        <w:top w:val="none" w:sz="0" w:space="0" w:color="auto"/>
        <w:left w:val="none" w:sz="0" w:space="0" w:color="auto"/>
        <w:bottom w:val="none" w:sz="0" w:space="0" w:color="auto"/>
        <w:right w:val="none" w:sz="0" w:space="0" w:color="auto"/>
      </w:divBdr>
    </w:div>
    <w:div w:id="906768852">
      <w:bodyDiv w:val="1"/>
      <w:marLeft w:val="0"/>
      <w:marRight w:val="0"/>
      <w:marTop w:val="0"/>
      <w:marBottom w:val="0"/>
      <w:divBdr>
        <w:top w:val="none" w:sz="0" w:space="0" w:color="auto"/>
        <w:left w:val="none" w:sz="0" w:space="0" w:color="auto"/>
        <w:bottom w:val="none" w:sz="0" w:space="0" w:color="auto"/>
        <w:right w:val="none" w:sz="0" w:space="0" w:color="auto"/>
      </w:divBdr>
    </w:div>
    <w:div w:id="914124750">
      <w:bodyDiv w:val="1"/>
      <w:marLeft w:val="0"/>
      <w:marRight w:val="0"/>
      <w:marTop w:val="0"/>
      <w:marBottom w:val="0"/>
      <w:divBdr>
        <w:top w:val="none" w:sz="0" w:space="0" w:color="auto"/>
        <w:left w:val="none" w:sz="0" w:space="0" w:color="auto"/>
        <w:bottom w:val="none" w:sz="0" w:space="0" w:color="auto"/>
        <w:right w:val="none" w:sz="0" w:space="0" w:color="auto"/>
      </w:divBdr>
    </w:div>
    <w:div w:id="928193620">
      <w:bodyDiv w:val="1"/>
      <w:marLeft w:val="0"/>
      <w:marRight w:val="0"/>
      <w:marTop w:val="0"/>
      <w:marBottom w:val="0"/>
      <w:divBdr>
        <w:top w:val="none" w:sz="0" w:space="0" w:color="auto"/>
        <w:left w:val="none" w:sz="0" w:space="0" w:color="auto"/>
        <w:bottom w:val="none" w:sz="0" w:space="0" w:color="auto"/>
        <w:right w:val="none" w:sz="0" w:space="0" w:color="auto"/>
      </w:divBdr>
    </w:div>
    <w:div w:id="955521693">
      <w:bodyDiv w:val="1"/>
      <w:marLeft w:val="0"/>
      <w:marRight w:val="0"/>
      <w:marTop w:val="0"/>
      <w:marBottom w:val="0"/>
      <w:divBdr>
        <w:top w:val="none" w:sz="0" w:space="0" w:color="auto"/>
        <w:left w:val="none" w:sz="0" w:space="0" w:color="auto"/>
        <w:bottom w:val="none" w:sz="0" w:space="0" w:color="auto"/>
        <w:right w:val="none" w:sz="0" w:space="0" w:color="auto"/>
      </w:divBdr>
    </w:div>
    <w:div w:id="955647782">
      <w:bodyDiv w:val="1"/>
      <w:marLeft w:val="0"/>
      <w:marRight w:val="0"/>
      <w:marTop w:val="0"/>
      <w:marBottom w:val="0"/>
      <w:divBdr>
        <w:top w:val="none" w:sz="0" w:space="0" w:color="auto"/>
        <w:left w:val="none" w:sz="0" w:space="0" w:color="auto"/>
        <w:bottom w:val="none" w:sz="0" w:space="0" w:color="auto"/>
        <w:right w:val="none" w:sz="0" w:space="0" w:color="auto"/>
      </w:divBdr>
    </w:div>
    <w:div w:id="978874634">
      <w:bodyDiv w:val="1"/>
      <w:marLeft w:val="0"/>
      <w:marRight w:val="0"/>
      <w:marTop w:val="0"/>
      <w:marBottom w:val="0"/>
      <w:divBdr>
        <w:top w:val="none" w:sz="0" w:space="0" w:color="auto"/>
        <w:left w:val="none" w:sz="0" w:space="0" w:color="auto"/>
        <w:bottom w:val="none" w:sz="0" w:space="0" w:color="auto"/>
        <w:right w:val="none" w:sz="0" w:space="0" w:color="auto"/>
      </w:divBdr>
    </w:div>
    <w:div w:id="1057438062">
      <w:bodyDiv w:val="1"/>
      <w:marLeft w:val="0"/>
      <w:marRight w:val="0"/>
      <w:marTop w:val="0"/>
      <w:marBottom w:val="0"/>
      <w:divBdr>
        <w:top w:val="none" w:sz="0" w:space="0" w:color="auto"/>
        <w:left w:val="none" w:sz="0" w:space="0" w:color="auto"/>
        <w:bottom w:val="none" w:sz="0" w:space="0" w:color="auto"/>
        <w:right w:val="none" w:sz="0" w:space="0" w:color="auto"/>
      </w:divBdr>
    </w:div>
    <w:div w:id="1062947078">
      <w:bodyDiv w:val="1"/>
      <w:marLeft w:val="0"/>
      <w:marRight w:val="0"/>
      <w:marTop w:val="0"/>
      <w:marBottom w:val="0"/>
      <w:divBdr>
        <w:top w:val="none" w:sz="0" w:space="0" w:color="auto"/>
        <w:left w:val="none" w:sz="0" w:space="0" w:color="auto"/>
        <w:bottom w:val="none" w:sz="0" w:space="0" w:color="auto"/>
        <w:right w:val="none" w:sz="0" w:space="0" w:color="auto"/>
      </w:divBdr>
    </w:div>
    <w:div w:id="1141655460">
      <w:bodyDiv w:val="1"/>
      <w:marLeft w:val="0"/>
      <w:marRight w:val="0"/>
      <w:marTop w:val="0"/>
      <w:marBottom w:val="0"/>
      <w:divBdr>
        <w:top w:val="none" w:sz="0" w:space="0" w:color="auto"/>
        <w:left w:val="none" w:sz="0" w:space="0" w:color="auto"/>
        <w:bottom w:val="none" w:sz="0" w:space="0" w:color="auto"/>
        <w:right w:val="none" w:sz="0" w:space="0" w:color="auto"/>
      </w:divBdr>
    </w:div>
    <w:div w:id="1172719244">
      <w:bodyDiv w:val="1"/>
      <w:marLeft w:val="0"/>
      <w:marRight w:val="0"/>
      <w:marTop w:val="0"/>
      <w:marBottom w:val="0"/>
      <w:divBdr>
        <w:top w:val="none" w:sz="0" w:space="0" w:color="auto"/>
        <w:left w:val="none" w:sz="0" w:space="0" w:color="auto"/>
        <w:bottom w:val="none" w:sz="0" w:space="0" w:color="auto"/>
        <w:right w:val="none" w:sz="0" w:space="0" w:color="auto"/>
      </w:divBdr>
    </w:div>
    <w:div w:id="1176336732">
      <w:bodyDiv w:val="1"/>
      <w:marLeft w:val="0"/>
      <w:marRight w:val="0"/>
      <w:marTop w:val="0"/>
      <w:marBottom w:val="0"/>
      <w:divBdr>
        <w:top w:val="none" w:sz="0" w:space="0" w:color="auto"/>
        <w:left w:val="none" w:sz="0" w:space="0" w:color="auto"/>
        <w:bottom w:val="none" w:sz="0" w:space="0" w:color="auto"/>
        <w:right w:val="none" w:sz="0" w:space="0" w:color="auto"/>
      </w:divBdr>
    </w:div>
    <w:div w:id="1212497527">
      <w:bodyDiv w:val="1"/>
      <w:marLeft w:val="0"/>
      <w:marRight w:val="0"/>
      <w:marTop w:val="0"/>
      <w:marBottom w:val="0"/>
      <w:divBdr>
        <w:top w:val="none" w:sz="0" w:space="0" w:color="auto"/>
        <w:left w:val="none" w:sz="0" w:space="0" w:color="auto"/>
        <w:bottom w:val="none" w:sz="0" w:space="0" w:color="auto"/>
        <w:right w:val="none" w:sz="0" w:space="0" w:color="auto"/>
      </w:divBdr>
    </w:div>
    <w:div w:id="1222207730">
      <w:bodyDiv w:val="1"/>
      <w:marLeft w:val="0"/>
      <w:marRight w:val="0"/>
      <w:marTop w:val="0"/>
      <w:marBottom w:val="0"/>
      <w:divBdr>
        <w:top w:val="none" w:sz="0" w:space="0" w:color="auto"/>
        <w:left w:val="none" w:sz="0" w:space="0" w:color="auto"/>
        <w:bottom w:val="none" w:sz="0" w:space="0" w:color="auto"/>
        <w:right w:val="none" w:sz="0" w:space="0" w:color="auto"/>
      </w:divBdr>
    </w:div>
    <w:div w:id="1223366862">
      <w:bodyDiv w:val="1"/>
      <w:marLeft w:val="0"/>
      <w:marRight w:val="0"/>
      <w:marTop w:val="0"/>
      <w:marBottom w:val="0"/>
      <w:divBdr>
        <w:top w:val="none" w:sz="0" w:space="0" w:color="auto"/>
        <w:left w:val="none" w:sz="0" w:space="0" w:color="auto"/>
        <w:bottom w:val="none" w:sz="0" w:space="0" w:color="auto"/>
        <w:right w:val="none" w:sz="0" w:space="0" w:color="auto"/>
      </w:divBdr>
    </w:div>
    <w:div w:id="1224944927">
      <w:bodyDiv w:val="1"/>
      <w:marLeft w:val="0"/>
      <w:marRight w:val="0"/>
      <w:marTop w:val="0"/>
      <w:marBottom w:val="0"/>
      <w:divBdr>
        <w:top w:val="none" w:sz="0" w:space="0" w:color="auto"/>
        <w:left w:val="none" w:sz="0" w:space="0" w:color="auto"/>
        <w:bottom w:val="none" w:sz="0" w:space="0" w:color="auto"/>
        <w:right w:val="none" w:sz="0" w:space="0" w:color="auto"/>
      </w:divBdr>
    </w:div>
    <w:div w:id="1248810570">
      <w:bodyDiv w:val="1"/>
      <w:marLeft w:val="0"/>
      <w:marRight w:val="0"/>
      <w:marTop w:val="0"/>
      <w:marBottom w:val="0"/>
      <w:divBdr>
        <w:top w:val="none" w:sz="0" w:space="0" w:color="auto"/>
        <w:left w:val="none" w:sz="0" w:space="0" w:color="auto"/>
        <w:bottom w:val="none" w:sz="0" w:space="0" w:color="auto"/>
        <w:right w:val="none" w:sz="0" w:space="0" w:color="auto"/>
      </w:divBdr>
    </w:div>
    <w:div w:id="1263418325">
      <w:bodyDiv w:val="1"/>
      <w:marLeft w:val="0"/>
      <w:marRight w:val="0"/>
      <w:marTop w:val="0"/>
      <w:marBottom w:val="0"/>
      <w:divBdr>
        <w:top w:val="none" w:sz="0" w:space="0" w:color="auto"/>
        <w:left w:val="none" w:sz="0" w:space="0" w:color="auto"/>
        <w:bottom w:val="none" w:sz="0" w:space="0" w:color="auto"/>
        <w:right w:val="none" w:sz="0" w:space="0" w:color="auto"/>
      </w:divBdr>
    </w:div>
    <w:div w:id="1289314467">
      <w:bodyDiv w:val="1"/>
      <w:marLeft w:val="0"/>
      <w:marRight w:val="0"/>
      <w:marTop w:val="0"/>
      <w:marBottom w:val="0"/>
      <w:divBdr>
        <w:top w:val="none" w:sz="0" w:space="0" w:color="auto"/>
        <w:left w:val="none" w:sz="0" w:space="0" w:color="auto"/>
        <w:bottom w:val="none" w:sz="0" w:space="0" w:color="auto"/>
        <w:right w:val="none" w:sz="0" w:space="0" w:color="auto"/>
      </w:divBdr>
    </w:div>
    <w:div w:id="1297684152">
      <w:bodyDiv w:val="1"/>
      <w:marLeft w:val="0"/>
      <w:marRight w:val="0"/>
      <w:marTop w:val="0"/>
      <w:marBottom w:val="0"/>
      <w:divBdr>
        <w:top w:val="none" w:sz="0" w:space="0" w:color="auto"/>
        <w:left w:val="none" w:sz="0" w:space="0" w:color="auto"/>
        <w:bottom w:val="none" w:sz="0" w:space="0" w:color="auto"/>
        <w:right w:val="none" w:sz="0" w:space="0" w:color="auto"/>
      </w:divBdr>
    </w:div>
    <w:div w:id="1301880701">
      <w:bodyDiv w:val="1"/>
      <w:marLeft w:val="0"/>
      <w:marRight w:val="0"/>
      <w:marTop w:val="0"/>
      <w:marBottom w:val="0"/>
      <w:divBdr>
        <w:top w:val="none" w:sz="0" w:space="0" w:color="auto"/>
        <w:left w:val="none" w:sz="0" w:space="0" w:color="auto"/>
        <w:bottom w:val="none" w:sz="0" w:space="0" w:color="auto"/>
        <w:right w:val="none" w:sz="0" w:space="0" w:color="auto"/>
      </w:divBdr>
    </w:div>
    <w:div w:id="1313874699">
      <w:bodyDiv w:val="1"/>
      <w:marLeft w:val="0"/>
      <w:marRight w:val="0"/>
      <w:marTop w:val="0"/>
      <w:marBottom w:val="0"/>
      <w:divBdr>
        <w:top w:val="none" w:sz="0" w:space="0" w:color="auto"/>
        <w:left w:val="none" w:sz="0" w:space="0" w:color="auto"/>
        <w:bottom w:val="none" w:sz="0" w:space="0" w:color="auto"/>
        <w:right w:val="none" w:sz="0" w:space="0" w:color="auto"/>
      </w:divBdr>
    </w:div>
    <w:div w:id="1317104598">
      <w:bodyDiv w:val="1"/>
      <w:marLeft w:val="0"/>
      <w:marRight w:val="0"/>
      <w:marTop w:val="0"/>
      <w:marBottom w:val="0"/>
      <w:divBdr>
        <w:top w:val="none" w:sz="0" w:space="0" w:color="auto"/>
        <w:left w:val="none" w:sz="0" w:space="0" w:color="auto"/>
        <w:bottom w:val="none" w:sz="0" w:space="0" w:color="auto"/>
        <w:right w:val="none" w:sz="0" w:space="0" w:color="auto"/>
      </w:divBdr>
    </w:div>
    <w:div w:id="1319648995">
      <w:bodyDiv w:val="1"/>
      <w:marLeft w:val="0"/>
      <w:marRight w:val="0"/>
      <w:marTop w:val="0"/>
      <w:marBottom w:val="0"/>
      <w:divBdr>
        <w:top w:val="none" w:sz="0" w:space="0" w:color="auto"/>
        <w:left w:val="none" w:sz="0" w:space="0" w:color="auto"/>
        <w:bottom w:val="none" w:sz="0" w:space="0" w:color="auto"/>
        <w:right w:val="none" w:sz="0" w:space="0" w:color="auto"/>
      </w:divBdr>
    </w:div>
    <w:div w:id="1358579501">
      <w:bodyDiv w:val="1"/>
      <w:marLeft w:val="0"/>
      <w:marRight w:val="0"/>
      <w:marTop w:val="0"/>
      <w:marBottom w:val="0"/>
      <w:divBdr>
        <w:top w:val="none" w:sz="0" w:space="0" w:color="auto"/>
        <w:left w:val="none" w:sz="0" w:space="0" w:color="auto"/>
        <w:bottom w:val="none" w:sz="0" w:space="0" w:color="auto"/>
        <w:right w:val="none" w:sz="0" w:space="0" w:color="auto"/>
      </w:divBdr>
    </w:div>
    <w:div w:id="1364480581">
      <w:bodyDiv w:val="1"/>
      <w:marLeft w:val="0"/>
      <w:marRight w:val="0"/>
      <w:marTop w:val="0"/>
      <w:marBottom w:val="0"/>
      <w:divBdr>
        <w:top w:val="none" w:sz="0" w:space="0" w:color="auto"/>
        <w:left w:val="none" w:sz="0" w:space="0" w:color="auto"/>
        <w:bottom w:val="none" w:sz="0" w:space="0" w:color="auto"/>
        <w:right w:val="none" w:sz="0" w:space="0" w:color="auto"/>
      </w:divBdr>
    </w:div>
    <w:div w:id="1384909298">
      <w:bodyDiv w:val="1"/>
      <w:marLeft w:val="0"/>
      <w:marRight w:val="0"/>
      <w:marTop w:val="0"/>
      <w:marBottom w:val="0"/>
      <w:divBdr>
        <w:top w:val="none" w:sz="0" w:space="0" w:color="auto"/>
        <w:left w:val="none" w:sz="0" w:space="0" w:color="auto"/>
        <w:bottom w:val="none" w:sz="0" w:space="0" w:color="auto"/>
        <w:right w:val="none" w:sz="0" w:space="0" w:color="auto"/>
      </w:divBdr>
    </w:div>
    <w:div w:id="1429083829">
      <w:bodyDiv w:val="1"/>
      <w:marLeft w:val="0"/>
      <w:marRight w:val="0"/>
      <w:marTop w:val="0"/>
      <w:marBottom w:val="0"/>
      <w:divBdr>
        <w:top w:val="none" w:sz="0" w:space="0" w:color="auto"/>
        <w:left w:val="none" w:sz="0" w:space="0" w:color="auto"/>
        <w:bottom w:val="none" w:sz="0" w:space="0" w:color="auto"/>
        <w:right w:val="none" w:sz="0" w:space="0" w:color="auto"/>
      </w:divBdr>
    </w:div>
    <w:div w:id="1431779762">
      <w:bodyDiv w:val="1"/>
      <w:marLeft w:val="0"/>
      <w:marRight w:val="0"/>
      <w:marTop w:val="0"/>
      <w:marBottom w:val="0"/>
      <w:divBdr>
        <w:top w:val="none" w:sz="0" w:space="0" w:color="auto"/>
        <w:left w:val="none" w:sz="0" w:space="0" w:color="auto"/>
        <w:bottom w:val="none" w:sz="0" w:space="0" w:color="auto"/>
        <w:right w:val="none" w:sz="0" w:space="0" w:color="auto"/>
      </w:divBdr>
    </w:div>
    <w:div w:id="1448155829">
      <w:bodyDiv w:val="1"/>
      <w:marLeft w:val="0"/>
      <w:marRight w:val="0"/>
      <w:marTop w:val="0"/>
      <w:marBottom w:val="0"/>
      <w:divBdr>
        <w:top w:val="none" w:sz="0" w:space="0" w:color="auto"/>
        <w:left w:val="none" w:sz="0" w:space="0" w:color="auto"/>
        <w:bottom w:val="none" w:sz="0" w:space="0" w:color="auto"/>
        <w:right w:val="none" w:sz="0" w:space="0" w:color="auto"/>
      </w:divBdr>
    </w:div>
    <w:div w:id="1462652817">
      <w:bodyDiv w:val="1"/>
      <w:marLeft w:val="0"/>
      <w:marRight w:val="0"/>
      <w:marTop w:val="0"/>
      <w:marBottom w:val="0"/>
      <w:divBdr>
        <w:top w:val="none" w:sz="0" w:space="0" w:color="auto"/>
        <w:left w:val="none" w:sz="0" w:space="0" w:color="auto"/>
        <w:bottom w:val="none" w:sz="0" w:space="0" w:color="auto"/>
        <w:right w:val="none" w:sz="0" w:space="0" w:color="auto"/>
      </w:divBdr>
    </w:div>
    <w:div w:id="1561748126">
      <w:bodyDiv w:val="1"/>
      <w:marLeft w:val="0"/>
      <w:marRight w:val="0"/>
      <w:marTop w:val="0"/>
      <w:marBottom w:val="0"/>
      <w:divBdr>
        <w:top w:val="none" w:sz="0" w:space="0" w:color="auto"/>
        <w:left w:val="none" w:sz="0" w:space="0" w:color="auto"/>
        <w:bottom w:val="none" w:sz="0" w:space="0" w:color="auto"/>
        <w:right w:val="none" w:sz="0" w:space="0" w:color="auto"/>
      </w:divBdr>
    </w:div>
    <w:div w:id="1577938003">
      <w:bodyDiv w:val="1"/>
      <w:marLeft w:val="0"/>
      <w:marRight w:val="0"/>
      <w:marTop w:val="0"/>
      <w:marBottom w:val="0"/>
      <w:divBdr>
        <w:top w:val="none" w:sz="0" w:space="0" w:color="auto"/>
        <w:left w:val="none" w:sz="0" w:space="0" w:color="auto"/>
        <w:bottom w:val="none" w:sz="0" w:space="0" w:color="auto"/>
        <w:right w:val="none" w:sz="0" w:space="0" w:color="auto"/>
      </w:divBdr>
    </w:div>
    <w:div w:id="1580476870">
      <w:bodyDiv w:val="1"/>
      <w:marLeft w:val="0"/>
      <w:marRight w:val="0"/>
      <w:marTop w:val="0"/>
      <w:marBottom w:val="0"/>
      <w:divBdr>
        <w:top w:val="none" w:sz="0" w:space="0" w:color="auto"/>
        <w:left w:val="none" w:sz="0" w:space="0" w:color="auto"/>
        <w:bottom w:val="none" w:sz="0" w:space="0" w:color="auto"/>
        <w:right w:val="none" w:sz="0" w:space="0" w:color="auto"/>
      </w:divBdr>
    </w:div>
    <w:div w:id="1604066775">
      <w:bodyDiv w:val="1"/>
      <w:marLeft w:val="0"/>
      <w:marRight w:val="0"/>
      <w:marTop w:val="0"/>
      <w:marBottom w:val="0"/>
      <w:divBdr>
        <w:top w:val="none" w:sz="0" w:space="0" w:color="auto"/>
        <w:left w:val="none" w:sz="0" w:space="0" w:color="auto"/>
        <w:bottom w:val="none" w:sz="0" w:space="0" w:color="auto"/>
        <w:right w:val="none" w:sz="0" w:space="0" w:color="auto"/>
      </w:divBdr>
    </w:div>
    <w:div w:id="1615594420">
      <w:bodyDiv w:val="1"/>
      <w:marLeft w:val="0"/>
      <w:marRight w:val="0"/>
      <w:marTop w:val="0"/>
      <w:marBottom w:val="0"/>
      <w:divBdr>
        <w:top w:val="none" w:sz="0" w:space="0" w:color="auto"/>
        <w:left w:val="none" w:sz="0" w:space="0" w:color="auto"/>
        <w:bottom w:val="none" w:sz="0" w:space="0" w:color="auto"/>
        <w:right w:val="none" w:sz="0" w:space="0" w:color="auto"/>
      </w:divBdr>
    </w:div>
    <w:div w:id="1673414128">
      <w:bodyDiv w:val="1"/>
      <w:marLeft w:val="0"/>
      <w:marRight w:val="0"/>
      <w:marTop w:val="0"/>
      <w:marBottom w:val="0"/>
      <w:divBdr>
        <w:top w:val="none" w:sz="0" w:space="0" w:color="auto"/>
        <w:left w:val="none" w:sz="0" w:space="0" w:color="auto"/>
        <w:bottom w:val="none" w:sz="0" w:space="0" w:color="auto"/>
        <w:right w:val="none" w:sz="0" w:space="0" w:color="auto"/>
      </w:divBdr>
    </w:div>
    <w:div w:id="1703282093">
      <w:bodyDiv w:val="1"/>
      <w:marLeft w:val="0"/>
      <w:marRight w:val="0"/>
      <w:marTop w:val="0"/>
      <w:marBottom w:val="0"/>
      <w:divBdr>
        <w:top w:val="none" w:sz="0" w:space="0" w:color="auto"/>
        <w:left w:val="none" w:sz="0" w:space="0" w:color="auto"/>
        <w:bottom w:val="none" w:sz="0" w:space="0" w:color="auto"/>
        <w:right w:val="none" w:sz="0" w:space="0" w:color="auto"/>
      </w:divBdr>
    </w:div>
    <w:div w:id="1705864053">
      <w:bodyDiv w:val="1"/>
      <w:marLeft w:val="0"/>
      <w:marRight w:val="0"/>
      <w:marTop w:val="0"/>
      <w:marBottom w:val="0"/>
      <w:divBdr>
        <w:top w:val="none" w:sz="0" w:space="0" w:color="auto"/>
        <w:left w:val="none" w:sz="0" w:space="0" w:color="auto"/>
        <w:bottom w:val="none" w:sz="0" w:space="0" w:color="auto"/>
        <w:right w:val="none" w:sz="0" w:space="0" w:color="auto"/>
      </w:divBdr>
    </w:div>
    <w:div w:id="1718359132">
      <w:bodyDiv w:val="1"/>
      <w:marLeft w:val="0"/>
      <w:marRight w:val="0"/>
      <w:marTop w:val="0"/>
      <w:marBottom w:val="0"/>
      <w:divBdr>
        <w:top w:val="none" w:sz="0" w:space="0" w:color="auto"/>
        <w:left w:val="none" w:sz="0" w:space="0" w:color="auto"/>
        <w:bottom w:val="none" w:sz="0" w:space="0" w:color="auto"/>
        <w:right w:val="none" w:sz="0" w:space="0" w:color="auto"/>
      </w:divBdr>
    </w:div>
    <w:div w:id="1729643814">
      <w:bodyDiv w:val="1"/>
      <w:marLeft w:val="0"/>
      <w:marRight w:val="0"/>
      <w:marTop w:val="0"/>
      <w:marBottom w:val="0"/>
      <w:divBdr>
        <w:top w:val="none" w:sz="0" w:space="0" w:color="auto"/>
        <w:left w:val="none" w:sz="0" w:space="0" w:color="auto"/>
        <w:bottom w:val="none" w:sz="0" w:space="0" w:color="auto"/>
        <w:right w:val="none" w:sz="0" w:space="0" w:color="auto"/>
      </w:divBdr>
    </w:div>
    <w:div w:id="1734935173">
      <w:bodyDiv w:val="1"/>
      <w:marLeft w:val="0"/>
      <w:marRight w:val="0"/>
      <w:marTop w:val="0"/>
      <w:marBottom w:val="0"/>
      <w:divBdr>
        <w:top w:val="none" w:sz="0" w:space="0" w:color="auto"/>
        <w:left w:val="none" w:sz="0" w:space="0" w:color="auto"/>
        <w:bottom w:val="none" w:sz="0" w:space="0" w:color="auto"/>
        <w:right w:val="none" w:sz="0" w:space="0" w:color="auto"/>
      </w:divBdr>
    </w:div>
    <w:div w:id="1742171426">
      <w:bodyDiv w:val="1"/>
      <w:marLeft w:val="0"/>
      <w:marRight w:val="0"/>
      <w:marTop w:val="0"/>
      <w:marBottom w:val="0"/>
      <w:divBdr>
        <w:top w:val="none" w:sz="0" w:space="0" w:color="auto"/>
        <w:left w:val="none" w:sz="0" w:space="0" w:color="auto"/>
        <w:bottom w:val="none" w:sz="0" w:space="0" w:color="auto"/>
        <w:right w:val="none" w:sz="0" w:space="0" w:color="auto"/>
      </w:divBdr>
    </w:div>
    <w:div w:id="1761288138">
      <w:bodyDiv w:val="1"/>
      <w:marLeft w:val="0"/>
      <w:marRight w:val="0"/>
      <w:marTop w:val="0"/>
      <w:marBottom w:val="0"/>
      <w:divBdr>
        <w:top w:val="none" w:sz="0" w:space="0" w:color="auto"/>
        <w:left w:val="none" w:sz="0" w:space="0" w:color="auto"/>
        <w:bottom w:val="none" w:sz="0" w:space="0" w:color="auto"/>
        <w:right w:val="none" w:sz="0" w:space="0" w:color="auto"/>
      </w:divBdr>
    </w:div>
    <w:div w:id="1800875757">
      <w:bodyDiv w:val="1"/>
      <w:marLeft w:val="0"/>
      <w:marRight w:val="0"/>
      <w:marTop w:val="0"/>
      <w:marBottom w:val="0"/>
      <w:divBdr>
        <w:top w:val="none" w:sz="0" w:space="0" w:color="auto"/>
        <w:left w:val="none" w:sz="0" w:space="0" w:color="auto"/>
        <w:bottom w:val="none" w:sz="0" w:space="0" w:color="auto"/>
        <w:right w:val="none" w:sz="0" w:space="0" w:color="auto"/>
      </w:divBdr>
    </w:div>
    <w:div w:id="1830637585">
      <w:bodyDiv w:val="1"/>
      <w:marLeft w:val="0"/>
      <w:marRight w:val="0"/>
      <w:marTop w:val="0"/>
      <w:marBottom w:val="0"/>
      <w:divBdr>
        <w:top w:val="none" w:sz="0" w:space="0" w:color="auto"/>
        <w:left w:val="none" w:sz="0" w:space="0" w:color="auto"/>
        <w:bottom w:val="none" w:sz="0" w:space="0" w:color="auto"/>
        <w:right w:val="none" w:sz="0" w:space="0" w:color="auto"/>
      </w:divBdr>
    </w:div>
    <w:div w:id="1871411429">
      <w:bodyDiv w:val="1"/>
      <w:marLeft w:val="0"/>
      <w:marRight w:val="0"/>
      <w:marTop w:val="0"/>
      <w:marBottom w:val="0"/>
      <w:divBdr>
        <w:top w:val="none" w:sz="0" w:space="0" w:color="auto"/>
        <w:left w:val="none" w:sz="0" w:space="0" w:color="auto"/>
        <w:bottom w:val="none" w:sz="0" w:space="0" w:color="auto"/>
        <w:right w:val="none" w:sz="0" w:space="0" w:color="auto"/>
      </w:divBdr>
    </w:div>
    <w:div w:id="2003661024">
      <w:bodyDiv w:val="1"/>
      <w:marLeft w:val="0"/>
      <w:marRight w:val="0"/>
      <w:marTop w:val="0"/>
      <w:marBottom w:val="0"/>
      <w:divBdr>
        <w:top w:val="none" w:sz="0" w:space="0" w:color="auto"/>
        <w:left w:val="none" w:sz="0" w:space="0" w:color="auto"/>
        <w:bottom w:val="none" w:sz="0" w:space="0" w:color="auto"/>
        <w:right w:val="none" w:sz="0" w:space="0" w:color="auto"/>
      </w:divBdr>
    </w:div>
    <w:div w:id="2011562499">
      <w:bodyDiv w:val="1"/>
      <w:marLeft w:val="0"/>
      <w:marRight w:val="0"/>
      <w:marTop w:val="0"/>
      <w:marBottom w:val="0"/>
      <w:divBdr>
        <w:top w:val="none" w:sz="0" w:space="0" w:color="auto"/>
        <w:left w:val="none" w:sz="0" w:space="0" w:color="auto"/>
        <w:bottom w:val="none" w:sz="0" w:space="0" w:color="auto"/>
        <w:right w:val="none" w:sz="0" w:space="0" w:color="auto"/>
      </w:divBdr>
    </w:div>
    <w:div w:id="2012559778">
      <w:bodyDiv w:val="1"/>
      <w:marLeft w:val="0"/>
      <w:marRight w:val="0"/>
      <w:marTop w:val="0"/>
      <w:marBottom w:val="0"/>
      <w:divBdr>
        <w:top w:val="none" w:sz="0" w:space="0" w:color="auto"/>
        <w:left w:val="none" w:sz="0" w:space="0" w:color="auto"/>
        <w:bottom w:val="none" w:sz="0" w:space="0" w:color="auto"/>
        <w:right w:val="none" w:sz="0" w:space="0" w:color="auto"/>
      </w:divBdr>
    </w:div>
    <w:div w:id="2119136200">
      <w:bodyDiv w:val="1"/>
      <w:marLeft w:val="0"/>
      <w:marRight w:val="0"/>
      <w:marTop w:val="0"/>
      <w:marBottom w:val="0"/>
      <w:divBdr>
        <w:top w:val="none" w:sz="0" w:space="0" w:color="auto"/>
        <w:left w:val="none" w:sz="0" w:space="0" w:color="auto"/>
        <w:bottom w:val="none" w:sz="0" w:space="0" w:color="auto"/>
        <w:right w:val="none" w:sz="0" w:space="0" w:color="auto"/>
      </w:divBdr>
    </w:div>
    <w:div w:id="212326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chart" Target="charts/chart2.xml"/><Relationship Id="rId39" Type="http://schemas.openxmlformats.org/officeDocument/2006/relationships/glossaryDocument" Target="glossary/document.xml"/><Relationship Id="rId21" Type="http://schemas.openxmlformats.org/officeDocument/2006/relationships/header" Target="header4.xml"/><Relationship Id="rId34" Type="http://schemas.openxmlformats.org/officeDocument/2006/relationships/hyperlink" Target="https://databoks.katadata.co.id/demografi/statistik/8bcbef964f3570c/konsumsi-minyak-goreng-per-kapita-indonesia-naik-pada-2023"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chart" Target="charts/chart1.xml"/><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image" Target="media/image12.png"/><Relationship Id="rId37" Type="http://schemas.openxmlformats.org/officeDocument/2006/relationships/hyperlink" Target="https://hbr.org/2010/11/using-customer-journey-maps-t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chart" Target="charts/chart4.xml"/><Relationship Id="rId36" Type="http://schemas.openxmlformats.org/officeDocument/2006/relationships/hyperlink" Target="https://databoks.katadata.co.id/ekonomi-makro/statistik/0bb45dd87cea021/harga-minyak-goreng-kemasan-bermerk-1-harian-di-pasar-tradisional-provinsi-jawa-tengah" TargetMode="External"/><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hyperlink" Target="https://databoks.katadata.co.id/produk-konsumen/statistik/67860e863cd6e/harga-minyak-goreng-minyakita-naik-sepanjang-2024"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Jenis Kelamin</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A45-4200-9FF2-41660CB8CC21}"/>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0A45-4200-9FF2-41660CB8CC21}"/>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0A45-4200-9FF2-41660CB8CC21}"/>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2-0A45-4200-9FF2-41660CB8CC21}"/>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Pria</c:v>
                </c:pt>
                <c:pt idx="1">
                  <c:v>Wanita</c:v>
                </c:pt>
              </c:strCache>
            </c:strRef>
          </c:cat>
          <c:val>
            <c:numRef>
              <c:f>Sheet1!$B$2:$B$3</c:f>
              <c:numCache>
                <c:formatCode>General</c:formatCode>
                <c:ptCount val="2"/>
                <c:pt idx="0">
                  <c:v>164</c:v>
                </c:pt>
                <c:pt idx="1">
                  <c:v>211</c:v>
                </c:pt>
              </c:numCache>
            </c:numRef>
          </c:val>
          <c:extLst>
            <c:ext xmlns:c16="http://schemas.microsoft.com/office/drawing/2014/chart" uri="{C3380CC4-5D6E-409C-BE32-E72D297353CC}">
              <c16:uniqueId val="{00000000-0A45-4200-9FF2-41660CB8CC21}"/>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Usia</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D2C7-4ADF-BE97-1D4428F0F618}"/>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D2C7-4ADF-BE97-1D4428F0F618}"/>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D2C7-4ADF-BE97-1D4428F0F618}"/>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D2C7-4ADF-BE97-1D4428F0F618}"/>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D2C7-4ADF-BE97-1D4428F0F618}"/>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D2C7-4ADF-BE97-1D4428F0F618}"/>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D2C7-4ADF-BE97-1D4428F0F618}"/>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6-D2C7-4ADF-BE97-1D4428F0F618}"/>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&lt; 20 Tahun</c:v>
                </c:pt>
                <c:pt idx="1">
                  <c:v>20 - 30 Tahun</c:v>
                </c:pt>
                <c:pt idx="2">
                  <c:v>31 - 45 Tahun</c:v>
                </c:pt>
                <c:pt idx="3">
                  <c:v>&gt; 45 Tahun</c:v>
                </c:pt>
              </c:strCache>
            </c:strRef>
          </c:cat>
          <c:val>
            <c:numRef>
              <c:f>Sheet1!$B$2:$B$5</c:f>
              <c:numCache>
                <c:formatCode>General</c:formatCode>
                <c:ptCount val="4"/>
                <c:pt idx="0">
                  <c:v>21</c:v>
                </c:pt>
                <c:pt idx="1">
                  <c:v>206</c:v>
                </c:pt>
                <c:pt idx="2">
                  <c:v>114</c:v>
                </c:pt>
                <c:pt idx="3">
                  <c:v>34</c:v>
                </c:pt>
              </c:numCache>
            </c:numRef>
          </c:val>
          <c:extLst>
            <c:ext xmlns:c16="http://schemas.microsoft.com/office/drawing/2014/chart" uri="{C3380CC4-5D6E-409C-BE32-E72D297353CC}">
              <c16:uniqueId val="{00000004-D2C7-4ADF-BE97-1D4428F0F618}"/>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Pendidikan</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EB1E-4BDA-AAD6-47F0D2AA2B67}"/>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EB1E-4BDA-AAD6-47F0D2AA2B67}"/>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EB1E-4BDA-AAD6-47F0D2AA2B67}"/>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EB1E-4BDA-AAD6-47F0D2AA2B6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EB1E-4BDA-AAD6-47F0D2AA2B6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EB1E-4BDA-AAD6-47F0D2AA2B6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EB1E-4BDA-AAD6-47F0D2AA2B67}"/>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6-EB1E-4BDA-AAD6-47F0D2AA2B6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&lt; SMA</c:v>
                </c:pt>
                <c:pt idx="1">
                  <c:v>SMA / Sederajat</c:v>
                </c:pt>
                <c:pt idx="2">
                  <c:v>S1</c:v>
                </c:pt>
                <c:pt idx="3">
                  <c:v>&gt; S1</c:v>
                </c:pt>
              </c:strCache>
            </c:strRef>
          </c:cat>
          <c:val>
            <c:numRef>
              <c:f>Sheet1!$B$2:$B$5</c:f>
              <c:numCache>
                <c:formatCode>General</c:formatCode>
                <c:ptCount val="4"/>
                <c:pt idx="0">
                  <c:v>11</c:v>
                </c:pt>
                <c:pt idx="1">
                  <c:v>154</c:v>
                </c:pt>
                <c:pt idx="2">
                  <c:v>174</c:v>
                </c:pt>
                <c:pt idx="3">
                  <c:v>36</c:v>
                </c:pt>
              </c:numCache>
            </c:numRef>
          </c:val>
          <c:extLst>
            <c:ext xmlns:c16="http://schemas.microsoft.com/office/drawing/2014/chart" uri="{C3380CC4-5D6E-409C-BE32-E72D297353CC}">
              <c16:uniqueId val="{00000004-EB1E-4BDA-AAD6-47F0D2AA2B67}"/>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Jabatan</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4607-45BD-B000-5225CCAA0920}"/>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4607-45BD-B000-5225CCAA0920}"/>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4607-45BD-B000-5225CCAA0920}"/>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4607-45BD-B000-5225CCAA0920}"/>
                </c:ext>
              </c:extLst>
            </c:dLbl>
            <c:dLbl>
              <c:idx val="1"/>
              <c:layout>
                <c:manualLayout>
                  <c:x val="9.4073377234242542E-2"/>
                  <c:y val="-1.4781795240918195E-1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607-45BD-B000-5225CCAA0920}"/>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4607-45BD-B000-5225CCAA0920}"/>
                </c:ext>
              </c:extLst>
            </c:dLbl>
            <c:spPr>
              <a:noFill/>
              <a:ln>
                <a:no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extLst>
          </c:dLbls>
          <c:cat>
            <c:strRef>
              <c:f>Sheet1!$A$2:$A$4</c:f>
              <c:strCache>
                <c:ptCount val="3"/>
                <c:pt idx="0">
                  <c:v>Pemilik Usaha</c:v>
                </c:pt>
                <c:pt idx="1">
                  <c:v>Manajer / Pengambil Keputusan</c:v>
                </c:pt>
                <c:pt idx="2">
                  <c:v>Staff Pembelian</c:v>
                </c:pt>
              </c:strCache>
            </c:strRef>
          </c:cat>
          <c:val>
            <c:numRef>
              <c:f>Sheet1!$B$2:$B$4</c:f>
              <c:numCache>
                <c:formatCode>General</c:formatCode>
                <c:ptCount val="3"/>
                <c:pt idx="0">
                  <c:v>117</c:v>
                </c:pt>
                <c:pt idx="1">
                  <c:v>94</c:v>
                </c:pt>
                <c:pt idx="2">
                  <c:v>164</c:v>
                </c:pt>
              </c:numCache>
            </c:numRef>
          </c:val>
          <c:extLst>
            <c:ext xmlns:c16="http://schemas.microsoft.com/office/drawing/2014/chart" uri="{C3380CC4-5D6E-409C-BE32-E72D297353CC}">
              <c16:uniqueId val="{00000004-4607-45BD-B000-5225CCAA0920}"/>
            </c:ext>
          </c:extLst>
        </c:ser>
        <c:dLbls>
          <c:dLblPos val="outEnd"/>
          <c:showLegendKey val="0"/>
          <c:showVal val="0"/>
          <c:showCatName val="0"/>
          <c:showSerName val="0"/>
          <c:showPercent val="1"/>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Jenis Usaha</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91C0-4FD4-959C-45699ACAC750}"/>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91C0-4FD4-959C-45699ACAC750}"/>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91C0-4FD4-959C-45699ACAC750}"/>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91C0-4FD4-959C-45699ACAC750}"/>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91C0-4FD4-959C-45699ACAC750}"/>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91C0-4FD4-959C-45699ACAC750}"/>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Hotel</c:v>
                </c:pt>
                <c:pt idx="1">
                  <c:v>Katering</c:v>
                </c:pt>
                <c:pt idx="2">
                  <c:v>Restoran</c:v>
                </c:pt>
              </c:strCache>
            </c:strRef>
          </c:cat>
          <c:val>
            <c:numRef>
              <c:f>Sheet1!$B$2:$B$4</c:f>
              <c:numCache>
                <c:formatCode>General</c:formatCode>
                <c:ptCount val="3"/>
                <c:pt idx="0">
                  <c:v>102</c:v>
                </c:pt>
                <c:pt idx="1">
                  <c:v>138</c:v>
                </c:pt>
                <c:pt idx="2">
                  <c:v>135</c:v>
                </c:pt>
              </c:numCache>
            </c:numRef>
          </c:val>
          <c:extLst>
            <c:ext xmlns:c16="http://schemas.microsoft.com/office/drawing/2014/chart" uri="{C3380CC4-5D6E-409C-BE32-E72D297353CC}">
              <c16:uniqueId val="{00000004-91C0-4FD4-959C-45699ACAC750}"/>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Frekuensi Pembelian</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EB5C-4222-935B-0B73D3D3245F}"/>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EB5C-4222-935B-0B73D3D3245F}"/>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EB5C-4222-935B-0B73D3D3245F}"/>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EB5C-4222-935B-0B73D3D3245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EB5C-4222-935B-0B73D3D3245F}"/>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EB5C-4222-935B-0B73D3D3245F}"/>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EB5C-4222-935B-0B73D3D3245F}"/>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6-EB5C-4222-935B-0B73D3D3245F}"/>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1 Kali</c:v>
                </c:pt>
                <c:pt idx="1">
                  <c:v>2 - 3 Kali</c:v>
                </c:pt>
                <c:pt idx="2">
                  <c:v>4 - 5 Kali</c:v>
                </c:pt>
                <c:pt idx="3">
                  <c:v>&gt; 5 Kali</c:v>
                </c:pt>
              </c:strCache>
            </c:strRef>
          </c:cat>
          <c:val>
            <c:numRef>
              <c:f>Sheet1!$B$2:$B$5</c:f>
              <c:numCache>
                <c:formatCode>General</c:formatCode>
                <c:ptCount val="4"/>
                <c:pt idx="0">
                  <c:v>22</c:v>
                </c:pt>
                <c:pt idx="1">
                  <c:v>108</c:v>
                </c:pt>
                <c:pt idx="2">
                  <c:v>147</c:v>
                </c:pt>
                <c:pt idx="3">
                  <c:v>98</c:v>
                </c:pt>
              </c:numCache>
            </c:numRef>
          </c:val>
          <c:extLst>
            <c:ext xmlns:c16="http://schemas.microsoft.com/office/drawing/2014/chart" uri="{C3380CC4-5D6E-409C-BE32-E72D297353CC}">
              <c16:uniqueId val="{00000004-EB5C-4222-935B-0B73D3D3245F}"/>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Volume Pembelian Minyak Goreng</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D035-40C9-AA82-22EBCB972F05}"/>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D035-40C9-AA82-22EBCB972F05}"/>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D035-40C9-AA82-22EBCB972F05}"/>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D035-40C9-AA82-22EBCB972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D035-40C9-AA82-22EBCB972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D035-40C9-AA82-22EBCB972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D035-40C9-AA82-22EBCB972F05}"/>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6-D035-40C9-AA82-22EBCB972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&lt; 5 Liter</c:v>
                </c:pt>
                <c:pt idx="1">
                  <c:v>5 - 10 Liter</c:v>
                </c:pt>
                <c:pt idx="2">
                  <c:v>11 - 25 Liter</c:v>
                </c:pt>
                <c:pt idx="3">
                  <c:v>&gt; 25 Liter</c:v>
                </c:pt>
              </c:strCache>
            </c:strRef>
          </c:cat>
          <c:val>
            <c:numRef>
              <c:f>Sheet1!$B$2:$B$5</c:f>
              <c:numCache>
                <c:formatCode>General</c:formatCode>
                <c:ptCount val="4"/>
                <c:pt idx="0">
                  <c:v>28</c:v>
                </c:pt>
                <c:pt idx="1">
                  <c:v>132</c:v>
                </c:pt>
                <c:pt idx="2">
                  <c:v>132</c:v>
                </c:pt>
                <c:pt idx="3">
                  <c:v>83</c:v>
                </c:pt>
              </c:numCache>
            </c:numRef>
          </c:val>
          <c:extLst>
            <c:ext xmlns:c16="http://schemas.microsoft.com/office/drawing/2014/chart" uri="{C3380CC4-5D6E-409C-BE32-E72D297353CC}">
              <c16:uniqueId val="{00000004-D035-40C9-AA82-22EBCB972F05}"/>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3D17C16E2A4F0DB9F9727FA1F09810"/>
        <w:category>
          <w:name w:val="General"/>
          <w:gallery w:val="placeholder"/>
        </w:category>
        <w:types>
          <w:type w:val="bbPlcHdr"/>
        </w:types>
        <w:behaviors>
          <w:behavior w:val="content"/>
        </w:behaviors>
        <w:guid w:val="{368E891E-4A4B-4F52-BCCC-7213F37C5E0F}"/>
      </w:docPartPr>
      <w:docPartBody>
        <w:p w:rsidR="006C25BE" w:rsidRDefault="00E655B3" w:rsidP="00E655B3">
          <w:pPr>
            <w:pStyle w:val="593D17C16E2A4F0DB9F9727FA1F0981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B3"/>
    <w:rsid w:val="00057AF4"/>
    <w:rsid w:val="000638A7"/>
    <w:rsid w:val="000C3ABE"/>
    <w:rsid w:val="000F2E02"/>
    <w:rsid w:val="00126539"/>
    <w:rsid w:val="001546D2"/>
    <w:rsid w:val="001A3808"/>
    <w:rsid w:val="001E50B1"/>
    <w:rsid w:val="00227678"/>
    <w:rsid w:val="00233E59"/>
    <w:rsid w:val="00236809"/>
    <w:rsid w:val="00257373"/>
    <w:rsid w:val="002846E6"/>
    <w:rsid w:val="0029327A"/>
    <w:rsid w:val="002A7047"/>
    <w:rsid w:val="002B118C"/>
    <w:rsid w:val="002D0990"/>
    <w:rsid w:val="002E6E80"/>
    <w:rsid w:val="002F49B9"/>
    <w:rsid w:val="00334CEF"/>
    <w:rsid w:val="003C2E73"/>
    <w:rsid w:val="003C4D71"/>
    <w:rsid w:val="003D1DF0"/>
    <w:rsid w:val="003D23AA"/>
    <w:rsid w:val="003D37BE"/>
    <w:rsid w:val="00442B17"/>
    <w:rsid w:val="0045086F"/>
    <w:rsid w:val="004547D2"/>
    <w:rsid w:val="00491CCF"/>
    <w:rsid w:val="00497479"/>
    <w:rsid w:val="004F74A3"/>
    <w:rsid w:val="00522CEA"/>
    <w:rsid w:val="005318A3"/>
    <w:rsid w:val="005A5CFD"/>
    <w:rsid w:val="005B350D"/>
    <w:rsid w:val="005D2014"/>
    <w:rsid w:val="006407F4"/>
    <w:rsid w:val="00664EB0"/>
    <w:rsid w:val="00677F21"/>
    <w:rsid w:val="00682B8F"/>
    <w:rsid w:val="006C25BE"/>
    <w:rsid w:val="006D1530"/>
    <w:rsid w:val="00763989"/>
    <w:rsid w:val="007855BB"/>
    <w:rsid w:val="007A225F"/>
    <w:rsid w:val="007C137F"/>
    <w:rsid w:val="007C3A13"/>
    <w:rsid w:val="00857EE1"/>
    <w:rsid w:val="00884262"/>
    <w:rsid w:val="008971E2"/>
    <w:rsid w:val="008F52A8"/>
    <w:rsid w:val="009A6ED2"/>
    <w:rsid w:val="009D5DB2"/>
    <w:rsid w:val="009E0EAF"/>
    <w:rsid w:val="009E0FD6"/>
    <w:rsid w:val="00A20444"/>
    <w:rsid w:val="00A60191"/>
    <w:rsid w:val="00A65454"/>
    <w:rsid w:val="00A67F93"/>
    <w:rsid w:val="00A72BEB"/>
    <w:rsid w:val="00A949C9"/>
    <w:rsid w:val="00AE3A88"/>
    <w:rsid w:val="00B25D41"/>
    <w:rsid w:val="00B5214F"/>
    <w:rsid w:val="00B54799"/>
    <w:rsid w:val="00B82A98"/>
    <w:rsid w:val="00B83AFA"/>
    <w:rsid w:val="00B93C53"/>
    <w:rsid w:val="00BA2249"/>
    <w:rsid w:val="00BB16BF"/>
    <w:rsid w:val="00BE3DA7"/>
    <w:rsid w:val="00CA1EAA"/>
    <w:rsid w:val="00CC77E4"/>
    <w:rsid w:val="00D24FD9"/>
    <w:rsid w:val="00D470D7"/>
    <w:rsid w:val="00D729C5"/>
    <w:rsid w:val="00DA7EE5"/>
    <w:rsid w:val="00DC2E03"/>
    <w:rsid w:val="00DC6973"/>
    <w:rsid w:val="00DF211B"/>
    <w:rsid w:val="00DF7524"/>
    <w:rsid w:val="00E266FC"/>
    <w:rsid w:val="00E655B3"/>
    <w:rsid w:val="00E92C5A"/>
    <w:rsid w:val="00EC7202"/>
    <w:rsid w:val="00EC7A7D"/>
    <w:rsid w:val="00EF73BE"/>
    <w:rsid w:val="00F016F9"/>
    <w:rsid w:val="00F03A14"/>
    <w:rsid w:val="00F13D0D"/>
    <w:rsid w:val="00F72852"/>
    <w:rsid w:val="00F74451"/>
    <w:rsid w:val="00F80727"/>
    <w:rsid w:val="00F8215C"/>
    <w:rsid w:val="00FA0E15"/>
    <w:rsid w:val="00FF11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4EB0"/>
    <w:rPr>
      <w:color w:val="666666"/>
    </w:rPr>
  </w:style>
  <w:style w:type="paragraph" w:customStyle="1" w:styleId="593D17C16E2A4F0DB9F9727FA1F09810">
    <w:name w:val="593D17C16E2A4F0DB9F9727FA1F09810"/>
    <w:rsid w:val="00E655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3972E-1E6F-4483-9D95-6523168AE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TotalTime>
  <Pages>192</Pages>
  <Words>109531</Words>
  <Characters>624333</Characters>
  <Application>Microsoft Office Word</Application>
  <DocSecurity>0</DocSecurity>
  <Lines>5202</Lines>
  <Paragraphs>1464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woosansin</dc:creator>
  <cp:keywords/>
  <dc:description/>
  <cp:lastModifiedBy>Darwin Tantowi</cp:lastModifiedBy>
  <cp:revision>312</cp:revision>
  <cp:lastPrinted>2025-09-27T05:16:00Z</cp:lastPrinted>
  <dcterms:created xsi:type="dcterms:W3CDTF">2025-03-24T12:42:00Z</dcterms:created>
  <dcterms:modified xsi:type="dcterms:W3CDTF">2025-11-19T15:00:00Z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7a6435b7-02d0-34b4-95f6-29971a22fd7f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