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5EBFA3C2" w:rsidR="0018561B" w:rsidRDefault="0018561B" w:rsidP="001658A9">
      <w:pPr>
        <w:ind w:firstLine="576"/>
        <w:jc w:val="both"/>
      </w:pPr>
      <w:proofErr w:type="spellStart"/>
      <w:r w:rsidRPr="0018561B">
        <w:t>Selanjutnya</w:t>
      </w:r>
      <w:proofErr w:type="spellEnd"/>
      <w:r w:rsidRPr="0018561B">
        <w:t xml:space="preserve">, </w:t>
      </w:r>
      <w:r w:rsidR="00C270AF">
        <w:fldChar w:fldCharType="begin" w:fldLock="1"/>
      </w:r>
      <w:r w:rsidR="00C270AF">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R&amp;D","type":"article-journal"},"uris":["http://www.mendeley.com/documents/?uuid=b825bfd2-0f37-40da-b539-92e3497c27fc"]}],"mendeley":{"formattedCitation":"(Sugiyono, 2019)","manualFormatting":"Sugiyono (2019)","plainTextFormattedCitation":"(Sugiyono, 2019)","previouslyFormattedCitation":"(Sugiyono, 2019)"},"properties":{"noteIndex":0},"schema":"https://github.com/citation-style-language/schema/raw/master/csl-citation.json"}</w:instrText>
      </w:r>
      <w:r w:rsidR="00C270AF">
        <w:fldChar w:fldCharType="separate"/>
      </w:r>
      <w:r w:rsidR="00C270AF" w:rsidRPr="00C270AF">
        <w:rPr>
          <w:noProof/>
        </w:rPr>
        <w:t xml:space="preserve">Sugiyono </w:t>
      </w:r>
      <w:r w:rsidR="00C270AF">
        <w:rPr>
          <w:noProof/>
        </w:rPr>
        <w:t>(</w:t>
      </w:r>
      <w:r w:rsidR="00C270AF" w:rsidRPr="00C270AF">
        <w:rPr>
          <w:noProof/>
        </w:rPr>
        <w:t>2019)</w:t>
      </w:r>
      <w:r w:rsidR="00C270AF">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Pr="0018561B">
        <w:t xml:space="preserve"> </w:t>
      </w:r>
      <w:r w:rsidR="00C270AF">
        <w:fldChar w:fldCharType="begin" w:fldLock="1"/>
      </w:r>
      <w:r w:rsidR="008E778B">
        <w:instrText>ADDIN CSL_CITATION {"citationItems":[{"id":"ITEM-1","itemData":{"author":[{"dropping-particle":"","family":"Sugiyono","given":"Sugiyono","non-dropping-particle":"","parse-names":false,"suffix":""}],"container-title":"Bandung: Cv. Alfabeta","id":"ITEM-1","issued":{"date-parts":[["2019"]]},"title":"Metodologi Penelitian Kualitatif Kuantitatif Dan R&amp;D","type":"article-journal"},"uris":["http://www.mendeley.com/documents/?uuid=b825bfd2-0f37-40da-b539-92e3497c27fc"]}],"mendeley":{"formattedCitation":"(Sugiyono, 2019)","manualFormatting":"Sugiyono (2019)","plainTextFormattedCitation":"(Sugiyono, 2019)","previouslyFormattedCitation":"(Sugiyono, 2019)"},"properties":{"noteIndex":0},"schema":"https://github.com/citation-style-language/schema/raw/master/csl-citation.json"}</w:instrText>
      </w:r>
      <w:r w:rsidR="00C270AF">
        <w:fldChar w:fldCharType="separate"/>
      </w:r>
      <w:r w:rsidR="00C270AF" w:rsidRPr="00C270AF">
        <w:rPr>
          <w:noProof/>
        </w:rPr>
        <w:t xml:space="preserve">Sugiyono </w:t>
      </w:r>
      <w:r w:rsidR="00C270AF">
        <w:rPr>
          <w:noProof/>
        </w:rPr>
        <w:t>(</w:t>
      </w:r>
      <w:r w:rsidR="00C270AF" w:rsidRPr="00C270AF">
        <w:rPr>
          <w:noProof/>
        </w:rPr>
        <w:t>2019)</w:t>
      </w:r>
      <w:r w:rsidR="00C270AF">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7C904907" w14:textId="4CBA6DD5" w:rsidR="00C270AF" w:rsidRDefault="00C270AF" w:rsidP="001658A9">
      <w:pPr>
        <w:ind w:firstLine="576"/>
        <w:jc w:val="both"/>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proofErr w:type="spellStart"/>
      <w:r w:rsidRPr="00C270AF">
        <w:t>Dengan</w:t>
      </w:r>
      <w:proofErr w:type="spellEnd"/>
      <w:r w:rsidRPr="00C270AF">
        <w:t xml:space="preserve"> total </w:t>
      </w:r>
      <w:r w:rsidR="00B33810">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rsidR="00B33810">
        <w:t>80</w:t>
      </w:r>
      <w:r w:rsidRPr="00C270AF">
        <w:t xml:space="preserve"> </w:t>
      </w:r>
      <w:proofErr w:type="spellStart"/>
      <w:r w:rsidRPr="00C270AF">
        <w:t>hingga</w:t>
      </w:r>
      <w:proofErr w:type="spellEnd"/>
      <w:r w:rsidRPr="00C270AF">
        <w:t xml:space="preserve"> </w:t>
      </w:r>
      <w:r w:rsidR="00B33810">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rsidR="00B33810">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0214CD">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0214CD">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0214CD">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0214CD">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0214CD">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0214CD">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0214CD">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0214CD">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0214CD">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0214CD">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lastRenderedPageBreak/>
              <w:t>baik</w:t>
            </w:r>
            <w:proofErr w:type="spellEnd"/>
          </w:p>
        </w:tc>
      </w:tr>
      <w:tr w:rsidR="000B5F89" w14:paraId="72E97218" w14:textId="77777777" w:rsidTr="000214CD">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0214CD">
        <w:tc>
          <w:tcPr>
            <w:tcW w:w="534" w:type="dxa"/>
            <w:vMerge w:val="restart"/>
          </w:tcPr>
          <w:p w14:paraId="78180D2B" w14:textId="4281EBF6" w:rsidR="001166F1" w:rsidRDefault="001166F1" w:rsidP="001658A9">
            <w:pPr>
              <w:jc w:val="both"/>
            </w:pPr>
            <w:r>
              <w:t>2</w:t>
            </w:r>
          </w:p>
        </w:tc>
        <w:tc>
          <w:tcPr>
            <w:tcW w:w="1701" w:type="dxa"/>
            <w:vMerge w:val="restart"/>
          </w:tcPr>
          <w:p w14:paraId="4DBE220E" w14:textId="519C7EBD"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A84C5A">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0214CD">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0214CD">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0214CD">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0214CD">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0214CD">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0214CD">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kerja</w:t>
            </w:r>
          </w:p>
        </w:tc>
      </w:tr>
      <w:tr w:rsidR="001166F1" w14:paraId="7215A24B" w14:textId="77777777" w:rsidTr="000214CD">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393294" w14:paraId="4D5E5F2F" w14:textId="77777777" w:rsidTr="000214CD">
        <w:tc>
          <w:tcPr>
            <w:tcW w:w="534" w:type="dxa"/>
            <w:vMerge w:val="restart"/>
          </w:tcPr>
          <w:p w14:paraId="496FC9B2" w14:textId="722A0318" w:rsidR="00393294" w:rsidRDefault="00393294" w:rsidP="001658A9">
            <w:pPr>
              <w:jc w:val="both"/>
            </w:pPr>
            <w:r>
              <w:t>3</w:t>
            </w:r>
          </w:p>
        </w:tc>
        <w:tc>
          <w:tcPr>
            <w:tcW w:w="1701" w:type="dxa"/>
            <w:vMerge w:val="restart"/>
          </w:tcPr>
          <w:p w14:paraId="6A5CC257" w14:textId="77777777" w:rsidR="00E30A0C" w:rsidRDefault="00393294" w:rsidP="001658A9">
            <w:pPr>
              <w:jc w:val="both"/>
            </w:pPr>
            <w:r>
              <w:t xml:space="preserve">Beban </w:t>
            </w:r>
            <w:proofErr w:type="spellStart"/>
            <w:r>
              <w:t>Kerja</w:t>
            </w:r>
            <w:proofErr w:type="spellEnd"/>
            <w:r>
              <w:t xml:space="preserve"> (X3)</w:t>
            </w:r>
          </w:p>
          <w:p w14:paraId="60998069" w14:textId="245C40D1" w:rsidR="00393294" w:rsidRDefault="00A84C5A" w:rsidP="001658A9">
            <w:pPr>
              <w:jc w:val="both"/>
            </w:pPr>
            <w:r>
              <w:fldChar w:fldCharType="begin" w:fldLock="1"/>
            </w:r>
            <w:r w:rsidR="002423D0">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7BE038AC" w14:textId="2A51531E" w:rsidR="00393294" w:rsidRDefault="00393294" w:rsidP="001658A9">
            <w:pPr>
              <w:jc w:val="both"/>
            </w:pPr>
            <w:r>
              <w:t xml:space="preserve">Beban </w:t>
            </w:r>
            <w:proofErr w:type="spellStart"/>
            <w:r>
              <w:t>Kualitatif</w:t>
            </w:r>
            <w:proofErr w:type="spellEnd"/>
          </w:p>
        </w:tc>
        <w:tc>
          <w:tcPr>
            <w:tcW w:w="3226" w:type="dxa"/>
          </w:tcPr>
          <w:p w14:paraId="63EB1A57" w14:textId="5D9A2DAA" w:rsidR="00393294" w:rsidRDefault="00393294" w:rsidP="001658A9">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393294" w14:paraId="145D0828" w14:textId="77777777" w:rsidTr="000214CD">
        <w:tc>
          <w:tcPr>
            <w:tcW w:w="534" w:type="dxa"/>
            <w:vMerge/>
          </w:tcPr>
          <w:p w14:paraId="21E6D5BF" w14:textId="77777777" w:rsidR="00393294" w:rsidRDefault="00393294" w:rsidP="001658A9">
            <w:pPr>
              <w:jc w:val="both"/>
            </w:pPr>
          </w:p>
        </w:tc>
        <w:tc>
          <w:tcPr>
            <w:tcW w:w="1701" w:type="dxa"/>
            <w:vMerge/>
          </w:tcPr>
          <w:p w14:paraId="2FA2BA3C" w14:textId="77777777" w:rsidR="00393294" w:rsidRDefault="00393294" w:rsidP="001658A9">
            <w:pPr>
              <w:jc w:val="both"/>
            </w:pPr>
          </w:p>
        </w:tc>
        <w:tc>
          <w:tcPr>
            <w:tcW w:w="2693" w:type="dxa"/>
            <w:vMerge/>
          </w:tcPr>
          <w:p w14:paraId="10CF4BF8" w14:textId="77777777" w:rsidR="00393294" w:rsidRDefault="00393294" w:rsidP="001658A9">
            <w:pPr>
              <w:jc w:val="both"/>
            </w:pPr>
          </w:p>
        </w:tc>
        <w:tc>
          <w:tcPr>
            <w:tcW w:w="3226" w:type="dxa"/>
          </w:tcPr>
          <w:p w14:paraId="7BA21719" w14:textId="6AE21E81" w:rsidR="00393294" w:rsidRP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393294" w14:paraId="2A85E75C" w14:textId="77777777" w:rsidTr="000214CD">
        <w:tc>
          <w:tcPr>
            <w:tcW w:w="534" w:type="dxa"/>
            <w:vMerge/>
          </w:tcPr>
          <w:p w14:paraId="3F7ADC2E" w14:textId="77777777" w:rsidR="00393294" w:rsidRDefault="00393294" w:rsidP="001658A9">
            <w:pPr>
              <w:jc w:val="both"/>
            </w:pPr>
          </w:p>
        </w:tc>
        <w:tc>
          <w:tcPr>
            <w:tcW w:w="1701" w:type="dxa"/>
            <w:vMerge/>
          </w:tcPr>
          <w:p w14:paraId="675DB018" w14:textId="77777777" w:rsidR="00393294" w:rsidRDefault="00393294" w:rsidP="001658A9">
            <w:pPr>
              <w:jc w:val="both"/>
            </w:pPr>
          </w:p>
        </w:tc>
        <w:tc>
          <w:tcPr>
            <w:tcW w:w="2693" w:type="dxa"/>
            <w:vMerge/>
          </w:tcPr>
          <w:p w14:paraId="10396B54" w14:textId="77777777" w:rsidR="00393294" w:rsidRDefault="00393294" w:rsidP="001658A9">
            <w:pPr>
              <w:jc w:val="both"/>
            </w:pPr>
          </w:p>
        </w:tc>
        <w:tc>
          <w:tcPr>
            <w:tcW w:w="3226" w:type="dxa"/>
          </w:tcPr>
          <w:p w14:paraId="05D72A7E" w14:textId="3291FF80" w:rsidR="00393294" w:rsidRDefault="00393294" w:rsidP="001658A9">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393294" w14:paraId="106FFAB4" w14:textId="77777777" w:rsidTr="000214CD">
        <w:tc>
          <w:tcPr>
            <w:tcW w:w="534" w:type="dxa"/>
            <w:vMerge/>
          </w:tcPr>
          <w:p w14:paraId="3934A7A1" w14:textId="77777777" w:rsidR="00393294" w:rsidRDefault="00393294" w:rsidP="001658A9">
            <w:pPr>
              <w:jc w:val="both"/>
            </w:pPr>
          </w:p>
        </w:tc>
        <w:tc>
          <w:tcPr>
            <w:tcW w:w="1701" w:type="dxa"/>
            <w:vMerge/>
          </w:tcPr>
          <w:p w14:paraId="340FA6FA" w14:textId="77777777" w:rsidR="00393294" w:rsidRDefault="00393294" w:rsidP="001658A9">
            <w:pPr>
              <w:jc w:val="both"/>
            </w:pPr>
          </w:p>
        </w:tc>
        <w:tc>
          <w:tcPr>
            <w:tcW w:w="2693" w:type="dxa"/>
          </w:tcPr>
          <w:p w14:paraId="57859657" w14:textId="217862E5" w:rsidR="00393294" w:rsidRDefault="00393294" w:rsidP="001658A9">
            <w:pPr>
              <w:jc w:val="both"/>
            </w:pPr>
            <w:r>
              <w:t xml:space="preserve">Beban </w:t>
            </w:r>
            <w:proofErr w:type="spellStart"/>
            <w:r>
              <w:t>Kuantitatif</w:t>
            </w:r>
            <w:proofErr w:type="spellEnd"/>
          </w:p>
        </w:tc>
        <w:tc>
          <w:tcPr>
            <w:tcW w:w="3226" w:type="dxa"/>
          </w:tcPr>
          <w:p w14:paraId="3AE5796C" w14:textId="175CAA58" w:rsidR="00393294" w:rsidRDefault="00393294" w:rsidP="001658A9">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393294" w14:paraId="627CFD77" w14:textId="77777777" w:rsidTr="000214CD">
        <w:tc>
          <w:tcPr>
            <w:tcW w:w="534" w:type="dxa"/>
            <w:vMerge/>
          </w:tcPr>
          <w:p w14:paraId="1D933DAE" w14:textId="77777777" w:rsidR="00393294" w:rsidRDefault="00393294" w:rsidP="001658A9">
            <w:pPr>
              <w:jc w:val="both"/>
            </w:pPr>
          </w:p>
        </w:tc>
        <w:tc>
          <w:tcPr>
            <w:tcW w:w="1701" w:type="dxa"/>
          </w:tcPr>
          <w:p w14:paraId="34B1EB0B" w14:textId="77777777" w:rsidR="00393294" w:rsidRDefault="00393294" w:rsidP="001658A9">
            <w:pPr>
              <w:jc w:val="both"/>
            </w:pPr>
          </w:p>
        </w:tc>
        <w:tc>
          <w:tcPr>
            <w:tcW w:w="2693" w:type="dxa"/>
          </w:tcPr>
          <w:p w14:paraId="2892CCA1" w14:textId="77777777" w:rsidR="00393294" w:rsidRDefault="00393294" w:rsidP="001658A9">
            <w:pPr>
              <w:jc w:val="both"/>
            </w:pPr>
          </w:p>
        </w:tc>
        <w:tc>
          <w:tcPr>
            <w:tcW w:w="3226" w:type="dxa"/>
          </w:tcPr>
          <w:p w14:paraId="22C108D8" w14:textId="126A853F" w:rsid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393294" w14:paraId="3F056C0C" w14:textId="77777777" w:rsidTr="000214CD">
        <w:tc>
          <w:tcPr>
            <w:tcW w:w="534" w:type="dxa"/>
          </w:tcPr>
          <w:p w14:paraId="60BC4C02" w14:textId="7E5ED49A" w:rsidR="00393294" w:rsidRDefault="00DD6C85" w:rsidP="001658A9">
            <w:pPr>
              <w:jc w:val="both"/>
            </w:pPr>
            <w:r>
              <w:t>4</w:t>
            </w:r>
          </w:p>
        </w:tc>
        <w:tc>
          <w:tcPr>
            <w:tcW w:w="1701" w:type="dxa"/>
          </w:tcPr>
          <w:p w14:paraId="1E73F43B" w14:textId="77777777" w:rsidR="00393294" w:rsidRDefault="00072AC1" w:rsidP="001658A9">
            <w:pPr>
              <w:jc w:val="both"/>
            </w:pPr>
            <w:proofErr w:type="spellStart"/>
            <w:r>
              <w:t>Produktivitas</w:t>
            </w:r>
            <w:proofErr w:type="spellEnd"/>
            <w:r>
              <w:t xml:space="preserve"> </w:t>
            </w:r>
            <w:proofErr w:type="spellStart"/>
            <w:r>
              <w:t>Karyawan</w:t>
            </w:r>
            <w:proofErr w:type="spellEnd"/>
            <w:r>
              <w:t xml:space="preserve"> (Y)</w:t>
            </w:r>
          </w:p>
          <w:p w14:paraId="32BCD898" w14:textId="2ED9D0A3" w:rsidR="00072AC1" w:rsidRDefault="00CF2F58" w:rsidP="001658A9">
            <w:pPr>
              <w:jc w:val="both"/>
            </w:pPr>
            <w:r>
              <w:fldChar w:fldCharType="begin" w:fldLock="1"/>
            </w:r>
            <w:r>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11CE2054" w14:textId="5F7395A0" w:rsidR="00393294" w:rsidRDefault="00CF2F58" w:rsidP="001658A9">
            <w:pPr>
              <w:jc w:val="both"/>
            </w:pPr>
            <w:proofErr w:type="spellStart"/>
            <w:r>
              <w:t>Disiplin</w:t>
            </w:r>
            <w:proofErr w:type="spellEnd"/>
            <w:r>
              <w:t xml:space="preserve"> </w:t>
            </w:r>
            <w:proofErr w:type="spellStart"/>
            <w:r>
              <w:t>Kerja</w:t>
            </w:r>
            <w:proofErr w:type="spellEnd"/>
          </w:p>
        </w:tc>
        <w:tc>
          <w:tcPr>
            <w:tcW w:w="3226" w:type="dxa"/>
          </w:tcPr>
          <w:p w14:paraId="2BBAF994" w14:textId="39034391" w:rsidR="00393294" w:rsidRDefault="00CF2F58" w:rsidP="001658A9">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0214CD" w14:paraId="4C2E9E6E" w14:textId="77777777" w:rsidTr="000214CD">
        <w:tc>
          <w:tcPr>
            <w:tcW w:w="534" w:type="dxa"/>
          </w:tcPr>
          <w:p w14:paraId="16FDDE4A" w14:textId="77777777" w:rsidR="000214CD" w:rsidRDefault="000214CD" w:rsidP="001658A9">
            <w:pPr>
              <w:jc w:val="both"/>
            </w:pPr>
          </w:p>
        </w:tc>
        <w:tc>
          <w:tcPr>
            <w:tcW w:w="1701" w:type="dxa"/>
          </w:tcPr>
          <w:p w14:paraId="244576A8" w14:textId="77777777" w:rsidR="000214CD" w:rsidRDefault="000214CD" w:rsidP="001658A9">
            <w:pPr>
              <w:jc w:val="both"/>
            </w:pPr>
          </w:p>
        </w:tc>
        <w:tc>
          <w:tcPr>
            <w:tcW w:w="2693" w:type="dxa"/>
          </w:tcPr>
          <w:p w14:paraId="17E5C03C" w14:textId="33E38BB8" w:rsidR="000214CD" w:rsidRDefault="00CF2F58" w:rsidP="001658A9">
            <w:pPr>
              <w:jc w:val="both"/>
            </w:pPr>
            <w:proofErr w:type="spellStart"/>
            <w:r>
              <w:t>Insentif</w:t>
            </w:r>
            <w:proofErr w:type="spellEnd"/>
          </w:p>
        </w:tc>
        <w:tc>
          <w:tcPr>
            <w:tcW w:w="3226" w:type="dxa"/>
          </w:tcPr>
          <w:p w14:paraId="640C6FEC" w14:textId="31E4244B" w:rsidR="000214CD" w:rsidRDefault="00CF2F58" w:rsidP="001658A9">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0214CD" w14:paraId="446A4E2B" w14:textId="77777777" w:rsidTr="000214CD">
        <w:tc>
          <w:tcPr>
            <w:tcW w:w="534" w:type="dxa"/>
          </w:tcPr>
          <w:p w14:paraId="04D702C0" w14:textId="77777777" w:rsidR="000214CD" w:rsidRDefault="000214CD" w:rsidP="001658A9">
            <w:pPr>
              <w:jc w:val="both"/>
            </w:pPr>
          </w:p>
        </w:tc>
        <w:tc>
          <w:tcPr>
            <w:tcW w:w="1701" w:type="dxa"/>
          </w:tcPr>
          <w:p w14:paraId="47913420" w14:textId="77777777" w:rsidR="000214CD" w:rsidRDefault="000214CD" w:rsidP="001658A9">
            <w:pPr>
              <w:jc w:val="both"/>
            </w:pPr>
          </w:p>
        </w:tc>
        <w:tc>
          <w:tcPr>
            <w:tcW w:w="2693" w:type="dxa"/>
          </w:tcPr>
          <w:p w14:paraId="28898831" w14:textId="0D0CC9E1" w:rsidR="000214CD" w:rsidRDefault="00CF2F58" w:rsidP="001658A9">
            <w:pPr>
              <w:jc w:val="both"/>
            </w:pPr>
            <w:r>
              <w:t>Pendidikan</w:t>
            </w:r>
          </w:p>
        </w:tc>
        <w:tc>
          <w:tcPr>
            <w:tcW w:w="3226" w:type="dxa"/>
          </w:tcPr>
          <w:p w14:paraId="3F3A8E1A" w14:textId="43207DF3" w:rsidR="000214CD" w:rsidRDefault="00CF2F58" w:rsidP="001658A9">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0214CD" w14:paraId="3D922A40" w14:textId="77777777" w:rsidTr="000214CD">
        <w:tc>
          <w:tcPr>
            <w:tcW w:w="534" w:type="dxa"/>
          </w:tcPr>
          <w:p w14:paraId="6D19B179" w14:textId="77777777" w:rsidR="000214CD" w:rsidRDefault="000214CD" w:rsidP="001658A9">
            <w:pPr>
              <w:jc w:val="both"/>
            </w:pPr>
          </w:p>
        </w:tc>
        <w:tc>
          <w:tcPr>
            <w:tcW w:w="1701" w:type="dxa"/>
          </w:tcPr>
          <w:p w14:paraId="0DBA5DC8" w14:textId="77777777" w:rsidR="000214CD" w:rsidRDefault="000214CD" w:rsidP="001658A9">
            <w:pPr>
              <w:jc w:val="both"/>
            </w:pPr>
          </w:p>
        </w:tc>
        <w:tc>
          <w:tcPr>
            <w:tcW w:w="2693" w:type="dxa"/>
          </w:tcPr>
          <w:p w14:paraId="41AC67A5" w14:textId="7F2170DE" w:rsidR="000214CD" w:rsidRDefault="00CF2F58" w:rsidP="001658A9">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0E11024E" w14:textId="759A0C56" w:rsidR="000214CD" w:rsidRDefault="00CF2F58" w:rsidP="001658A9">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CF2F58" w14:paraId="65C204FB" w14:textId="77777777" w:rsidTr="000214CD">
        <w:tc>
          <w:tcPr>
            <w:tcW w:w="534" w:type="dxa"/>
          </w:tcPr>
          <w:p w14:paraId="6863858D" w14:textId="77777777" w:rsidR="00CF2F58" w:rsidRDefault="00CF2F58" w:rsidP="001658A9">
            <w:pPr>
              <w:jc w:val="both"/>
            </w:pPr>
          </w:p>
        </w:tc>
        <w:tc>
          <w:tcPr>
            <w:tcW w:w="1701" w:type="dxa"/>
          </w:tcPr>
          <w:p w14:paraId="4D076E74" w14:textId="77777777" w:rsidR="00CF2F58" w:rsidRDefault="00CF2F58" w:rsidP="001658A9">
            <w:pPr>
              <w:jc w:val="both"/>
            </w:pPr>
          </w:p>
        </w:tc>
        <w:tc>
          <w:tcPr>
            <w:tcW w:w="2693" w:type="dxa"/>
          </w:tcPr>
          <w:p w14:paraId="31253820" w14:textId="7D427518" w:rsidR="00CF2F58" w:rsidRPr="00CF2F58" w:rsidRDefault="00CF2F58" w:rsidP="001658A9">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7BE6F13F" w14:textId="5598DF80" w:rsidR="00CF2F58" w:rsidRDefault="00CF2F58" w:rsidP="001658A9">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2423D0" w14:paraId="34A6B9E6" w14:textId="77777777" w:rsidTr="000214CD">
        <w:tc>
          <w:tcPr>
            <w:tcW w:w="534" w:type="dxa"/>
            <w:vMerge w:val="restart"/>
          </w:tcPr>
          <w:p w14:paraId="3135B10A" w14:textId="533EEF9C" w:rsidR="002423D0" w:rsidRDefault="002423D0" w:rsidP="001658A9">
            <w:pPr>
              <w:jc w:val="both"/>
            </w:pPr>
            <w:r>
              <w:t>5</w:t>
            </w:r>
          </w:p>
        </w:tc>
        <w:tc>
          <w:tcPr>
            <w:tcW w:w="1701" w:type="dxa"/>
            <w:vMerge w:val="restart"/>
          </w:tcPr>
          <w:p w14:paraId="7E2F1053" w14:textId="454E1A1F" w:rsidR="002423D0" w:rsidRDefault="002423D0" w:rsidP="001658A9">
            <w:pPr>
              <w:jc w:val="both"/>
            </w:pPr>
            <w:r>
              <w:t>Digitalisasi</w:t>
            </w:r>
            <w:r w:rsidR="00072AC1">
              <w:t xml:space="preserve"> (Z)</w:t>
            </w:r>
          </w:p>
          <w:p w14:paraId="73D58B32" w14:textId="4AC4BC42" w:rsidR="002423D0" w:rsidRDefault="002423D0" w:rsidP="001658A9">
            <w:pPr>
              <w:jc w:val="both"/>
            </w:pPr>
            <w:r>
              <w:fldChar w:fldCharType="begin" w:fldLock="1"/>
            </w:r>
            <w:r w:rsidR="00CF2F58">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6249F0B4" w14:textId="21F115F5" w:rsidR="002423D0" w:rsidRDefault="002423D0" w:rsidP="001658A9">
            <w:pPr>
              <w:jc w:val="both"/>
            </w:pPr>
            <w:r w:rsidRPr="002423D0">
              <w:t>Digital Orientation</w:t>
            </w:r>
          </w:p>
        </w:tc>
        <w:tc>
          <w:tcPr>
            <w:tcW w:w="3226" w:type="dxa"/>
          </w:tcPr>
          <w:p w14:paraId="49A406D3" w14:textId="5CAFBDE2" w:rsidR="002423D0" w:rsidRDefault="002423D0" w:rsidP="001658A9">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2423D0" w14:paraId="02E7E9FF" w14:textId="77777777" w:rsidTr="000214CD">
        <w:tc>
          <w:tcPr>
            <w:tcW w:w="534" w:type="dxa"/>
            <w:vMerge/>
          </w:tcPr>
          <w:p w14:paraId="12091607" w14:textId="77777777" w:rsidR="002423D0" w:rsidRDefault="002423D0" w:rsidP="001658A9">
            <w:pPr>
              <w:jc w:val="both"/>
            </w:pPr>
          </w:p>
        </w:tc>
        <w:tc>
          <w:tcPr>
            <w:tcW w:w="1701" w:type="dxa"/>
            <w:vMerge/>
          </w:tcPr>
          <w:p w14:paraId="019EB3FC" w14:textId="77777777" w:rsidR="002423D0" w:rsidRDefault="002423D0" w:rsidP="001658A9">
            <w:pPr>
              <w:jc w:val="both"/>
            </w:pPr>
          </w:p>
        </w:tc>
        <w:tc>
          <w:tcPr>
            <w:tcW w:w="2693" w:type="dxa"/>
            <w:vMerge/>
          </w:tcPr>
          <w:p w14:paraId="406B68D1" w14:textId="77777777" w:rsidR="002423D0" w:rsidRPr="002423D0" w:rsidRDefault="002423D0" w:rsidP="001658A9">
            <w:pPr>
              <w:jc w:val="both"/>
            </w:pPr>
          </w:p>
        </w:tc>
        <w:tc>
          <w:tcPr>
            <w:tcW w:w="3226" w:type="dxa"/>
          </w:tcPr>
          <w:p w14:paraId="73A10273" w14:textId="09D48242"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2423D0" w14:paraId="7A08924F" w14:textId="77777777" w:rsidTr="000214CD">
        <w:tc>
          <w:tcPr>
            <w:tcW w:w="534" w:type="dxa"/>
            <w:vMerge/>
          </w:tcPr>
          <w:p w14:paraId="6505304A" w14:textId="77777777" w:rsidR="002423D0" w:rsidRDefault="002423D0" w:rsidP="001658A9">
            <w:pPr>
              <w:jc w:val="both"/>
            </w:pPr>
          </w:p>
        </w:tc>
        <w:tc>
          <w:tcPr>
            <w:tcW w:w="1701" w:type="dxa"/>
            <w:vMerge/>
          </w:tcPr>
          <w:p w14:paraId="131A7C73" w14:textId="77777777" w:rsidR="002423D0" w:rsidRDefault="002423D0" w:rsidP="001658A9">
            <w:pPr>
              <w:jc w:val="both"/>
            </w:pPr>
          </w:p>
        </w:tc>
        <w:tc>
          <w:tcPr>
            <w:tcW w:w="2693" w:type="dxa"/>
            <w:vMerge/>
          </w:tcPr>
          <w:p w14:paraId="7A24FB06" w14:textId="77777777" w:rsidR="002423D0" w:rsidRDefault="002423D0" w:rsidP="001658A9">
            <w:pPr>
              <w:jc w:val="both"/>
            </w:pPr>
          </w:p>
        </w:tc>
        <w:tc>
          <w:tcPr>
            <w:tcW w:w="3226" w:type="dxa"/>
          </w:tcPr>
          <w:p w14:paraId="77BF1EAC" w14:textId="476B593C" w:rsidR="002423D0" w:rsidRDefault="002423D0" w:rsidP="001658A9">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2423D0" w14:paraId="155F5448" w14:textId="77777777" w:rsidTr="000214CD">
        <w:tc>
          <w:tcPr>
            <w:tcW w:w="534" w:type="dxa"/>
            <w:vMerge/>
          </w:tcPr>
          <w:p w14:paraId="71DF5AA5" w14:textId="77777777" w:rsidR="002423D0" w:rsidRDefault="002423D0" w:rsidP="001658A9">
            <w:pPr>
              <w:jc w:val="both"/>
            </w:pPr>
          </w:p>
        </w:tc>
        <w:tc>
          <w:tcPr>
            <w:tcW w:w="1701" w:type="dxa"/>
            <w:vMerge/>
          </w:tcPr>
          <w:p w14:paraId="20A55837" w14:textId="77777777" w:rsidR="002423D0" w:rsidRDefault="002423D0" w:rsidP="001658A9">
            <w:pPr>
              <w:jc w:val="both"/>
            </w:pPr>
          </w:p>
        </w:tc>
        <w:tc>
          <w:tcPr>
            <w:tcW w:w="2693" w:type="dxa"/>
            <w:vMerge w:val="restart"/>
          </w:tcPr>
          <w:p w14:paraId="0235FB98" w14:textId="41495266" w:rsidR="002423D0" w:rsidRDefault="002423D0" w:rsidP="001658A9">
            <w:pPr>
              <w:jc w:val="both"/>
            </w:pPr>
            <w:r w:rsidRPr="002423D0">
              <w:t>Digital Intensity</w:t>
            </w:r>
          </w:p>
        </w:tc>
        <w:tc>
          <w:tcPr>
            <w:tcW w:w="3226" w:type="dxa"/>
          </w:tcPr>
          <w:p w14:paraId="6C019FE0" w14:textId="2216FEBB" w:rsidR="002423D0" w:rsidRDefault="002423D0" w:rsidP="001658A9">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2423D0" w14:paraId="2C13DF5B" w14:textId="77777777" w:rsidTr="000214CD">
        <w:tc>
          <w:tcPr>
            <w:tcW w:w="534" w:type="dxa"/>
            <w:vMerge/>
          </w:tcPr>
          <w:p w14:paraId="50C5E908" w14:textId="77777777" w:rsidR="002423D0" w:rsidRDefault="002423D0" w:rsidP="001658A9">
            <w:pPr>
              <w:jc w:val="both"/>
            </w:pPr>
          </w:p>
        </w:tc>
        <w:tc>
          <w:tcPr>
            <w:tcW w:w="1701" w:type="dxa"/>
            <w:vMerge/>
          </w:tcPr>
          <w:p w14:paraId="5389ACF3" w14:textId="77777777" w:rsidR="002423D0" w:rsidRDefault="002423D0" w:rsidP="001658A9">
            <w:pPr>
              <w:jc w:val="both"/>
            </w:pPr>
          </w:p>
        </w:tc>
        <w:tc>
          <w:tcPr>
            <w:tcW w:w="2693" w:type="dxa"/>
            <w:vMerge/>
          </w:tcPr>
          <w:p w14:paraId="63BCC655" w14:textId="77777777" w:rsidR="002423D0" w:rsidRPr="002423D0" w:rsidRDefault="002423D0" w:rsidP="001658A9">
            <w:pPr>
              <w:jc w:val="both"/>
            </w:pPr>
          </w:p>
        </w:tc>
        <w:tc>
          <w:tcPr>
            <w:tcW w:w="3226" w:type="dxa"/>
          </w:tcPr>
          <w:p w14:paraId="5C11A5D6" w14:textId="11E0B49F" w:rsidR="002423D0" w:rsidRPr="002423D0" w:rsidRDefault="002423D0" w:rsidP="001658A9">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lastRenderedPageBreak/>
              <w:t>strategis</w:t>
            </w:r>
            <w:proofErr w:type="spellEnd"/>
          </w:p>
        </w:tc>
      </w:tr>
      <w:tr w:rsidR="002423D0" w14:paraId="0DDAC176" w14:textId="77777777" w:rsidTr="000214CD">
        <w:tc>
          <w:tcPr>
            <w:tcW w:w="534" w:type="dxa"/>
            <w:vMerge/>
          </w:tcPr>
          <w:p w14:paraId="38767746" w14:textId="77777777" w:rsidR="002423D0" w:rsidRDefault="002423D0" w:rsidP="001658A9">
            <w:pPr>
              <w:jc w:val="both"/>
            </w:pPr>
          </w:p>
        </w:tc>
        <w:tc>
          <w:tcPr>
            <w:tcW w:w="1701" w:type="dxa"/>
            <w:vMerge/>
          </w:tcPr>
          <w:p w14:paraId="33CA932B" w14:textId="77777777" w:rsidR="002423D0" w:rsidRDefault="002423D0" w:rsidP="001658A9">
            <w:pPr>
              <w:jc w:val="both"/>
            </w:pPr>
          </w:p>
        </w:tc>
        <w:tc>
          <w:tcPr>
            <w:tcW w:w="2693" w:type="dxa"/>
            <w:vMerge/>
          </w:tcPr>
          <w:p w14:paraId="7D7CB12F" w14:textId="77777777" w:rsidR="002423D0" w:rsidRDefault="002423D0" w:rsidP="001658A9">
            <w:pPr>
              <w:jc w:val="both"/>
            </w:pPr>
          </w:p>
        </w:tc>
        <w:tc>
          <w:tcPr>
            <w:tcW w:w="3226" w:type="dxa"/>
          </w:tcPr>
          <w:p w14:paraId="33A64CBD" w14:textId="5F55A360" w:rsidR="002423D0" w:rsidRDefault="002423D0" w:rsidP="001658A9">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2423D0" w14:paraId="445D8351" w14:textId="77777777" w:rsidTr="000214CD">
        <w:tc>
          <w:tcPr>
            <w:tcW w:w="534" w:type="dxa"/>
            <w:vMerge/>
          </w:tcPr>
          <w:p w14:paraId="6FAE289E" w14:textId="77777777" w:rsidR="002423D0" w:rsidRDefault="002423D0" w:rsidP="001658A9">
            <w:pPr>
              <w:jc w:val="both"/>
            </w:pPr>
          </w:p>
        </w:tc>
        <w:tc>
          <w:tcPr>
            <w:tcW w:w="1701" w:type="dxa"/>
            <w:vMerge/>
          </w:tcPr>
          <w:p w14:paraId="07592831" w14:textId="77777777" w:rsidR="002423D0" w:rsidRDefault="002423D0" w:rsidP="001658A9">
            <w:pPr>
              <w:jc w:val="both"/>
            </w:pPr>
          </w:p>
        </w:tc>
        <w:tc>
          <w:tcPr>
            <w:tcW w:w="2693" w:type="dxa"/>
            <w:vMerge w:val="restart"/>
          </w:tcPr>
          <w:p w14:paraId="02679DC5" w14:textId="14553717" w:rsidR="002423D0" w:rsidRDefault="002423D0" w:rsidP="001658A9">
            <w:pPr>
              <w:jc w:val="both"/>
            </w:pPr>
            <w:r w:rsidRPr="002423D0">
              <w:t>Digital Maturity</w:t>
            </w:r>
          </w:p>
        </w:tc>
        <w:tc>
          <w:tcPr>
            <w:tcW w:w="3226" w:type="dxa"/>
          </w:tcPr>
          <w:p w14:paraId="5C1C4A5C" w14:textId="30537631" w:rsidR="002423D0" w:rsidRDefault="002423D0" w:rsidP="001658A9">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2423D0" w14:paraId="23B0E8B8" w14:textId="77777777" w:rsidTr="000214CD">
        <w:tc>
          <w:tcPr>
            <w:tcW w:w="534" w:type="dxa"/>
            <w:vMerge/>
          </w:tcPr>
          <w:p w14:paraId="2728CBFE" w14:textId="77777777" w:rsidR="002423D0" w:rsidRDefault="002423D0" w:rsidP="001658A9">
            <w:pPr>
              <w:jc w:val="both"/>
            </w:pPr>
          </w:p>
        </w:tc>
        <w:tc>
          <w:tcPr>
            <w:tcW w:w="1701" w:type="dxa"/>
            <w:vMerge/>
          </w:tcPr>
          <w:p w14:paraId="6326A165" w14:textId="77777777" w:rsidR="002423D0" w:rsidRDefault="002423D0" w:rsidP="001658A9">
            <w:pPr>
              <w:jc w:val="both"/>
            </w:pPr>
          </w:p>
        </w:tc>
        <w:tc>
          <w:tcPr>
            <w:tcW w:w="2693" w:type="dxa"/>
            <w:vMerge/>
          </w:tcPr>
          <w:p w14:paraId="5C0A9387" w14:textId="77777777" w:rsidR="002423D0" w:rsidRPr="002423D0" w:rsidRDefault="002423D0" w:rsidP="001658A9">
            <w:pPr>
              <w:jc w:val="both"/>
            </w:pPr>
          </w:p>
        </w:tc>
        <w:tc>
          <w:tcPr>
            <w:tcW w:w="3226" w:type="dxa"/>
          </w:tcPr>
          <w:p w14:paraId="1CCA9B34" w14:textId="651EC8BA"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2B6C68AA" w14:textId="77777777" w:rsidR="004A036D" w:rsidRPr="004A036D" w:rsidRDefault="004A036D" w:rsidP="004A036D">
      <w:pPr>
        <w:ind w:firstLine="576"/>
        <w:jc w:val="both"/>
        <w:rPr>
          <w:rFonts w:cs="Times New Roman"/>
          <w:lang w:eastAsia="id-ID"/>
        </w:rPr>
      </w:pP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didasarkan</w:t>
      </w:r>
      <w:proofErr w:type="spellEnd"/>
      <w:r w:rsidRPr="004A036D">
        <w:rPr>
          <w:rFonts w:cs="Times New Roman"/>
          <w:lang w:eastAsia="id-ID"/>
        </w:rPr>
        <w:t xml:space="preserve"> pada </w:t>
      </w:r>
      <w:proofErr w:type="spellStart"/>
      <w:r w:rsidRPr="004A036D">
        <w:rPr>
          <w:rFonts w:cs="Times New Roman"/>
          <w:lang w:eastAsia="id-ID"/>
        </w:rPr>
        <w:t>tinjauan</w:t>
      </w:r>
      <w:proofErr w:type="spellEnd"/>
      <w:r w:rsidRPr="004A036D">
        <w:rPr>
          <w:rFonts w:cs="Times New Roman"/>
          <w:lang w:eastAsia="id-ID"/>
        </w:rPr>
        <w:t xml:space="preserve"> </w:t>
      </w:r>
      <w:proofErr w:type="spellStart"/>
      <w:r w:rsidRPr="004A036D">
        <w:rPr>
          <w:rFonts w:cs="Times New Roman"/>
          <w:lang w:eastAsia="id-ID"/>
        </w:rPr>
        <w:t>literatur</w:t>
      </w:r>
      <w:proofErr w:type="spellEnd"/>
      <w:r w:rsidRPr="004A036D">
        <w:rPr>
          <w:rFonts w:cs="Times New Roman"/>
          <w:lang w:eastAsia="id-ID"/>
        </w:rPr>
        <w:t xml:space="preserve"> yang </w:t>
      </w:r>
      <w:proofErr w:type="spellStart"/>
      <w:r w:rsidRPr="004A036D">
        <w:rPr>
          <w:rFonts w:cs="Times New Roman"/>
          <w:lang w:eastAsia="id-ID"/>
        </w:rPr>
        <w:t>komprehensif</w:t>
      </w:r>
      <w:proofErr w:type="spellEnd"/>
      <w:r w:rsidRPr="004A036D">
        <w:rPr>
          <w:rFonts w:cs="Times New Roman"/>
          <w:lang w:eastAsia="id-ID"/>
        </w:rPr>
        <w:t xml:space="preserve"> </w:t>
      </w:r>
      <w:proofErr w:type="spellStart"/>
      <w:r w:rsidRPr="004A036D">
        <w:rPr>
          <w:rFonts w:cs="Times New Roman"/>
          <w:lang w:eastAsia="id-ID"/>
        </w:rPr>
        <w:t>serta</w:t>
      </w:r>
      <w:proofErr w:type="spellEnd"/>
      <w:r w:rsidRPr="004A036D">
        <w:rPr>
          <w:rFonts w:cs="Times New Roman"/>
          <w:lang w:eastAsia="id-ID"/>
        </w:rPr>
        <w:t xml:space="preserve"> </w:t>
      </w:r>
      <w:proofErr w:type="spellStart"/>
      <w:r w:rsidRPr="004A036D">
        <w:rPr>
          <w:rFonts w:cs="Times New Roman"/>
          <w:lang w:eastAsia="id-ID"/>
        </w:rPr>
        <w:t>analisis</w:t>
      </w:r>
      <w:proofErr w:type="spellEnd"/>
      <w:r w:rsidRPr="004A036D">
        <w:rPr>
          <w:rFonts w:cs="Times New Roman"/>
          <w:lang w:eastAsia="id-ID"/>
        </w:rPr>
        <w:t xml:space="preserve"> </w:t>
      </w:r>
      <w:proofErr w:type="spellStart"/>
      <w:r w:rsidRPr="004A036D">
        <w:rPr>
          <w:rFonts w:cs="Times New Roman"/>
          <w:lang w:eastAsia="id-ID"/>
        </w:rPr>
        <w:t>empiris</w:t>
      </w:r>
      <w:proofErr w:type="spellEnd"/>
      <w:r w:rsidRPr="004A036D">
        <w:rPr>
          <w:rFonts w:cs="Times New Roman"/>
          <w:lang w:eastAsia="id-ID"/>
        </w:rPr>
        <w:t xml:space="preserve"> </w:t>
      </w:r>
      <w:proofErr w:type="spellStart"/>
      <w:r w:rsidRPr="004A036D">
        <w:rPr>
          <w:rFonts w:cs="Times New Roman"/>
          <w:lang w:eastAsia="id-ID"/>
        </w:rPr>
        <w:t>dari</w:t>
      </w:r>
      <w:proofErr w:type="spellEnd"/>
      <w:r w:rsidRPr="004A036D">
        <w:rPr>
          <w:rFonts w:cs="Times New Roman"/>
          <w:lang w:eastAsia="id-ID"/>
        </w:rPr>
        <w:t xml:space="preserve"> data </w:t>
      </w:r>
      <w:proofErr w:type="spellStart"/>
      <w:r w:rsidRPr="004A036D">
        <w:rPr>
          <w:rFonts w:cs="Times New Roman"/>
          <w:lang w:eastAsia="id-ID"/>
        </w:rPr>
        <w:t>survei</w:t>
      </w:r>
      <w:proofErr w:type="spellEnd"/>
      <w:r w:rsidRPr="004A036D">
        <w:rPr>
          <w:rFonts w:cs="Times New Roman"/>
          <w:lang w:eastAsia="id-ID"/>
        </w:rPr>
        <w:t xml:space="preserve"> dan </w:t>
      </w:r>
      <w:proofErr w:type="spellStart"/>
      <w:r w:rsidRPr="004A036D">
        <w:rPr>
          <w:rFonts w:cs="Times New Roman"/>
          <w:lang w:eastAsia="id-ID"/>
        </w:rPr>
        <w:t>eksperimen</w:t>
      </w:r>
      <w:proofErr w:type="spellEnd"/>
      <w:r w:rsidRPr="004A036D">
        <w:rPr>
          <w:rFonts w:cs="Times New Roman"/>
          <w:lang w:eastAsia="id-ID"/>
        </w:rPr>
        <w:t xml:space="preserve"> yang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dikumpulkan</w:t>
      </w:r>
      <w:proofErr w:type="spellEnd"/>
      <w:r w:rsidRPr="004A036D">
        <w:rPr>
          <w:rFonts w:cs="Times New Roman"/>
          <w:lang w:eastAsia="id-ID"/>
        </w:rPr>
        <w:t xml:space="preserve"> </w:t>
      </w:r>
      <w:proofErr w:type="spellStart"/>
      <w:r w:rsidRPr="004A036D">
        <w:rPr>
          <w:rFonts w:cs="Times New Roman"/>
          <w:lang w:eastAsia="id-ID"/>
        </w:rPr>
        <w:t>selama</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Menggunakan</w:t>
      </w:r>
      <w:proofErr w:type="spellEnd"/>
      <w:r w:rsidRPr="004A036D">
        <w:rPr>
          <w:rFonts w:cs="Times New Roman"/>
          <w:lang w:eastAsia="id-ID"/>
        </w:rPr>
        <w:t xml:space="preserve"> </w:t>
      </w:r>
      <w:proofErr w:type="spellStart"/>
      <w:r w:rsidRPr="004A036D">
        <w:rPr>
          <w:rFonts w:cs="Times New Roman"/>
          <w:lang w:eastAsia="id-ID"/>
        </w:rPr>
        <w:t>pendekatan</w:t>
      </w:r>
      <w:proofErr w:type="spellEnd"/>
      <w:r w:rsidRPr="004A036D">
        <w:rPr>
          <w:rFonts w:cs="Times New Roman"/>
          <w:lang w:eastAsia="id-ID"/>
        </w:rPr>
        <w:t xml:space="preserve"> </w:t>
      </w:r>
      <w:proofErr w:type="spellStart"/>
      <w:r w:rsidRPr="004A036D">
        <w:rPr>
          <w:rFonts w:cs="Times New Roman"/>
          <w:lang w:eastAsia="id-ID"/>
        </w:rPr>
        <w:t>kuantitatif</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bertujuan</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tepat</w:t>
      </w:r>
      <w:proofErr w:type="spellEnd"/>
      <w:r w:rsidRPr="004A036D">
        <w:rPr>
          <w:rFonts w:cs="Times New Roman"/>
          <w:lang w:eastAsia="id-ID"/>
        </w:rPr>
        <w:t xml:space="preserve"> </w:t>
      </w:r>
      <w:proofErr w:type="spellStart"/>
      <w:r w:rsidRPr="004A036D">
        <w:rPr>
          <w:rFonts w:cs="Times New Roman"/>
          <w:lang w:eastAsia="id-ID"/>
        </w:rPr>
        <w:t>mengukur</w:t>
      </w:r>
      <w:proofErr w:type="spellEnd"/>
      <w:r w:rsidRPr="004A036D">
        <w:rPr>
          <w:rFonts w:cs="Times New Roman"/>
          <w:lang w:eastAsia="id-ID"/>
        </w:rPr>
        <w:t xml:space="preserve"> </w:t>
      </w:r>
      <w:proofErr w:type="spellStart"/>
      <w:r w:rsidRPr="004A036D">
        <w:rPr>
          <w:rFonts w:cs="Times New Roman"/>
          <w:lang w:eastAsia="id-ID"/>
        </w:rPr>
        <w:t>pengaruh</w:t>
      </w:r>
      <w:proofErr w:type="spellEnd"/>
      <w:r w:rsidRPr="004A036D">
        <w:rPr>
          <w:rFonts w:cs="Times New Roman"/>
          <w:lang w:eastAsia="id-ID"/>
        </w:rPr>
        <w:t xml:space="preserve"> </w:t>
      </w:r>
      <w:proofErr w:type="spellStart"/>
      <w:r w:rsidRPr="004A036D">
        <w:rPr>
          <w:rFonts w:cs="Times New Roman"/>
          <w:lang w:eastAsia="id-ID"/>
        </w:rPr>
        <w:t>berbagai</w:t>
      </w:r>
      <w:proofErr w:type="spellEnd"/>
      <w:r w:rsidRPr="004A036D">
        <w:rPr>
          <w:rFonts w:cs="Times New Roman"/>
          <w:lang w:eastAsia="id-ID"/>
        </w:rPr>
        <w:t xml:space="preserve"> </w:t>
      </w:r>
      <w:proofErr w:type="spellStart"/>
      <w:r w:rsidRPr="004A036D">
        <w:rPr>
          <w:rFonts w:cs="Times New Roman"/>
          <w:lang w:eastAsia="id-ID"/>
        </w:rPr>
        <w:t>teknologi</w:t>
      </w:r>
      <w:proofErr w:type="spellEnd"/>
      <w:r w:rsidRPr="004A036D">
        <w:rPr>
          <w:rFonts w:cs="Times New Roman"/>
          <w:lang w:eastAsia="id-ID"/>
        </w:rPr>
        <w:t xml:space="preserve"> </w:t>
      </w:r>
      <w:proofErr w:type="spellStart"/>
      <w:r w:rsidRPr="004A036D">
        <w:rPr>
          <w:rFonts w:cs="Times New Roman"/>
          <w:lang w:eastAsia="id-ID"/>
        </w:rPr>
        <w:t>terhadap</w:t>
      </w:r>
      <w:proofErr w:type="spellEnd"/>
      <w:r w:rsidRPr="004A036D">
        <w:rPr>
          <w:rFonts w:cs="Times New Roman"/>
          <w:lang w:eastAsia="id-ID"/>
        </w:rPr>
        <w:t xml:space="preserve"> </w:t>
      </w:r>
      <w:proofErr w:type="spellStart"/>
      <w:r w:rsidRPr="004A036D">
        <w:rPr>
          <w:rFonts w:cs="Times New Roman"/>
          <w:lang w:eastAsia="id-ID"/>
        </w:rPr>
        <w:t>kepuasan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keputusan</w:t>
      </w:r>
      <w:proofErr w:type="spellEnd"/>
      <w:r w:rsidRPr="004A036D">
        <w:rPr>
          <w:rFonts w:cs="Times New Roman"/>
          <w:lang w:eastAsia="id-ID"/>
        </w:rPr>
        <w:t xml:space="preserve"> </w:t>
      </w:r>
      <w:proofErr w:type="spellStart"/>
      <w:r w:rsidRPr="004A036D">
        <w:rPr>
          <w:rFonts w:cs="Times New Roman"/>
          <w:lang w:eastAsia="id-ID"/>
        </w:rPr>
        <w:t>pembelian</w:t>
      </w:r>
      <w:proofErr w:type="spellEnd"/>
      <w:r w:rsidRPr="004A036D">
        <w:rPr>
          <w:rFonts w:cs="Times New Roman"/>
          <w:lang w:eastAsia="id-ID"/>
        </w:rPr>
        <w:t xml:space="preserve">. Selain </w:t>
      </w:r>
      <w:proofErr w:type="spellStart"/>
      <w:r w:rsidRPr="004A036D">
        <w:rPr>
          <w:rFonts w:cs="Times New Roman"/>
          <w:lang w:eastAsia="id-ID"/>
        </w:rPr>
        <w:t>itu</w:t>
      </w:r>
      <w:proofErr w:type="spellEnd"/>
      <w:r w:rsidRPr="004A036D">
        <w:rPr>
          <w:rFonts w:cs="Times New Roman"/>
          <w:lang w:eastAsia="id-ID"/>
        </w:rPr>
        <w:t xml:space="preserve">,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bertujuan</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mengidentifikasi</w:t>
      </w:r>
      <w:proofErr w:type="spellEnd"/>
      <w:r w:rsidRPr="004A036D">
        <w:rPr>
          <w:rFonts w:cs="Times New Roman"/>
          <w:lang w:eastAsia="id-ID"/>
        </w:rPr>
        <w:t xml:space="preserve"> </w:t>
      </w:r>
      <w:proofErr w:type="spellStart"/>
      <w:r w:rsidRPr="004A036D">
        <w:rPr>
          <w:rFonts w:cs="Times New Roman"/>
          <w:lang w:eastAsia="id-ID"/>
        </w:rPr>
        <w:t>variabel-variabel</w:t>
      </w:r>
      <w:proofErr w:type="spellEnd"/>
      <w:r w:rsidRPr="004A036D">
        <w:rPr>
          <w:rFonts w:cs="Times New Roman"/>
          <w:lang w:eastAsia="id-ID"/>
        </w:rPr>
        <w:t xml:space="preserve"> yang paling </w:t>
      </w:r>
      <w:proofErr w:type="spellStart"/>
      <w:r w:rsidRPr="004A036D">
        <w:rPr>
          <w:rFonts w:cs="Times New Roman"/>
          <w:lang w:eastAsia="id-ID"/>
        </w:rPr>
        <w:t>signifikan</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mempengaruhi</w:t>
      </w:r>
      <w:proofErr w:type="spellEnd"/>
      <w:r w:rsidRPr="004A036D">
        <w:rPr>
          <w:rFonts w:cs="Times New Roman"/>
          <w:lang w:eastAsia="id-ID"/>
        </w:rPr>
        <w:t xml:space="preserve"> </w:t>
      </w:r>
      <w:proofErr w:type="spellStart"/>
      <w:r w:rsidRPr="004A036D">
        <w:rPr>
          <w:rFonts w:cs="Times New Roman"/>
          <w:lang w:eastAsia="id-ID"/>
        </w:rPr>
        <w:t>hasil</w:t>
      </w:r>
      <w:proofErr w:type="spellEnd"/>
      <w:r w:rsidRPr="004A036D">
        <w:rPr>
          <w:rFonts w:cs="Times New Roman"/>
          <w:lang w:eastAsia="id-ID"/>
        </w:rPr>
        <w:t xml:space="preserve"> </w:t>
      </w:r>
      <w:proofErr w:type="spellStart"/>
      <w:r w:rsidRPr="004A036D">
        <w:rPr>
          <w:rFonts w:cs="Times New Roman"/>
          <w:lang w:eastAsia="id-ID"/>
        </w:rPr>
        <w:t>tersebut</w:t>
      </w:r>
      <w:proofErr w:type="spellEnd"/>
      <w:r w:rsidRPr="004A036D">
        <w:rPr>
          <w:rFonts w:cs="Times New Roman"/>
          <w:lang w:eastAsia="id-ID"/>
        </w:rPr>
        <w:t>.</w:t>
      </w:r>
    </w:p>
    <w:p w14:paraId="6482FFA7" w14:textId="342F2C28" w:rsidR="005D799A" w:rsidRPr="005D799A" w:rsidRDefault="004A036D" w:rsidP="004A036D">
      <w:pPr>
        <w:ind w:firstLine="576"/>
        <w:jc w:val="both"/>
        <w:rPr>
          <w:rFonts w:cs="Times New Roman"/>
          <w:lang w:eastAsia="id-ID"/>
        </w:rPr>
      </w:pPr>
      <w:r w:rsidRPr="004A036D">
        <w:rPr>
          <w:rFonts w:cs="Times New Roman"/>
          <w:lang w:eastAsia="id-ID"/>
        </w:rPr>
        <w:t xml:space="preserve">Model </w:t>
      </w:r>
      <w:proofErr w:type="spellStart"/>
      <w:r w:rsidRPr="004A036D">
        <w:rPr>
          <w:rFonts w:cs="Times New Roman"/>
          <w:lang w:eastAsia="id-ID"/>
        </w:rPr>
        <w:t>penelitian</w:t>
      </w:r>
      <w:proofErr w:type="spellEnd"/>
      <w:r w:rsidRPr="004A036D">
        <w:rPr>
          <w:rFonts w:cs="Times New Roman"/>
          <w:lang w:eastAsia="id-ID"/>
        </w:rPr>
        <w:t xml:space="preserve">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diharapkan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kontribusi</w:t>
      </w:r>
      <w:proofErr w:type="spellEnd"/>
      <w:r w:rsidRPr="004A036D">
        <w:rPr>
          <w:rFonts w:cs="Times New Roman"/>
          <w:lang w:eastAsia="id-ID"/>
        </w:rPr>
        <w:t xml:space="preserve"> yang </w:t>
      </w:r>
      <w:proofErr w:type="spellStart"/>
      <w:r w:rsidRPr="004A036D">
        <w:rPr>
          <w:rFonts w:cs="Times New Roman"/>
          <w:lang w:eastAsia="id-ID"/>
        </w:rPr>
        <w:t>signifikan</w:t>
      </w:r>
      <w:proofErr w:type="spellEnd"/>
      <w:r w:rsidRPr="004A036D">
        <w:rPr>
          <w:rFonts w:cs="Times New Roman"/>
          <w:lang w:eastAsia="id-ID"/>
        </w:rPr>
        <w:t xml:space="preserve"> </w:t>
      </w:r>
      <w:proofErr w:type="spellStart"/>
      <w:r w:rsidRPr="004A036D">
        <w:rPr>
          <w:rFonts w:cs="Times New Roman"/>
          <w:lang w:eastAsia="id-ID"/>
        </w:rPr>
        <w:t>baik</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ranah</w:t>
      </w:r>
      <w:proofErr w:type="spellEnd"/>
      <w:r w:rsidRPr="004A036D">
        <w:rPr>
          <w:rFonts w:cs="Times New Roman"/>
          <w:lang w:eastAsia="id-ID"/>
        </w:rPr>
        <w:t xml:space="preserve"> </w:t>
      </w:r>
      <w:proofErr w:type="spellStart"/>
      <w:r w:rsidRPr="004A036D">
        <w:rPr>
          <w:rFonts w:cs="Times New Roman"/>
          <w:lang w:eastAsia="id-ID"/>
        </w:rPr>
        <w:t>teori</w:t>
      </w:r>
      <w:proofErr w:type="spellEnd"/>
      <w:r w:rsidRPr="004A036D">
        <w:rPr>
          <w:rFonts w:cs="Times New Roman"/>
          <w:lang w:eastAsia="id-ID"/>
        </w:rPr>
        <w:t xml:space="preserve"> </w:t>
      </w:r>
      <w:proofErr w:type="spellStart"/>
      <w:r w:rsidRPr="004A036D">
        <w:rPr>
          <w:rFonts w:cs="Times New Roman"/>
          <w:lang w:eastAsia="id-ID"/>
        </w:rPr>
        <w:t>maupun</w:t>
      </w:r>
      <w:proofErr w:type="spellEnd"/>
      <w:r w:rsidRPr="004A036D">
        <w:rPr>
          <w:rFonts w:cs="Times New Roman"/>
          <w:lang w:eastAsia="id-ID"/>
        </w:rPr>
        <w:t xml:space="preserve"> </w:t>
      </w:r>
      <w:proofErr w:type="spellStart"/>
      <w:r w:rsidRPr="004A036D">
        <w:rPr>
          <w:rFonts w:cs="Times New Roman"/>
          <w:lang w:eastAsia="id-ID"/>
        </w:rPr>
        <w:t>praktik</w:t>
      </w:r>
      <w:proofErr w:type="spellEnd"/>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teoritis</w:t>
      </w:r>
      <w:proofErr w:type="spellEnd"/>
      <w:r w:rsidRPr="004A036D">
        <w:rPr>
          <w:rFonts w:cs="Times New Roman"/>
          <w:lang w:eastAsia="id-ID"/>
        </w:rPr>
        <w:t xml:space="preserve">, model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memperkaya</w:t>
      </w:r>
      <w:proofErr w:type="spellEnd"/>
      <w:r w:rsidRPr="004A036D">
        <w:rPr>
          <w:rFonts w:cs="Times New Roman"/>
          <w:lang w:eastAsia="id-ID"/>
        </w:rPr>
        <w:t xml:space="preserve"> </w:t>
      </w:r>
      <w:proofErr w:type="spellStart"/>
      <w:r w:rsidRPr="004A036D">
        <w:rPr>
          <w:rFonts w:cs="Times New Roman"/>
          <w:lang w:eastAsia="id-ID"/>
        </w:rPr>
        <w:t>literatur</w:t>
      </w:r>
      <w:proofErr w:type="spellEnd"/>
      <w:r w:rsidRPr="004A036D">
        <w:rPr>
          <w:rFonts w:cs="Times New Roman"/>
          <w:lang w:eastAsia="id-ID"/>
        </w:rPr>
        <w:t xml:space="preserve"> </w:t>
      </w:r>
      <w:proofErr w:type="spellStart"/>
      <w:r w:rsidRPr="004A036D">
        <w:rPr>
          <w:rFonts w:cs="Times New Roman"/>
          <w:lang w:eastAsia="id-ID"/>
        </w:rPr>
        <w:t>tentang</w:t>
      </w:r>
      <w:proofErr w:type="spellEnd"/>
      <w:r w:rsidRPr="004A036D">
        <w:rPr>
          <w:rFonts w:cs="Times New Roman"/>
          <w:lang w:eastAsia="id-ID"/>
        </w:rPr>
        <w:t xml:space="preserve"> </w:t>
      </w:r>
      <w:proofErr w:type="spellStart"/>
      <w:r w:rsidRPr="004A036D">
        <w:rPr>
          <w:rFonts w:cs="Times New Roman"/>
          <w:lang w:eastAsia="id-ID"/>
        </w:rPr>
        <w:t>manajemen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teknologi</w:t>
      </w:r>
      <w:proofErr w:type="spellEnd"/>
      <w:r w:rsidRPr="004A036D">
        <w:rPr>
          <w:rFonts w:cs="Times New Roman"/>
          <w:lang w:eastAsia="id-ID"/>
        </w:rPr>
        <w:t xml:space="preserve"> </w:t>
      </w:r>
      <w:proofErr w:type="spellStart"/>
      <w:r w:rsidRPr="004A036D">
        <w:rPr>
          <w:rFonts w:cs="Times New Roman"/>
          <w:lang w:eastAsia="id-ID"/>
        </w:rPr>
        <w:t>dengan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bukti</w:t>
      </w:r>
      <w:proofErr w:type="spellEnd"/>
      <w:r w:rsidRPr="004A036D">
        <w:rPr>
          <w:rFonts w:cs="Times New Roman"/>
          <w:lang w:eastAsia="id-ID"/>
        </w:rPr>
        <w:t xml:space="preserve"> </w:t>
      </w:r>
      <w:proofErr w:type="spellStart"/>
      <w:r w:rsidRPr="004A036D">
        <w:rPr>
          <w:rFonts w:cs="Times New Roman"/>
          <w:lang w:eastAsia="id-ID"/>
        </w:rPr>
        <w:t>empiris</w:t>
      </w:r>
      <w:proofErr w:type="spellEnd"/>
      <w:r w:rsidRPr="004A036D">
        <w:rPr>
          <w:rFonts w:cs="Times New Roman"/>
          <w:lang w:eastAsia="id-ID"/>
        </w:rPr>
        <w:t xml:space="preserve"> </w:t>
      </w:r>
      <w:proofErr w:type="spellStart"/>
      <w:r w:rsidRPr="004A036D">
        <w:rPr>
          <w:rFonts w:cs="Times New Roman"/>
          <w:lang w:eastAsia="id-ID"/>
        </w:rPr>
        <w:t>terbaru</w:t>
      </w:r>
      <w:proofErr w:type="spellEnd"/>
      <w:r w:rsidRPr="004A036D">
        <w:rPr>
          <w:rFonts w:cs="Times New Roman"/>
          <w:lang w:eastAsia="id-ID"/>
        </w:rPr>
        <w:t xml:space="preserve"> </w:t>
      </w:r>
      <w:proofErr w:type="spellStart"/>
      <w:r w:rsidRPr="004A036D">
        <w:rPr>
          <w:rFonts w:cs="Times New Roman"/>
          <w:lang w:eastAsia="id-ID"/>
        </w:rPr>
        <w:t>mengenai</w:t>
      </w:r>
      <w:proofErr w:type="spellEnd"/>
      <w:r w:rsidRPr="004A036D">
        <w:rPr>
          <w:rFonts w:cs="Times New Roman"/>
          <w:lang w:eastAsia="id-ID"/>
        </w:rPr>
        <w:t xml:space="preserve"> </w:t>
      </w:r>
      <w:proofErr w:type="spellStart"/>
      <w:r w:rsidRPr="004A036D">
        <w:rPr>
          <w:rFonts w:cs="Times New Roman"/>
          <w:lang w:eastAsia="id-ID"/>
        </w:rPr>
        <w:t>peran</w:t>
      </w:r>
      <w:proofErr w:type="spellEnd"/>
      <w:r w:rsidRPr="004A036D">
        <w:rPr>
          <w:rFonts w:cs="Times New Roman"/>
          <w:lang w:eastAsia="id-ID"/>
        </w:rPr>
        <w:t xml:space="preserve"> dan </w:t>
      </w:r>
      <w:proofErr w:type="spellStart"/>
      <w:r w:rsidRPr="004A036D">
        <w:rPr>
          <w:rFonts w:cs="Times New Roman"/>
          <w:lang w:eastAsia="id-ID"/>
        </w:rPr>
        <w:t>efektivitas</w:t>
      </w:r>
      <w:proofErr w:type="spellEnd"/>
      <w:r w:rsidRPr="004A036D">
        <w:rPr>
          <w:rFonts w:cs="Times New Roman"/>
          <w:lang w:eastAsia="id-ID"/>
        </w:rPr>
        <w:t xml:space="preserve"> </w:t>
      </w:r>
      <w:proofErr w:type="spellStart"/>
      <w:r w:rsidRPr="004A036D">
        <w:rPr>
          <w:rFonts w:cs="Times New Roman"/>
          <w:lang w:eastAsia="id-ID"/>
        </w:rPr>
        <w:t>teknologi</w:t>
      </w:r>
      <w:proofErr w:type="spellEnd"/>
      <w:r w:rsidRPr="004A036D">
        <w:rPr>
          <w:rFonts w:cs="Times New Roman"/>
          <w:lang w:eastAsia="id-ID"/>
        </w:rPr>
        <w:t xml:space="preserve"> </w:t>
      </w:r>
      <w:r w:rsidR="00AC1BD3" w:rsidRPr="00AC1BD3">
        <w:rPr>
          <w:rFonts w:cs="Times New Roman"/>
          <w:i/>
          <w:lang w:eastAsia="id-ID"/>
        </w:rPr>
        <w:t>chatbot</w:t>
      </w:r>
      <w:r w:rsidRPr="004A036D">
        <w:rPr>
          <w:rFonts w:cs="Times New Roman"/>
          <w:lang w:eastAsia="id-ID"/>
        </w:rPr>
        <w:t xml:space="preserve">, </w:t>
      </w:r>
      <w:r w:rsidR="00AC1BD3" w:rsidRPr="00AC1BD3">
        <w:rPr>
          <w:rFonts w:cs="Times New Roman"/>
          <w:i/>
          <w:lang w:eastAsia="id-ID"/>
        </w:rPr>
        <w:t>Augmented reality</w:t>
      </w:r>
      <w:r w:rsidRPr="004A036D">
        <w:rPr>
          <w:rFonts w:cs="Times New Roman"/>
          <w:lang w:eastAsia="id-ID"/>
        </w:rPr>
        <w:t xml:space="preserve">, dan </w:t>
      </w:r>
      <w:proofErr w:type="spellStart"/>
      <w:r w:rsidRPr="00F91AE0">
        <w:rPr>
          <w:rFonts w:cs="Times New Roman"/>
          <w:i/>
          <w:lang w:eastAsia="id-ID"/>
        </w:rPr>
        <w:t>asisten</w:t>
      </w:r>
      <w:proofErr w:type="spellEnd"/>
      <w:r w:rsidRPr="00F91AE0">
        <w:rPr>
          <w:rFonts w:cs="Times New Roman"/>
          <w:i/>
          <w:lang w:eastAsia="id-ID"/>
        </w:rPr>
        <w:t xml:space="preserve"> virtual</w:t>
      </w:r>
      <w:r w:rsidRPr="004A036D">
        <w:rPr>
          <w:rFonts w:cs="Times New Roman"/>
          <w:lang w:eastAsia="id-ID"/>
        </w:rPr>
        <w:t xml:space="preserve">. </w:t>
      </w:r>
      <w:proofErr w:type="spellStart"/>
      <w:r w:rsidRPr="004A036D">
        <w:rPr>
          <w:rFonts w:cs="Times New Roman"/>
          <w:lang w:eastAsia="id-ID"/>
        </w:rPr>
        <w:t>Secara</w:t>
      </w:r>
      <w:proofErr w:type="spellEnd"/>
      <w:r w:rsidRPr="004A036D">
        <w:rPr>
          <w:rFonts w:cs="Times New Roman"/>
          <w:lang w:eastAsia="id-ID"/>
        </w:rPr>
        <w:t xml:space="preserve"> </w:t>
      </w:r>
      <w:proofErr w:type="spellStart"/>
      <w:r w:rsidRPr="004A036D">
        <w:rPr>
          <w:rFonts w:cs="Times New Roman"/>
          <w:lang w:eastAsia="id-ID"/>
        </w:rPr>
        <w:t>praktis</w:t>
      </w:r>
      <w:proofErr w:type="spellEnd"/>
      <w:r w:rsidRPr="004A036D">
        <w:rPr>
          <w:rFonts w:cs="Times New Roman"/>
          <w:lang w:eastAsia="id-ID"/>
        </w:rPr>
        <w:t xml:space="preserve">, model </w:t>
      </w:r>
      <w:proofErr w:type="spellStart"/>
      <w:r w:rsidRPr="004A036D">
        <w:rPr>
          <w:rFonts w:cs="Times New Roman"/>
          <w:lang w:eastAsia="id-ID"/>
        </w:rPr>
        <w:t>ini</w:t>
      </w:r>
      <w:proofErr w:type="spellEnd"/>
      <w:r w:rsidRPr="004A036D">
        <w:rPr>
          <w:rFonts w:cs="Times New Roman"/>
          <w:lang w:eastAsia="id-ID"/>
        </w:rPr>
        <w:t xml:space="preserve"> </w:t>
      </w:r>
      <w:proofErr w:type="spellStart"/>
      <w:r w:rsidRPr="004A036D">
        <w:rPr>
          <w:rFonts w:cs="Times New Roman"/>
          <w:lang w:eastAsia="id-ID"/>
        </w:rPr>
        <w:t>akan</w:t>
      </w:r>
      <w:proofErr w:type="spellEnd"/>
      <w:r w:rsidRPr="004A036D">
        <w:rPr>
          <w:rFonts w:cs="Times New Roman"/>
          <w:lang w:eastAsia="id-ID"/>
        </w:rPr>
        <w:t xml:space="preserve"> </w:t>
      </w:r>
      <w:proofErr w:type="spellStart"/>
      <w:r w:rsidRPr="004A036D">
        <w:rPr>
          <w:rFonts w:cs="Times New Roman"/>
          <w:lang w:eastAsia="id-ID"/>
        </w:rPr>
        <w:t>memberikan</w:t>
      </w:r>
      <w:proofErr w:type="spellEnd"/>
      <w:r w:rsidRPr="004A036D">
        <w:rPr>
          <w:rFonts w:cs="Times New Roman"/>
          <w:lang w:eastAsia="id-ID"/>
        </w:rPr>
        <w:t xml:space="preserve"> </w:t>
      </w:r>
      <w:proofErr w:type="spellStart"/>
      <w:r w:rsidRPr="004A036D">
        <w:rPr>
          <w:rFonts w:cs="Times New Roman"/>
          <w:lang w:eastAsia="id-ID"/>
        </w:rPr>
        <w:t>panduan</w:t>
      </w:r>
      <w:proofErr w:type="spellEnd"/>
      <w:r w:rsidRPr="004A036D">
        <w:rPr>
          <w:rFonts w:cs="Times New Roman"/>
          <w:lang w:eastAsia="id-ID"/>
        </w:rPr>
        <w:t xml:space="preserve"> </w:t>
      </w:r>
      <w:proofErr w:type="spellStart"/>
      <w:r w:rsidRPr="004A036D">
        <w:rPr>
          <w:rFonts w:cs="Times New Roman"/>
          <w:lang w:eastAsia="id-ID"/>
        </w:rPr>
        <w:t>berharga</w:t>
      </w:r>
      <w:proofErr w:type="spellEnd"/>
      <w:r w:rsidRPr="004A036D">
        <w:rPr>
          <w:rFonts w:cs="Times New Roman"/>
          <w:lang w:eastAsia="id-ID"/>
        </w:rPr>
        <w:t xml:space="preserve"> </w:t>
      </w:r>
      <w:proofErr w:type="spellStart"/>
      <w:r w:rsidRPr="004A036D">
        <w:rPr>
          <w:rFonts w:cs="Times New Roman"/>
          <w:lang w:eastAsia="id-ID"/>
        </w:rPr>
        <w:t>bagi</w:t>
      </w:r>
      <w:proofErr w:type="spellEnd"/>
      <w:r w:rsidRPr="004A036D">
        <w:rPr>
          <w:rFonts w:cs="Times New Roman"/>
          <w:lang w:eastAsia="id-ID"/>
        </w:rPr>
        <w:t xml:space="preserve"> </w:t>
      </w:r>
      <w:proofErr w:type="spellStart"/>
      <w:r w:rsidRPr="004A036D">
        <w:rPr>
          <w:rFonts w:cs="Times New Roman"/>
          <w:lang w:eastAsia="id-ID"/>
        </w:rPr>
        <w:t>pelaku</w:t>
      </w:r>
      <w:proofErr w:type="spellEnd"/>
      <w:r w:rsidRPr="004A036D">
        <w:rPr>
          <w:rFonts w:cs="Times New Roman"/>
          <w:lang w:eastAsia="id-ID"/>
        </w:rPr>
        <w:t xml:space="preserve"> </w:t>
      </w:r>
      <w:proofErr w:type="spellStart"/>
      <w:r w:rsidRPr="004A036D">
        <w:rPr>
          <w:rFonts w:cs="Times New Roman"/>
          <w:lang w:eastAsia="id-ID"/>
        </w:rPr>
        <w:t>bisnis</w:t>
      </w:r>
      <w:proofErr w:type="spellEnd"/>
      <w:r w:rsidRPr="004A036D">
        <w:rPr>
          <w:rFonts w:cs="Times New Roman"/>
          <w:lang w:eastAsia="id-ID"/>
        </w:rPr>
        <w:t xml:space="preserve"> </w:t>
      </w:r>
      <w:proofErr w:type="spellStart"/>
      <w:r w:rsidRPr="004A036D">
        <w:rPr>
          <w:rFonts w:cs="Times New Roman"/>
          <w:lang w:eastAsia="id-ID"/>
        </w:rPr>
        <w:t>dalam</w:t>
      </w:r>
      <w:proofErr w:type="spellEnd"/>
      <w:r w:rsidRPr="004A036D">
        <w:rPr>
          <w:rFonts w:cs="Times New Roman"/>
          <w:lang w:eastAsia="id-ID"/>
        </w:rPr>
        <w:t xml:space="preserve"> </w:t>
      </w:r>
      <w:proofErr w:type="spellStart"/>
      <w:r w:rsidRPr="004A036D">
        <w:rPr>
          <w:rFonts w:cs="Times New Roman"/>
          <w:lang w:eastAsia="id-ID"/>
        </w:rPr>
        <w:t>mengimplementasikan</w:t>
      </w:r>
      <w:proofErr w:type="spellEnd"/>
      <w:r w:rsidRPr="004A036D">
        <w:rPr>
          <w:rFonts w:cs="Times New Roman"/>
          <w:lang w:eastAsia="id-ID"/>
        </w:rPr>
        <w:t xml:space="preserve"> dan </w:t>
      </w:r>
      <w:proofErr w:type="spellStart"/>
      <w:r w:rsidRPr="004A036D">
        <w:rPr>
          <w:rFonts w:cs="Times New Roman"/>
          <w:lang w:eastAsia="id-ID"/>
        </w:rPr>
        <w:t>mengoptimalkan</w:t>
      </w:r>
      <w:proofErr w:type="spellEnd"/>
      <w:r w:rsidRPr="004A036D">
        <w:rPr>
          <w:rFonts w:cs="Times New Roman"/>
          <w:lang w:eastAsia="id-ID"/>
        </w:rPr>
        <w:t xml:space="preserve"> </w:t>
      </w:r>
      <w:proofErr w:type="spellStart"/>
      <w:r w:rsidRPr="004A036D">
        <w:rPr>
          <w:rFonts w:cs="Times New Roman"/>
          <w:lang w:eastAsia="id-ID"/>
        </w:rPr>
        <w:t>penggunaan</w:t>
      </w:r>
      <w:proofErr w:type="spellEnd"/>
      <w:r w:rsidRPr="004A036D">
        <w:rPr>
          <w:rFonts w:cs="Times New Roman"/>
          <w:lang w:eastAsia="id-ID"/>
        </w:rPr>
        <w:t xml:space="preserve"> </w:t>
      </w:r>
      <w:proofErr w:type="spellStart"/>
      <w:r w:rsidRPr="004A036D">
        <w:rPr>
          <w:rFonts w:cs="Times New Roman"/>
          <w:lang w:eastAsia="id-ID"/>
        </w:rPr>
        <w:t>teknologi-teknologi</w:t>
      </w:r>
      <w:proofErr w:type="spellEnd"/>
      <w:r w:rsidRPr="004A036D">
        <w:rPr>
          <w:rFonts w:cs="Times New Roman"/>
          <w:lang w:eastAsia="id-ID"/>
        </w:rPr>
        <w:t xml:space="preserve"> </w:t>
      </w:r>
      <w:proofErr w:type="spellStart"/>
      <w:r w:rsidRPr="004A036D">
        <w:rPr>
          <w:rFonts w:cs="Times New Roman"/>
          <w:lang w:eastAsia="id-ID"/>
        </w:rPr>
        <w:t>tersebut</w:t>
      </w:r>
      <w:proofErr w:type="spellEnd"/>
      <w:r w:rsidRPr="004A036D">
        <w:rPr>
          <w:rFonts w:cs="Times New Roman"/>
          <w:lang w:eastAsia="id-ID"/>
        </w:rPr>
        <w:t xml:space="preserve"> </w:t>
      </w:r>
      <w:proofErr w:type="spellStart"/>
      <w:r w:rsidRPr="004A036D">
        <w:rPr>
          <w:rFonts w:cs="Times New Roman"/>
          <w:lang w:eastAsia="id-ID"/>
        </w:rPr>
        <w:t>untuk</w:t>
      </w:r>
      <w:proofErr w:type="spellEnd"/>
      <w:r w:rsidRPr="004A036D">
        <w:rPr>
          <w:rFonts w:cs="Times New Roman"/>
          <w:lang w:eastAsia="id-ID"/>
        </w:rPr>
        <w:t xml:space="preserve"> </w:t>
      </w:r>
      <w:proofErr w:type="spellStart"/>
      <w:r w:rsidRPr="004A036D">
        <w:rPr>
          <w:rFonts w:cs="Times New Roman"/>
          <w:lang w:eastAsia="id-ID"/>
        </w:rPr>
        <w:t>meningkatkan</w:t>
      </w:r>
      <w:proofErr w:type="spellEnd"/>
      <w:r w:rsidRPr="004A036D">
        <w:rPr>
          <w:rFonts w:cs="Times New Roman"/>
          <w:lang w:eastAsia="id-ID"/>
        </w:rPr>
        <w:t xml:space="preserve"> </w:t>
      </w:r>
      <w:proofErr w:type="spellStart"/>
      <w:r w:rsidRPr="004A036D">
        <w:rPr>
          <w:rFonts w:cs="Times New Roman"/>
          <w:lang w:eastAsia="id-ID"/>
        </w:rPr>
        <w:t>kepuasan</w:t>
      </w:r>
      <w:proofErr w:type="spellEnd"/>
      <w:r w:rsidRPr="004A036D">
        <w:rPr>
          <w:rFonts w:cs="Times New Roman"/>
          <w:lang w:eastAsia="id-ID"/>
        </w:rPr>
        <w:t xml:space="preserve"> </w:t>
      </w:r>
      <w:proofErr w:type="spellStart"/>
      <w:r w:rsidRPr="004A036D">
        <w:rPr>
          <w:rFonts w:cs="Times New Roman"/>
          <w:lang w:eastAsia="id-ID"/>
        </w:rPr>
        <w:t>pelanggan</w:t>
      </w:r>
      <w:proofErr w:type="spellEnd"/>
      <w:r w:rsidRPr="004A036D">
        <w:rPr>
          <w:rFonts w:cs="Times New Roman"/>
          <w:lang w:eastAsia="id-ID"/>
        </w:rPr>
        <w:t xml:space="preserve"> dan </w:t>
      </w:r>
      <w:proofErr w:type="spellStart"/>
      <w:r w:rsidRPr="004A036D">
        <w:rPr>
          <w:rFonts w:cs="Times New Roman"/>
          <w:lang w:eastAsia="id-ID"/>
        </w:rPr>
        <w:t>mendorong</w:t>
      </w:r>
      <w:proofErr w:type="spellEnd"/>
      <w:r w:rsidRPr="004A036D">
        <w:rPr>
          <w:rFonts w:cs="Times New Roman"/>
          <w:lang w:eastAsia="id-ID"/>
        </w:rPr>
        <w:t xml:space="preserve"> </w:t>
      </w:r>
      <w:proofErr w:type="spellStart"/>
      <w:r w:rsidRPr="004A036D">
        <w:rPr>
          <w:rFonts w:cs="Times New Roman"/>
          <w:lang w:eastAsia="id-ID"/>
        </w:rPr>
        <w:t>keputusan</w:t>
      </w:r>
      <w:proofErr w:type="spellEnd"/>
      <w:r w:rsidRPr="004A036D">
        <w:rPr>
          <w:rFonts w:cs="Times New Roman"/>
          <w:lang w:eastAsia="id-ID"/>
        </w:rPr>
        <w:t xml:space="preserve"> </w:t>
      </w:r>
      <w:proofErr w:type="spellStart"/>
      <w:r w:rsidRPr="004A036D">
        <w:rPr>
          <w:rFonts w:cs="Times New Roman"/>
          <w:lang w:eastAsia="id-ID"/>
        </w:rPr>
        <w:t>pembelian</w:t>
      </w:r>
      <w:proofErr w:type="spellEnd"/>
      <w:r w:rsidRPr="004A036D">
        <w:rPr>
          <w:rFonts w:cs="Times New Roman"/>
          <w:lang w:eastAsia="id-ID"/>
        </w:rPr>
        <w:t>.</w:t>
      </w:r>
    </w:p>
    <w:p w14:paraId="0A0524F5" w14:textId="1096A288" w:rsidR="00C576A9" w:rsidRDefault="005D799A" w:rsidP="005D799A">
      <w:pPr>
        <w:ind w:firstLine="576"/>
        <w:jc w:val="both"/>
        <w:rPr>
          <w:rFonts w:cs="Times New Roman"/>
          <w:lang w:eastAsia="id-ID"/>
        </w:rPr>
      </w:pPr>
      <w:proofErr w:type="spellStart"/>
      <w:r w:rsidRPr="005D799A">
        <w:rPr>
          <w:rFonts w:cs="Times New Roman"/>
          <w:lang w:eastAsia="id-ID"/>
        </w:rPr>
        <w:lastRenderedPageBreak/>
        <w:t>Untuk</w:t>
      </w:r>
      <w:proofErr w:type="spellEnd"/>
      <w:r w:rsidRPr="005D799A">
        <w:rPr>
          <w:rFonts w:cs="Times New Roman"/>
          <w:lang w:eastAsia="id-ID"/>
        </w:rPr>
        <w:t xml:space="preserve"> </w:t>
      </w:r>
      <w:proofErr w:type="spellStart"/>
      <w:r w:rsidRPr="005D799A">
        <w:rPr>
          <w:rFonts w:cs="Times New Roman"/>
          <w:lang w:eastAsia="id-ID"/>
        </w:rPr>
        <w:t>memudahkan</w:t>
      </w:r>
      <w:proofErr w:type="spellEnd"/>
      <w:r w:rsidRPr="005D799A">
        <w:rPr>
          <w:rFonts w:cs="Times New Roman"/>
          <w:lang w:eastAsia="id-ID"/>
        </w:rPr>
        <w:t xml:space="preserve"> </w:t>
      </w:r>
      <w:proofErr w:type="spellStart"/>
      <w:r w:rsidRPr="005D799A">
        <w:rPr>
          <w:rFonts w:cs="Times New Roman"/>
          <w:lang w:eastAsia="id-ID"/>
        </w:rPr>
        <w:t>pemahaman</w:t>
      </w:r>
      <w:proofErr w:type="spellEnd"/>
      <w:r w:rsidRPr="005D799A">
        <w:rPr>
          <w:rFonts w:cs="Times New Roman"/>
          <w:lang w:eastAsia="id-ID"/>
        </w:rPr>
        <w:t xml:space="preserve"> dan </w:t>
      </w:r>
      <w:proofErr w:type="spellStart"/>
      <w:r w:rsidRPr="005D799A">
        <w:rPr>
          <w:rFonts w:cs="Times New Roman"/>
          <w:lang w:eastAsia="id-ID"/>
        </w:rPr>
        <w:t>memberikan</w:t>
      </w:r>
      <w:proofErr w:type="spellEnd"/>
      <w:r w:rsidRPr="005D799A">
        <w:rPr>
          <w:rFonts w:cs="Times New Roman"/>
          <w:lang w:eastAsia="id-ID"/>
        </w:rPr>
        <w:t xml:space="preserve"> </w:t>
      </w:r>
      <w:proofErr w:type="spellStart"/>
      <w:r w:rsidRPr="005D799A">
        <w:rPr>
          <w:rFonts w:cs="Times New Roman"/>
          <w:lang w:eastAsia="id-ID"/>
        </w:rPr>
        <w:t>gambaran</w:t>
      </w:r>
      <w:proofErr w:type="spellEnd"/>
      <w:r w:rsidRPr="005D799A">
        <w:rPr>
          <w:rFonts w:cs="Times New Roman"/>
          <w:lang w:eastAsia="id-ID"/>
        </w:rPr>
        <w:t xml:space="preserve"> yang </w:t>
      </w:r>
      <w:proofErr w:type="spellStart"/>
      <w:r w:rsidRPr="005D799A">
        <w:rPr>
          <w:rFonts w:cs="Times New Roman"/>
          <w:lang w:eastAsia="id-ID"/>
        </w:rPr>
        <w:t>lebih</w:t>
      </w:r>
      <w:proofErr w:type="spellEnd"/>
      <w:r w:rsidRPr="005D799A">
        <w:rPr>
          <w:rFonts w:cs="Times New Roman"/>
          <w:lang w:eastAsia="id-ID"/>
        </w:rPr>
        <w:t xml:space="preserve"> </w:t>
      </w:r>
      <w:proofErr w:type="spellStart"/>
      <w:r w:rsidRPr="005D799A">
        <w:rPr>
          <w:rFonts w:cs="Times New Roman"/>
          <w:lang w:eastAsia="id-ID"/>
        </w:rPr>
        <w:t>jelas</w:t>
      </w:r>
      <w:proofErr w:type="spellEnd"/>
      <w:r w:rsidRPr="005D799A">
        <w:rPr>
          <w:rFonts w:cs="Times New Roman"/>
          <w:lang w:eastAsia="id-ID"/>
        </w:rPr>
        <w:t xml:space="preserve">, model </w:t>
      </w:r>
      <w:proofErr w:type="spellStart"/>
      <w:r w:rsidRPr="005D799A">
        <w:rPr>
          <w:rFonts w:cs="Times New Roman"/>
          <w:lang w:eastAsia="id-ID"/>
        </w:rPr>
        <w:t>penelitian</w:t>
      </w:r>
      <w:proofErr w:type="spellEnd"/>
      <w:r w:rsidRPr="005D799A">
        <w:rPr>
          <w:rFonts w:cs="Times New Roman"/>
          <w:lang w:eastAsia="id-ID"/>
        </w:rPr>
        <w:t xml:space="preserve"> yang </w:t>
      </w:r>
      <w:proofErr w:type="spellStart"/>
      <w:r w:rsidRPr="005D799A">
        <w:rPr>
          <w:rFonts w:cs="Times New Roman"/>
          <w:lang w:eastAsia="id-ID"/>
        </w:rPr>
        <w:t>akan</w:t>
      </w:r>
      <w:proofErr w:type="spellEnd"/>
      <w:r w:rsidRPr="005D799A">
        <w:rPr>
          <w:rFonts w:cs="Times New Roman"/>
          <w:lang w:eastAsia="id-ID"/>
        </w:rPr>
        <w:t xml:space="preserve"> </w:t>
      </w:r>
      <w:proofErr w:type="spellStart"/>
      <w:r w:rsidRPr="005D799A">
        <w:rPr>
          <w:rFonts w:cs="Times New Roman"/>
          <w:lang w:eastAsia="id-ID"/>
        </w:rPr>
        <w:t>digunakan</w:t>
      </w:r>
      <w:proofErr w:type="spellEnd"/>
      <w:r w:rsidRPr="005D799A">
        <w:rPr>
          <w:rFonts w:cs="Times New Roman"/>
          <w:lang w:eastAsia="id-ID"/>
        </w:rPr>
        <w:t xml:space="preserve"> </w:t>
      </w:r>
      <w:proofErr w:type="spellStart"/>
      <w:r w:rsidRPr="005D799A">
        <w:rPr>
          <w:rFonts w:cs="Times New Roman"/>
          <w:lang w:eastAsia="id-ID"/>
        </w:rPr>
        <w:t>dalam</w:t>
      </w:r>
      <w:proofErr w:type="spellEnd"/>
      <w:r w:rsidRPr="005D799A">
        <w:rPr>
          <w:rFonts w:cs="Times New Roman"/>
          <w:lang w:eastAsia="id-ID"/>
        </w:rPr>
        <w:t xml:space="preserve"> </w:t>
      </w:r>
      <w:proofErr w:type="spellStart"/>
      <w:r w:rsidRPr="005D799A">
        <w:rPr>
          <w:rFonts w:cs="Times New Roman"/>
          <w:lang w:eastAsia="id-ID"/>
        </w:rPr>
        <w:t>penelitian</w:t>
      </w:r>
      <w:proofErr w:type="spellEnd"/>
      <w:r w:rsidRPr="005D799A">
        <w:rPr>
          <w:rFonts w:cs="Times New Roman"/>
          <w:lang w:eastAsia="id-ID"/>
        </w:rPr>
        <w:t xml:space="preserve"> </w:t>
      </w:r>
      <w:proofErr w:type="spellStart"/>
      <w:r w:rsidRPr="005D799A">
        <w:rPr>
          <w:rFonts w:cs="Times New Roman"/>
          <w:lang w:eastAsia="id-ID"/>
        </w:rPr>
        <w:t>ini</w:t>
      </w:r>
      <w:proofErr w:type="spellEnd"/>
      <w:r w:rsidRPr="005D799A">
        <w:rPr>
          <w:rFonts w:cs="Times New Roman"/>
          <w:lang w:eastAsia="id-ID"/>
        </w:rPr>
        <w:t xml:space="preserve"> </w:t>
      </w:r>
      <w:proofErr w:type="spellStart"/>
      <w:r w:rsidRPr="005D799A">
        <w:rPr>
          <w:rFonts w:cs="Times New Roman"/>
          <w:lang w:eastAsia="id-ID"/>
        </w:rPr>
        <w:t>dapat</w:t>
      </w:r>
      <w:proofErr w:type="spellEnd"/>
      <w:r w:rsidRPr="005D799A">
        <w:rPr>
          <w:rFonts w:cs="Times New Roman"/>
          <w:lang w:eastAsia="id-ID"/>
        </w:rPr>
        <w:t xml:space="preserve"> </w:t>
      </w:r>
      <w:proofErr w:type="spellStart"/>
      <w:r w:rsidRPr="005D799A">
        <w:rPr>
          <w:rFonts w:cs="Times New Roman"/>
          <w:lang w:eastAsia="id-ID"/>
        </w:rPr>
        <w:t>dilihat</w:t>
      </w:r>
      <w:proofErr w:type="spellEnd"/>
      <w:r w:rsidRPr="005D799A">
        <w:rPr>
          <w:rFonts w:cs="Times New Roman"/>
          <w:lang w:eastAsia="id-ID"/>
        </w:rPr>
        <w:t xml:space="preserve"> pada </w:t>
      </w:r>
      <w:proofErr w:type="spellStart"/>
      <w:r w:rsidRPr="005D799A">
        <w:rPr>
          <w:rFonts w:cs="Times New Roman"/>
          <w:lang w:eastAsia="id-ID"/>
        </w:rPr>
        <w:t>gambar</w:t>
      </w:r>
      <w:proofErr w:type="spellEnd"/>
      <w:r w:rsidRPr="005D799A">
        <w:rPr>
          <w:rFonts w:cs="Times New Roman"/>
          <w:lang w:eastAsia="id-ID"/>
        </w:rPr>
        <w:t xml:space="preserve"> </w:t>
      </w:r>
      <w:proofErr w:type="spellStart"/>
      <w:r w:rsidRPr="005D799A">
        <w:rPr>
          <w:rFonts w:cs="Times New Roman"/>
          <w:lang w:eastAsia="id-ID"/>
        </w:rPr>
        <w:t>berikut</w:t>
      </w:r>
      <w:proofErr w:type="spellEnd"/>
      <w:r w:rsidRPr="005D799A">
        <w:rPr>
          <w:rFonts w:cs="Times New Roman"/>
          <w:lang w:eastAsia="id-ID"/>
        </w:rPr>
        <w:t>:</w:t>
      </w:r>
    </w:p>
    <w:p w14:paraId="2FCE172E" w14:textId="39B3A0F4" w:rsidR="00C50E56" w:rsidRPr="004E4EB3" w:rsidRDefault="00C50E56" w:rsidP="00E94716">
      <w:pPr>
        <w:jc w:val="center"/>
        <w:rPr>
          <w:rFonts w:cs="Times New Roman"/>
          <w:sz w:val="2"/>
          <w:lang w:eastAsia="id-ID"/>
        </w:rPr>
      </w:pPr>
      <w:r w:rsidRPr="005D799A">
        <w:object w:dxaOrig="6380" w:dyaOrig="2827" w14:anchorId="39742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177pt" o:ole="">
            <v:imagedata r:id="rId8" o:title=""/>
          </v:shape>
          <o:OLEObject Type="Embed" ProgID="Visio.Drawing.11" ShapeID="_x0000_i1025" DrawAspect="Content" ObjectID="_1812730673" r:id="rId9"/>
        </w:object>
      </w:r>
    </w:p>
    <w:p w14:paraId="4F9325E2" w14:textId="2FB4CE4D" w:rsidR="00C576A9" w:rsidRDefault="00C576A9" w:rsidP="00C576A9">
      <w:pPr>
        <w:pStyle w:val="Caption"/>
        <w:rPr>
          <w:color w:val="auto"/>
        </w:rPr>
      </w:pPr>
      <w:bookmarkStart w:id="6" w:name="_Toc185341537"/>
      <w:r w:rsidRPr="005D799A">
        <w:rPr>
          <w:color w:val="auto"/>
        </w:rPr>
        <w:t xml:space="preserve">Gambar </w:t>
      </w:r>
      <w:r w:rsidR="00B33C69">
        <w:rPr>
          <w:color w:val="auto"/>
        </w:rPr>
        <w:t>3.</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2F5076">
        <w:rPr>
          <w:color w:val="auto"/>
        </w:rPr>
        <w:t xml:space="preserve">Model </w:t>
      </w:r>
      <w:proofErr w:type="spellStart"/>
      <w:r w:rsidR="002F5076">
        <w:rPr>
          <w:color w:val="auto"/>
        </w:rPr>
        <w:t>Penelitian</w:t>
      </w:r>
      <w:bookmarkEnd w:id="6"/>
      <w:proofErr w:type="spellEnd"/>
    </w:p>
    <w:p w14:paraId="2CDD6B18" w14:textId="77777777" w:rsidR="005D799A" w:rsidRDefault="005D799A" w:rsidP="003A426C">
      <w:pPr>
        <w:pStyle w:val="Heading2"/>
        <w:numPr>
          <w:ilvl w:val="0"/>
          <w:numId w:val="9"/>
        </w:numPr>
        <w:ind w:left="567" w:hanging="567"/>
        <w:rPr>
          <w:rStyle w:val="fontstyle01"/>
        </w:rPr>
      </w:pPr>
      <w:bookmarkStart w:id="7"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7"/>
      <w:proofErr w:type="spellEnd"/>
    </w:p>
    <w:p w14:paraId="562AD8F0" w14:textId="0D414857" w:rsidR="004A3AB0" w:rsidRPr="004A3AB0" w:rsidRDefault="004A3AB0" w:rsidP="004A3AB0">
      <w:pPr>
        <w:ind w:firstLine="576"/>
        <w:jc w:val="both"/>
        <w:rPr>
          <w:rFonts w:cs="Times New Roman"/>
          <w:lang w:eastAsia="id-ID"/>
        </w:rPr>
      </w:pP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penting</w:t>
      </w:r>
      <w:proofErr w:type="spellEnd"/>
      <w:r w:rsidRPr="004A3AB0">
        <w:rPr>
          <w:rFonts w:cs="Times New Roman"/>
          <w:lang w:eastAsia="id-ID"/>
        </w:rPr>
        <w:t xml:space="preserve"> dan </w:t>
      </w:r>
      <w:proofErr w:type="spellStart"/>
      <w:r w:rsidRPr="004A3AB0">
        <w:rPr>
          <w:rFonts w:cs="Times New Roman"/>
          <w:lang w:eastAsia="id-ID"/>
        </w:rPr>
        <w:t>mendasar</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yang </w:t>
      </w:r>
      <w:proofErr w:type="spellStart"/>
      <w:r w:rsidRPr="004A3AB0">
        <w:rPr>
          <w:rFonts w:cs="Times New Roman"/>
          <w:lang w:eastAsia="id-ID"/>
        </w:rPr>
        <w:t>bertujuan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mengubah</w:t>
      </w:r>
      <w:proofErr w:type="spellEnd"/>
      <w:r w:rsidRPr="004A3AB0">
        <w:rPr>
          <w:rFonts w:cs="Times New Roman"/>
          <w:lang w:eastAsia="id-ID"/>
        </w:rPr>
        <w:t xml:space="preserve"> </w:t>
      </w:r>
      <w:proofErr w:type="spellStart"/>
      <w:r w:rsidRPr="004A3AB0">
        <w:rPr>
          <w:rFonts w:cs="Times New Roman"/>
          <w:lang w:eastAsia="id-ID"/>
        </w:rPr>
        <w:t>konsep-konsep</w:t>
      </w:r>
      <w:proofErr w:type="spellEnd"/>
      <w:r w:rsidRPr="004A3AB0">
        <w:rPr>
          <w:rFonts w:cs="Times New Roman"/>
          <w:lang w:eastAsia="id-ID"/>
        </w:rPr>
        <w:t xml:space="preserve"> </w:t>
      </w:r>
      <w:proofErr w:type="spellStart"/>
      <w:r w:rsidRPr="004A3AB0">
        <w:rPr>
          <w:rFonts w:cs="Times New Roman"/>
          <w:lang w:eastAsia="id-ID"/>
        </w:rPr>
        <w:t>abstrak</w:t>
      </w:r>
      <w:proofErr w:type="spellEnd"/>
      <w:r w:rsidRPr="004A3AB0">
        <w:rPr>
          <w:rFonts w:cs="Times New Roman"/>
          <w:lang w:eastAsia="id-ID"/>
        </w:rPr>
        <w:t xml:space="preserve"> </w:t>
      </w:r>
      <w:proofErr w:type="spellStart"/>
      <w:r w:rsidRPr="004A3AB0">
        <w:rPr>
          <w:rFonts w:cs="Times New Roman"/>
          <w:lang w:eastAsia="id-ID"/>
        </w:rPr>
        <w:t>menjadi</w:t>
      </w:r>
      <w:proofErr w:type="spellEnd"/>
      <w:r w:rsidRPr="004A3AB0">
        <w:rPr>
          <w:rFonts w:cs="Times New Roman"/>
          <w:lang w:eastAsia="id-ID"/>
        </w:rPr>
        <w:t xml:space="preserve"> </w:t>
      </w:r>
      <w:proofErr w:type="spellStart"/>
      <w:r w:rsidRPr="004A3AB0">
        <w:rPr>
          <w:rFonts w:cs="Times New Roman"/>
          <w:lang w:eastAsia="id-ID"/>
        </w:rPr>
        <w:t>sesuatu</w:t>
      </w:r>
      <w:proofErr w:type="spellEnd"/>
      <w:r w:rsidRPr="004A3AB0">
        <w:rPr>
          <w:rFonts w:cs="Times New Roman"/>
          <w:lang w:eastAsia="id-ID"/>
        </w:rPr>
        <w:t xml:space="preserve"> yang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konkret</w:t>
      </w:r>
      <w:proofErr w:type="spellEnd"/>
      <w:r w:rsidRPr="004A3AB0">
        <w:rPr>
          <w:rFonts w:cs="Times New Roman"/>
          <w:lang w:eastAsia="id-ID"/>
        </w:rPr>
        <w:t xml:space="preserve">. Langkah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jenis</w:t>
      </w:r>
      <w:proofErr w:type="spellEnd"/>
      <w:r w:rsidRPr="004A3AB0">
        <w:rPr>
          <w:rFonts w:cs="Times New Roman"/>
          <w:lang w:eastAsia="id-ID"/>
        </w:rPr>
        <w:t xml:space="preserve"> dan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w:t>
      </w:r>
      <w:proofErr w:type="spellStart"/>
      <w:r w:rsidRPr="004A3AB0">
        <w:rPr>
          <w:rFonts w:cs="Times New Roman"/>
          <w:lang w:eastAsia="id-ID"/>
        </w:rPr>
        <w:t>variabel-variabel</w:t>
      </w:r>
      <w:proofErr w:type="spellEnd"/>
      <w:r w:rsidRPr="004A3AB0">
        <w:rPr>
          <w:rFonts w:cs="Times New Roman"/>
          <w:lang w:eastAsia="id-ID"/>
        </w:rPr>
        <w:t xml:space="preserve"> yang </w:t>
      </w:r>
      <w:proofErr w:type="spellStart"/>
      <w:r w:rsidRPr="004A3AB0">
        <w:rPr>
          <w:rFonts w:cs="Times New Roman"/>
          <w:lang w:eastAsia="id-ID"/>
        </w:rPr>
        <w:t>terkait</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setiap</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memiliki</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yang </w:t>
      </w:r>
      <w:proofErr w:type="spellStart"/>
      <w:r w:rsidRPr="004A3AB0">
        <w:rPr>
          <w:rFonts w:cs="Times New Roman"/>
          <w:lang w:eastAsia="id-ID"/>
        </w:rPr>
        <w:t>jelas</w:t>
      </w:r>
      <w:proofErr w:type="spellEnd"/>
      <w:r w:rsidRPr="004A3AB0">
        <w:rPr>
          <w:rFonts w:cs="Times New Roman"/>
          <w:lang w:eastAsia="id-ID"/>
        </w:rPr>
        <w:t xml:space="preserve"> dan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alat</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yang </w:t>
      </w:r>
      <w:proofErr w:type="spellStart"/>
      <w:r w:rsidRPr="004A3AB0">
        <w:rPr>
          <w:rFonts w:cs="Times New Roman"/>
          <w:lang w:eastAsia="id-ID"/>
        </w:rPr>
        <w:t>akurat</w:t>
      </w:r>
      <w:proofErr w:type="spellEnd"/>
      <w:r w:rsidRPr="004A3AB0">
        <w:rPr>
          <w:rFonts w:cs="Times New Roman"/>
          <w:lang w:eastAsia="id-ID"/>
        </w:rPr>
        <w:t xml:space="preserve"> dan </w:t>
      </w:r>
      <w:proofErr w:type="spellStart"/>
      <w:r w:rsidRPr="004A3AB0">
        <w:rPr>
          <w:rFonts w:cs="Times New Roman"/>
          <w:lang w:eastAsia="id-ID"/>
        </w:rPr>
        <w:t>relevan</w:t>
      </w:r>
      <w:proofErr w:type="spellEnd"/>
      <w:r w:rsidRPr="004A3AB0">
        <w:rPr>
          <w:rFonts w:cs="Times New Roman"/>
          <w:lang w:eastAsia="id-ID"/>
        </w:rPr>
        <w:t xml:space="preserve">, yang sangat </w:t>
      </w:r>
      <w:proofErr w:type="spellStart"/>
      <w:r w:rsidRPr="004A3AB0">
        <w:rPr>
          <w:rFonts w:cs="Times New Roman"/>
          <w:lang w:eastAsia="id-ID"/>
        </w:rPr>
        <w:t>penting</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dan </w:t>
      </w:r>
      <w:proofErr w:type="spellStart"/>
      <w:r w:rsidRPr="004A3AB0">
        <w:rPr>
          <w:rFonts w:cs="Times New Roman"/>
          <w:lang w:eastAsia="id-ID"/>
        </w:rPr>
        <w:t>penarikan</w:t>
      </w:r>
      <w:proofErr w:type="spellEnd"/>
      <w:r w:rsidRPr="004A3AB0">
        <w:rPr>
          <w:rFonts w:cs="Times New Roman"/>
          <w:lang w:eastAsia="id-ID"/>
        </w:rPr>
        <w:t xml:space="preserve"> </w:t>
      </w:r>
      <w:proofErr w:type="spellStart"/>
      <w:r w:rsidRPr="004A3AB0">
        <w:rPr>
          <w:rFonts w:cs="Times New Roman"/>
          <w:lang w:eastAsia="id-ID"/>
        </w:rPr>
        <w:t>kesimpulan</w:t>
      </w:r>
      <w:proofErr w:type="spellEnd"/>
      <w:r w:rsidRPr="004A3AB0">
        <w:rPr>
          <w:rFonts w:cs="Times New Roman"/>
          <w:lang w:eastAsia="id-ID"/>
        </w:rPr>
        <w:t xml:space="preserve"> yang </w:t>
      </w:r>
      <w:r w:rsidR="00A727DE" w:rsidRPr="00A727DE">
        <w:rPr>
          <w:rFonts w:cs="Times New Roman"/>
          <w:i/>
          <w:lang w:eastAsia="id-ID"/>
        </w:rPr>
        <w:t>Valid</w:t>
      </w:r>
      <w:r w:rsidRPr="004A3AB0">
        <w:rPr>
          <w:rFonts w:cs="Times New Roman"/>
          <w:lang w:eastAsia="id-ID"/>
        </w:rPr>
        <w:t>.</w:t>
      </w:r>
    </w:p>
    <w:p w14:paraId="2F4C9C4A" w14:textId="77777777" w:rsidR="004A3AB0" w:rsidRPr="004A3AB0" w:rsidRDefault="004A3AB0" w:rsidP="004A3AB0">
      <w:pPr>
        <w:ind w:firstLine="576"/>
        <w:jc w:val="both"/>
        <w:rPr>
          <w:rFonts w:cs="Times New Roman"/>
          <w:lang w:eastAsia="id-ID"/>
        </w:rPr>
      </w:pP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dimulai</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mendefinisikan</w:t>
      </w:r>
      <w:proofErr w:type="spellEnd"/>
      <w:r w:rsidRPr="004A3AB0">
        <w:rPr>
          <w:rFonts w:cs="Times New Roman"/>
          <w:lang w:eastAsia="id-ID"/>
        </w:rPr>
        <w:t xml:space="preserve"> </w:t>
      </w:r>
      <w:proofErr w:type="spellStart"/>
      <w:r w:rsidRPr="004A3AB0">
        <w:rPr>
          <w:rFonts w:cs="Times New Roman"/>
          <w:lang w:eastAsia="id-ID"/>
        </w:rPr>
        <w:t>konsep-konsep</w:t>
      </w:r>
      <w:proofErr w:type="spellEnd"/>
      <w:r w:rsidRPr="004A3AB0">
        <w:rPr>
          <w:rFonts w:cs="Times New Roman"/>
          <w:lang w:eastAsia="id-ID"/>
        </w:rPr>
        <w:t xml:space="preserve"> </w:t>
      </w:r>
      <w:proofErr w:type="spellStart"/>
      <w:r w:rsidRPr="004A3AB0">
        <w:rPr>
          <w:rFonts w:cs="Times New Roman"/>
          <w:lang w:eastAsia="id-ID"/>
        </w:rPr>
        <w:t>kunci</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dan </w:t>
      </w:r>
      <w:proofErr w:type="spellStart"/>
      <w:r w:rsidRPr="004A3AB0">
        <w:rPr>
          <w:rFonts w:cs="Times New Roman"/>
          <w:lang w:eastAsia="id-ID"/>
        </w:rPr>
        <w:t>efektivitas</w:t>
      </w:r>
      <w:proofErr w:type="spellEnd"/>
      <w:r w:rsidRPr="004A3AB0">
        <w:rPr>
          <w:rFonts w:cs="Times New Roman"/>
          <w:lang w:eastAsia="id-ID"/>
        </w:rPr>
        <w:t xml:space="preserve"> </w:t>
      </w:r>
      <w:proofErr w:type="spellStart"/>
      <w:r w:rsidRPr="004A3AB0">
        <w:rPr>
          <w:rFonts w:cs="Times New Roman"/>
          <w:lang w:eastAsia="id-ID"/>
        </w:rPr>
        <w:t>teknologi</w:t>
      </w:r>
      <w:proofErr w:type="spellEnd"/>
      <w:r w:rsidRPr="004A3AB0">
        <w:rPr>
          <w:rFonts w:cs="Times New Roman"/>
          <w:lang w:eastAsia="id-ID"/>
        </w:rPr>
        <w:t xml:space="preserve">. </w:t>
      </w:r>
      <w:proofErr w:type="spellStart"/>
      <w:r w:rsidRPr="004A3AB0">
        <w:rPr>
          <w:rFonts w:cs="Times New Roman"/>
          <w:lang w:eastAsia="id-ID"/>
        </w:rPr>
        <w:t>Setelah</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w:t>
      </w:r>
      <w:proofErr w:type="spellStart"/>
      <w:r w:rsidRPr="004A3AB0">
        <w:rPr>
          <w:rFonts w:cs="Times New Roman"/>
          <w:lang w:eastAsia="id-ID"/>
        </w:rPr>
        <w:t>konseptual</w:t>
      </w:r>
      <w:proofErr w:type="spellEnd"/>
      <w:r w:rsidRPr="004A3AB0">
        <w:rPr>
          <w:rFonts w:cs="Times New Roman"/>
          <w:lang w:eastAsia="id-ID"/>
        </w:rPr>
        <w:t xml:space="preserve"> </w:t>
      </w:r>
      <w:proofErr w:type="spellStart"/>
      <w:r w:rsidRPr="004A3AB0">
        <w:rPr>
          <w:rFonts w:cs="Times New Roman"/>
          <w:lang w:eastAsia="id-ID"/>
        </w:rPr>
        <w:t>ditetapkan</w:t>
      </w:r>
      <w:proofErr w:type="spellEnd"/>
      <w:r w:rsidRPr="004A3AB0">
        <w:rPr>
          <w:rFonts w:cs="Times New Roman"/>
          <w:lang w:eastAsia="id-ID"/>
        </w:rPr>
        <w:t xml:space="preserve">, </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berikutnya</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masing-masing </w:t>
      </w:r>
      <w:proofErr w:type="spellStart"/>
      <w:r w:rsidRPr="004A3AB0">
        <w:rPr>
          <w:rFonts w:cs="Times New Roman"/>
          <w:lang w:eastAsia="id-ID"/>
        </w:rPr>
        <w:t>konsep</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adalah</w:t>
      </w:r>
      <w:proofErr w:type="spellEnd"/>
      <w:r w:rsidRPr="004A3AB0">
        <w:rPr>
          <w:rFonts w:cs="Times New Roman"/>
          <w:lang w:eastAsia="id-ID"/>
        </w:rPr>
        <w:t xml:space="preserve"> </w:t>
      </w:r>
      <w:proofErr w:type="spellStart"/>
      <w:r w:rsidRPr="004A3AB0">
        <w:rPr>
          <w:rFonts w:cs="Times New Roman"/>
          <w:lang w:eastAsia="id-ID"/>
        </w:rPr>
        <w:t>representasi</w:t>
      </w:r>
      <w:proofErr w:type="spellEnd"/>
      <w:r w:rsidRPr="004A3AB0">
        <w:rPr>
          <w:rFonts w:cs="Times New Roman"/>
          <w:lang w:eastAsia="id-ID"/>
        </w:rPr>
        <w:t xml:space="preserve"> </w:t>
      </w:r>
      <w:proofErr w:type="spellStart"/>
      <w:r w:rsidRPr="004A3AB0">
        <w:rPr>
          <w:rFonts w:cs="Times New Roman"/>
          <w:lang w:eastAsia="id-ID"/>
        </w:rPr>
        <w:t>konkret</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w:t>
      </w:r>
      <w:proofErr w:type="spellStart"/>
      <w:r w:rsidRPr="004A3AB0">
        <w:rPr>
          <w:rFonts w:cs="Times New Roman"/>
          <w:lang w:eastAsia="id-ID"/>
        </w:rPr>
        <w:t>konsep</w:t>
      </w:r>
      <w:proofErr w:type="spellEnd"/>
      <w:r w:rsidRPr="004A3AB0">
        <w:rPr>
          <w:rFonts w:cs="Times New Roman"/>
          <w:lang w:eastAsia="id-ID"/>
        </w:rPr>
        <w:t xml:space="preserve"> yang </w:t>
      </w:r>
      <w:proofErr w:type="spellStart"/>
      <w:r w:rsidRPr="004A3AB0">
        <w:rPr>
          <w:rFonts w:cs="Times New Roman"/>
          <w:lang w:eastAsia="id-ID"/>
        </w:rPr>
        <w:t>diukur</w:t>
      </w:r>
      <w:proofErr w:type="spellEnd"/>
      <w:r w:rsidRPr="004A3AB0">
        <w:rPr>
          <w:rFonts w:cs="Times New Roman"/>
          <w:lang w:eastAsia="id-ID"/>
        </w:rPr>
        <w:t xml:space="preserve">, yang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mencerminkan</w:t>
      </w:r>
      <w:proofErr w:type="spellEnd"/>
      <w:r w:rsidRPr="004A3AB0">
        <w:rPr>
          <w:rFonts w:cs="Times New Roman"/>
          <w:lang w:eastAsia="id-ID"/>
        </w:rPr>
        <w:t xml:space="preserve"> </w:t>
      </w:r>
      <w:proofErr w:type="spellStart"/>
      <w:r w:rsidRPr="004A3AB0">
        <w:rPr>
          <w:rFonts w:cs="Times New Roman"/>
          <w:lang w:eastAsia="id-ID"/>
        </w:rPr>
        <w:lastRenderedPageBreak/>
        <w:t>dengan</w:t>
      </w:r>
      <w:proofErr w:type="spellEnd"/>
      <w:r w:rsidRPr="004A3AB0">
        <w:rPr>
          <w:rFonts w:cs="Times New Roman"/>
          <w:lang w:eastAsia="id-ID"/>
        </w:rPr>
        <w:t xml:space="preserve"> </w:t>
      </w:r>
      <w:proofErr w:type="spellStart"/>
      <w:r w:rsidRPr="004A3AB0">
        <w:rPr>
          <w:rFonts w:cs="Times New Roman"/>
          <w:lang w:eastAsia="id-ID"/>
        </w:rPr>
        <w:t>akurat</w:t>
      </w:r>
      <w:proofErr w:type="spellEnd"/>
      <w:r w:rsidRPr="004A3AB0">
        <w:rPr>
          <w:rFonts w:cs="Times New Roman"/>
          <w:lang w:eastAsia="id-ID"/>
        </w:rPr>
        <w:t xml:space="preserve"> </w:t>
      </w:r>
      <w:proofErr w:type="spellStart"/>
      <w:r w:rsidRPr="004A3AB0">
        <w:rPr>
          <w:rFonts w:cs="Times New Roman"/>
          <w:lang w:eastAsia="id-ID"/>
        </w:rPr>
        <w:t>aspek-aspek</w:t>
      </w:r>
      <w:proofErr w:type="spellEnd"/>
      <w:r w:rsidRPr="004A3AB0">
        <w:rPr>
          <w:rFonts w:cs="Times New Roman"/>
          <w:lang w:eastAsia="id-ID"/>
        </w:rPr>
        <w:t xml:space="preserve"> yang </w:t>
      </w:r>
      <w:proofErr w:type="spellStart"/>
      <w:r w:rsidRPr="004A3AB0">
        <w:rPr>
          <w:rFonts w:cs="Times New Roman"/>
          <w:lang w:eastAsia="id-ID"/>
        </w:rPr>
        <w:t>ingin</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mengukur</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digunakan</w:t>
      </w:r>
      <w:proofErr w:type="spellEnd"/>
      <w:r w:rsidRPr="004A3AB0">
        <w:rPr>
          <w:rFonts w:cs="Times New Roman"/>
          <w:lang w:eastAsia="id-ID"/>
        </w:rPr>
        <w:t xml:space="preserve"> </w:t>
      </w:r>
      <w:proofErr w:type="spellStart"/>
      <w:r w:rsidRPr="004A3AB0">
        <w:rPr>
          <w:rFonts w:cs="Times New Roman"/>
          <w:lang w:eastAsia="id-ID"/>
        </w:rPr>
        <w:t>bisa</w:t>
      </w:r>
      <w:proofErr w:type="spellEnd"/>
      <w:r w:rsidRPr="004A3AB0">
        <w:rPr>
          <w:rFonts w:cs="Times New Roman"/>
          <w:lang w:eastAsia="id-ID"/>
        </w:rPr>
        <w:t xml:space="preserve"> </w:t>
      </w:r>
      <w:proofErr w:type="spellStart"/>
      <w:r w:rsidRPr="004A3AB0">
        <w:rPr>
          <w:rFonts w:cs="Times New Roman"/>
          <w:lang w:eastAsia="id-ID"/>
        </w:rPr>
        <w:t>meliputi</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ulang</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rekomendasi</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dan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produk</w:t>
      </w:r>
      <w:proofErr w:type="spellEnd"/>
      <w:r w:rsidRPr="004A3AB0">
        <w:rPr>
          <w:rFonts w:cs="Times New Roman"/>
          <w:lang w:eastAsia="id-ID"/>
        </w:rPr>
        <w:t xml:space="preserve"> </w:t>
      </w:r>
      <w:proofErr w:type="spellStart"/>
      <w:r w:rsidRPr="004A3AB0">
        <w:rPr>
          <w:rFonts w:cs="Times New Roman"/>
          <w:lang w:eastAsia="id-ID"/>
        </w:rPr>
        <w:t>tambahan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bisa</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frekuensi</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jumlah</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dan </w:t>
      </w:r>
      <w:proofErr w:type="spellStart"/>
      <w:r w:rsidRPr="004A3AB0">
        <w:rPr>
          <w:rFonts w:cs="Times New Roman"/>
          <w:lang w:eastAsia="id-ID"/>
        </w:rPr>
        <w:t>preferensi</w:t>
      </w:r>
      <w:proofErr w:type="spellEnd"/>
      <w:r w:rsidRPr="004A3AB0">
        <w:rPr>
          <w:rFonts w:cs="Times New Roman"/>
          <w:lang w:eastAsia="id-ID"/>
        </w:rPr>
        <w:t xml:space="preserve"> </w:t>
      </w:r>
      <w:proofErr w:type="spellStart"/>
      <w:r w:rsidRPr="004A3AB0">
        <w:rPr>
          <w:rFonts w:cs="Times New Roman"/>
          <w:lang w:eastAsia="id-ID"/>
        </w:rPr>
        <w:t>merek</w:t>
      </w:r>
      <w:proofErr w:type="spellEnd"/>
      <w:r w:rsidRPr="004A3AB0">
        <w:rPr>
          <w:rFonts w:cs="Times New Roman"/>
          <w:lang w:eastAsia="id-ID"/>
        </w:rPr>
        <w:t>.</w:t>
      </w:r>
    </w:p>
    <w:p w14:paraId="4EBC5F53" w14:textId="1748CF28" w:rsidR="004A3AB0" w:rsidRPr="004A3AB0" w:rsidRDefault="004A3AB0" w:rsidP="004A3AB0">
      <w:pPr>
        <w:ind w:firstLine="576"/>
        <w:jc w:val="both"/>
        <w:rPr>
          <w:rFonts w:cs="Times New Roman"/>
          <w:lang w:eastAsia="id-ID"/>
        </w:rPr>
      </w:pPr>
      <w:r w:rsidRPr="004A3AB0">
        <w:rPr>
          <w:rFonts w:cs="Times New Roman"/>
          <w:lang w:eastAsia="id-ID"/>
        </w:rPr>
        <w:t xml:space="preserve">Selain </w:t>
      </w:r>
      <w:proofErr w:type="spellStart"/>
      <w:r w:rsidRPr="004A3AB0">
        <w:rPr>
          <w:rFonts w:cs="Times New Roman"/>
          <w:lang w:eastAsia="id-ID"/>
        </w:rPr>
        <w:t>itu</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juga </w:t>
      </w:r>
      <w:proofErr w:type="spellStart"/>
      <w:r w:rsidRPr="004A3AB0">
        <w:rPr>
          <w:rFonts w:cs="Times New Roman"/>
          <w:lang w:eastAsia="id-ID"/>
        </w:rPr>
        <w:t>bertujuan</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menentukan</w:t>
      </w:r>
      <w:proofErr w:type="spellEnd"/>
      <w:r w:rsidRPr="004A3AB0">
        <w:rPr>
          <w:rFonts w:cs="Times New Roman"/>
          <w:lang w:eastAsia="id-ID"/>
        </w:rPr>
        <w:t xml:space="preserve"> </w:t>
      </w:r>
      <w:proofErr w:type="spellStart"/>
      <w:r w:rsidRPr="004A3AB0">
        <w:rPr>
          <w:rFonts w:cs="Times New Roman"/>
          <w:lang w:eastAsia="id-ID"/>
        </w:rPr>
        <w:t>skala</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masing-masing </w:t>
      </w:r>
      <w:proofErr w:type="spellStart"/>
      <w:r w:rsidRPr="004A3AB0">
        <w:rPr>
          <w:rFonts w:cs="Times New Roman"/>
          <w:lang w:eastAsia="id-ID"/>
        </w:rPr>
        <w:t>variabel</w:t>
      </w:r>
      <w:proofErr w:type="spellEnd"/>
      <w:r w:rsidRPr="004A3AB0">
        <w:rPr>
          <w:rFonts w:cs="Times New Roman"/>
          <w:lang w:eastAsia="id-ID"/>
        </w:rPr>
        <w:t xml:space="preserve">. Skala </w:t>
      </w:r>
      <w:proofErr w:type="spellStart"/>
      <w:r w:rsidRPr="004A3AB0">
        <w:rPr>
          <w:rFonts w:cs="Times New Roman"/>
          <w:lang w:eastAsia="id-ID"/>
        </w:rPr>
        <w:t>pengukuran</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sangat </w:t>
      </w:r>
      <w:proofErr w:type="spellStart"/>
      <w:r w:rsidRPr="004A3AB0">
        <w:rPr>
          <w:rFonts w:cs="Times New Roman"/>
          <w:lang w:eastAsia="id-ID"/>
        </w:rPr>
        <w:t>penting</w:t>
      </w:r>
      <w:proofErr w:type="spellEnd"/>
      <w:r w:rsidRPr="004A3AB0">
        <w:rPr>
          <w:rFonts w:cs="Times New Roman"/>
          <w:lang w:eastAsia="id-ID"/>
        </w:rPr>
        <w:t xml:space="preserve"> </w:t>
      </w:r>
      <w:proofErr w:type="spellStart"/>
      <w:r w:rsidRPr="004A3AB0">
        <w:rPr>
          <w:rFonts w:cs="Times New Roman"/>
          <w:lang w:eastAsia="id-ID"/>
        </w:rPr>
        <w:t>karena</w:t>
      </w:r>
      <w:proofErr w:type="spellEnd"/>
      <w:r w:rsidRPr="004A3AB0">
        <w:rPr>
          <w:rFonts w:cs="Times New Roman"/>
          <w:lang w:eastAsia="id-ID"/>
        </w:rPr>
        <w:t xml:space="preserve"> </w:t>
      </w:r>
      <w:proofErr w:type="spellStart"/>
      <w:r w:rsidRPr="004A3AB0">
        <w:rPr>
          <w:rFonts w:cs="Times New Roman"/>
          <w:lang w:eastAsia="id-ID"/>
        </w:rPr>
        <w:t>mempengaruhi</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yang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digunakan</w:t>
      </w:r>
      <w:proofErr w:type="spellEnd"/>
      <w:r w:rsidRPr="004A3AB0">
        <w:rPr>
          <w:rFonts w:cs="Times New Roman"/>
          <w:lang w:eastAsia="id-ID"/>
        </w:rPr>
        <w:t xml:space="preserve"> </w:t>
      </w:r>
      <w:proofErr w:type="spellStart"/>
      <w:r w:rsidRPr="004A3AB0">
        <w:rPr>
          <w:rFonts w:cs="Times New Roman"/>
          <w:lang w:eastAsia="id-ID"/>
        </w:rPr>
        <w:t>serta</w:t>
      </w:r>
      <w:proofErr w:type="spellEnd"/>
      <w:r w:rsidRPr="004A3AB0">
        <w:rPr>
          <w:rFonts w:cs="Times New Roman"/>
          <w:lang w:eastAsia="id-ID"/>
        </w:rPr>
        <w:t xml:space="preserve"> </w:t>
      </w:r>
      <w:proofErr w:type="spellStart"/>
      <w:r w:rsidR="00A727DE" w:rsidRPr="00A727DE">
        <w:rPr>
          <w:rFonts w:cs="Times New Roman"/>
          <w:i/>
          <w:lang w:eastAsia="id-ID"/>
        </w:rPr>
        <w:t>Valid</w:t>
      </w:r>
      <w:r w:rsidRPr="004A3AB0">
        <w:rPr>
          <w:rFonts w:cs="Times New Roman"/>
          <w:lang w:eastAsia="id-ID"/>
        </w:rPr>
        <w:t>itas</w:t>
      </w:r>
      <w:proofErr w:type="spellEnd"/>
      <w:r w:rsidRPr="004A3AB0">
        <w:rPr>
          <w:rFonts w:cs="Times New Roman"/>
          <w:lang w:eastAsia="id-ID"/>
        </w:rPr>
        <w:t xml:space="preserve"> dan </w:t>
      </w:r>
      <w:proofErr w:type="spellStart"/>
      <w:r w:rsidRPr="004A3AB0">
        <w:rPr>
          <w:rFonts w:cs="Times New Roman"/>
          <w:lang w:eastAsia="id-ID"/>
        </w:rPr>
        <w:t>reliabilitas</w:t>
      </w:r>
      <w:proofErr w:type="spellEnd"/>
      <w:r w:rsidRPr="004A3AB0">
        <w:rPr>
          <w:rFonts w:cs="Times New Roman"/>
          <w:lang w:eastAsia="id-ID"/>
        </w:rPr>
        <w:t xml:space="preserve"> </w:t>
      </w:r>
      <w:proofErr w:type="spellStart"/>
      <w:r w:rsidRPr="004A3AB0">
        <w:rPr>
          <w:rFonts w:cs="Times New Roman"/>
          <w:lang w:eastAsia="id-ID"/>
        </w:rPr>
        <w:t>hasil</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Skala </w:t>
      </w:r>
      <w:proofErr w:type="spellStart"/>
      <w:r w:rsidRPr="004A3AB0">
        <w:rPr>
          <w:rFonts w:cs="Times New Roman"/>
          <w:lang w:eastAsia="id-ID"/>
        </w:rPr>
        <w:t>pengukuran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berupa</w:t>
      </w:r>
      <w:proofErr w:type="spellEnd"/>
      <w:r w:rsidRPr="004A3AB0">
        <w:rPr>
          <w:rFonts w:cs="Times New Roman"/>
          <w:lang w:eastAsia="id-ID"/>
        </w:rPr>
        <w:t xml:space="preserve"> nominal, ordinal, interval, </w:t>
      </w:r>
      <w:proofErr w:type="spellStart"/>
      <w:r w:rsidRPr="004A3AB0">
        <w:rPr>
          <w:rFonts w:cs="Times New Roman"/>
          <w:lang w:eastAsia="id-ID"/>
        </w:rPr>
        <w:t>atau</w:t>
      </w:r>
      <w:proofErr w:type="spellEnd"/>
      <w:r w:rsidRPr="004A3AB0">
        <w:rPr>
          <w:rFonts w:cs="Times New Roman"/>
          <w:lang w:eastAsia="id-ID"/>
        </w:rPr>
        <w:t xml:space="preserve"> </w:t>
      </w:r>
      <w:proofErr w:type="spellStart"/>
      <w:r w:rsidRPr="004A3AB0">
        <w:rPr>
          <w:rFonts w:cs="Times New Roman"/>
          <w:lang w:eastAsia="id-ID"/>
        </w:rPr>
        <w:t>rasio</w:t>
      </w:r>
      <w:proofErr w:type="spellEnd"/>
      <w:r w:rsidRPr="004A3AB0">
        <w:rPr>
          <w:rFonts w:cs="Times New Roman"/>
          <w:lang w:eastAsia="id-ID"/>
        </w:rPr>
        <w:t xml:space="preserve">, </w:t>
      </w:r>
      <w:proofErr w:type="spellStart"/>
      <w:r w:rsidRPr="004A3AB0">
        <w:rPr>
          <w:rFonts w:cs="Times New Roman"/>
          <w:lang w:eastAsia="id-ID"/>
        </w:rPr>
        <w:t>tergantung</w:t>
      </w:r>
      <w:proofErr w:type="spellEnd"/>
      <w:r w:rsidRPr="004A3AB0">
        <w:rPr>
          <w:rFonts w:cs="Times New Roman"/>
          <w:lang w:eastAsia="id-ID"/>
        </w:rPr>
        <w:t xml:space="preserve"> pada </w:t>
      </w:r>
      <w:proofErr w:type="spellStart"/>
      <w:r w:rsidRPr="004A3AB0">
        <w:rPr>
          <w:rFonts w:cs="Times New Roman"/>
          <w:lang w:eastAsia="id-ID"/>
        </w:rPr>
        <w:t>sifat</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pelanggan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F91AE0">
        <w:rPr>
          <w:rFonts w:cs="Times New Roman"/>
          <w:i/>
          <w:lang w:eastAsia="id-ID"/>
        </w:rPr>
        <w:t>skala</w:t>
      </w:r>
      <w:proofErr w:type="spellEnd"/>
      <w:r w:rsidRPr="00F91AE0">
        <w:rPr>
          <w:rFonts w:cs="Times New Roman"/>
          <w:i/>
          <w:lang w:eastAsia="id-ID"/>
        </w:rPr>
        <w:t xml:space="preserve"> Likert</w:t>
      </w:r>
      <w:r w:rsidRPr="004A3AB0">
        <w:rPr>
          <w:rFonts w:cs="Times New Roman"/>
          <w:lang w:eastAsia="id-ID"/>
        </w:rPr>
        <w:t xml:space="preserve">, yang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mengukur</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skor</w:t>
      </w:r>
      <w:proofErr w:type="spellEnd"/>
      <w:r w:rsidRPr="004A3AB0">
        <w:rPr>
          <w:rFonts w:cs="Times New Roman"/>
          <w:lang w:eastAsia="id-ID"/>
        </w:rPr>
        <w:t xml:space="preserve"> </w:t>
      </w:r>
      <w:proofErr w:type="spellStart"/>
      <w:r w:rsidRPr="004A3AB0">
        <w:rPr>
          <w:rFonts w:cs="Times New Roman"/>
          <w:lang w:eastAsia="id-ID"/>
        </w:rPr>
        <w:t>dari</w:t>
      </w:r>
      <w:proofErr w:type="spellEnd"/>
      <w:r w:rsidRPr="004A3AB0">
        <w:rPr>
          <w:rFonts w:cs="Times New Roman"/>
          <w:lang w:eastAsia="id-ID"/>
        </w:rPr>
        <w:t xml:space="preserve"> 1 </w:t>
      </w:r>
      <w:proofErr w:type="spellStart"/>
      <w:r w:rsidRPr="004A3AB0">
        <w:rPr>
          <w:rFonts w:cs="Times New Roman"/>
          <w:lang w:eastAsia="id-ID"/>
        </w:rPr>
        <w:t>hingga</w:t>
      </w:r>
      <w:proofErr w:type="spellEnd"/>
      <w:r w:rsidRPr="004A3AB0">
        <w:rPr>
          <w:rFonts w:cs="Times New Roman"/>
          <w:lang w:eastAsia="id-ID"/>
        </w:rPr>
        <w:t xml:space="preserve"> 5.</w:t>
      </w:r>
    </w:p>
    <w:p w14:paraId="7892A5D5" w14:textId="75059B67" w:rsidR="004A3AB0" w:rsidRPr="004A3AB0" w:rsidRDefault="004A3AB0" w:rsidP="004A3AB0">
      <w:pPr>
        <w:ind w:firstLine="576"/>
        <w:jc w:val="both"/>
        <w:rPr>
          <w:rFonts w:cs="Times New Roman"/>
          <w:lang w:eastAsia="id-ID"/>
        </w:rPr>
      </w:pPr>
      <w:r w:rsidRPr="004A3AB0">
        <w:rPr>
          <w:rFonts w:cs="Times New Roman"/>
          <w:lang w:eastAsia="id-ID"/>
        </w:rPr>
        <w:t xml:space="preserve">Proses </w:t>
      </w:r>
      <w:proofErr w:type="spellStart"/>
      <w:r w:rsidRPr="004A3AB0">
        <w:rPr>
          <w:rFonts w:cs="Times New Roman"/>
          <w:lang w:eastAsia="id-ID"/>
        </w:rPr>
        <w:t>operasionalisasi</w:t>
      </w:r>
      <w:proofErr w:type="spellEnd"/>
      <w:r w:rsidRPr="004A3AB0">
        <w:rPr>
          <w:rFonts w:cs="Times New Roman"/>
          <w:lang w:eastAsia="id-ID"/>
        </w:rPr>
        <w:t xml:space="preserve"> juga </w:t>
      </w:r>
      <w:proofErr w:type="spellStart"/>
      <w:r w:rsidRPr="004A3AB0">
        <w:rPr>
          <w:rFonts w:cs="Times New Roman"/>
          <w:lang w:eastAsia="id-ID"/>
        </w:rPr>
        <w:t>melibatkan</w:t>
      </w:r>
      <w:proofErr w:type="spellEnd"/>
      <w:r w:rsidRPr="004A3AB0">
        <w:rPr>
          <w:rFonts w:cs="Times New Roman"/>
          <w:lang w:eastAsia="id-ID"/>
        </w:rPr>
        <w:t xml:space="preserve"> </w:t>
      </w:r>
      <w:proofErr w:type="spellStart"/>
      <w:r w:rsidRPr="004A3AB0">
        <w:rPr>
          <w:rFonts w:cs="Times New Roman"/>
          <w:lang w:eastAsia="id-ID"/>
        </w:rPr>
        <w:t>penetapan</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dirancang</w:t>
      </w:r>
      <w:proofErr w:type="spellEnd"/>
      <w:r w:rsidRPr="004A3AB0">
        <w:rPr>
          <w:rFonts w:cs="Times New Roman"/>
          <w:lang w:eastAsia="id-ID"/>
        </w:rPr>
        <w:t xml:space="preserve"> </w:t>
      </w:r>
      <w:proofErr w:type="spellStart"/>
      <w:r w:rsidRPr="004A3AB0">
        <w:rPr>
          <w:rFonts w:cs="Times New Roman"/>
          <w:lang w:eastAsia="id-ID"/>
        </w:rPr>
        <w:t>sedemikian</w:t>
      </w:r>
      <w:proofErr w:type="spellEnd"/>
      <w:r w:rsidRPr="004A3AB0">
        <w:rPr>
          <w:rFonts w:cs="Times New Roman"/>
          <w:lang w:eastAsia="id-ID"/>
        </w:rPr>
        <w:t xml:space="preserve"> </w:t>
      </w:r>
      <w:proofErr w:type="spellStart"/>
      <w:r w:rsidRPr="004A3AB0">
        <w:rPr>
          <w:rFonts w:cs="Times New Roman"/>
          <w:lang w:eastAsia="id-ID"/>
        </w:rPr>
        <w:t>rupa</w:t>
      </w:r>
      <w:proofErr w:type="spellEnd"/>
      <w:r w:rsidRPr="004A3AB0">
        <w:rPr>
          <w:rFonts w:cs="Times New Roman"/>
          <w:lang w:eastAsia="id-ID"/>
        </w:rPr>
        <w:t xml:space="preserve"> </w:t>
      </w:r>
      <w:proofErr w:type="spellStart"/>
      <w:r w:rsidRPr="004A3AB0">
        <w:rPr>
          <w:rFonts w:cs="Times New Roman"/>
          <w:lang w:eastAsia="id-ID"/>
        </w:rPr>
        <w:t>sehingga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Misalnya</w:t>
      </w:r>
      <w:proofErr w:type="spellEnd"/>
      <w:r w:rsidRPr="004A3AB0">
        <w:rPr>
          <w:rFonts w:cs="Times New Roman"/>
          <w:lang w:eastAsia="id-ID"/>
        </w:rPr>
        <w:t xml:space="preserve">, </w:t>
      </w:r>
      <w:proofErr w:type="spellStart"/>
      <w:r w:rsidRPr="004A3AB0">
        <w:rPr>
          <w:rFonts w:cs="Times New Roman"/>
          <w:lang w:eastAsia="id-ID"/>
        </w:rPr>
        <w:t>jika</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survei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mengumpulkan</w:t>
      </w:r>
      <w:proofErr w:type="spellEnd"/>
      <w:r w:rsidRPr="004A3AB0">
        <w:rPr>
          <w:rFonts w:cs="Times New Roman"/>
          <w:lang w:eastAsia="id-ID"/>
        </w:rPr>
        <w:t xml:space="preserve"> data, </w:t>
      </w:r>
      <w:proofErr w:type="spellStart"/>
      <w:r w:rsidRPr="004A3AB0">
        <w:rPr>
          <w:rFonts w:cs="Times New Roman"/>
          <w:lang w:eastAsia="id-ID"/>
        </w:rPr>
        <w:t>maka</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desain</w:t>
      </w:r>
      <w:proofErr w:type="spellEnd"/>
      <w:r w:rsidRPr="004A3AB0">
        <w:rPr>
          <w:rFonts w:cs="Times New Roman"/>
          <w:lang w:eastAsia="id-ID"/>
        </w:rPr>
        <w:t xml:space="preserve"> </w:t>
      </w:r>
      <w:proofErr w:type="spellStart"/>
      <w:r w:rsidRPr="004A3AB0">
        <w:rPr>
          <w:rFonts w:cs="Times New Roman"/>
          <w:lang w:eastAsia="id-ID"/>
        </w:rPr>
        <w:t>kuesioner</w:t>
      </w:r>
      <w:proofErr w:type="spellEnd"/>
      <w:r w:rsidRPr="004A3AB0">
        <w:rPr>
          <w:rFonts w:cs="Times New Roman"/>
          <w:lang w:eastAsia="id-ID"/>
        </w:rPr>
        <w:t xml:space="preserve">, </w:t>
      </w:r>
      <w:proofErr w:type="spellStart"/>
      <w:r w:rsidRPr="004A3AB0">
        <w:rPr>
          <w:rFonts w:cs="Times New Roman"/>
          <w:lang w:eastAsia="id-ID"/>
        </w:rPr>
        <w:t>teknik</w:t>
      </w:r>
      <w:proofErr w:type="spellEnd"/>
      <w:r w:rsidRPr="004A3AB0">
        <w:rPr>
          <w:rFonts w:cs="Times New Roman"/>
          <w:lang w:eastAsia="id-ID"/>
        </w:rPr>
        <w:t xml:space="preserve"> sampling, dan strategi </w:t>
      </w:r>
      <w:proofErr w:type="spellStart"/>
      <w:r w:rsidRPr="004A3AB0">
        <w:rPr>
          <w:rFonts w:cs="Times New Roman"/>
          <w:lang w:eastAsia="id-ID"/>
        </w:rPr>
        <w:t>pengumpulan</w:t>
      </w:r>
      <w:proofErr w:type="spellEnd"/>
      <w:r w:rsidRPr="004A3AB0">
        <w:rPr>
          <w:rFonts w:cs="Times New Roman"/>
          <w:lang w:eastAsia="id-ID"/>
        </w:rPr>
        <w:t xml:space="preserve"> data. </w:t>
      </w:r>
      <w:proofErr w:type="spellStart"/>
      <w:r w:rsidRPr="004A3AB0">
        <w:rPr>
          <w:rFonts w:cs="Times New Roman"/>
          <w:lang w:eastAsia="id-ID"/>
        </w:rPr>
        <w:t>Peneliti</w:t>
      </w:r>
      <w:proofErr w:type="spellEnd"/>
      <w:r w:rsidRPr="004A3AB0">
        <w:rPr>
          <w:rFonts w:cs="Times New Roman"/>
          <w:lang w:eastAsia="id-ID"/>
        </w:rPr>
        <w:t xml:space="preserve"> juga </w:t>
      </w:r>
      <w:proofErr w:type="spellStart"/>
      <w:r w:rsidRPr="004A3AB0">
        <w:rPr>
          <w:rFonts w:cs="Times New Roman"/>
          <w:lang w:eastAsia="id-ID"/>
        </w:rPr>
        <w:t>harus</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diandalkan</w:t>
      </w:r>
      <w:proofErr w:type="spellEnd"/>
      <w:r w:rsidRPr="004A3AB0">
        <w:rPr>
          <w:rFonts w:cs="Times New Roman"/>
          <w:lang w:eastAsia="id-ID"/>
        </w:rPr>
        <w:t xml:space="preserve"> dan </w:t>
      </w:r>
      <w:r w:rsidR="00A727DE" w:rsidRPr="00A727DE">
        <w:rPr>
          <w:rFonts w:cs="Times New Roman"/>
          <w:i/>
          <w:lang w:eastAsia="id-ID"/>
        </w:rPr>
        <w:t>Valid</w:t>
      </w:r>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melakukan</w:t>
      </w:r>
      <w:proofErr w:type="spellEnd"/>
      <w:r w:rsidRPr="004A3AB0">
        <w:rPr>
          <w:rFonts w:cs="Times New Roman"/>
          <w:lang w:eastAsia="id-ID"/>
        </w:rPr>
        <w:t xml:space="preserve"> uji </w:t>
      </w:r>
      <w:proofErr w:type="spellStart"/>
      <w:r w:rsidR="00A727DE" w:rsidRPr="00A727DE">
        <w:rPr>
          <w:rFonts w:cs="Times New Roman"/>
          <w:i/>
          <w:lang w:eastAsia="id-ID"/>
        </w:rPr>
        <w:t>Valid</w:t>
      </w:r>
      <w:r w:rsidRPr="004A3AB0">
        <w:rPr>
          <w:rFonts w:cs="Times New Roman"/>
          <w:lang w:eastAsia="id-ID"/>
        </w:rPr>
        <w:t>itas</w:t>
      </w:r>
      <w:proofErr w:type="spellEnd"/>
      <w:r w:rsidRPr="004A3AB0">
        <w:rPr>
          <w:rFonts w:cs="Times New Roman"/>
          <w:lang w:eastAsia="id-ID"/>
        </w:rPr>
        <w:t xml:space="preserve"> dan </w:t>
      </w:r>
      <w:proofErr w:type="spellStart"/>
      <w:r w:rsidRPr="004A3AB0">
        <w:rPr>
          <w:rFonts w:cs="Times New Roman"/>
          <w:lang w:eastAsia="id-ID"/>
        </w:rPr>
        <w:t>reliabilitas</w:t>
      </w:r>
      <w:proofErr w:type="spellEnd"/>
      <w:r w:rsidRPr="004A3AB0">
        <w:rPr>
          <w:rFonts w:cs="Times New Roman"/>
          <w:lang w:eastAsia="id-ID"/>
        </w:rPr>
        <w:t xml:space="preserve"> pada </w:t>
      </w:r>
      <w:proofErr w:type="spellStart"/>
      <w:r w:rsidRPr="004A3AB0">
        <w:rPr>
          <w:rFonts w:cs="Times New Roman"/>
          <w:lang w:eastAsia="id-ID"/>
        </w:rPr>
        <w:t>alat</w:t>
      </w:r>
      <w:proofErr w:type="spellEnd"/>
      <w:r w:rsidRPr="004A3AB0">
        <w:rPr>
          <w:rFonts w:cs="Times New Roman"/>
          <w:lang w:eastAsia="id-ID"/>
        </w:rPr>
        <w:t xml:space="preserve"> </w:t>
      </w:r>
      <w:proofErr w:type="spellStart"/>
      <w:r w:rsidRPr="004A3AB0">
        <w:rPr>
          <w:rFonts w:cs="Times New Roman"/>
          <w:lang w:eastAsia="id-ID"/>
        </w:rPr>
        <w:t>ukur</w:t>
      </w:r>
      <w:proofErr w:type="spellEnd"/>
      <w:r w:rsidRPr="004A3AB0">
        <w:rPr>
          <w:rFonts w:cs="Times New Roman"/>
          <w:lang w:eastAsia="id-ID"/>
        </w:rPr>
        <w:t xml:space="preserve"> yang </w:t>
      </w:r>
      <w:proofErr w:type="spellStart"/>
      <w:r w:rsidRPr="004A3AB0">
        <w:rPr>
          <w:rFonts w:cs="Times New Roman"/>
          <w:lang w:eastAsia="id-ID"/>
        </w:rPr>
        <w:t>digunakan</w:t>
      </w:r>
      <w:proofErr w:type="spellEnd"/>
      <w:r w:rsidRPr="004A3AB0">
        <w:rPr>
          <w:rFonts w:cs="Times New Roman"/>
          <w:lang w:eastAsia="id-ID"/>
        </w:rPr>
        <w:t>.</w:t>
      </w:r>
    </w:p>
    <w:p w14:paraId="2CA79032" w14:textId="5475A634" w:rsidR="004A3AB0" w:rsidRPr="004A3AB0" w:rsidRDefault="004A3AB0" w:rsidP="004A3AB0">
      <w:pPr>
        <w:ind w:firstLine="576"/>
        <w:jc w:val="both"/>
        <w:rPr>
          <w:rFonts w:cs="Times New Roman"/>
          <w:lang w:eastAsia="id-ID"/>
        </w:rPr>
      </w:pP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mencapai</w:t>
      </w:r>
      <w:proofErr w:type="spellEnd"/>
      <w:r w:rsidRPr="004A3AB0">
        <w:rPr>
          <w:rFonts w:cs="Times New Roman"/>
          <w:lang w:eastAsia="id-ID"/>
        </w:rPr>
        <w:t xml:space="preserve"> </w:t>
      </w:r>
      <w:proofErr w:type="spellStart"/>
      <w:r w:rsidRPr="004A3AB0">
        <w:rPr>
          <w:rFonts w:cs="Times New Roman"/>
          <w:lang w:eastAsia="id-ID"/>
        </w:rPr>
        <w:t>tingkat</w:t>
      </w:r>
      <w:proofErr w:type="spellEnd"/>
      <w:r w:rsidRPr="004A3AB0">
        <w:rPr>
          <w:rFonts w:cs="Times New Roman"/>
          <w:lang w:eastAsia="id-ID"/>
        </w:rPr>
        <w:t xml:space="preserve"> </w:t>
      </w:r>
      <w:proofErr w:type="spellStart"/>
      <w:r w:rsidRPr="004A3AB0">
        <w:rPr>
          <w:rFonts w:cs="Times New Roman"/>
          <w:lang w:eastAsia="id-ID"/>
        </w:rPr>
        <w:t>keakuratan</w:t>
      </w:r>
      <w:proofErr w:type="spellEnd"/>
      <w:r w:rsidRPr="004A3AB0">
        <w:rPr>
          <w:rFonts w:cs="Times New Roman"/>
          <w:lang w:eastAsia="id-ID"/>
        </w:rPr>
        <w:t xml:space="preserve"> yang </w:t>
      </w:r>
      <w:proofErr w:type="spellStart"/>
      <w:r w:rsidRPr="004A3AB0">
        <w:rPr>
          <w:rFonts w:cs="Times New Roman"/>
          <w:lang w:eastAsia="id-ID"/>
        </w:rPr>
        <w:t>tinggi</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dan </w:t>
      </w:r>
      <w:proofErr w:type="spellStart"/>
      <w:r w:rsidRPr="004A3AB0">
        <w:rPr>
          <w:rFonts w:cs="Times New Roman"/>
          <w:lang w:eastAsia="id-ID"/>
        </w:rPr>
        <w:t>analisis</w:t>
      </w:r>
      <w:proofErr w:type="spellEnd"/>
      <w:r w:rsidRPr="004A3AB0">
        <w:rPr>
          <w:rFonts w:cs="Times New Roman"/>
          <w:lang w:eastAsia="id-ID"/>
        </w:rPr>
        <w:t xml:space="preserve"> data, </w:t>
      </w:r>
      <w:proofErr w:type="spellStart"/>
      <w:r w:rsidRPr="004A3AB0">
        <w:rPr>
          <w:rFonts w:cs="Times New Roman"/>
          <w:lang w:eastAsia="id-ID"/>
        </w:rPr>
        <w:t>sehingga</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kontribusi</w:t>
      </w:r>
      <w:proofErr w:type="spellEnd"/>
      <w:r w:rsidRPr="004A3AB0">
        <w:rPr>
          <w:rFonts w:cs="Times New Roman"/>
          <w:lang w:eastAsia="id-ID"/>
        </w:rPr>
        <w:t xml:space="preserve"> yang </w:t>
      </w:r>
      <w:proofErr w:type="spellStart"/>
      <w:r w:rsidRPr="004A3AB0">
        <w:rPr>
          <w:rFonts w:cs="Times New Roman"/>
          <w:lang w:eastAsia="id-ID"/>
        </w:rPr>
        <w:t>signifikan</w:t>
      </w:r>
      <w:proofErr w:type="spellEnd"/>
      <w:r w:rsidRPr="004A3AB0">
        <w:rPr>
          <w:rFonts w:cs="Times New Roman"/>
          <w:lang w:eastAsia="id-ID"/>
        </w:rPr>
        <w:t xml:space="preserve"> </w:t>
      </w:r>
      <w:proofErr w:type="spellStart"/>
      <w:r w:rsidRPr="004A3AB0">
        <w:rPr>
          <w:rFonts w:cs="Times New Roman"/>
          <w:lang w:eastAsia="id-ID"/>
        </w:rPr>
        <w:t>bagi</w:t>
      </w:r>
      <w:proofErr w:type="spellEnd"/>
      <w:r w:rsidRPr="004A3AB0">
        <w:rPr>
          <w:rFonts w:cs="Times New Roman"/>
          <w:lang w:eastAsia="id-ID"/>
        </w:rPr>
        <w:t xml:space="preserve"> </w:t>
      </w:r>
      <w:proofErr w:type="spellStart"/>
      <w:r w:rsidRPr="004A3AB0">
        <w:rPr>
          <w:rFonts w:cs="Times New Roman"/>
          <w:lang w:eastAsia="id-ID"/>
        </w:rPr>
        <w:t>pengembangan</w:t>
      </w:r>
      <w:proofErr w:type="spellEnd"/>
      <w:r w:rsidRPr="004A3AB0">
        <w:rPr>
          <w:rFonts w:cs="Times New Roman"/>
          <w:lang w:eastAsia="id-ID"/>
        </w:rPr>
        <w:t xml:space="preserve"> </w:t>
      </w:r>
      <w:proofErr w:type="spellStart"/>
      <w:r w:rsidRPr="004A3AB0">
        <w:rPr>
          <w:rFonts w:cs="Times New Roman"/>
          <w:lang w:eastAsia="id-ID"/>
        </w:rPr>
        <w:t>teori</w:t>
      </w:r>
      <w:proofErr w:type="spellEnd"/>
      <w:r w:rsidRPr="004A3AB0">
        <w:rPr>
          <w:rFonts w:cs="Times New Roman"/>
          <w:lang w:eastAsia="id-ID"/>
        </w:rPr>
        <w:t xml:space="preserve"> dan </w:t>
      </w:r>
      <w:proofErr w:type="spellStart"/>
      <w:r w:rsidRPr="004A3AB0">
        <w:rPr>
          <w:rFonts w:cs="Times New Roman"/>
          <w:lang w:eastAsia="id-ID"/>
        </w:rPr>
        <w:lastRenderedPageBreak/>
        <w:t>praktik</w:t>
      </w:r>
      <w:proofErr w:type="spellEnd"/>
      <w:r w:rsidRPr="004A3AB0">
        <w:rPr>
          <w:rFonts w:cs="Times New Roman"/>
          <w:lang w:eastAsia="id-ID"/>
        </w:rPr>
        <w:t xml:space="preserve"> di </w:t>
      </w:r>
      <w:proofErr w:type="spellStart"/>
      <w:r w:rsidRPr="004A3AB0">
        <w:rPr>
          <w:rFonts w:cs="Times New Roman"/>
          <w:lang w:eastAsia="id-ID"/>
        </w:rPr>
        <w:t>bidang</w:t>
      </w:r>
      <w:proofErr w:type="spellEnd"/>
      <w:r w:rsidRPr="004A3AB0">
        <w:rPr>
          <w:rFonts w:cs="Times New Roman"/>
          <w:lang w:eastAsia="id-ID"/>
        </w:rPr>
        <w:t xml:space="preserve"> yang </w:t>
      </w:r>
      <w:proofErr w:type="spellStart"/>
      <w:r w:rsidRPr="004A3AB0">
        <w:rPr>
          <w:rFonts w:cs="Times New Roman"/>
          <w:lang w:eastAsia="id-ID"/>
        </w:rPr>
        <w:t>diteliti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semua</w:t>
      </w:r>
      <w:proofErr w:type="spellEnd"/>
      <w:r w:rsidRPr="004A3AB0">
        <w:rPr>
          <w:rFonts w:cs="Times New Roman"/>
          <w:lang w:eastAsia="id-ID"/>
        </w:rPr>
        <w:t xml:space="preserve"> </w:t>
      </w:r>
      <w:proofErr w:type="spellStart"/>
      <w:r w:rsidRPr="004A3AB0">
        <w:rPr>
          <w:rFonts w:cs="Times New Roman"/>
          <w:lang w:eastAsia="id-ID"/>
        </w:rPr>
        <w:t>aspek</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terukur</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sistematis</w:t>
      </w:r>
      <w:proofErr w:type="spellEnd"/>
      <w:r w:rsidRPr="004A3AB0">
        <w:rPr>
          <w:rFonts w:cs="Times New Roman"/>
          <w:lang w:eastAsia="id-ID"/>
        </w:rPr>
        <w:t xml:space="preserve"> dan </w:t>
      </w:r>
      <w:proofErr w:type="spellStart"/>
      <w:r w:rsidRPr="004A3AB0">
        <w:rPr>
          <w:rFonts w:cs="Times New Roman"/>
          <w:lang w:eastAsia="id-ID"/>
        </w:rPr>
        <w:t>konsisten</w:t>
      </w:r>
      <w:proofErr w:type="spellEnd"/>
      <w:r w:rsidRPr="004A3AB0">
        <w:rPr>
          <w:rFonts w:cs="Times New Roman"/>
          <w:lang w:eastAsia="id-ID"/>
        </w:rPr>
        <w:t xml:space="preserve">, </w:t>
      </w:r>
      <w:proofErr w:type="spellStart"/>
      <w:r w:rsidRPr="004A3AB0">
        <w:rPr>
          <w:rFonts w:cs="Times New Roman"/>
          <w:lang w:eastAsia="id-ID"/>
        </w:rPr>
        <w:t>memungkinkan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menguji</w:t>
      </w:r>
      <w:proofErr w:type="spellEnd"/>
      <w:r w:rsidRPr="004A3AB0">
        <w:rPr>
          <w:rFonts w:cs="Times New Roman"/>
          <w:lang w:eastAsia="id-ID"/>
        </w:rPr>
        <w:t xml:space="preserve"> </w:t>
      </w:r>
      <w:proofErr w:type="spellStart"/>
      <w:r w:rsidRPr="004A3AB0">
        <w:rPr>
          <w:rFonts w:cs="Times New Roman"/>
          <w:lang w:eastAsia="id-ID"/>
        </w:rPr>
        <w:t>hipotesis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alat</w:t>
      </w:r>
      <w:proofErr w:type="spellEnd"/>
      <w:r w:rsidRPr="004A3AB0">
        <w:rPr>
          <w:rFonts w:cs="Times New Roman"/>
          <w:lang w:eastAsia="id-ID"/>
        </w:rPr>
        <w:t xml:space="preserve"> </w:t>
      </w:r>
      <w:proofErr w:type="spellStart"/>
      <w:r w:rsidRPr="004A3AB0">
        <w:rPr>
          <w:rFonts w:cs="Times New Roman"/>
          <w:lang w:eastAsia="id-ID"/>
        </w:rPr>
        <w:t>bantu</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dan </w:t>
      </w:r>
      <w:proofErr w:type="spellStart"/>
      <w:r w:rsidRPr="004A3AB0">
        <w:rPr>
          <w:rFonts w:cs="Times New Roman"/>
          <w:lang w:eastAsia="id-ID"/>
        </w:rPr>
        <w:t>menghasilkan</w:t>
      </w:r>
      <w:proofErr w:type="spellEnd"/>
      <w:r w:rsidRPr="004A3AB0">
        <w:rPr>
          <w:rFonts w:cs="Times New Roman"/>
          <w:lang w:eastAsia="id-ID"/>
        </w:rPr>
        <w:t xml:space="preserve"> </w:t>
      </w:r>
      <w:proofErr w:type="spellStart"/>
      <w:r w:rsidRPr="004A3AB0">
        <w:rPr>
          <w:rFonts w:cs="Times New Roman"/>
          <w:lang w:eastAsia="id-ID"/>
        </w:rPr>
        <w:t>temuan</w:t>
      </w:r>
      <w:proofErr w:type="spellEnd"/>
      <w:r w:rsidRPr="004A3AB0">
        <w:rPr>
          <w:rFonts w:cs="Times New Roman"/>
          <w:lang w:eastAsia="id-ID"/>
        </w:rPr>
        <w:t xml:space="preserve"> yang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diandalkan</w:t>
      </w:r>
      <w:proofErr w:type="spellEnd"/>
      <w:r w:rsidRPr="004A3AB0">
        <w:rPr>
          <w:rFonts w:cs="Times New Roman"/>
          <w:lang w:eastAsia="id-ID"/>
        </w:rPr>
        <w:t xml:space="preserve"> dan </w:t>
      </w:r>
      <w:r w:rsidR="00A727DE" w:rsidRPr="00A727DE">
        <w:rPr>
          <w:rFonts w:cs="Times New Roman"/>
          <w:i/>
          <w:lang w:eastAsia="id-ID"/>
        </w:rPr>
        <w:t>Valid</w:t>
      </w:r>
      <w:r w:rsidRPr="004A3AB0">
        <w:rPr>
          <w:rFonts w:cs="Times New Roman"/>
          <w:lang w:eastAsia="id-ID"/>
        </w:rPr>
        <w:t>.</w:t>
      </w:r>
    </w:p>
    <w:p w14:paraId="26F752DD" w14:textId="5B754A1C" w:rsidR="004A3AB0" w:rsidRPr="004A3AB0" w:rsidRDefault="004A3AB0" w:rsidP="004A3AB0">
      <w:pPr>
        <w:ind w:firstLine="576"/>
        <w:jc w:val="both"/>
        <w:rPr>
          <w:rFonts w:cs="Times New Roman"/>
          <w:lang w:eastAsia="id-ID"/>
        </w:rPr>
      </w:pPr>
      <w:proofErr w:type="spellStart"/>
      <w:r w:rsidRPr="004A3AB0">
        <w:rPr>
          <w:rFonts w:cs="Times New Roman"/>
          <w:lang w:eastAsia="id-ID"/>
        </w:rPr>
        <w:t>Sebagai</w:t>
      </w:r>
      <w:proofErr w:type="spellEnd"/>
      <w:r w:rsidRPr="004A3AB0">
        <w:rPr>
          <w:rFonts w:cs="Times New Roman"/>
          <w:lang w:eastAsia="id-ID"/>
        </w:rPr>
        <w:t xml:space="preserve"> </w:t>
      </w:r>
      <w:proofErr w:type="spellStart"/>
      <w:r w:rsidRPr="004A3AB0">
        <w:rPr>
          <w:rFonts w:cs="Times New Roman"/>
          <w:lang w:eastAsia="id-ID"/>
        </w:rPr>
        <w:t>contoh</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teknologi</w:t>
      </w:r>
      <w:proofErr w:type="spellEnd"/>
      <w:r w:rsidRPr="004A3AB0">
        <w:rPr>
          <w:rFonts w:cs="Times New Roman"/>
          <w:lang w:eastAsia="id-ID"/>
        </w:rPr>
        <w:t xml:space="preserve"> </w:t>
      </w:r>
      <w:r w:rsidR="00AC1BD3" w:rsidRPr="00AC1BD3">
        <w:rPr>
          <w:rFonts w:cs="Times New Roman"/>
          <w:i/>
          <w:lang w:eastAsia="id-ID"/>
        </w:rPr>
        <w:t>chatbot</w:t>
      </w:r>
      <w:r w:rsidR="00F91AE0" w:rsidRPr="004A036D">
        <w:rPr>
          <w:rFonts w:cs="Times New Roman"/>
          <w:lang w:eastAsia="id-ID"/>
        </w:rPr>
        <w:t xml:space="preserve">, </w:t>
      </w:r>
      <w:r w:rsidR="00AC1BD3" w:rsidRPr="00AC1BD3">
        <w:rPr>
          <w:rFonts w:cs="Times New Roman"/>
          <w:i/>
          <w:lang w:eastAsia="id-ID"/>
        </w:rPr>
        <w:t>Augmented reality</w:t>
      </w:r>
      <w:r w:rsidR="00F91AE0" w:rsidRPr="004A036D">
        <w:rPr>
          <w:rFonts w:cs="Times New Roman"/>
          <w:lang w:eastAsia="id-ID"/>
        </w:rPr>
        <w:t xml:space="preserve">, dan </w:t>
      </w:r>
      <w:proofErr w:type="spellStart"/>
      <w:r w:rsidR="00F91AE0" w:rsidRPr="00F91AE0">
        <w:rPr>
          <w:rFonts w:cs="Times New Roman"/>
          <w:i/>
          <w:lang w:eastAsia="id-ID"/>
        </w:rPr>
        <w:t>asisten</w:t>
      </w:r>
      <w:proofErr w:type="spellEnd"/>
      <w:r w:rsidR="00F91AE0" w:rsidRPr="00F91AE0">
        <w:rPr>
          <w:rFonts w:cs="Times New Roman"/>
          <w:i/>
          <w:lang w:eastAsia="id-ID"/>
        </w:rPr>
        <w:t xml:space="preserve"> virtual</w:t>
      </w:r>
      <w:r w:rsidR="00F91AE0"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mencakup</w:t>
      </w:r>
      <w:proofErr w:type="spellEnd"/>
      <w:r w:rsidRPr="004A3AB0">
        <w:rPr>
          <w:rFonts w:cs="Times New Roman"/>
          <w:lang w:eastAsia="id-ID"/>
        </w:rPr>
        <w:t xml:space="preserve"> </w:t>
      </w:r>
      <w:proofErr w:type="spellStart"/>
      <w:r w:rsidRPr="004A3AB0">
        <w:rPr>
          <w:rFonts w:cs="Times New Roman"/>
          <w:lang w:eastAsia="id-ID"/>
        </w:rPr>
        <w:t>penetapan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kemudahan</w:t>
      </w:r>
      <w:proofErr w:type="spellEnd"/>
      <w:r w:rsidRPr="004A3AB0">
        <w:rPr>
          <w:rFonts w:cs="Times New Roman"/>
          <w:lang w:eastAsia="id-ID"/>
        </w:rPr>
        <w:t xml:space="preserve"> </w:t>
      </w:r>
      <w:proofErr w:type="spellStart"/>
      <w:r w:rsidRPr="004A3AB0">
        <w:rPr>
          <w:rFonts w:cs="Times New Roman"/>
          <w:lang w:eastAsia="id-ID"/>
        </w:rPr>
        <w:t>penggunaan</w:t>
      </w:r>
      <w:proofErr w:type="spellEnd"/>
      <w:r w:rsidRPr="004A3AB0">
        <w:rPr>
          <w:rFonts w:cs="Times New Roman"/>
          <w:lang w:eastAsia="id-ID"/>
        </w:rPr>
        <w:t xml:space="preserve">, </w:t>
      </w:r>
      <w:proofErr w:type="spellStart"/>
      <w:r w:rsidRPr="004A3AB0">
        <w:rPr>
          <w:rFonts w:cs="Times New Roman"/>
          <w:lang w:eastAsia="id-ID"/>
        </w:rPr>
        <w:t>kepuasan</w:t>
      </w:r>
      <w:proofErr w:type="spellEnd"/>
      <w:r w:rsidRPr="004A3AB0">
        <w:rPr>
          <w:rFonts w:cs="Times New Roman"/>
          <w:lang w:eastAsia="id-ID"/>
        </w:rPr>
        <w:t xml:space="preserve"> </w:t>
      </w:r>
      <w:proofErr w:type="spellStart"/>
      <w:r w:rsidRPr="004A3AB0">
        <w:rPr>
          <w:rFonts w:cs="Times New Roman"/>
          <w:lang w:eastAsia="id-ID"/>
        </w:rPr>
        <w:t>interaksi</w:t>
      </w:r>
      <w:proofErr w:type="spellEnd"/>
      <w:r w:rsidRPr="004A3AB0">
        <w:rPr>
          <w:rFonts w:cs="Times New Roman"/>
          <w:lang w:eastAsia="id-ID"/>
        </w:rPr>
        <w:t xml:space="preserve">, dan </w:t>
      </w:r>
      <w:proofErr w:type="spellStart"/>
      <w:r w:rsidRPr="004A3AB0">
        <w:rPr>
          <w:rFonts w:cs="Times New Roman"/>
          <w:lang w:eastAsia="id-ID"/>
        </w:rPr>
        <w:t>dampak</w:t>
      </w:r>
      <w:proofErr w:type="spellEnd"/>
      <w:r w:rsidRPr="004A3AB0">
        <w:rPr>
          <w:rFonts w:cs="Times New Roman"/>
          <w:lang w:eastAsia="id-ID"/>
        </w:rPr>
        <w:t xml:space="preserve"> pada </w:t>
      </w:r>
      <w:proofErr w:type="spellStart"/>
      <w:r w:rsidRPr="004A3AB0">
        <w:rPr>
          <w:rFonts w:cs="Times New Roman"/>
          <w:lang w:eastAsia="id-ID"/>
        </w:rPr>
        <w:t>keputusan</w:t>
      </w:r>
      <w:proofErr w:type="spellEnd"/>
      <w:r w:rsidRPr="004A3AB0">
        <w:rPr>
          <w:rFonts w:cs="Times New Roman"/>
          <w:lang w:eastAsia="id-ID"/>
        </w:rPr>
        <w:t xml:space="preserve"> </w:t>
      </w:r>
      <w:proofErr w:type="spellStart"/>
      <w:r w:rsidRPr="004A3AB0">
        <w:rPr>
          <w:rFonts w:cs="Times New Roman"/>
          <w:lang w:eastAsia="id-ID"/>
        </w:rPr>
        <w:t>pembelian</w:t>
      </w:r>
      <w:proofErr w:type="spellEnd"/>
      <w:r w:rsidRPr="004A3AB0">
        <w:rPr>
          <w:rFonts w:cs="Times New Roman"/>
          <w:lang w:eastAsia="id-ID"/>
        </w:rPr>
        <w:t xml:space="preserve">. </w:t>
      </w:r>
      <w:proofErr w:type="spellStart"/>
      <w:r w:rsidRPr="004A3AB0">
        <w:rPr>
          <w:rFonts w:cs="Times New Roman"/>
          <w:lang w:eastAsia="id-ID"/>
        </w:rPr>
        <w:t>Peneliti</w:t>
      </w:r>
      <w:proofErr w:type="spellEnd"/>
      <w:r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menggunakan</w:t>
      </w:r>
      <w:proofErr w:type="spellEnd"/>
      <w:r w:rsidRPr="004A3AB0">
        <w:rPr>
          <w:rFonts w:cs="Times New Roman"/>
          <w:lang w:eastAsia="id-ID"/>
        </w:rPr>
        <w:t xml:space="preserve"> </w:t>
      </w:r>
      <w:proofErr w:type="spellStart"/>
      <w:r w:rsidRPr="004A3AB0">
        <w:rPr>
          <w:rFonts w:cs="Times New Roman"/>
          <w:lang w:eastAsia="id-ID"/>
        </w:rPr>
        <w:t>skala</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masing-masing </w:t>
      </w:r>
      <w:proofErr w:type="spellStart"/>
      <w:r w:rsidRPr="004A3AB0">
        <w:rPr>
          <w:rFonts w:cs="Times New Roman"/>
          <w:lang w:eastAsia="id-ID"/>
        </w:rPr>
        <w:t>indikator</w:t>
      </w:r>
      <w:proofErr w:type="spellEnd"/>
      <w:r w:rsidRPr="004A3AB0">
        <w:rPr>
          <w:rFonts w:cs="Times New Roman"/>
          <w:lang w:eastAsia="id-ID"/>
        </w:rPr>
        <w:t xml:space="preserve"> dan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data yang </w:t>
      </w:r>
      <w:proofErr w:type="spellStart"/>
      <w:r w:rsidRPr="004A3AB0">
        <w:rPr>
          <w:rFonts w:cs="Times New Roman"/>
          <w:lang w:eastAsia="id-ID"/>
        </w:rPr>
        <w:t>dikumpulkan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statistik</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seperti</w:t>
      </w:r>
      <w:proofErr w:type="spellEnd"/>
      <w:r w:rsidRPr="004A3AB0">
        <w:rPr>
          <w:rFonts w:cs="Times New Roman"/>
          <w:lang w:eastAsia="id-ID"/>
        </w:rPr>
        <w:t xml:space="preserve"> </w:t>
      </w:r>
      <w:proofErr w:type="spellStart"/>
      <w:r w:rsidRPr="004A3AB0">
        <w:rPr>
          <w:rFonts w:cs="Times New Roman"/>
          <w:lang w:eastAsia="id-ID"/>
        </w:rPr>
        <w:t>regresi</w:t>
      </w:r>
      <w:proofErr w:type="spellEnd"/>
      <w:r w:rsidRPr="004A3AB0">
        <w:rPr>
          <w:rFonts w:cs="Times New Roman"/>
          <w:lang w:eastAsia="id-ID"/>
        </w:rPr>
        <w:t xml:space="preserve">, </w:t>
      </w:r>
      <w:proofErr w:type="spellStart"/>
      <w:r w:rsidRPr="004A3AB0">
        <w:rPr>
          <w:rFonts w:cs="Times New Roman"/>
          <w:lang w:eastAsia="id-ID"/>
        </w:rPr>
        <w:t>analisis</w:t>
      </w:r>
      <w:proofErr w:type="spellEnd"/>
      <w:r w:rsidRPr="004A3AB0">
        <w:rPr>
          <w:rFonts w:cs="Times New Roman"/>
          <w:lang w:eastAsia="id-ID"/>
        </w:rPr>
        <w:t xml:space="preserve"> </w:t>
      </w:r>
      <w:proofErr w:type="spellStart"/>
      <w:r w:rsidRPr="004A3AB0">
        <w:rPr>
          <w:rFonts w:cs="Times New Roman"/>
          <w:lang w:eastAsia="id-ID"/>
        </w:rPr>
        <w:t>faktor</w:t>
      </w:r>
      <w:proofErr w:type="spellEnd"/>
      <w:r w:rsidRPr="004A3AB0">
        <w:rPr>
          <w:rFonts w:cs="Times New Roman"/>
          <w:lang w:eastAsia="id-ID"/>
        </w:rPr>
        <w:t xml:space="preserve">, </w:t>
      </w:r>
      <w:proofErr w:type="spellStart"/>
      <w:r w:rsidRPr="004A3AB0">
        <w:rPr>
          <w:rFonts w:cs="Times New Roman"/>
          <w:lang w:eastAsia="id-ID"/>
        </w:rPr>
        <w:t>atau</w:t>
      </w:r>
      <w:proofErr w:type="spellEnd"/>
      <w:r w:rsidRPr="004A3AB0">
        <w:rPr>
          <w:rFonts w:cs="Times New Roman"/>
          <w:lang w:eastAsia="id-ID"/>
        </w:rPr>
        <w:t xml:space="preserve"> </w:t>
      </w:r>
      <w:r w:rsidR="00F91AE0" w:rsidRPr="00F91AE0">
        <w:rPr>
          <w:rFonts w:cs="Times New Roman"/>
          <w:i/>
          <w:lang w:eastAsia="id-ID"/>
        </w:rPr>
        <w:t>Structural Equation Modeling</w:t>
      </w:r>
      <w:r w:rsidR="00F91AE0" w:rsidRPr="00F91AE0">
        <w:rPr>
          <w:rFonts w:cs="Times New Roman"/>
          <w:lang w:eastAsia="id-ID"/>
        </w:rPr>
        <w:t xml:space="preserve"> </w:t>
      </w:r>
      <w:r w:rsidRPr="004A3AB0">
        <w:rPr>
          <w:rFonts w:cs="Times New Roman"/>
          <w:lang w:eastAsia="id-ID"/>
        </w:rPr>
        <w:t>(SEM).</w:t>
      </w:r>
    </w:p>
    <w:p w14:paraId="55694B03" w14:textId="093B329B" w:rsidR="00232984" w:rsidRPr="00232984" w:rsidRDefault="004A3AB0" w:rsidP="004A3AB0">
      <w:pPr>
        <w:ind w:firstLine="576"/>
        <w:jc w:val="both"/>
      </w:pPr>
      <w:r w:rsidRPr="004A3AB0">
        <w:rPr>
          <w:rFonts w:cs="Times New Roman"/>
          <w:lang w:eastAsia="id-ID"/>
        </w:rPr>
        <w:t xml:space="preserve">Oleh </w:t>
      </w:r>
      <w:proofErr w:type="spellStart"/>
      <w:r w:rsidRPr="004A3AB0">
        <w:rPr>
          <w:rFonts w:cs="Times New Roman"/>
          <w:lang w:eastAsia="id-ID"/>
        </w:rPr>
        <w:t>karena</w:t>
      </w:r>
      <w:proofErr w:type="spellEnd"/>
      <w:r w:rsidRPr="004A3AB0">
        <w:rPr>
          <w:rFonts w:cs="Times New Roman"/>
          <w:lang w:eastAsia="id-ID"/>
        </w:rPr>
        <w:t xml:space="preserve"> </w:t>
      </w:r>
      <w:proofErr w:type="spellStart"/>
      <w:r w:rsidRPr="004A3AB0">
        <w:rPr>
          <w:rFonts w:cs="Times New Roman"/>
          <w:lang w:eastAsia="id-ID"/>
        </w:rPr>
        <w:t>itu</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operasionalisasi</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w:t>
      </w:r>
      <w:proofErr w:type="spellStart"/>
      <w:r w:rsidRPr="004A3AB0">
        <w:rPr>
          <w:rFonts w:cs="Times New Roman"/>
          <w:lang w:eastAsia="id-ID"/>
        </w:rPr>
        <w:t>akan</w:t>
      </w:r>
      <w:proofErr w:type="spellEnd"/>
      <w:r w:rsidRPr="004A3AB0">
        <w:rPr>
          <w:rFonts w:cs="Times New Roman"/>
          <w:lang w:eastAsia="id-ID"/>
        </w:rPr>
        <w:t xml:space="preserve"> </w:t>
      </w:r>
      <w:proofErr w:type="spellStart"/>
      <w:r w:rsidRPr="004A3AB0">
        <w:rPr>
          <w:rFonts w:cs="Times New Roman"/>
          <w:lang w:eastAsia="id-ID"/>
        </w:rPr>
        <w:t>dilakukan</w:t>
      </w:r>
      <w:proofErr w:type="spellEnd"/>
      <w:r w:rsidRPr="004A3AB0">
        <w:rPr>
          <w:rFonts w:cs="Times New Roman"/>
          <w:lang w:eastAsia="id-ID"/>
        </w:rPr>
        <w:t xml:space="preserve"> </w:t>
      </w:r>
      <w:proofErr w:type="spellStart"/>
      <w:r w:rsidRPr="004A3AB0">
        <w:rPr>
          <w:rFonts w:cs="Times New Roman"/>
          <w:lang w:eastAsia="id-ID"/>
        </w:rPr>
        <w:t>secara</w:t>
      </w:r>
      <w:proofErr w:type="spellEnd"/>
      <w:r w:rsidRPr="004A3AB0">
        <w:rPr>
          <w:rFonts w:cs="Times New Roman"/>
          <w:lang w:eastAsia="id-ID"/>
        </w:rPr>
        <w:t xml:space="preserve"> </w:t>
      </w:r>
      <w:proofErr w:type="spellStart"/>
      <w:r w:rsidRPr="004A3AB0">
        <w:rPr>
          <w:rFonts w:cs="Times New Roman"/>
          <w:lang w:eastAsia="id-ID"/>
        </w:rPr>
        <w:t>hati-hati</w:t>
      </w:r>
      <w:proofErr w:type="spellEnd"/>
      <w:r w:rsidRPr="004A3AB0">
        <w:rPr>
          <w:rFonts w:cs="Times New Roman"/>
          <w:lang w:eastAsia="id-ID"/>
        </w:rPr>
        <w:t xml:space="preserve"> dan </w:t>
      </w:r>
      <w:proofErr w:type="spellStart"/>
      <w:r w:rsidRPr="004A3AB0">
        <w:rPr>
          <w:rFonts w:cs="Times New Roman"/>
          <w:lang w:eastAsia="id-ID"/>
        </w:rPr>
        <w:t>terstruktur</w:t>
      </w:r>
      <w:proofErr w:type="spellEnd"/>
      <w:r w:rsidRPr="004A3AB0">
        <w:rPr>
          <w:rFonts w:cs="Times New Roman"/>
          <w:lang w:eastAsia="id-ID"/>
        </w:rPr>
        <w:t xml:space="preserve"> </w:t>
      </w:r>
      <w:proofErr w:type="spellStart"/>
      <w:r w:rsidRPr="004A3AB0">
        <w:rPr>
          <w:rFonts w:cs="Times New Roman"/>
          <w:lang w:eastAsia="id-ID"/>
        </w:rPr>
        <w:t>untuk</w:t>
      </w:r>
      <w:proofErr w:type="spellEnd"/>
      <w:r w:rsidRPr="004A3AB0">
        <w:rPr>
          <w:rFonts w:cs="Times New Roman"/>
          <w:lang w:eastAsia="id-ID"/>
        </w:rPr>
        <w:t xml:space="preserve"> </w:t>
      </w:r>
      <w:proofErr w:type="spellStart"/>
      <w:r w:rsidRPr="004A3AB0">
        <w:rPr>
          <w:rFonts w:cs="Times New Roman"/>
          <w:lang w:eastAsia="id-ID"/>
        </w:rPr>
        <w:t>memastikan</w:t>
      </w:r>
      <w:proofErr w:type="spellEnd"/>
      <w:r w:rsidRPr="004A3AB0">
        <w:rPr>
          <w:rFonts w:cs="Times New Roman"/>
          <w:lang w:eastAsia="id-ID"/>
        </w:rPr>
        <w:t xml:space="preserve"> </w:t>
      </w:r>
      <w:proofErr w:type="spellStart"/>
      <w:r w:rsidRPr="004A3AB0">
        <w:rPr>
          <w:rFonts w:cs="Times New Roman"/>
          <w:lang w:eastAsia="id-ID"/>
        </w:rPr>
        <w:t>bahwa</w:t>
      </w:r>
      <w:proofErr w:type="spellEnd"/>
      <w:r w:rsidRPr="004A3AB0">
        <w:rPr>
          <w:rFonts w:cs="Times New Roman"/>
          <w:lang w:eastAsia="id-ID"/>
        </w:rPr>
        <w:t xml:space="preserve"> </w:t>
      </w:r>
      <w:proofErr w:type="spellStart"/>
      <w:r w:rsidRPr="004A3AB0">
        <w:rPr>
          <w:rFonts w:cs="Times New Roman"/>
          <w:lang w:eastAsia="id-ID"/>
        </w:rPr>
        <w:t>semua</w:t>
      </w:r>
      <w:proofErr w:type="spellEnd"/>
      <w:r w:rsidRPr="004A3AB0">
        <w:rPr>
          <w:rFonts w:cs="Times New Roman"/>
          <w:lang w:eastAsia="id-ID"/>
        </w:rPr>
        <w:t xml:space="preserve"> </w:t>
      </w:r>
      <w:proofErr w:type="spellStart"/>
      <w:r w:rsidRPr="004A3AB0">
        <w:rPr>
          <w:rFonts w:cs="Times New Roman"/>
          <w:lang w:eastAsia="id-ID"/>
        </w:rPr>
        <w:t>variabel</w:t>
      </w:r>
      <w:proofErr w:type="spellEnd"/>
      <w:r w:rsidRPr="004A3AB0">
        <w:rPr>
          <w:rFonts w:cs="Times New Roman"/>
          <w:lang w:eastAsia="id-ID"/>
        </w:rPr>
        <w:t xml:space="preserve"> yang </w:t>
      </w:r>
      <w:proofErr w:type="spellStart"/>
      <w:r w:rsidRPr="004A3AB0">
        <w:rPr>
          <w:rFonts w:cs="Times New Roman"/>
          <w:lang w:eastAsia="id-ID"/>
        </w:rPr>
        <w:t>diteliti</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diukur</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akurat</w:t>
      </w:r>
      <w:proofErr w:type="spellEnd"/>
      <w:r w:rsidRPr="004A3AB0">
        <w:rPr>
          <w:rFonts w:cs="Times New Roman"/>
          <w:lang w:eastAsia="id-ID"/>
        </w:rPr>
        <w:t>. Langkah-</w:t>
      </w:r>
      <w:proofErr w:type="spellStart"/>
      <w:r w:rsidRPr="004A3AB0">
        <w:rPr>
          <w:rFonts w:cs="Times New Roman"/>
          <w:lang w:eastAsia="id-ID"/>
        </w:rPr>
        <w:t>langkah</w:t>
      </w:r>
      <w:proofErr w:type="spellEnd"/>
      <w:r w:rsidRPr="004A3AB0">
        <w:rPr>
          <w:rFonts w:cs="Times New Roman"/>
          <w:lang w:eastAsia="id-ID"/>
        </w:rPr>
        <w:t xml:space="preserve"> </w:t>
      </w:r>
      <w:proofErr w:type="spellStart"/>
      <w:r w:rsidRPr="004A3AB0">
        <w:rPr>
          <w:rFonts w:cs="Times New Roman"/>
          <w:lang w:eastAsia="id-ID"/>
        </w:rPr>
        <w:t>ini</w:t>
      </w:r>
      <w:proofErr w:type="spellEnd"/>
      <w:r w:rsidRPr="004A3AB0">
        <w:rPr>
          <w:rFonts w:cs="Times New Roman"/>
          <w:lang w:eastAsia="id-ID"/>
        </w:rPr>
        <w:t xml:space="preserve"> </w:t>
      </w:r>
      <w:proofErr w:type="spellStart"/>
      <w:r w:rsidRPr="004A3AB0">
        <w:rPr>
          <w:rFonts w:cs="Times New Roman"/>
          <w:lang w:eastAsia="id-ID"/>
        </w:rPr>
        <w:t>meliputi</w:t>
      </w:r>
      <w:proofErr w:type="spellEnd"/>
      <w:r w:rsidRPr="004A3AB0">
        <w:rPr>
          <w:rFonts w:cs="Times New Roman"/>
          <w:lang w:eastAsia="id-ID"/>
        </w:rPr>
        <w:t xml:space="preserve"> </w:t>
      </w:r>
      <w:proofErr w:type="spellStart"/>
      <w:r w:rsidRPr="004A3AB0">
        <w:rPr>
          <w:rFonts w:cs="Times New Roman"/>
          <w:lang w:eastAsia="id-ID"/>
        </w:rPr>
        <w:t>definisi</w:t>
      </w:r>
      <w:proofErr w:type="spellEnd"/>
      <w:r w:rsidRPr="004A3AB0">
        <w:rPr>
          <w:rFonts w:cs="Times New Roman"/>
          <w:lang w:eastAsia="id-ID"/>
        </w:rPr>
        <w:t xml:space="preserve"> </w:t>
      </w:r>
      <w:proofErr w:type="spellStart"/>
      <w:r w:rsidRPr="004A3AB0">
        <w:rPr>
          <w:rFonts w:cs="Times New Roman"/>
          <w:lang w:eastAsia="id-ID"/>
        </w:rPr>
        <w:t>konseptual</w:t>
      </w:r>
      <w:proofErr w:type="spellEnd"/>
      <w:r w:rsidRPr="004A3AB0">
        <w:rPr>
          <w:rFonts w:cs="Times New Roman"/>
          <w:lang w:eastAsia="id-ID"/>
        </w:rPr>
        <w:t xml:space="preserve"> yang </w:t>
      </w:r>
      <w:proofErr w:type="spellStart"/>
      <w:r w:rsidRPr="004A3AB0">
        <w:rPr>
          <w:rFonts w:cs="Times New Roman"/>
          <w:lang w:eastAsia="id-ID"/>
        </w:rPr>
        <w:t>jelas</w:t>
      </w:r>
      <w:proofErr w:type="spellEnd"/>
      <w:r w:rsidRPr="004A3AB0">
        <w:rPr>
          <w:rFonts w:cs="Times New Roman"/>
          <w:lang w:eastAsia="id-ID"/>
        </w:rPr>
        <w:t xml:space="preserve">, </w:t>
      </w:r>
      <w:proofErr w:type="spellStart"/>
      <w:r w:rsidRPr="004A3AB0">
        <w:rPr>
          <w:rFonts w:cs="Times New Roman"/>
          <w:lang w:eastAsia="id-ID"/>
        </w:rPr>
        <w:t>pemilihan</w:t>
      </w:r>
      <w:proofErr w:type="spellEnd"/>
      <w:r w:rsidRPr="004A3AB0">
        <w:rPr>
          <w:rFonts w:cs="Times New Roman"/>
          <w:lang w:eastAsia="id-ID"/>
        </w:rPr>
        <w:t xml:space="preserve"> </w:t>
      </w:r>
      <w:proofErr w:type="spellStart"/>
      <w:r w:rsidRPr="004A3AB0">
        <w:rPr>
          <w:rFonts w:cs="Times New Roman"/>
          <w:lang w:eastAsia="id-ID"/>
        </w:rPr>
        <w:t>indikator</w:t>
      </w:r>
      <w:proofErr w:type="spellEnd"/>
      <w:r w:rsidRPr="004A3AB0">
        <w:rPr>
          <w:rFonts w:cs="Times New Roman"/>
          <w:lang w:eastAsia="id-ID"/>
        </w:rPr>
        <w:t xml:space="preserve"> yang </w:t>
      </w:r>
      <w:proofErr w:type="spellStart"/>
      <w:r w:rsidRPr="004A3AB0">
        <w:rPr>
          <w:rFonts w:cs="Times New Roman"/>
          <w:lang w:eastAsia="id-ID"/>
        </w:rPr>
        <w:t>tepat</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w:t>
      </w:r>
      <w:proofErr w:type="spellStart"/>
      <w:r w:rsidRPr="004A3AB0">
        <w:rPr>
          <w:rFonts w:cs="Times New Roman"/>
          <w:lang w:eastAsia="id-ID"/>
        </w:rPr>
        <w:t>pengukuran</w:t>
      </w:r>
      <w:proofErr w:type="spellEnd"/>
      <w:r w:rsidRPr="004A3AB0">
        <w:rPr>
          <w:rFonts w:cs="Times New Roman"/>
          <w:lang w:eastAsia="id-ID"/>
        </w:rPr>
        <w:t xml:space="preserve"> yang </w:t>
      </w:r>
      <w:r w:rsidR="00A727DE" w:rsidRPr="00A727DE">
        <w:rPr>
          <w:rFonts w:cs="Times New Roman"/>
          <w:i/>
          <w:lang w:eastAsia="id-ID"/>
        </w:rPr>
        <w:t>Valid</w:t>
      </w:r>
      <w:r w:rsidRPr="004A3AB0">
        <w:rPr>
          <w:rFonts w:cs="Times New Roman"/>
          <w:lang w:eastAsia="id-ID"/>
        </w:rPr>
        <w:t xml:space="preserve"> dan </w:t>
      </w:r>
      <w:proofErr w:type="spellStart"/>
      <w:r w:rsidRPr="00241AE9">
        <w:rPr>
          <w:rFonts w:cs="Times New Roman"/>
          <w:i/>
          <w:lang w:eastAsia="id-ID"/>
        </w:rPr>
        <w:t>reliabel</w:t>
      </w:r>
      <w:proofErr w:type="spellEnd"/>
      <w:r w:rsidRPr="004A3AB0">
        <w:rPr>
          <w:rFonts w:cs="Times New Roman"/>
          <w:lang w:eastAsia="id-ID"/>
        </w:rPr>
        <w:t xml:space="preserve">, </w:t>
      </w:r>
      <w:proofErr w:type="spellStart"/>
      <w:r w:rsidRPr="004A3AB0">
        <w:rPr>
          <w:rFonts w:cs="Times New Roman"/>
          <w:lang w:eastAsia="id-ID"/>
        </w:rPr>
        <w:t>serta</w:t>
      </w:r>
      <w:proofErr w:type="spellEnd"/>
      <w:r w:rsidRPr="004A3AB0">
        <w:rPr>
          <w:rFonts w:cs="Times New Roman"/>
          <w:lang w:eastAsia="id-ID"/>
        </w:rPr>
        <w:t xml:space="preserve"> </w:t>
      </w:r>
      <w:proofErr w:type="spellStart"/>
      <w:r w:rsidRPr="004A3AB0">
        <w:rPr>
          <w:rFonts w:cs="Times New Roman"/>
          <w:lang w:eastAsia="id-ID"/>
        </w:rPr>
        <w:t>prosedur</w:t>
      </w:r>
      <w:proofErr w:type="spellEnd"/>
      <w:r w:rsidRPr="004A3AB0">
        <w:rPr>
          <w:rFonts w:cs="Times New Roman"/>
          <w:lang w:eastAsia="id-ID"/>
        </w:rPr>
        <w:t xml:space="preserve"> </w:t>
      </w:r>
      <w:proofErr w:type="spellStart"/>
      <w:r w:rsidRPr="004A3AB0">
        <w:rPr>
          <w:rFonts w:cs="Times New Roman"/>
          <w:lang w:eastAsia="id-ID"/>
        </w:rPr>
        <w:t>pengumpulan</w:t>
      </w:r>
      <w:proofErr w:type="spellEnd"/>
      <w:r w:rsidRPr="004A3AB0">
        <w:rPr>
          <w:rFonts w:cs="Times New Roman"/>
          <w:lang w:eastAsia="id-ID"/>
        </w:rPr>
        <w:t xml:space="preserve"> data yang </w:t>
      </w:r>
      <w:proofErr w:type="spellStart"/>
      <w:r w:rsidRPr="004A3AB0">
        <w:rPr>
          <w:rFonts w:cs="Times New Roman"/>
          <w:lang w:eastAsia="id-ID"/>
        </w:rPr>
        <w:t>sistematis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demikian</w:t>
      </w:r>
      <w:proofErr w:type="spellEnd"/>
      <w:r w:rsidRPr="004A3AB0">
        <w:rPr>
          <w:rFonts w:cs="Times New Roman"/>
          <w:lang w:eastAsia="id-ID"/>
        </w:rPr>
        <w:t xml:space="preserve">, </w:t>
      </w:r>
      <w:proofErr w:type="spellStart"/>
      <w:r w:rsidRPr="004A3AB0">
        <w:rPr>
          <w:rFonts w:cs="Times New Roman"/>
          <w:lang w:eastAsia="id-ID"/>
        </w:rPr>
        <w:t>hasil</w:t>
      </w:r>
      <w:proofErr w:type="spellEnd"/>
      <w:r w:rsidRPr="004A3AB0">
        <w:rPr>
          <w:rFonts w:cs="Times New Roman"/>
          <w:lang w:eastAsia="id-ID"/>
        </w:rPr>
        <w:t xml:space="preserve"> </w:t>
      </w:r>
      <w:proofErr w:type="spellStart"/>
      <w:r w:rsidRPr="004A3AB0">
        <w:rPr>
          <w:rFonts w:cs="Times New Roman"/>
          <w:lang w:eastAsia="id-ID"/>
        </w:rPr>
        <w:t>penelitian</w:t>
      </w:r>
      <w:proofErr w:type="spellEnd"/>
      <w:r w:rsidRPr="004A3AB0">
        <w:rPr>
          <w:rFonts w:cs="Times New Roman"/>
          <w:lang w:eastAsia="id-ID"/>
        </w:rPr>
        <w:t xml:space="preserve">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dianalisis</w:t>
      </w:r>
      <w:proofErr w:type="spellEnd"/>
      <w:r w:rsidRPr="004A3AB0">
        <w:rPr>
          <w:rFonts w:cs="Times New Roman"/>
          <w:lang w:eastAsia="id-ID"/>
        </w:rPr>
        <w:t xml:space="preserve"> </w:t>
      </w:r>
      <w:proofErr w:type="spellStart"/>
      <w:r w:rsidRPr="004A3AB0">
        <w:rPr>
          <w:rFonts w:cs="Times New Roman"/>
          <w:lang w:eastAsia="id-ID"/>
        </w:rPr>
        <w:t>dengan</w:t>
      </w:r>
      <w:proofErr w:type="spellEnd"/>
      <w:r w:rsidRPr="004A3AB0">
        <w:rPr>
          <w:rFonts w:cs="Times New Roman"/>
          <w:lang w:eastAsia="id-ID"/>
        </w:rPr>
        <w:t xml:space="preserve"> </w:t>
      </w:r>
      <w:proofErr w:type="spellStart"/>
      <w:r w:rsidRPr="004A3AB0">
        <w:rPr>
          <w:rFonts w:cs="Times New Roman"/>
          <w:lang w:eastAsia="id-ID"/>
        </w:rPr>
        <w:t>metode</w:t>
      </w:r>
      <w:proofErr w:type="spellEnd"/>
      <w:r w:rsidRPr="004A3AB0">
        <w:rPr>
          <w:rFonts w:cs="Times New Roman"/>
          <w:lang w:eastAsia="id-ID"/>
        </w:rPr>
        <w:t xml:space="preserve"> yang </w:t>
      </w:r>
      <w:proofErr w:type="spellStart"/>
      <w:r w:rsidRPr="004A3AB0">
        <w:rPr>
          <w:rFonts w:cs="Times New Roman"/>
          <w:lang w:eastAsia="id-ID"/>
        </w:rPr>
        <w:t>sesuai</w:t>
      </w:r>
      <w:proofErr w:type="spellEnd"/>
      <w:r w:rsidRPr="004A3AB0">
        <w:rPr>
          <w:rFonts w:cs="Times New Roman"/>
          <w:lang w:eastAsia="id-ID"/>
        </w:rPr>
        <w:t xml:space="preserve">, </w:t>
      </w:r>
      <w:proofErr w:type="spellStart"/>
      <w:r w:rsidRPr="004A3AB0">
        <w:rPr>
          <w:rFonts w:cs="Times New Roman"/>
          <w:lang w:eastAsia="id-ID"/>
        </w:rPr>
        <w:t>memberikan</w:t>
      </w:r>
      <w:proofErr w:type="spellEnd"/>
      <w:r w:rsidRPr="004A3AB0">
        <w:rPr>
          <w:rFonts w:cs="Times New Roman"/>
          <w:lang w:eastAsia="id-ID"/>
        </w:rPr>
        <w:t xml:space="preserve"> </w:t>
      </w:r>
      <w:proofErr w:type="spellStart"/>
      <w:r w:rsidRPr="004A3AB0">
        <w:rPr>
          <w:rFonts w:cs="Times New Roman"/>
          <w:lang w:eastAsia="id-ID"/>
        </w:rPr>
        <w:t>wawasan</w:t>
      </w:r>
      <w:proofErr w:type="spellEnd"/>
      <w:r w:rsidRPr="004A3AB0">
        <w:rPr>
          <w:rFonts w:cs="Times New Roman"/>
          <w:lang w:eastAsia="id-ID"/>
        </w:rPr>
        <w:t xml:space="preserve"> yang </w:t>
      </w:r>
      <w:proofErr w:type="spellStart"/>
      <w:r w:rsidRPr="004A3AB0">
        <w:rPr>
          <w:rFonts w:cs="Times New Roman"/>
          <w:lang w:eastAsia="id-ID"/>
        </w:rPr>
        <w:t>mendalam</w:t>
      </w:r>
      <w:proofErr w:type="spellEnd"/>
      <w:r w:rsidRPr="004A3AB0">
        <w:rPr>
          <w:rFonts w:cs="Times New Roman"/>
          <w:lang w:eastAsia="id-ID"/>
        </w:rPr>
        <w:t xml:space="preserve"> dan </w:t>
      </w:r>
      <w:proofErr w:type="spellStart"/>
      <w:r w:rsidRPr="004A3AB0">
        <w:rPr>
          <w:rFonts w:cs="Times New Roman"/>
          <w:lang w:eastAsia="id-ID"/>
        </w:rPr>
        <w:t>dapat</w:t>
      </w:r>
      <w:proofErr w:type="spellEnd"/>
      <w:r w:rsidRPr="004A3AB0">
        <w:rPr>
          <w:rFonts w:cs="Times New Roman"/>
          <w:lang w:eastAsia="id-ID"/>
        </w:rPr>
        <w:t xml:space="preserve"> </w:t>
      </w:r>
      <w:proofErr w:type="spellStart"/>
      <w:r w:rsidRPr="004A3AB0">
        <w:rPr>
          <w:rFonts w:cs="Times New Roman"/>
          <w:lang w:eastAsia="id-ID"/>
        </w:rPr>
        <w:t>diaplikasikan</w:t>
      </w:r>
      <w:proofErr w:type="spellEnd"/>
      <w:r w:rsidRPr="004A3AB0">
        <w:rPr>
          <w:rFonts w:cs="Times New Roman"/>
          <w:lang w:eastAsia="id-ID"/>
        </w:rPr>
        <w:t xml:space="preserve"> </w:t>
      </w:r>
      <w:proofErr w:type="spellStart"/>
      <w:r w:rsidRPr="004A3AB0">
        <w:rPr>
          <w:rFonts w:cs="Times New Roman"/>
          <w:lang w:eastAsia="id-ID"/>
        </w:rPr>
        <w:t>dalam</w:t>
      </w:r>
      <w:proofErr w:type="spellEnd"/>
      <w:r w:rsidRPr="004A3AB0">
        <w:rPr>
          <w:rFonts w:cs="Times New Roman"/>
          <w:lang w:eastAsia="id-ID"/>
        </w:rPr>
        <w:t xml:space="preserve"> </w:t>
      </w:r>
      <w:proofErr w:type="spellStart"/>
      <w:r w:rsidRPr="004A3AB0">
        <w:rPr>
          <w:rFonts w:cs="Times New Roman"/>
          <w:lang w:eastAsia="id-ID"/>
        </w:rPr>
        <w:t>konteks</w:t>
      </w:r>
      <w:proofErr w:type="spellEnd"/>
      <w:r w:rsidRPr="004A3AB0">
        <w:rPr>
          <w:rFonts w:cs="Times New Roman"/>
          <w:lang w:eastAsia="id-ID"/>
        </w:rPr>
        <w:t xml:space="preserve"> </w:t>
      </w:r>
      <w:proofErr w:type="spellStart"/>
      <w:r w:rsidRPr="004A3AB0">
        <w:rPr>
          <w:rFonts w:cs="Times New Roman"/>
          <w:lang w:eastAsia="id-ID"/>
        </w:rPr>
        <w:t>praktis</w:t>
      </w:r>
      <w:proofErr w:type="spellEnd"/>
      <w:r w:rsidRPr="004A3AB0">
        <w:rPr>
          <w:rFonts w:cs="Times New Roman"/>
          <w:lang w:eastAsia="id-ID"/>
        </w:rPr>
        <w:t>.</w:t>
      </w:r>
    </w:p>
    <w:p w14:paraId="0DF33E8C" w14:textId="77777777" w:rsidR="00C74D7D" w:rsidRDefault="00C74D7D">
      <w:pPr>
        <w:rPr>
          <w:rStyle w:val="fontstyle01"/>
        </w:rPr>
      </w:pPr>
    </w:p>
    <w:p w14:paraId="412F3705" w14:textId="77777777" w:rsidR="00C576A9" w:rsidRDefault="00C576A9">
      <w:pPr>
        <w:rPr>
          <w:rStyle w:val="fontstyle01"/>
        </w:rPr>
      </w:pPr>
    </w:p>
    <w:p w14:paraId="4B5E8658" w14:textId="77777777" w:rsidR="00C576A9" w:rsidRDefault="00C576A9">
      <w:pPr>
        <w:rPr>
          <w:rStyle w:val="fontstyle01"/>
        </w:rPr>
      </w:pPr>
    </w:p>
    <w:p w14:paraId="0454BB69" w14:textId="77777777" w:rsidR="00C576A9" w:rsidRDefault="00C576A9">
      <w:pPr>
        <w:rPr>
          <w:rStyle w:val="fontstyle01"/>
        </w:rPr>
      </w:pPr>
    </w:p>
    <w:p w14:paraId="41A64BAA" w14:textId="77777777" w:rsidR="00C576A9" w:rsidRDefault="00C576A9">
      <w:pPr>
        <w:rPr>
          <w:rStyle w:val="fontstyle01"/>
        </w:rPr>
        <w:sectPr w:rsidR="00C576A9" w:rsidSect="00FC0212">
          <w:footerReference w:type="default" r:id="rId10"/>
          <w:pgSz w:w="11907" w:h="16840" w:code="9"/>
          <w:pgMar w:top="1701" w:right="1701" w:bottom="1701" w:left="2268" w:header="709" w:footer="850" w:gutter="0"/>
          <w:pgNumType w:start="37"/>
          <w:cols w:space="708"/>
          <w:docGrid w:linePitch="360"/>
        </w:sectPr>
      </w:pPr>
    </w:p>
    <w:p w14:paraId="35742933" w14:textId="12C73A39" w:rsidR="002A1DC6" w:rsidRDefault="002A1DC6" w:rsidP="002A1DC6">
      <w:pPr>
        <w:pStyle w:val="Caption"/>
      </w:pPr>
      <w:bookmarkStart w:id="8" w:name="_Toc185341554"/>
      <w:r>
        <w:lastRenderedPageBreak/>
        <w:t xml:space="preserve">Tabel </w:t>
      </w:r>
      <w:fldSimple w:instr=" STYLEREF 1 \s ">
        <w:r w:rsidR="00797573">
          <w:rPr>
            <w:noProof/>
          </w:rPr>
          <w:t>3</w:t>
        </w:r>
      </w:fldSimple>
      <w:r>
        <w:t>.</w:t>
      </w:r>
      <w:fldSimple w:instr=" SEQ Tabel \* ARABIC \s 1 ">
        <w:r w:rsidR="00797573">
          <w:rPr>
            <w:noProof/>
          </w:rPr>
          <w:t>1</w:t>
        </w:r>
      </w:fldSimple>
      <w:r>
        <w:t xml:space="preserve"> Tabel </w:t>
      </w:r>
      <w:proofErr w:type="spellStart"/>
      <w:r>
        <w:t>Operasional</w:t>
      </w:r>
      <w:bookmarkEnd w:id="8"/>
      <w:proofErr w:type="spellEnd"/>
      <w:r>
        <w:t xml:space="preserve"> </w:t>
      </w:r>
    </w:p>
    <w:tbl>
      <w:tblPr>
        <w:tblW w:w="12902" w:type="dxa"/>
        <w:tblInd w:w="93" w:type="dxa"/>
        <w:tblLook w:val="04A0" w:firstRow="1" w:lastRow="0" w:firstColumn="1" w:lastColumn="0" w:noHBand="0" w:noVBand="1"/>
      </w:tblPr>
      <w:tblGrid>
        <w:gridCol w:w="1799"/>
        <w:gridCol w:w="1935"/>
        <w:gridCol w:w="1951"/>
        <w:gridCol w:w="2092"/>
        <w:gridCol w:w="2321"/>
        <w:gridCol w:w="1148"/>
        <w:gridCol w:w="1656"/>
      </w:tblGrid>
      <w:tr w:rsidR="001C7EA3" w:rsidRPr="006C064F" w14:paraId="020014A9" w14:textId="76A35272" w:rsidTr="00272E9A">
        <w:trPr>
          <w:trHeight w:val="330"/>
        </w:trPr>
        <w:tc>
          <w:tcPr>
            <w:tcW w:w="1799" w:type="dxa"/>
            <w:tcBorders>
              <w:top w:val="single" w:sz="8" w:space="0" w:color="000000"/>
              <w:left w:val="single" w:sz="8" w:space="0" w:color="000000"/>
              <w:bottom w:val="single" w:sz="8" w:space="0" w:color="000000"/>
              <w:right w:val="nil"/>
            </w:tcBorders>
            <w:shd w:val="clear" w:color="000000" w:fill="FFFFFF"/>
            <w:vAlign w:val="center"/>
            <w:hideMark/>
          </w:tcPr>
          <w:p w14:paraId="62452CDB"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Variabel</w:t>
            </w:r>
          </w:p>
        </w:tc>
        <w:tc>
          <w:tcPr>
            <w:tcW w:w="1935" w:type="dxa"/>
            <w:tcBorders>
              <w:top w:val="single" w:sz="8" w:space="0" w:color="000000"/>
              <w:left w:val="single" w:sz="8" w:space="0" w:color="000000"/>
              <w:bottom w:val="single" w:sz="8" w:space="0" w:color="000000"/>
              <w:right w:val="nil"/>
            </w:tcBorders>
            <w:shd w:val="clear" w:color="000000" w:fill="FFFFFF"/>
            <w:vAlign w:val="center"/>
            <w:hideMark/>
          </w:tcPr>
          <w:p w14:paraId="12D6C2C0"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Definisi Konsep</w:t>
            </w:r>
          </w:p>
        </w:tc>
        <w:tc>
          <w:tcPr>
            <w:tcW w:w="1951" w:type="dxa"/>
            <w:tcBorders>
              <w:top w:val="single" w:sz="8" w:space="0" w:color="000000"/>
              <w:left w:val="single" w:sz="8" w:space="0" w:color="000000"/>
              <w:bottom w:val="single" w:sz="8" w:space="0" w:color="000000"/>
              <w:right w:val="nil"/>
            </w:tcBorders>
            <w:shd w:val="clear" w:color="000000" w:fill="FFFFFF"/>
            <w:vAlign w:val="center"/>
            <w:hideMark/>
          </w:tcPr>
          <w:p w14:paraId="53F9F686"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Dimensi</w:t>
            </w:r>
            <w:proofErr w:type="spellEnd"/>
          </w:p>
        </w:tc>
        <w:tc>
          <w:tcPr>
            <w:tcW w:w="2092"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773440D"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Indikator</w:t>
            </w:r>
            <w:proofErr w:type="spellEnd"/>
          </w:p>
        </w:tc>
        <w:tc>
          <w:tcPr>
            <w:tcW w:w="2321" w:type="dxa"/>
            <w:tcBorders>
              <w:top w:val="single" w:sz="8" w:space="0" w:color="000000"/>
              <w:left w:val="nil"/>
              <w:bottom w:val="single" w:sz="8" w:space="0" w:color="000000"/>
              <w:right w:val="single" w:sz="8" w:space="0" w:color="000000"/>
            </w:tcBorders>
            <w:shd w:val="clear" w:color="000000" w:fill="FFFFFF"/>
            <w:vAlign w:val="center"/>
            <w:hideMark/>
          </w:tcPr>
          <w:p w14:paraId="5C068A9A"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Definisi</w:t>
            </w:r>
            <w:proofErr w:type="spellEnd"/>
            <w:r w:rsidRPr="006C064F">
              <w:rPr>
                <w:rFonts w:eastAsia="Times New Roman" w:cs="Times New Roman"/>
                <w:b/>
                <w:bCs/>
                <w:color w:val="0D0D0D"/>
                <w:kern w:val="0"/>
                <w:szCs w:val="24"/>
                <w:lang w:eastAsia="id-ID"/>
                <w14:ligatures w14:val="none"/>
              </w:rPr>
              <w:t xml:space="preserve"> Operational</w:t>
            </w:r>
          </w:p>
        </w:tc>
        <w:tc>
          <w:tcPr>
            <w:tcW w:w="1148" w:type="dxa"/>
            <w:tcBorders>
              <w:top w:val="single" w:sz="8" w:space="0" w:color="000000"/>
              <w:left w:val="nil"/>
              <w:bottom w:val="single" w:sz="8" w:space="0" w:color="000000"/>
              <w:right w:val="single" w:sz="8" w:space="0" w:color="000000"/>
            </w:tcBorders>
            <w:shd w:val="clear" w:color="000000" w:fill="FFFFFF"/>
          </w:tcPr>
          <w:p w14:paraId="72F2F287" w14:textId="04B1883B" w:rsidR="001C7EA3" w:rsidRPr="006C064F" w:rsidRDefault="001C7EA3" w:rsidP="009D75CA">
            <w:pPr>
              <w:jc w:val="center"/>
              <w:rPr>
                <w:rFonts w:eastAsia="Times New Roman" w:cs="Times New Roman"/>
                <w:b/>
                <w:bCs/>
                <w:color w:val="0D0D0D"/>
                <w:kern w:val="0"/>
                <w:szCs w:val="24"/>
                <w:lang w:eastAsia="id-ID"/>
                <w14:ligatures w14:val="none"/>
              </w:rPr>
            </w:pPr>
            <w:r w:rsidRPr="001C7EA3">
              <w:rPr>
                <w:rFonts w:eastAsia="Times New Roman" w:cs="Times New Roman"/>
                <w:b/>
                <w:bCs/>
                <w:color w:val="0D0D0D"/>
                <w:kern w:val="0"/>
                <w:szCs w:val="24"/>
                <w:lang w:eastAsia="id-ID"/>
                <w14:ligatures w14:val="none"/>
              </w:rPr>
              <w:t>Skala</w:t>
            </w:r>
          </w:p>
        </w:tc>
        <w:tc>
          <w:tcPr>
            <w:tcW w:w="1656" w:type="dxa"/>
            <w:tcBorders>
              <w:top w:val="single" w:sz="8" w:space="0" w:color="000000"/>
              <w:left w:val="nil"/>
              <w:bottom w:val="single" w:sz="8" w:space="0" w:color="000000"/>
              <w:right w:val="single" w:sz="8" w:space="0" w:color="000000"/>
            </w:tcBorders>
            <w:shd w:val="clear" w:color="000000" w:fill="FFFFFF"/>
          </w:tcPr>
          <w:p w14:paraId="729EC696" w14:textId="40523507" w:rsidR="001C7EA3" w:rsidRPr="001C7EA3" w:rsidRDefault="001C7EA3" w:rsidP="009D75CA">
            <w:pPr>
              <w:jc w:val="center"/>
              <w:rPr>
                <w:rFonts w:eastAsia="Times New Roman" w:cs="Times New Roman"/>
                <w:b/>
                <w:bCs/>
                <w:color w:val="0D0D0D"/>
                <w:kern w:val="0"/>
                <w:szCs w:val="24"/>
                <w:lang w:eastAsia="id-ID"/>
                <w14:ligatures w14:val="none"/>
              </w:rPr>
            </w:pPr>
            <w:proofErr w:type="spellStart"/>
            <w:r w:rsidRPr="001C7EA3">
              <w:rPr>
                <w:rFonts w:eastAsia="Times New Roman" w:cs="Times New Roman"/>
                <w:b/>
                <w:bCs/>
                <w:color w:val="0D0D0D"/>
                <w:kern w:val="0"/>
                <w:szCs w:val="24"/>
                <w:lang w:eastAsia="id-ID"/>
                <w14:ligatures w14:val="none"/>
              </w:rPr>
              <w:t>Referensi</w:t>
            </w:r>
            <w:proofErr w:type="spellEnd"/>
          </w:p>
        </w:tc>
      </w:tr>
      <w:tr w:rsidR="00C83A18" w:rsidRPr="006C064F" w14:paraId="7EDDDB29" w14:textId="50356D57" w:rsidTr="00272E9A">
        <w:trPr>
          <w:trHeight w:val="127"/>
        </w:trPr>
        <w:tc>
          <w:tcPr>
            <w:tcW w:w="1799" w:type="dxa"/>
            <w:vMerge w:val="restart"/>
            <w:tcBorders>
              <w:top w:val="nil"/>
              <w:left w:val="single" w:sz="8" w:space="0" w:color="000000"/>
              <w:right w:val="single" w:sz="8" w:space="0" w:color="000000"/>
            </w:tcBorders>
            <w:shd w:val="clear" w:color="000000" w:fill="E8E8E8"/>
            <w:vAlign w:val="center"/>
            <w:hideMark/>
          </w:tcPr>
          <w:p w14:paraId="1E77E264" w14:textId="407460EB" w:rsidR="00C83A18" w:rsidRPr="009D75CA" w:rsidRDefault="00AC1BD3" w:rsidP="009D75CA">
            <w:pPr>
              <w:jc w:val="both"/>
              <w:rPr>
                <w:rFonts w:eastAsia="Times New Roman" w:cs="Times New Roman"/>
                <w:b/>
                <w:bCs/>
                <w:color w:val="0D0D0D"/>
                <w:kern w:val="0"/>
                <w:szCs w:val="24"/>
                <w:lang w:eastAsia="id-ID"/>
                <w14:ligatures w14:val="none"/>
              </w:rPr>
            </w:pPr>
            <w:r w:rsidRPr="00AC1BD3">
              <w:rPr>
                <w:rFonts w:eastAsia="Times New Roman" w:cs="Times New Roman"/>
                <w:b/>
                <w:bCs/>
                <w:i/>
                <w:color w:val="0D0D0D"/>
                <w:kern w:val="0"/>
                <w:szCs w:val="24"/>
                <w:lang w:val="id-ID" w:eastAsia="id-ID"/>
                <w14:ligatures w14:val="none"/>
              </w:rPr>
              <w:t>Chatbot</w:t>
            </w:r>
            <w:r w:rsidR="00C83A18" w:rsidRPr="006C064F">
              <w:rPr>
                <w:rFonts w:eastAsia="Times New Roman" w:cs="Times New Roman"/>
                <w:b/>
                <w:bCs/>
                <w:color w:val="0D0D0D"/>
                <w:kern w:val="0"/>
                <w:szCs w:val="24"/>
                <w:lang w:val="id-ID" w:eastAsia="id-ID"/>
                <w14:ligatures w14:val="none"/>
              </w:rPr>
              <w:t xml:space="preserve"> (X1)</w:t>
            </w:r>
          </w:p>
          <w:p w14:paraId="58253B49" w14:textId="71A03CFC" w:rsidR="00C83A18" w:rsidRPr="006C064F" w:rsidRDefault="00C83A18" w:rsidP="00520A48">
            <w:pPr>
              <w:jc w:val="both"/>
              <w:rPr>
                <w:rFonts w:eastAsia="Times New Roman" w:cs="Times New Roman"/>
                <w:b/>
                <w:bCs/>
                <w:color w:val="0D0D0D"/>
                <w:kern w:val="0"/>
                <w:szCs w:val="24"/>
                <w:lang w:eastAsia="id-ID"/>
                <w14:ligatures w14:val="none"/>
              </w:rPr>
            </w:pPr>
            <w:r w:rsidRPr="009D75CA">
              <w:rPr>
                <w:rFonts w:eastAsia="Times New Roman" w:cs="Times New Roman"/>
                <w:color w:val="0D0D0D"/>
                <w:kern w:val="0"/>
                <w:szCs w:val="24"/>
                <w:lang w:eastAsia="id-ID"/>
                <w14:ligatures w14:val="none"/>
              </w:rPr>
              <w:t xml:space="preserve"> </w:t>
            </w:r>
          </w:p>
        </w:tc>
        <w:tc>
          <w:tcPr>
            <w:tcW w:w="1935" w:type="dxa"/>
            <w:vMerge w:val="restart"/>
            <w:tcBorders>
              <w:top w:val="nil"/>
              <w:left w:val="single" w:sz="8" w:space="0" w:color="000000"/>
              <w:right w:val="single" w:sz="8" w:space="0" w:color="000000"/>
            </w:tcBorders>
            <w:shd w:val="clear" w:color="000000" w:fill="E8E8E8"/>
            <w:vAlign w:val="center"/>
            <w:hideMark/>
          </w:tcPr>
          <w:p w14:paraId="738F2BE7" w14:textId="417C16E1" w:rsidR="00C83A18" w:rsidRDefault="00AC1BD3" w:rsidP="009D75CA">
            <w:pPr>
              <w:jc w:val="both"/>
              <w:rPr>
                <w:rFonts w:eastAsia="Times New Roman" w:cs="Times New Roman"/>
                <w:color w:val="0D0D0D"/>
                <w:kern w:val="0"/>
                <w:szCs w:val="24"/>
                <w:lang w:eastAsia="id-ID"/>
                <w14:ligatures w14:val="none"/>
              </w:rPr>
            </w:pPr>
            <w:r w:rsidRPr="00AC1BD3">
              <w:rPr>
                <w:rFonts w:eastAsia="Times New Roman" w:cs="Times New Roman"/>
                <w:i/>
                <w:color w:val="0D0D0D"/>
                <w:kern w:val="0"/>
                <w:szCs w:val="24"/>
                <w:lang w:val="id-ID" w:eastAsia="id-ID"/>
                <w14:ligatures w14:val="none"/>
              </w:rPr>
              <w:t>Chatbot</w:t>
            </w:r>
            <w:r w:rsidR="00C83A18" w:rsidRPr="00BF11AA">
              <w:rPr>
                <w:rFonts w:eastAsia="Times New Roman" w:cs="Times New Roman"/>
                <w:color w:val="0D0D0D"/>
                <w:kern w:val="0"/>
                <w:szCs w:val="24"/>
                <w:lang w:val="id-ID" w:eastAsia="id-ID"/>
                <w14:ligatures w14:val="none"/>
              </w:rPr>
              <w:t xml:space="preserve"> adalah sebuah program perangkat lunak yang dirancang untuk mensimulasikan percakapan dengan pengguna manusia melalui antarmuka pesan.</w:t>
            </w:r>
          </w:p>
          <w:p w14:paraId="27603996" w14:textId="16130ABA" w:rsidR="00C83A18" w:rsidRPr="00367C3F" w:rsidRDefault="00C83A18" w:rsidP="00367C3F">
            <w:pPr>
              <w:jc w:val="both"/>
              <w:rPr>
                <w:rFonts w:eastAsia="Times New Roman" w:cs="Times New Roman"/>
                <w:color w:val="0D0D0D"/>
                <w:kern w:val="0"/>
                <w:szCs w:val="24"/>
                <w:lang w:eastAsia="id-ID"/>
                <w14:ligatures w14:val="none"/>
              </w:rPr>
            </w:pPr>
          </w:p>
        </w:tc>
        <w:tc>
          <w:tcPr>
            <w:tcW w:w="1951" w:type="dxa"/>
            <w:vMerge w:val="restart"/>
            <w:tcBorders>
              <w:top w:val="nil"/>
              <w:left w:val="nil"/>
              <w:right w:val="nil"/>
            </w:tcBorders>
            <w:shd w:val="clear" w:color="000000" w:fill="E8E8E8"/>
            <w:vAlign w:val="center"/>
            <w:hideMark/>
          </w:tcPr>
          <w:p w14:paraId="318E06B6" w14:textId="77777777" w:rsidR="00C83A18" w:rsidRPr="00241AE9" w:rsidRDefault="00C83A18"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Empathy</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0A43814" w14:textId="135101BE" w:rsidR="00C83A18" w:rsidRPr="006C064F" w:rsidRDefault="00C83A18"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Menyediakan Dukungan Emosional</w:t>
            </w:r>
          </w:p>
        </w:tc>
        <w:tc>
          <w:tcPr>
            <w:tcW w:w="2321" w:type="dxa"/>
            <w:tcBorders>
              <w:top w:val="nil"/>
              <w:left w:val="nil"/>
              <w:bottom w:val="single" w:sz="8" w:space="0" w:color="000000"/>
              <w:right w:val="single" w:sz="8" w:space="0" w:color="000000"/>
            </w:tcBorders>
            <w:shd w:val="clear" w:color="000000" w:fill="E8E8E8"/>
            <w:vAlign w:val="center"/>
            <w:hideMark/>
          </w:tcPr>
          <w:p w14:paraId="27082771" w14:textId="55952E8F" w:rsidR="00C83A18"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83A18" w:rsidRPr="00B85B79">
              <w:rPr>
                <w:rFonts w:eastAsia="Times New Roman" w:cs="Times New Roman"/>
                <w:color w:val="0D0D0D"/>
                <w:kern w:val="0"/>
                <w:szCs w:val="24"/>
                <w:lang w:val="id-ID" w:eastAsia="id-ID"/>
                <w14:ligatures w14:val="none"/>
              </w:rPr>
              <w:t xml:space="preserve"> menawarkan kata-kata dukungan dan penghiburan ketika diperlukan.</w:t>
            </w:r>
            <w:r w:rsidR="00C83A18" w:rsidRPr="006C064F">
              <w:rPr>
                <w:rFonts w:eastAsia="Times New Roman" w:cs="Times New Roman"/>
                <w:color w:val="0D0D0D"/>
                <w:kern w:val="0"/>
                <w:szCs w:val="24"/>
                <w:lang w:val="id-ID" w:eastAsia="id-ID"/>
                <w14:ligatures w14:val="none"/>
              </w:rPr>
              <w:t xml:space="preserve"> </w:t>
            </w:r>
          </w:p>
        </w:tc>
        <w:tc>
          <w:tcPr>
            <w:tcW w:w="1148" w:type="dxa"/>
            <w:vMerge w:val="restart"/>
            <w:tcBorders>
              <w:top w:val="nil"/>
              <w:left w:val="nil"/>
              <w:right w:val="single" w:sz="8" w:space="0" w:color="000000"/>
            </w:tcBorders>
            <w:shd w:val="clear" w:color="000000" w:fill="E8E8E8"/>
            <w:vAlign w:val="center"/>
          </w:tcPr>
          <w:p w14:paraId="0D18D8E2" w14:textId="240C5C23" w:rsidR="00C83A18" w:rsidRPr="00B85B79" w:rsidRDefault="00C83A18" w:rsidP="00C83A18">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2CB07E65" w14:textId="2194C460" w:rsidR="00C83A18" w:rsidRPr="00B85B79" w:rsidRDefault="00FF4341"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Word-Of-Mouth","type":"article-journal","volume":"13"},"uris":["http://www.mendeley.com/documents/?uuid=51a9e4eb-c2e4-3fed-80d9-1adc727a5b19","http://www.mendeley.com/documents/?uuid=8d8acae3-0a6a-4e11-aa15-689d1b7787e1"]}],"mendeley":{"formattedCitation":"(Yun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5430C299" w14:textId="09EDAFBA"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37A4C45B"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470DB3F8"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E8E8E8"/>
            <w:vAlign w:val="center"/>
          </w:tcPr>
          <w:p w14:paraId="73BE13EC"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5E0F34FA" w14:textId="3A31279C" w:rsidR="00C83A18" w:rsidRPr="006C064F" w:rsidRDefault="00C83A18" w:rsidP="009D75CA">
            <w:pPr>
              <w:jc w:val="both"/>
              <w:rPr>
                <w:rFonts w:eastAsia="Times New Roman" w:cs="Times New Roman"/>
                <w:color w:val="0D0D0D"/>
                <w:kern w:val="0"/>
                <w:szCs w:val="24"/>
                <w:lang w:val="id-ID" w:eastAsia="id-ID"/>
                <w14:ligatures w14:val="none"/>
              </w:rPr>
            </w:pPr>
            <w:proofErr w:type="spellStart"/>
            <w:r>
              <w:t>Kesopanan</w:t>
            </w:r>
            <w:proofErr w:type="spellEnd"/>
            <w:r>
              <w:t xml:space="preserve"> </w:t>
            </w:r>
            <w:proofErr w:type="spellStart"/>
            <w:r>
              <w:t>dalam</w:t>
            </w:r>
            <w:proofErr w:type="spellEnd"/>
            <w:r>
              <w:t xml:space="preserve"> </w:t>
            </w:r>
            <w:proofErr w:type="spellStart"/>
            <w:r>
              <w:t>Interaksi</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8703869" w14:textId="32E70F93" w:rsidR="00C83A18" w:rsidRPr="006C064F" w:rsidRDefault="00AC1BD3" w:rsidP="009D75CA">
            <w:pPr>
              <w:jc w:val="both"/>
              <w:rPr>
                <w:rFonts w:eastAsia="Times New Roman" w:cs="Times New Roman"/>
                <w:color w:val="0D0D0D"/>
                <w:kern w:val="0"/>
                <w:szCs w:val="24"/>
                <w:lang w:val="id-ID" w:eastAsia="id-ID"/>
                <w14:ligatures w14:val="none"/>
              </w:rPr>
            </w:pPr>
            <w:r w:rsidRPr="00AC1BD3">
              <w:rPr>
                <w:i/>
              </w:rPr>
              <w:t>Chatbot</w:t>
            </w:r>
            <w:r w:rsidR="00C83A18">
              <w:t xml:space="preserve"> </w:t>
            </w:r>
            <w:proofErr w:type="spellStart"/>
            <w:r w:rsidR="00C83A18">
              <w:t>selalu</w:t>
            </w:r>
            <w:proofErr w:type="spellEnd"/>
            <w:r w:rsidR="00C83A18">
              <w:t xml:space="preserve"> </w:t>
            </w:r>
            <w:proofErr w:type="spellStart"/>
            <w:r w:rsidR="00C83A18">
              <w:t>menggunakan</w:t>
            </w:r>
            <w:proofErr w:type="spellEnd"/>
            <w:r w:rsidR="00C83A18">
              <w:t xml:space="preserve"> </w:t>
            </w:r>
            <w:proofErr w:type="spellStart"/>
            <w:r w:rsidR="00C83A18">
              <w:t>sapaan</w:t>
            </w:r>
            <w:proofErr w:type="spellEnd"/>
            <w:r w:rsidR="00C83A18">
              <w:t xml:space="preserve"> yang </w:t>
            </w:r>
            <w:proofErr w:type="spellStart"/>
            <w:r w:rsidR="00C83A18">
              <w:t>sopan</w:t>
            </w:r>
            <w:proofErr w:type="spellEnd"/>
            <w:r w:rsidR="00C83A18">
              <w:t xml:space="preserve"> dan </w:t>
            </w:r>
            <w:proofErr w:type="spellStart"/>
            <w:r w:rsidR="00C83A18">
              <w:t>menghormati</w:t>
            </w:r>
            <w:proofErr w:type="spellEnd"/>
            <w:r w:rsidR="00C83A18">
              <w:t>.</w:t>
            </w:r>
          </w:p>
        </w:tc>
        <w:tc>
          <w:tcPr>
            <w:tcW w:w="1148" w:type="dxa"/>
            <w:vMerge/>
            <w:tcBorders>
              <w:left w:val="nil"/>
              <w:right w:val="single" w:sz="8" w:space="0" w:color="000000"/>
            </w:tcBorders>
            <w:shd w:val="clear" w:color="000000" w:fill="E8E8E8"/>
          </w:tcPr>
          <w:p w14:paraId="2D2E3D32" w14:textId="77777777" w:rsidR="00C83A18" w:rsidRDefault="00C83A18" w:rsidP="009D75CA">
            <w:pPr>
              <w:jc w:val="both"/>
            </w:pPr>
          </w:p>
        </w:tc>
        <w:tc>
          <w:tcPr>
            <w:tcW w:w="1656" w:type="dxa"/>
            <w:tcBorders>
              <w:top w:val="nil"/>
              <w:left w:val="nil"/>
              <w:bottom w:val="single" w:sz="8" w:space="0" w:color="000000"/>
              <w:right w:val="single" w:sz="8" w:space="0" w:color="000000"/>
            </w:tcBorders>
            <w:shd w:val="clear" w:color="000000" w:fill="E8E8E8"/>
          </w:tcPr>
          <w:p w14:paraId="7E7B2D89" w14:textId="22FB4ECB" w:rsidR="00C83A18" w:rsidRDefault="00E9257A"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36CFFAA3" w14:textId="568EDF19"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6E5025D7"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13C8A650"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13A1129F"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25542326" w14:textId="0CF9DD16" w:rsidR="00C83A18" w:rsidRDefault="00C83A18" w:rsidP="009D75CA">
            <w:pPr>
              <w:jc w:val="both"/>
            </w:pPr>
            <w:proofErr w:type="spellStart"/>
            <w:r>
              <w:t>Menyediakan</w:t>
            </w:r>
            <w:proofErr w:type="spellEnd"/>
            <w:r>
              <w:t xml:space="preserve"> Solusi yang Personal</w:t>
            </w:r>
          </w:p>
        </w:tc>
        <w:tc>
          <w:tcPr>
            <w:tcW w:w="2321" w:type="dxa"/>
            <w:tcBorders>
              <w:top w:val="nil"/>
              <w:left w:val="nil"/>
              <w:bottom w:val="single" w:sz="4" w:space="0" w:color="auto"/>
              <w:right w:val="single" w:sz="8" w:space="0" w:color="000000"/>
            </w:tcBorders>
            <w:shd w:val="clear" w:color="000000" w:fill="E8E8E8"/>
            <w:vAlign w:val="center"/>
          </w:tcPr>
          <w:p w14:paraId="27D523ED" w14:textId="61F36836" w:rsidR="00C83A18" w:rsidRDefault="00AC1BD3" w:rsidP="009D75CA">
            <w:pPr>
              <w:jc w:val="both"/>
            </w:pPr>
            <w:r w:rsidRPr="00AC1BD3">
              <w:rPr>
                <w:i/>
              </w:rPr>
              <w:t>Chatbot</w:t>
            </w:r>
            <w:r w:rsidR="00C83A18">
              <w:t xml:space="preserve"> </w:t>
            </w:r>
            <w:proofErr w:type="spellStart"/>
            <w:r w:rsidR="00C83A18">
              <w:t>memberikan</w:t>
            </w:r>
            <w:proofErr w:type="spellEnd"/>
            <w:r w:rsidR="00C83A18">
              <w:t xml:space="preserve"> saran yang </w:t>
            </w:r>
            <w:proofErr w:type="spellStart"/>
            <w:r w:rsidR="00C83A18">
              <w:t>sesuai</w:t>
            </w:r>
            <w:proofErr w:type="spellEnd"/>
            <w:r w:rsidR="00C83A18">
              <w:t xml:space="preserve"> </w:t>
            </w:r>
            <w:proofErr w:type="spellStart"/>
            <w:r w:rsidR="00C83A18">
              <w:t>dengan</w:t>
            </w:r>
            <w:proofErr w:type="spellEnd"/>
            <w:r w:rsidR="00C83A18">
              <w:t xml:space="preserve"> </w:t>
            </w:r>
            <w:proofErr w:type="spellStart"/>
            <w:r w:rsidR="00C83A18">
              <w:t>situasi</w:t>
            </w:r>
            <w:proofErr w:type="spellEnd"/>
            <w:r w:rsidR="00C83A18">
              <w:t xml:space="preserve"> </w:t>
            </w:r>
            <w:proofErr w:type="spellStart"/>
            <w:r w:rsidR="00C83A18">
              <w:t>spesifik</w:t>
            </w:r>
            <w:proofErr w:type="spellEnd"/>
            <w:r w:rsidR="00C83A18">
              <w:t xml:space="preserve"> </w:t>
            </w:r>
            <w:proofErr w:type="spellStart"/>
            <w:r w:rsidR="00C83A18">
              <w:t>pelanggan</w:t>
            </w:r>
            <w:proofErr w:type="spellEnd"/>
            <w:r w:rsidR="00C83A18">
              <w:t>.</w:t>
            </w:r>
          </w:p>
        </w:tc>
        <w:tc>
          <w:tcPr>
            <w:tcW w:w="1148" w:type="dxa"/>
            <w:vMerge/>
            <w:tcBorders>
              <w:left w:val="nil"/>
              <w:bottom w:val="single" w:sz="4" w:space="0" w:color="auto"/>
              <w:right w:val="single" w:sz="8" w:space="0" w:color="000000"/>
            </w:tcBorders>
            <w:shd w:val="clear" w:color="000000" w:fill="E8E8E8"/>
          </w:tcPr>
          <w:p w14:paraId="15AF96D9" w14:textId="77777777" w:rsidR="00C83A18" w:rsidRDefault="00C83A18" w:rsidP="009D75CA">
            <w:pPr>
              <w:jc w:val="both"/>
            </w:pPr>
          </w:p>
        </w:tc>
        <w:tc>
          <w:tcPr>
            <w:tcW w:w="1656" w:type="dxa"/>
            <w:tcBorders>
              <w:top w:val="nil"/>
              <w:left w:val="nil"/>
              <w:bottom w:val="single" w:sz="4" w:space="0" w:color="auto"/>
              <w:right w:val="single" w:sz="8" w:space="0" w:color="000000"/>
            </w:tcBorders>
            <w:shd w:val="clear" w:color="000000" w:fill="E8E8E8"/>
          </w:tcPr>
          <w:p w14:paraId="4211A55D" w14:textId="29D02A0C" w:rsidR="00C83A18" w:rsidRDefault="000A5956"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CHATBOT","type":"article-journal","volume":"2"},"uris":["http://www.mendeley.com/documents/?uuid=afbd2789-b9ce-3a38-9f2e-7054b7e3589d","http://www.mendeley.com/documents/?uuid=131f5a84-8f73-4c0b-8ef2-56f8b7252f5c"]}],"mendeley":{"formattedCitation":"(Sari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C33743" w:rsidRPr="006C064F" w14:paraId="225D668B" w14:textId="156920C3" w:rsidTr="00272E9A">
        <w:trPr>
          <w:trHeight w:val="960"/>
        </w:trPr>
        <w:tc>
          <w:tcPr>
            <w:tcW w:w="1799" w:type="dxa"/>
            <w:vMerge/>
            <w:tcBorders>
              <w:left w:val="single" w:sz="8" w:space="0" w:color="000000"/>
              <w:right w:val="single" w:sz="8" w:space="0" w:color="000000"/>
            </w:tcBorders>
            <w:vAlign w:val="center"/>
            <w:hideMark/>
          </w:tcPr>
          <w:p w14:paraId="202DAE2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137FDEF9"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tcBorders>
              <w:top w:val="single" w:sz="4" w:space="0" w:color="auto"/>
              <w:left w:val="nil"/>
              <w:right w:val="nil"/>
            </w:tcBorders>
            <w:shd w:val="clear" w:color="000000" w:fill="E8E8E8"/>
            <w:vAlign w:val="center"/>
            <w:hideMark/>
          </w:tcPr>
          <w:p w14:paraId="2B99BC24" w14:textId="230412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single" w:sz="4" w:space="0" w:color="auto"/>
              <w:left w:val="single" w:sz="8" w:space="0" w:color="000000"/>
              <w:bottom w:val="single" w:sz="8" w:space="0" w:color="000000"/>
              <w:right w:val="single" w:sz="8" w:space="0" w:color="000000"/>
            </w:tcBorders>
            <w:shd w:val="clear" w:color="000000" w:fill="E8E8E8"/>
            <w:vAlign w:val="center"/>
          </w:tcPr>
          <w:p w14:paraId="43D38812" w14:textId="1DA15DAD"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Pengakuan</w:t>
            </w:r>
            <w:proofErr w:type="spellEnd"/>
            <w:r>
              <w:t xml:space="preserve"> dan </w:t>
            </w:r>
            <w:proofErr w:type="spellStart"/>
            <w:r>
              <w:t>Apresiasi</w:t>
            </w:r>
            <w:proofErr w:type="spellEnd"/>
          </w:p>
        </w:tc>
        <w:tc>
          <w:tcPr>
            <w:tcW w:w="2321" w:type="dxa"/>
            <w:tcBorders>
              <w:top w:val="single" w:sz="4" w:space="0" w:color="auto"/>
              <w:left w:val="nil"/>
              <w:bottom w:val="single" w:sz="8" w:space="0" w:color="000000"/>
              <w:right w:val="single" w:sz="8" w:space="0" w:color="000000"/>
            </w:tcBorders>
            <w:shd w:val="clear" w:color="000000" w:fill="E8E8E8"/>
            <w:vAlign w:val="center"/>
          </w:tcPr>
          <w:p w14:paraId="2517EFF6" w14:textId="451EE43D"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B85B79">
              <w:rPr>
                <w:rFonts w:eastAsia="Times New Roman" w:cs="Times New Roman"/>
                <w:color w:val="0D0D0D"/>
                <w:kern w:val="0"/>
                <w:szCs w:val="24"/>
                <w:lang w:val="id-ID" w:eastAsia="id-ID"/>
                <w14:ligatures w14:val="none"/>
              </w:rPr>
              <w:t xml:space="preserve"> menunjukkan apresiasi terhadap pelanggan.</w:t>
            </w:r>
          </w:p>
        </w:tc>
        <w:tc>
          <w:tcPr>
            <w:tcW w:w="1148" w:type="dxa"/>
            <w:vMerge/>
            <w:tcBorders>
              <w:top w:val="single" w:sz="4" w:space="0" w:color="auto"/>
              <w:left w:val="nil"/>
              <w:right w:val="single" w:sz="8" w:space="0" w:color="000000"/>
            </w:tcBorders>
            <w:shd w:val="clear" w:color="000000" w:fill="E8E8E8"/>
          </w:tcPr>
          <w:p w14:paraId="27FC763E" w14:textId="77777777" w:rsidR="00C33743" w:rsidRPr="00B85B79" w:rsidRDefault="00C33743" w:rsidP="009D75CA">
            <w:pPr>
              <w:jc w:val="both"/>
              <w:rPr>
                <w:rFonts w:eastAsia="Times New Roman" w:cs="Times New Roman"/>
                <w:color w:val="0D0D0D"/>
                <w:kern w:val="0"/>
                <w:szCs w:val="24"/>
                <w:lang w:val="id-ID" w:eastAsia="id-ID"/>
                <w14:ligatures w14:val="none"/>
              </w:rPr>
            </w:pPr>
          </w:p>
        </w:tc>
        <w:tc>
          <w:tcPr>
            <w:tcW w:w="1656" w:type="dxa"/>
            <w:tcBorders>
              <w:top w:val="single" w:sz="4" w:space="0" w:color="auto"/>
              <w:left w:val="nil"/>
              <w:bottom w:val="single" w:sz="8" w:space="0" w:color="000000"/>
              <w:right w:val="single" w:sz="8" w:space="0" w:color="000000"/>
            </w:tcBorders>
            <w:shd w:val="clear" w:color="000000" w:fill="E8E8E8"/>
          </w:tcPr>
          <w:p w14:paraId="7D1A8EDC" w14:textId="16225A86" w:rsidR="00C33743" w:rsidRPr="00B85B79" w:rsidRDefault="00C33743"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27C707FF" w14:textId="6EA07DCD" w:rsidTr="00272E9A">
        <w:trPr>
          <w:trHeight w:val="960"/>
        </w:trPr>
        <w:tc>
          <w:tcPr>
            <w:tcW w:w="1799" w:type="dxa"/>
            <w:vMerge/>
            <w:tcBorders>
              <w:left w:val="single" w:sz="8" w:space="0" w:color="000000"/>
              <w:right w:val="single" w:sz="8" w:space="0" w:color="000000"/>
            </w:tcBorders>
            <w:vAlign w:val="center"/>
            <w:hideMark/>
          </w:tcPr>
          <w:p w14:paraId="7433A27B"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ED4D87"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9C43631"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Responsiveness</w:t>
            </w:r>
          </w:p>
        </w:tc>
        <w:tc>
          <w:tcPr>
            <w:tcW w:w="2092" w:type="dxa"/>
            <w:tcBorders>
              <w:top w:val="nil"/>
              <w:left w:val="nil"/>
              <w:bottom w:val="single" w:sz="8" w:space="0" w:color="000000"/>
              <w:right w:val="single" w:sz="8" w:space="0" w:color="000000"/>
            </w:tcBorders>
            <w:shd w:val="clear" w:color="000000" w:fill="E8E8E8"/>
            <w:vAlign w:val="center"/>
            <w:hideMark/>
          </w:tcPr>
          <w:p w14:paraId="575FE34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Kecepatan merespons</w:t>
            </w:r>
          </w:p>
        </w:tc>
        <w:tc>
          <w:tcPr>
            <w:tcW w:w="2321" w:type="dxa"/>
            <w:tcBorders>
              <w:top w:val="nil"/>
              <w:left w:val="nil"/>
              <w:bottom w:val="single" w:sz="8" w:space="0" w:color="000000"/>
              <w:right w:val="single" w:sz="8" w:space="0" w:color="000000"/>
            </w:tcBorders>
            <w:shd w:val="clear" w:color="000000" w:fill="E8E8E8"/>
            <w:vAlign w:val="center"/>
            <w:hideMark/>
          </w:tcPr>
          <w:p w14:paraId="149EB65F" w14:textId="67304634"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kecepatan yang tinggi dalam merespons pertanyaan pelanggan dengan memberikan jawaban secara real-time atau dalam hitungan detik </w:t>
            </w:r>
            <w:r w:rsidR="00C33743" w:rsidRPr="006C064F">
              <w:rPr>
                <w:rFonts w:eastAsia="Times New Roman" w:cs="Times New Roman"/>
                <w:color w:val="0D0D0D"/>
                <w:kern w:val="0"/>
                <w:szCs w:val="24"/>
                <w:lang w:val="id-ID" w:eastAsia="id-ID"/>
                <w14:ligatures w14:val="none"/>
              </w:rPr>
              <w:lastRenderedPageBreak/>
              <w:t xml:space="preserve">setelah menerima pertanyaan. </w:t>
            </w:r>
          </w:p>
        </w:tc>
        <w:tc>
          <w:tcPr>
            <w:tcW w:w="1148" w:type="dxa"/>
            <w:vMerge/>
            <w:tcBorders>
              <w:left w:val="nil"/>
              <w:right w:val="single" w:sz="8" w:space="0" w:color="000000"/>
            </w:tcBorders>
            <w:shd w:val="clear" w:color="000000" w:fill="E8E8E8"/>
          </w:tcPr>
          <w:p w14:paraId="1B2325CC"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vAlign w:val="center"/>
          </w:tcPr>
          <w:p w14:paraId="1E072367" w14:textId="1DBAD842" w:rsidR="00C33743" w:rsidRPr="006C064F" w:rsidRDefault="00C77F95" w:rsidP="00C77F95">
            <w:pPr>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(Mulyono &amp; Sfenrianto, 2022)</w:t>
            </w:r>
            <w:r w:rsidRPr="009D75CA">
              <w:rPr>
                <w:rFonts w:eastAsia="Times New Roman" w:cs="Times New Roman"/>
                <w:color w:val="0D0D0D"/>
                <w:kern w:val="0"/>
                <w:szCs w:val="24"/>
                <w:lang w:eastAsia="id-ID"/>
                <w14:ligatures w14:val="none"/>
              </w:rPr>
              <w:fldChar w:fldCharType="end"/>
            </w:r>
          </w:p>
        </w:tc>
      </w:tr>
      <w:tr w:rsidR="00C33743" w:rsidRPr="006C064F" w14:paraId="3398C978" w14:textId="12E5D88C" w:rsidTr="00272E9A">
        <w:trPr>
          <w:trHeight w:val="960"/>
        </w:trPr>
        <w:tc>
          <w:tcPr>
            <w:tcW w:w="1799" w:type="dxa"/>
            <w:vMerge/>
            <w:tcBorders>
              <w:left w:val="single" w:sz="8" w:space="0" w:color="000000"/>
              <w:right w:val="single" w:sz="8" w:space="0" w:color="000000"/>
            </w:tcBorders>
            <w:vAlign w:val="center"/>
            <w:hideMark/>
          </w:tcPr>
          <w:p w14:paraId="198A7EE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1343A43"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7BAC195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145437BB"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Ketepatan merespons </w:t>
            </w:r>
          </w:p>
        </w:tc>
        <w:tc>
          <w:tcPr>
            <w:tcW w:w="2321" w:type="dxa"/>
            <w:tcBorders>
              <w:top w:val="nil"/>
              <w:left w:val="nil"/>
              <w:bottom w:val="single" w:sz="8" w:space="0" w:color="000000"/>
              <w:right w:val="single" w:sz="8" w:space="0" w:color="000000"/>
            </w:tcBorders>
            <w:shd w:val="clear" w:color="000000" w:fill="E8E8E8"/>
            <w:vAlign w:val="center"/>
            <w:hideMark/>
          </w:tcPr>
          <w:p w14:paraId="7DEACBC9" w14:textId="657B5742"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ketepatan yang tinggi dalam merespons pertanyaan pelanggan dengan memberikan jawaban yang akurat dan sesuai dengan konteks setiap kali pelanggan berinteraksi. </w:t>
            </w:r>
          </w:p>
        </w:tc>
        <w:tc>
          <w:tcPr>
            <w:tcW w:w="1148" w:type="dxa"/>
            <w:vMerge/>
            <w:tcBorders>
              <w:left w:val="nil"/>
              <w:right w:val="single" w:sz="8" w:space="0" w:color="000000"/>
            </w:tcBorders>
            <w:shd w:val="clear" w:color="000000" w:fill="E8E8E8"/>
          </w:tcPr>
          <w:p w14:paraId="454CA446"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6B13A32" w14:textId="1C627C29" w:rsidR="00C33743" w:rsidRPr="006C064F" w:rsidRDefault="0087298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C782108" w14:textId="281240A5" w:rsidTr="00272E9A">
        <w:trPr>
          <w:trHeight w:val="960"/>
        </w:trPr>
        <w:tc>
          <w:tcPr>
            <w:tcW w:w="1799" w:type="dxa"/>
            <w:vMerge/>
            <w:tcBorders>
              <w:left w:val="single" w:sz="8" w:space="0" w:color="000000"/>
              <w:right w:val="single" w:sz="8" w:space="0" w:color="000000"/>
            </w:tcBorders>
            <w:vAlign w:val="center"/>
            <w:hideMark/>
          </w:tcPr>
          <w:p w14:paraId="0775C635"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4C4188EA"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092E528D"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Online Convenience</w:t>
            </w:r>
          </w:p>
        </w:tc>
        <w:tc>
          <w:tcPr>
            <w:tcW w:w="2092" w:type="dxa"/>
            <w:tcBorders>
              <w:top w:val="nil"/>
              <w:left w:val="nil"/>
              <w:bottom w:val="single" w:sz="8" w:space="0" w:color="000000"/>
              <w:right w:val="single" w:sz="8" w:space="0" w:color="000000"/>
            </w:tcBorders>
            <w:shd w:val="clear" w:color="000000" w:fill="E8E8E8"/>
            <w:vAlign w:val="center"/>
            <w:hideMark/>
          </w:tcPr>
          <w:p w14:paraId="5121A10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Kemudahan akses </w:t>
            </w:r>
          </w:p>
        </w:tc>
        <w:tc>
          <w:tcPr>
            <w:tcW w:w="2321" w:type="dxa"/>
            <w:tcBorders>
              <w:top w:val="nil"/>
              <w:left w:val="nil"/>
              <w:bottom w:val="single" w:sz="8" w:space="0" w:color="000000"/>
              <w:right w:val="single" w:sz="8" w:space="0" w:color="000000"/>
            </w:tcBorders>
            <w:shd w:val="clear" w:color="000000" w:fill="E8E8E8"/>
            <w:vAlign w:val="center"/>
            <w:hideMark/>
          </w:tcPr>
          <w:p w14:paraId="122B26B1" w14:textId="7AD3C178"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akses secara online dengan tersedia di berbagai platform digital yang sering digunakan oleh pelanggan, seperti situs web, aplikasi </w:t>
            </w:r>
            <w:r w:rsidR="00C33743" w:rsidRPr="00241AE9">
              <w:rPr>
                <w:rFonts w:eastAsia="Times New Roman" w:cs="Times New Roman"/>
                <w:i/>
                <w:color w:val="0D0D0D"/>
                <w:kern w:val="0"/>
                <w:szCs w:val="24"/>
                <w:lang w:val="id-ID" w:eastAsia="id-ID"/>
                <w14:ligatures w14:val="none"/>
              </w:rPr>
              <w:t>mobile</w:t>
            </w:r>
            <w:r w:rsidR="00C33743" w:rsidRPr="006C064F">
              <w:rPr>
                <w:rFonts w:eastAsia="Times New Roman" w:cs="Times New Roman"/>
                <w:color w:val="0D0D0D"/>
                <w:kern w:val="0"/>
                <w:szCs w:val="24"/>
                <w:lang w:val="id-ID" w:eastAsia="id-ID"/>
                <w14:ligatures w14:val="none"/>
              </w:rPr>
              <w:t>, media sosial, dan aplikasi pesan instan.</w:t>
            </w:r>
          </w:p>
        </w:tc>
        <w:tc>
          <w:tcPr>
            <w:tcW w:w="1148" w:type="dxa"/>
            <w:vMerge/>
            <w:tcBorders>
              <w:left w:val="nil"/>
              <w:right w:val="single" w:sz="8" w:space="0" w:color="000000"/>
            </w:tcBorders>
            <w:shd w:val="clear" w:color="000000" w:fill="E8E8E8"/>
          </w:tcPr>
          <w:p w14:paraId="40F0C7F1"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F46C16C" w14:textId="3CA0AD9E"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p>
        </w:tc>
      </w:tr>
      <w:tr w:rsidR="00C33743" w:rsidRPr="006C064F" w14:paraId="1E916EBC" w14:textId="38773104" w:rsidTr="00272E9A">
        <w:trPr>
          <w:trHeight w:val="960"/>
        </w:trPr>
        <w:tc>
          <w:tcPr>
            <w:tcW w:w="1799" w:type="dxa"/>
            <w:vMerge/>
            <w:tcBorders>
              <w:left w:val="single" w:sz="8" w:space="0" w:color="000000"/>
              <w:right w:val="single" w:sz="8" w:space="0" w:color="000000"/>
            </w:tcBorders>
            <w:vAlign w:val="center"/>
            <w:hideMark/>
          </w:tcPr>
          <w:p w14:paraId="4797E362"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28FAF846"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3F136ED2"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678F3C83"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Kemudahan penggunaan</w:t>
            </w:r>
          </w:p>
        </w:tc>
        <w:tc>
          <w:tcPr>
            <w:tcW w:w="2321" w:type="dxa"/>
            <w:tcBorders>
              <w:top w:val="nil"/>
              <w:left w:val="nil"/>
              <w:bottom w:val="single" w:sz="8" w:space="0" w:color="000000"/>
              <w:right w:val="single" w:sz="8" w:space="0" w:color="000000"/>
            </w:tcBorders>
            <w:shd w:val="clear" w:color="000000" w:fill="E8E8E8"/>
            <w:vAlign w:val="center"/>
            <w:hideMark/>
          </w:tcPr>
          <w:p w14:paraId="7D115FB4" w14:textId="551788B7"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penggunaan secara </w:t>
            </w:r>
            <w:r w:rsidR="00C33743" w:rsidRPr="00241AE9">
              <w:rPr>
                <w:rFonts w:eastAsia="Times New Roman" w:cs="Times New Roman"/>
                <w:i/>
                <w:color w:val="0D0D0D"/>
                <w:kern w:val="0"/>
                <w:szCs w:val="24"/>
                <w:lang w:val="id-ID" w:eastAsia="id-ID"/>
                <w14:ligatures w14:val="none"/>
              </w:rPr>
              <w:lastRenderedPageBreak/>
              <w:t>online</w:t>
            </w:r>
            <w:r w:rsidR="00C33743" w:rsidRPr="006C064F">
              <w:rPr>
                <w:rFonts w:eastAsia="Times New Roman" w:cs="Times New Roman"/>
                <w:color w:val="0D0D0D"/>
                <w:kern w:val="0"/>
                <w:szCs w:val="24"/>
                <w:lang w:val="id-ID" w:eastAsia="id-ID"/>
                <w14:ligatures w14:val="none"/>
              </w:rPr>
              <w:t xml:space="preserve"> dengan antarmuka yang intuitif dan </w:t>
            </w:r>
            <w:r w:rsidR="00C33743" w:rsidRPr="00365F24">
              <w:rPr>
                <w:rFonts w:eastAsia="Times New Roman" w:cs="Times New Roman"/>
                <w:i/>
                <w:color w:val="0D0D0D"/>
                <w:kern w:val="0"/>
                <w:szCs w:val="24"/>
                <w:lang w:val="id-ID" w:eastAsia="id-ID"/>
                <w14:ligatures w14:val="none"/>
              </w:rPr>
              <w:t>user-friendly</w:t>
            </w:r>
            <w:r w:rsidR="00C33743" w:rsidRPr="006C064F">
              <w:rPr>
                <w:rFonts w:eastAsia="Times New Roman" w:cs="Times New Roman"/>
                <w:color w:val="0D0D0D"/>
                <w:kern w:val="0"/>
                <w:szCs w:val="24"/>
                <w:lang w:val="id-ID" w:eastAsia="id-ID"/>
                <w14:ligatures w14:val="none"/>
              </w:rPr>
              <w:t>, memungkinkan pelanggan untuk berinteraksi dengan mudah tanpa memerlukan keahlian teknis.</w:t>
            </w:r>
          </w:p>
        </w:tc>
        <w:tc>
          <w:tcPr>
            <w:tcW w:w="1148" w:type="dxa"/>
            <w:vMerge/>
            <w:tcBorders>
              <w:left w:val="nil"/>
              <w:right w:val="single" w:sz="8" w:space="0" w:color="000000"/>
            </w:tcBorders>
            <w:shd w:val="clear" w:color="000000" w:fill="E8E8E8"/>
          </w:tcPr>
          <w:p w14:paraId="7802B975"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4FA025B1" w14:textId="2535C496"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34834068" w14:textId="4DD2DCD4" w:rsidTr="00272E9A">
        <w:trPr>
          <w:trHeight w:val="645"/>
        </w:trPr>
        <w:tc>
          <w:tcPr>
            <w:tcW w:w="1799" w:type="dxa"/>
            <w:vMerge/>
            <w:tcBorders>
              <w:left w:val="single" w:sz="8" w:space="0" w:color="000000"/>
              <w:right w:val="single" w:sz="8" w:space="0" w:color="000000"/>
            </w:tcBorders>
            <w:vAlign w:val="center"/>
            <w:hideMark/>
          </w:tcPr>
          <w:p w14:paraId="4C51DCD1"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91127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077D7510" w14:textId="1B8FDF7D" w:rsidR="00C33743" w:rsidRPr="00365F24" w:rsidRDefault="00AC1BD3" w:rsidP="009D75CA">
            <w:pPr>
              <w:jc w:val="both"/>
              <w:rPr>
                <w:rFonts w:eastAsia="Times New Roman" w:cs="Times New Roman"/>
                <w:i/>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365F24">
              <w:rPr>
                <w:rFonts w:eastAsia="Times New Roman" w:cs="Times New Roman"/>
                <w:i/>
                <w:color w:val="0D0D0D"/>
                <w:kern w:val="0"/>
                <w:szCs w:val="24"/>
                <w:lang w:val="id-ID" w:eastAsia="id-ID"/>
                <w14:ligatures w14:val="none"/>
              </w:rPr>
              <w:t xml:space="preserve"> Usage Intention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73008B99" w14:textId="03CAA80C"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Rekomendasi</w:t>
            </w:r>
          </w:p>
        </w:tc>
        <w:tc>
          <w:tcPr>
            <w:tcW w:w="2321" w:type="dxa"/>
            <w:tcBorders>
              <w:top w:val="nil"/>
              <w:left w:val="nil"/>
              <w:bottom w:val="single" w:sz="8" w:space="0" w:color="000000"/>
              <w:right w:val="single" w:sz="8" w:space="0" w:color="000000"/>
            </w:tcBorders>
            <w:shd w:val="clear" w:color="000000" w:fill="E8E8E8"/>
            <w:vAlign w:val="center"/>
          </w:tcPr>
          <w:p w14:paraId="76F873E6" w14:textId="5CDA5663"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akan merekomendasikan penggunaan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kepada orang lain</w:t>
            </w:r>
            <w:r w:rsidRPr="006C064F">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E8E8E8"/>
          </w:tcPr>
          <w:p w14:paraId="3E3C3C20"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2D6E8F94" w14:textId="4C71FA0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BC49A3D" w14:textId="0586DD16" w:rsidTr="00272E9A">
        <w:trPr>
          <w:trHeight w:val="645"/>
        </w:trPr>
        <w:tc>
          <w:tcPr>
            <w:tcW w:w="1799" w:type="dxa"/>
            <w:vMerge/>
            <w:tcBorders>
              <w:left w:val="single" w:sz="8" w:space="0" w:color="000000"/>
              <w:bottom w:val="single" w:sz="4" w:space="0" w:color="auto"/>
              <w:right w:val="single" w:sz="8" w:space="0" w:color="000000"/>
            </w:tcBorders>
            <w:vAlign w:val="center"/>
          </w:tcPr>
          <w:p w14:paraId="1BE264FC"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bottom w:val="single" w:sz="4" w:space="0" w:color="auto"/>
              <w:right w:val="single" w:sz="8" w:space="0" w:color="000000"/>
            </w:tcBorders>
            <w:vAlign w:val="center"/>
          </w:tcPr>
          <w:p w14:paraId="5748E0AD"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21E0317A"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30D6ECFD" w14:textId="078AA1BE"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Niat</w:t>
            </w:r>
            <w:proofErr w:type="spellEnd"/>
            <w:r>
              <w:t xml:space="preserve"> </w:t>
            </w:r>
            <w:proofErr w:type="spellStart"/>
            <w:r>
              <w:t>Menggunakan</w:t>
            </w:r>
            <w:proofErr w:type="spellEnd"/>
          </w:p>
        </w:tc>
        <w:tc>
          <w:tcPr>
            <w:tcW w:w="2321" w:type="dxa"/>
            <w:tcBorders>
              <w:top w:val="nil"/>
              <w:left w:val="nil"/>
              <w:bottom w:val="single" w:sz="4" w:space="0" w:color="auto"/>
              <w:right w:val="single" w:sz="8" w:space="0" w:color="000000"/>
            </w:tcBorders>
            <w:shd w:val="clear" w:color="000000" w:fill="E8E8E8"/>
            <w:vAlign w:val="center"/>
          </w:tcPr>
          <w:p w14:paraId="404E6D51" w14:textId="56C8DF59"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berniat untuk menggunakan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dalam waktu dekat.</w:t>
            </w:r>
          </w:p>
        </w:tc>
        <w:tc>
          <w:tcPr>
            <w:tcW w:w="1148" w:type="dxa"/>
            <w:vMerge/>
            <w:tcBorders>
              <w:left w:val="nil"/>
              <w:bottom w:val="single" w:sz="4" w:space="0" w:color="auto"/>
              <w:right w:val="single" w:sz="8" w:space="0" w:color="000000"/>
            </w:tcBorders>
            <w:shd w:val="clear" w:color="000000" w:fill="E8E8E8"/>
          </w:tcPr>
          <w:p w14:paraId="292F4D4F"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4" w:space="0" w:color="auto"/>
              <w:right w:val="single" w:sz="8" w:space="0" w:color="000000"/>
            </w:tcBorders>
            <w:shd w:val="clear" w:color="000000" w:fill="E8E8E8"/>
          </w:tcPr>
          <w:p w14:paraId="21DC50F0" w14:textId="2C644DB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9432DE" w:rsidRPr="006C064F" w14:paraId="7E9A8F7E" w14:textId="67AFCCDB" w:rsidTr="00272E9A">
        <w:trPr>
          <w:trHeight w:val="960"/>
        </w:trPr>
        <w:tc>
          <w:tcPr>
            <w:tcW w:w="1799"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19196630" w14:textId="77777777" w:rsidR="009432DE" w:rsidRPr="009D75CA" w:rsidRDefault="009432DE" w:rsidP="009D75CA">
            <w:pPr>
              <w:jc w:val="both"/>
              <w:rPr>
                <w:rFonts w:eastAsia="Times New Roman" w:cs="Times New Roman"/>
                <w:b/>
                <w:bCs/>
                <w:color w:val="0D0D0D"/>
                <w:kern w:val="0"/>
                <w:szCs w:val="24"/>
                <w:lang w:eastAsia="id-ID"/>
                <w14:ligatures w14:val="none"/>
              </w:rPr>
            </w:pPr>
            <w:r w:rsidRPr="007847CC">
              <w:rPr>
                <w:rFonts w:eastAsia="Times New Roman" w:cs="Times New Roman"/>
                <w:b/>
                <w:bCs/>
                <w:i/>
                <w:color w:val="0D0D0D"/>
                <w:kern w:val="0"/>
                <w:szCs w:val="24"/>
                <w:lang w:val="id-ID" w:eastAsia="id-ID"/>
                <w14:ligatures w14:val="none"/>
              </w:rPr>
              <w:t>Augmented Reality</w:t>
            </w:r>
            <w:r w:rsidRPr="006C064F">
              <w:rPr>
                <w:rFonts w:eastAsia="Times New Roman" w:cs="Times New Roman"/>
                <w:b/>
                <w:bCs/>
                <w:color w:val="0D0D0D"/>
                <w:kern w:val="0"/>
                <w:szCs w:val="24"/>
                <w:lang w:val="id-ID" w:eastAsia="id-ID"/>
                <w14:ligatures w14:val="none"/>
              </w:rPr>
              <w:t xml:space="preserve"> (X2)</w:t>
            </w:r>
          </w:p>
          <w:p w14:paraId="7E71FDB3" w14:textId="77777777" w:rsidR="009432DE" w:rsidRPr="009D75CA" w:rsidRDefault="009432DE" w:rsidP="009D75CA">
            <w:pPr>
              <w:jc w:val="both"/>
              <w:rPr>
                <w:rFonts w:eastAsia="Times New Roman" w:cs="Times New Roman"/>
                <w:b/>
                <w:bCs/>
                <w:color w:val="0D0D0D"/>
                <w:kern w:val="0"/>
                <w:szCs w:val="24"/>
                <w:lang w:eastAsia="id-ID"/>
                <w14:ligatures w14:val="none"/>
              </w:rPr>
            </w:pPr>
          </w:p>
          <w:p w14:paraId="2A4AA761" w14:textId="77777777" w:rsidR="009432DE" w:rsidRPr="006C064F" w:rsidRDefault="009432DE" w:rsidP="00802918">
            <w:pPr>
              <w:jc w:val="both"/>
              <w:rPr>
                <w:rFonts w:eastAsia="Times New Roman" w:cs="Times New Roman"/>
                <w:b/>
                <w:bCs/>
                <w:color w:val="0D0D0D"/>
                <w:kern w:val="0"/>
                <w:szCs w:val="24"/>
                <w:lang w:eastAsia="id-ID"/>
                <w14:ligatures w14:val="none"/>
              </w:rPr>
            </w:pPr>
          </w:p>
        </w:tc>
        <w:tc>
          <w:tcPr>
            <w:tcW w:w="1935"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0D0406AA" w14:textId="13F3A3F2" w:rsidR="009432DE"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Augmented reality</w:t>
            </w:r>
            <w:r w:rsidR="009432DE" w:rsidRPr="006C064F">
              <w:rPr>
                <w:rFonts w:eastAsia="Times New Roman" w:cs="Times New Roman"/>
                <w:color w:val="0D0D0D"/>
                <w:kern w:val="0"/>
                <w:szCs w:val="24"/>
                <w:lang w:val="id-ID" w:eastAsia="id-ID"/>
                <w14:ligatures w14:val="none"/>
              </w:rPr>
              <w:t xml:space="preserve"> (AR) adalah teknologi yang menggabungkan elemen digital dengan dunia nyata, menciptakan pengalaman yang </w:t>
            </w:r>
            <w:r w:rsidR="009432DE" w:rsidRPr="006C064F">
              <w:rPr>
                <w:rFonts w:eastAsia="Times New Roman" w:cs="Times New Roman"/>
                <w:color w:val="0D0D0D"/>
                <w:kern w:val="0"/>
                <w:szCs w:val="24"/>
                <w:lang w:val="id-ID" w:eastAsia="id-ID"/>
                <w14:ligatures w14:val="none"/>
              </w:rPr>
              <w:lastRenderedPageBreak/>
              <w:t>lebih interaktif dan imersif bagi pengguna.</w:t>
            </w:r>
          </w:p>
        </w:tc>
        <w:tc>
          <w:tcPr>
            <w:tcW w:w="1951" w:type="dxa"/>
            <w:vMerge w:val="restart"/>
            <w:tcBorders>
              <w:top w:val="single" w:sz="4" w:space="0" w:color="auto"/>
              <w:left w:val="nil"/>
              <w:right w:val="nil"/>
            </w:tcBorders>
            <w:shd w:val="clear" w:color="000000" w:fill="FFFFFF"/>
            <w:vAlign w:val="center"/>
            <w:hideMark/>
          </w:tcPr>
          <w:p w14:paraId="458351A8" w14:textId="77777777" w:rsidR="009432DE" w:rsidRDefault="009432DE" w:rsidP="003E6364">
            <w:pPr>
              <w:rPr>
                <w:rFonts w:eastAsia="Times New Roman" w:cs="Times New Roman"/>
                <w:color w:val="0D0D0D"/>
                <w:kern w:val="0"/>
                <w:szCs w:val="24"/>
                <w:lang w:eastAsia="id-ID"/>
                <w14:ligatures w14:val="none"/>
              </w:rPr>
            </w:pPr>
          </w:p>
          <w:p w14:paraId="59E06A21" w14:textId="77777777" w:rsidR="009432DE" w:rsidRDefault="009432DE" w:rsidP="003E6364">
            <w:pPr>
              <w:rPr>
                <w:rFonts w:eastAsia="Times New Roman" w:cs="Times New Roman"/>
                <w:color w:val="0D0D0D"/>
                <w:kern w:val="0"/>
                <w:szCs w:val="24"/>
                <w:lang w:eastAsia="id-ID"/>
                <w14:ligatures w14:val="none"/>
              </w:rPr>
            </w:pPr>
          </w:p>
          <w:p w14:paraId="11545480" w14:textId="77777777" w:rsidR="009432DE" w:rsidRDefault="009432DE" w:rsidP="003E6364">
            <w:pPr>
              <w:rPr>
                <w:rFonts w:eastAsia="Times New Roman" w:cs="Times New Roman"/>
                <w:color w:val="0D0D0D"/>
                <w:kern w:val="0"/>
                <w:szCs w:val="24"/>
                <w:lang w:eastAsia="id-ID"/>
                <w14:ligatures w14:val="none"/>
              </w:rPr>
            </w:pPr>
          </w:p>
          <w:p w14:paraId="6B3A642D" w14:textId="77777777" w:rsidR="009432DE" w:rsidRDefault="009432DE" w:rsidP="003E6364">
            <w:pPr>
              <w:rPr>
                <w:rFonts w:eastAsia="Times New Roman" w:cs="Times New Roman"/>
                <w:color w:val="0D0D0D"/>
                <w:kern w:val="0"/>
                <w:szCs w:val="24"/>
                <w:lang w:eastAsia="id-ID"/>
                <w14:ligatures w14:val="none"/>
              </w:rPr>
            </w:pPr>
          </w:p>
          <w:p w14:paraId="6E8053BD" w14:textId="3A21FC99" w:rsidR="009432DE" w:rsidRPr="00365F24" w:rsidRDefault="009432DE" w:rsidP="003E6364">
            <w:pPr>
              <w:rPr>
                <w:rFonts w:eastAsia="Times New Roman" w:cs="Times New Roman"/>
                <w:i/>
                <w:color w:val="0D0D0D"/>
                <w:kern w:val="0"/>
                <w:szCs w:val="24"/>
                <w:lang w:eastAsia="id-ID"/>
                <w14:ligatures w14:val="none"/>
              </w:rPr>
            </w:pPr>
            <w:r w:rsidRPr="00365F24">
              <w:rPr>
                <w:rFonts w:eastAsia="Times New Roman" w:cs="Times New Roman"/>
                <w:i/>
                <w:color w:val="0D0D0D"/>
                <w:kern w:val="0"/>
                <w:szCs w:val="24"/>
                <w:lang w:val="id-ID" w:eastAsia="id-ID"/>
                <w14:ligatures w14:val="none"/>
              </w:rPr>
              <w:t>Immersive Experience</w:t>
            </w:r>
          </w:p>
        </w:tc>
        <w:tc>
          <w:tcPr>
            <w:tcW w:w="2092" w:type="dxa"/>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4C196B67" w14:textId="3E28F33F" w:rsidR="009432DE" w:rsidRPr="006C064F" w:rsidRDefault="009432DE" w:rsidP="009D75CA">
            <w:pPr>
              <w:jc w:val="both"/>
              <w:rPr>
                <w:rFonts w:eastAsia="Times New Roman" w:cs="Times New Roman"/>
                <w:color w:val="0D0D0D"/>
                <w:kern w:val="0"/>
                <w:szCs w:val="24"/>
                <w:lang w:val="id-ID" w:eastAsia="id-ID"/>
                <w14:ligatures w14:val="none"/>
              </w:rPr>
            </w:pPr>
            <w:r w:rsidRPr="00365F24">
              <w:rPr>
                <w:rFonts w:eastAsia="Times New Roman" w:cs="Times New Roman"/>
                <w:i/>
                <w:color w:val="0D0D0D"/>
                <w:kern w:val="0"/>
                <w:szCs w:val="24"/>
                <w:lang w:val="id-ID" w:eastAsia="id-ID"/>
                <w14:ligatures w14:val="none"/>
              </w:rPr>
              <w:t>Realism</w:t>
            </w:r>
            <w:r w:rsidRPr="00B85B79">
              <w:rPr>
                <w:rFonts w:eastAsia="Times New Roman" w:cs="Times New Roman"/>
                <w:color w:val="0D0D0D"/>
                <w:kern w:val="0"/>
                <w:szCs w:val="24"/>
                <w:lang w:val="id-ID" w:eastAsia="id-ID"/>
                <w14:ligatures w14:val="none"/>
              </w:rPr>
              <w:t xml:space="preserve"> (Realisme)</w:t>
            </w:r>
          </w:p>
        </w:tc>
        <w:tc>
          <w:tcPr>
            <w:tcW w:w="2321" w:type="dxa"/>
            <w:tcBorders>
              <w:top w:val="single" w:sz="4" w:space="0" w:color="auto"/>
              <w:left w:val="nil"/>
              <w:bottom w:val="single" w:sz="8" w:space="0" w:color="000000"/>
              <w:right w:val="single" w:sz="8" w:space="0" w:color="000000"/>
            </w:tcBorders>
            <w:shd w:val="clear" w:color="000000" w:fill="FFFFFF"/>
            <w:vAlign w:val="center"/>
            <w:hideMark/>
          </w:tcPr>
          <w:p w14:paraId="063A1DEC" w14:textId="64F488C8" w:rsidR="009432DE" w:rsidRPr="006C064F"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Tingkat realisme elemen virtual yang ditambahkan ke lingkungan fisik.</w:t>
            </w:r>
          </w:p>
        </w:tc>
        <w:tc>
          <w:tcPr>
            <w:tcW w:w="1148" w:type="dxa"/>
            <w:vMerge w:val="restart"/>
            <w:tcBorders>
              <w:top w:val="single" w:sz="4" w:space="0" w:color="auto"/>
              <w:left w:val="nil"/>
              <w:right w:val="single" w:sz="8" w:space="0" w:color="000000"/>
            </w:tcBorders>
            <w:shd w:val="clear" w:color="000000" w:fill="FFFFFF"/>
            <w:vAlign w:val="center"/>
          </w:tcPr>
          <w:p w14:paraId="2D18B867" w14:textId="4D5F162B" w:rsidR="009432DE" w:rsidRPr="00B85B79" w:rsidRDefault="009432DE" w:rsidP="009432DE">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single" w:sz="4" w:space="0" w:color="auto"/>
              <w:left w:val="nil"/>
              <w:bottom w:val="single" w:sz="8" w:space="0" w:color="000000"/>
              <w:right w:val="single" w:sz="8" w:space="0" w:color="000000"/>
            </w:tcBorders>
            <w:shd w:val="clear" w:color="000000" w:fill="FFFFFF"/>
          </w:tcPr>
          <w:p w14:paraId="5E52D15D" w14:textId="269C1F2E"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p>
        </w:tc>
      </w:tr>
      <w:tr w:rsidR="009432DE" w:rsidRPr="006C064F" w14:paraId="7FB802B6" w14:textId="2A36B487"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46876E5A"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54A15B98"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FFFFFF"/>
            <w:vAlign w:val="center"/>
          </w:tcPr>
          <w:p w14:paraId="4D43BB72"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A7AED77" w14:textId="5CBB73A2" w:rsidR="009432DE" w:rsidRPr="00B85B79" w:rsidRDefault="009432DE" w:rsidP="009D75CA">
            <w:pPr>
              <w:jc w:val="both"/>
              <w:rPr>
                <w:rFonts w:eastAsia="Times New Roman" w:cs="Times New Roman"/>
                <w:color w:val="0D0D0D"/>
                <w:kern w:val="0"/>
                <w:szCs w:val="24"/>
                <w:lang w:val="id-ID" w:eastAsia="id-ID"/>
                <w14:ligatures w14:val="none"/>
              </w:rPr>
            </w:pPr>
            <w:r w:rsidRPr="00365F24">
              <w:rPr>
                <w:i/>
              </w:rPr>
              <w:t>Spatial Immersion</w:t>
            </w:r>
            <w:r>
              <w:t xml:space="preserve"> (Imersi </w:t>
            </w:r>
            <w:proofErr w:type="spellStart"/>
            <w:r>
              <w:t>Spasial</w:t>
            </w:r>
            <w:proofErr w:type="spellEnd"/>
            <w:r>
              <w:t>)</w:t>
            </w:r>
          </w:p>
        </w:tc>
        <w:tc>
          <w:tcPr>
            <w:tcW w:w="2321" w:type="dxa"/>
            <w:tcBorders>
              <w:top w:val="nil"/>
              <w:left w:val="nil"/>
              <w:bottom w:val="single" w:sz="8" w:space="0" w:color="000000"/>
              <w:right w:val="single" w:sz="8" w:space="0" w:color="000000"/>
            </w:tcBorders>
            <w:shd w:val="clear" w:color="000000" w:fill="FFFFFF"/>
            <w:vAlign w:val="center"/>
          </w:tcPr>
          <w:p w14:paraId="18F4BB09" w14:textId="316678EC"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Seberapa baik elemen AR menciptakan ilusi ruang tiga dimensi yang dapat diakses pengguna.</w:t>
            </w:r>
          </w:p>
        </w:tc>
        <w:tc>
          <w:tcPr>
            <w:tcW w:w="1148" w:type="dxa"/>
            <w:vMerge/>
            <w:tcBorders>
              <w:left w:val="nil"/>
              <w:right w:val="single" w:sz="8" w:space="0" w:color="000000"/>
            </w:tcBorders>
            <w:shd w:val="clear" w:color="000000" w:fill="FFFFFF"/>
          </w:tcPr>
          <w:p w14:paraId="1593A840"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0FB86D6C" w14:textId="379D52D8" w:rsidR="009432DE" w:rsidRPr="00B85B79" w:rsidRDefault="009432DE" w:rsidP="003E6364">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r w:rsidRPr="00B85B79">
              <w:rPr>
                <w:rFonts w:eastAsia="Times New Roman" w:cs="Times New Roman"/>
                <w:color w:val="0D0D0D"/>
                <w:kern w:val="0"/>
                <w:szCs w:val="24"/>
                <w:lang w:val="id-ID" w:eastAsia="id-ID"/>
                <w14:ligatures w14:val="none"/>
              </w:rPr>
              <w:t xml:space="preserve"> </w:t>
            </w:r>
          </w:p>
        </w:tc>
      </w:tr>
      <w:tr w:rsidR="009432DE" w:rsidRPr="006C064F" w14:paraId="756368FE" w14:textId="314A7B90"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5BBE8BA6"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3800559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7FE160F7"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451EA61" w14:textId="49905E4E" w:rsidR="009432DE" w:rsidRDefault="009432DE" w:rsidP="009D75CA">
            <w:pPr>
              <w:jc w:val="both"/>
            </w:pPr>
            <w:r w:rsidRPr="00241AE9">
              <w:rPr>
                <w:i/>
              </w:rPr>
              <w:t>Cognitive Involvement</w:t>
            </w:r>
            <w:r w:rsidRPr="00B85B79">
              <w:t xml:space="preserve"> (</w:t>
            </w:r>
            <w:proofErr w:type="spellStart"/>
            <w:r w:rsidRPr="00B85B79">
              <w:t>Keterlibatan</w:t>
            </w:r>
            <w:proofErr w:type="spellEnd"/>
            <w:r w:rsidRPr="00B85B79">
              <w:t xml:space="preserve"> </w:t>
            </w:r>
            <w:proofErr w:type="spellStart"/>
            <w:r w:rsidRPr="00B85B79">
              <w:t>Kognitif</w:t>
            </w:r>
            <w:proofErr w:type="spellEnd"/>
            <w:r w:rsidRPr="00B85B79">
              <w:t>)</w:t>
            </w:r>
          </w:p>
        </w:tc>
        <w:tc>
          <w:tcPr>
            <w:tcW w:w="2321" w:type="dxa"/>
            <w:tcBorders>
              <w:top w:val="nil"/>
              <w:left w:val="nil"/>
              <w:bottom w:val="single" w:sz="8" w:space="0" w:color="000000"/>
              <w:right w:val="single" w:sz="8" w:space="0" w:color="000000"/>
            </w:tcBorders>
            <w:shd w:val="clear" w:color="000000" w:fill="FFFFFF"/>
            <w:vAlign w:val="center"/>
          </w:tcPr>
          <w:p w14:paraId="55994E73" w14:textId="79613F2B"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 xml:space="preserve">Sejauh mana pengguna secara aktif berpikir dan memproses informasi yang disajikan dalam pengalaman </w:t>
            </w:r>
            <w:r w:rsidRPr="00241AE9">
              <w:rPr>
                <w:rFonts w:eastAsia="Times New Roman" w:cs="Times New Roman"/>
                <w:i/>
                <w:color w:val="0D0D0D"/>
                <w:kern w:val="0"/>
                <w:szCs w:val="24"/>
                <w:lang w:val="id-ID" w:eastAsia="id-ID"/>
                <w14:ligatures w14:val="none"/>
              </w:rPr>
              <w:t>AR</w:t>
            </w:r>
            <w:r w:rsidRPr="00B85B79">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0CCA2008"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1173070D" w14:textId="2E8CDFCC"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124F78CE" w14:textId="04E238FF" w:rsidTr="00272E9A">
        <w:trPr>
          <w:trHeight w:val="690"/>
        </w:trPr>
        <w:tc>
          <w:tcPr>
            <w:tcW w:w="1799" w:type="dxa"/>
            <w:vMerge/>
            <w:tcBorders>
              <w:top w:val="nil"/>
              <w:left w:val="single" w:sz="8" w:space="0" w:color="000000"/>
              <w:bottom w:val="single" w:sz="8" w:space="0" w:color="000000"/>
              <w:right w:val="single" w:sz="8" w:space="0" w:color="000000"/>
            </w:tcBorders>
            <w:vAlign w:val="center"/>
            <w:hideMark/>
          </w:tcPr>
          <w:p w14:paraId="0A7FCDC9"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640658FB"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hideMark/>
          </w:tcPr>
          <w:p w14:paraId="62908187"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Interactive Features</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5CC60AE8" w14:textId="721EE8B3" w:rsidR="009432DE" w:rsidRPr="006C064F" w:rsidRDefault="009432DE" w:rsidP="009D75CA">
            <w:pPr>
              <w:jc w:val="both"/>
              <w:rPr>
                <w:rFonts w:eastAsia="Times New Roman" w:cs="Times New Roman"/>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Gesture Interaction</w:t>
            </w:r>
            <w:r w:rsidRPr="00301EE4">
              <w:rPr>
                <w:rFonts w:eastAsia="Times New Roman" w:cs="Times New Roman"/>
                <w:color w:val="0D0D0D"/>
                <w:kern w:val="0"/>
                <w:szCs w:val="24"/>
                <w:lang w:val="id-ID" w:eastAsia="id-ID"/>
                <w14:ligatures w14:val="none"/>
              </w:rPr>
              <w:t xml:space="preserve"> (Interaksi Gestur)</w:t>
            </w:r>
          </w:p>
        </w:tc>
        <w:tc>
          <w:tcPr>
            <w:tcW w:w="2321" w:type="dxa"/>
            <w:tcBorders>
              <w:top w:val="nil"/>
              <w:left w:val="nil"/>
              <w:bottom w:val="single" w:sz="8" w:space="0" w:color="000000"/>
              <w:right w:val="single" w:sz="8" w:space="0" w:color="000000"/>
            </w:tcBorders>
            <w:shd w:val="clear" w:color="000000" w:fill="FFFFFF"/>
            <w:vAlign w:val="center"/>
            <w:hideMark/>
          </w:tcPr>
          <w:p w14:paraId="349D5194" w14:textId="3633933B"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Pengguna dapat berinteraksi dengan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 xml:space="preserve"> melalui gerakan tangan atau tubuh yang dikenali oleh sistem.</w:t>
            </w:r>
          </w:p>
        </w:tc>
        <w:tc>
          <w:tcPr>
            <w:tcW w:w="1148" w:type="dxa"/>
            <w:vMerge/>
            <w:tcBorders>
              <w:left w:val="nil"/>
              <w:right w:val="single" w:sz="8" w:space="0" w:color="000000"/>
            </w:tcBorders>
            <w:shd w:val="clear" w:color="000000" w:fill="FFFFFF"/>
          </w:tcPr>
          <w:p w14:paraId="236891BC"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75B135BF" w14:textId="2AAA15F0" w:rsidR="009432DE" w:rsidRPr="00301EE4"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9432DE" w:rsidRPr="006C064F" w14:paraId="75BC84DA" w14:textId="58045C94" w:rsidTr="00272E9A">
        <w:trPr>
          <w:trHeight w:val="690"/>
        </w:trPr>
        <w:tc>
          <w:tcPr>
            <w:tcW w:w="1799" w:type="dxa"/>
            <w:vMerge/>
            <w:tcBorders>
              <w:top w:val="nil"/>
              <w:left w:val="single" w:sz="8" w:space="0" w:color="000000"/>
              <w:bottom w:val="single" w:sz="8" w:space="0" w:color="000000"/>
              <w:right w:val="single" w:sz="8" w:space="0" w:color="000000"/>
            </w:tcBorders>
            <w:vAlign w:val="center"/>
          </w:tcPr>
          <w:p w14:paraId="28E64446"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4D5F47E"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3F114F0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1612984A" w14:textId="4FB01CC4" w:rsidR="009432DE" w:rsidRDefault="009432DE" w:rsidP="009D75CA">
            <w:pPr>
              <w:jc w:val="both"/>
            </w:pPr>
            <w:r w:rsidRPr="00241AE9">
              <w:rPr>
                <w:i/>
              </w:rPr>
              <w:t>Voice Command</w:t>
            </w:r>
            <w:r>
              <w:t xml:space="preserve"> (</w:t>
            </w:r>
            <w:proofErr w:type="spellStart"/>
            <w:r>
              <w:t>Perintah</w:t>
            </w:r>
            <w:proofErr w:type="spellEnd"/>
            <w:r>
              <w:t xml:space="preserve"> Suara)</w:t>
            </w:r>
          </w:p>
        </w:tc>
        <w:tc>
          <w:tcPr>
            <w:tcW w:w="2321" w:type="dxa"/>
            <w:tcBorders>
              <w:top w:val="nil"/>
              <w:left w:val="nil"/>
              <w:bottom w:val="single" w:sz="8" w:space="0" w:color="000000"/>
              <w:right w:val="single" w:sz="8" w:space="0" w:color="000000"/>
            </w:tcBorders>
            <w:shd w:val="clear" w:color="000000" w:fill="FFFFFF"/>
            <w:vAlign w:val="center"/>
          </w:tcPr>
          <w:p w14:paraId="62691E4E" w14:textId="78357DD5"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Pengguna</w:t>
            </w:r>
            <w:proofErr w:type="spellEnd"/>
            <w:r>
              <w:t xml:space="preserve"> </w:t>
            </w:r>
            <w:proofErr w:type="spellStart"/>
            <w:r>
              <w:t>dapat</w:t>
            </w:r>
            <w:proofErr w:type="spellEnd"/>
            <w:r>
              <w:t xml:space="preserve"> </w:t>
            </w:r>
            <w:proofErr w:type="spellStart"/>
            <w:r>
              <w:t>mengendalikan</w:t>
            </w:r>
            <w:proofErr w:type="spellEnd"/>
            <w:r>
              <w:t xml:space="preserve"> </w:t>
            </w:r>
            <w:proofErr w:type="spellStart"/>
            <w:r>
              <w:lastRenderedPageBreak/>
              <w:t>elemen</w:t>
            </w:r>
            <w:proofErr w:type="spellEnd"/>
            <w:r>
              <w:t xml:space="preserve"> </w:t>
            </w:r>
            <w:r w:rsidRPr="00241AE9">
              <w:rPr>
                <w:i/>
              </w:rPr>
              <w:t>AR</w:t>
            </w:r>
            <w:r>
              <w:t xml:space="preserve"> </w:t>
            </w:r>
            <w:proofErr w:type="spellStart"/>
            <w:r>
              <w:t>menggunakan</w:t>
            </w:r>
            <w:proofErr w:type="spellEnd"/>
            <w:r>
              <w:t xml:space="preserve"> </w:t>
            </w:r>
            <w:proofErr w:type="spellStart"/>
            <w:r>
              <w:t>perintah</w:t>
            </w:r>
            <w:proofErr w:type="spellEnd"/>
            <w:r>
              <w:t xml:space="preserve"> </w:t>
            </w:r>
            <w:proofErr w:type="spellStart"/>
            <w:r>
              <w:t>suara</w:t>
            </w:r>
            <w:proofErr w:type="spellEnd"/>
            <w:r>
              <w:t xml:space="preserve"> yang </w:t>
            </w:r>
            <w:proofErr w:type="spellStart"/>
            <w:r>
              <w:t>direspon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 xml:space="preserve"> oleh </w:t>
            </w:r>
            <w:proofErr w:type="spellStart"/>
            <w:r>
              <w:t>sistem</w:t>
            </w:r>
            <w:proofErr w:type="spellEnd"/>
            <w:r>
              <w:t>.</w:t>
            </w:r>
          </w:p>
        </w:tc>
        <w:tc>
          <w:tcPr>
            <w:tcW w:w="1148" w:type="dxa"/>
            <w:vMerge/>
            <w:tcBorders>
              <w:left w:val="nil"/>
              <w:right w:val="single" w:sz="8" w:space="0" w:color="000000"/>
            </w:tcBorders>
            <w:shd w:val="clear" w:color="000000" w:fill="FFFFFF"/>
          </w:tcPr>
          <w:p w14:paraId="512F3E61"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A608D61" w14:textId="205BE100" w:rsidR="009432DE" w:rsidRDefault="009432DE"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9432DE" w:rsidRPr="006C064F" w14:paraId="09646409" w14:textId="4FAD5B61"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0DDA28BE"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559B374"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FFFFFF"/>
            <w:vAlign w:val="center"/>
            <w:hideMark/>
          </w:tcPr>
          <w:p w14:paraId="5D4625FB"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Informational Depth</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672BFAE7" w14:textId="2DB7394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Detail Level</w:t>
            </w:r>
          </w:p>
        </w:tc>
        <w:tc>
          <w:tcPr>
            <w:tcW w:w="2321" w:type="dxa"/>
            <w:tcBorders>
              <w:top w:val="nil"/>
              <w:left w:val="nil"/>
              <w:bottom w:val="single" w:sz="8" w:space="0" w:color="000000"/>
              <w:right w:val="single" w:sz="8" w:space="0" w:color="000000"/>
            </w:tcBorders>
            <w:shd w:val="clear" w:color="000000" w:fill="FFFFFF"/>
            <w:vAlign w:val="center"/>
            <w:hideMark/>
          </w:tcPr>
          <w:p w14:paraId="1D455F44" w14:textId="52662E63"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kedalaman dan detail informasi yang disajikan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60C53866"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4897742D" w14:textId="5AD0B745" w:rsidR="009432DE"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7C30BC63" w14:textId="7550B75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7B92B387"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5FE3415"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4420F500"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F63E601" w14:textId="432AED2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i/>
              </w:rPr>
              <w:t>Information Accessibility</w:t>
            </w:r>
          </w:p>
        </w:tc>
        <w:tc>
          <w:tcPr>
            <w:tcW w:w="2321" w:type="dxa"/>
            <w:tcBorders>
              <w:top w:val="nil"/>
              <w:left w:val="nil"/>
              <w:bottom w:val="single" w:sz="8" w:space="0" w:color="000000"/>
              <w:right w:val="single" w:sz="8" w:space="0" w:color="000000"/>
            </w:tcBorders>
            <w:shd w:val="clear" w:color="000000" w:fill="FFFFFF"/>
            <w:vAlign w:val="center"/>
          </w:tcPr>
          <w:p w14:paraId="767B8881" w14:textId="076A1B4B"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Kemudahan</w:t>
            </w:r>
            <w:proofErr w:type="spellEnd"/>
            <w:r>
              <w:t xml:space="preserve"> </w:t>
            </w:r>
            <w:proofErr w:type="spellStart"/>
            <w:r>
              <w:t>akses</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informasi</w:t>
            </w:r>
            <w:proofErr w:type="spellEnd"/>
            <w:r>
              <w:t xml:space="preserve"> yang </w:t>
            </w:r>
            <w:proofErr w:type="spellStart"/>
            <w:r>
              <w:t>disajikan</w:t>
            </w:r>
            <w:proofErr w:type="spellEnd"/>
            <w:r>
              <w:t xml:space="preserve"> </w:t>
            </w:r>
            <w:proofErr w:type="spellStart"/>
            <w:r>
              <w:t>melalui</w:t>
            </w:r>
            <w:proofErr w:type="spellEnd"/>
            <w:r>
              <w:t xml:space="preserve"> </w:t>
            </w:r>
            <w:proofErr w:type="spellStart"/>
            <w:r>
              <w:lastRenderedPageBreak/>
              <w:t>elemen</w:t>
            </w:r>
            <w:proofErr w:type="spellEnd"/>
            <w:r>
              <w:t xml:space="preserve"> </w:t>
            </w:r>
            <w:r w:rsidRPr="00241AE9">
              <w:rPr>
                <w:i/>
              </w:rPr>
              <w:t>AR</w:t>
            </w:r>
            <w:r>
              <w:t>.</w:t>
            </w:r>
          </w:p>
        </w:tc>
        <w:tc>
          <w:tcPr>
            <w:tcW w:w="1148" w:type="dxa"/>
            <w:vMerge/>
            <w:tcBorders>
              <w:left w:val="nil"/>
              <w:right w:val="single" w:sz="8" w:space="0" w:color="000000"/>
            </w:tcBorders>
            <w:shd w:val="clear" w:color="000000" w:fill="FFFFFF"/>
          </w:tcPr>
          <w:p w14:paraId="026A496A"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4957784" w14:textId="613099F8" w:rsidR="009432DE" w:rsidRDefault="00202670"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3B31C5" w:rsidRPr="006C064F" w14:paraId="0A3572C5" w14:textId="5181A72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1966D96F"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9B03AFD"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18D3B036" w14:textId="14370DA8" w:rsidR="003B31C5" w:rsidRPr="00241AE9" w:rsidRDefault="003B31C5" w:rsidP="003B31C5">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Engagement</w:t>
            </w: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C1BD938" w14:textId="2690893F"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i/>
              </w:rPr>
              <w:t>Repeated Use</w:t>
            </w:r>
          </w:p>
        </w:tc>
        <w:tc>
          <w:tcPr>
            <w:tcW w:w="2321" w:type="dxa"/>
            <w:tcBorders>
              <w:top w:val="nil"/>
              <w:left w:val="nil"/>
              <w:bottom w:val="single" w:sz="8" w:space="0" w:color="000000"/>
              <w:right w:val="single" w:sz="8" w:space="0" w:color="000000"/>
            </w:tcBorders>
            <w:shd w:val="clear" w:color="000000" w:fill="FFFFFF"/>
            <w:vAlign w:val="center"/>
          </w:tcPr>
          <w:p w14:paraId="2368E567" w14:textId="19835E6A" w:rsidR="003B31C5" w:rsidRPr="00301EE4" w:rsidRDefault="003B31C5" w:rsidP="009D75CA">
            <w:pPr>
              <w:jc w:val="both"/>
              <w:rPr>
                <w:rFonts w:eastAsia="Times New Roman" w:cs="Times New Roman"/>
                <w:color w:val="0D0D0D"/>
                <w:kern w:val="0"/>
                <w:szCs w:val="24"/>
                <w:lang w:val="id-ID" w:eastAsia="id-ID"/>
                <w14:ligatures w14:val="none"/>
              </w:rPr>
            </w:pPr>
            <w:proofErr w:type="spellStart"/>
            <w:r>
              <w:t>Frekuensi</w:t>
            </w:r>
            <w:proofErr w:type="spellEnd"/>
            <w:r>
              <w:t xml:space="preserve"> </w:t>
            </w:r>
            <w:proofErr w:type="spellStart"/>
            <w:r>
              <w:t>pengguna</w:t>
            </w:r>
            <w:proofErr w:type="spellEnd"/>
            <w:r>
              <w:t xml:space="preserve"> </w:t>
            </w:r>
            <w:proofErr w:type="spellStart"/>
            <w:r>
              <w:t>kembali</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atau</w:t>
            </w:r>
            <w:proofErr w:type="spellEnd"/>
            <w:r>
              <w:t xml:space="preserve"> </w:t>
            </w:r>
            <w:proofErr w:type="spellStart"/>
            <w:r>
              <w:t>perangkat</w:t>
            </w:r>
            <w:proofErr w:type="spellEnd"/>
            <w:r>
              <w:t xml:space="preserve"> </w:t>
            </w:r>
            <w:r w:rsidRPr="00241AE9">
              <w:rPr>
                <w:i/>
              </w:rPr>
              <w:t>AR</w:t>
            </w:r>
            <w:r>
              <w:t xml:space="preserve"> </w:t>
            </w:r>
            <w:proofErr w:type="spellStart"/>
            <w:r>
              <w:t>setelah</w:t>
            </w:r>
            <w:proofErr w:type="spellEnd"/>
            <w:r>
              <w:t xml:space="preserve"> </w:t>
            </w:r>
            <w:proofErr w:type="spellStart"/>
            <w:r>
              <w:t>pengalaman</w:t>
            </w:r>
            <w:proofErr w:type="spellEnd"/>
            <w:r>
              <w:t xml:space="preserve"> </w:t>
            </w:r>
            <w:proofErr w:type="spellStart"/>
            <w:r>
              <w:t>pertama</w:t>
            </w:r>
            <w:proofErr w:type="spellEnd"/>
            <w:r>
              <w:t>.</w:t>
            </w:r>
          </w:p>
        </w:tc>
        <w:tc>
          <w:tcPr>
            <w:tcW w:w="1148" w:type="dxa"/>
            <w:vMerge/>
            <w:tcBorders>
              <w:left w:val="nil"/>
              <w:right w:val="single" w:sz="8" w:space="0" w:color="000000"/>
            </w:tcBorders>
            <w:shd w:val="clear" w:color="000000" w:fill="FFFFFF"/>
          </w:tcPr>
          <w:p w14:paraId="1B475F72" w14:textId="77777777" w:rsidR="003B31C5" w:rsidRDefault="003B31C5" w:rsidP="009D75CA">
            <w:pPr>
              <w:jc w:val="both"/>
            </w:pPr>
          </w:p>
        </w:tc>
        <w:tc>
          <w:tcPr>
            <w:tcW w:w="1656" w:type="dxa"/>
            <w:tcBorders>
              <w:top w:val="nil"/>
              <w:left w:val="nil"/>
              <w:bottom w:val="single" w:sz="8" w:space="0" w:color="000000"/>
              <w:right w:val="single" w:sz="8" w:space="0" w:color="000000"/>
            </w:tcBorders>
            <w:shd w:val="clear" w:color="000000" w:fill="FFFFFF"/>
          </w:tcPr>
          <w:p w14:paraId="75F55482" w14:textId="7E309E33" w:rsidR="003B31C5" w:rsidRDefault="00802918"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e-commerce","type":"article-journal","volume":"2022-Janua"},"uris":["http://www.mendeley.com/documents/?uuid=9f40c208-c4a5-3814-aa9e-dd3b2f8d463c","http://www.mendeley.com/documents/?uuid=e51fdff1-12f5-4983-8f88-4cec51efa9c3"]}],"mendeley":{"formattedCitation":"(Beurer-Züllig et al., 2022)","plainTextFormattedCitation":"(Beurer-Züllig et al., 2022)","previouslyFormattedCitation":"(Beurer-Züllig et al.,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(Beurer-Züllig et al., 2022)</w:t>
            </w:r>
            <w:r w:rsidRPr="009D75CA">
              <w:rPr>
                <w:rFonts w:eastAsia="Times New Roman" w:cs="Times New Roman"/>
                <w:color w:val="0D0D0D"/>
                <w:kern w:val="0"/>
                <w:szCs w:val="24"/>
                <w:lang w:eastAsia="id-ID"/>
                <w14:ligatures w14:val="none"/>
              </w:rPr>
              <w:fldChar w:fldCharType="end"/>
            </w:r>
          </w:p>
        </w:tc>
      </w:tr>
      <w:tr w:rsidR="003B31C5" w:rsidRPr="006C064F" w14:paraId="0405D322" w14:textId="5FB7EFEB"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46124EC7"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76507C0"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09E73A54" w14:textId="363E6F0D" w:rsidR="003B31C5" w:rsidRPr="006C064F" w:rsidRDefault="003B31C5"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06B5595F" w14:textId="13B7588D"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Satisfaction</w:t>
            </w:r>
          </w:p>
        </w:tc>
        <w:tc>
          <w:tcPr>
            <w:tcW w:w="2321" w:type="dxa"/>
            <w:tcBorders>
              <w:top w:val="nil"/>
              <w:left w:val="nil"/>
              <w:bottom w:val="single" w:sz="8" w:space="0" w:color="000000"/>
              <w:right w:val="single" w:sz="8" w:space="0" w:color="000000"/>
            </w:tcBorders>
            <w:shd w:val="clear" w:color="000000" w:fill="FFFFFF"/>
            <w:vAlign w:val="center"/>
            <w:hideMark/>
          </w:tcPr>
          <w:p w14:paraId="76325578" w14:textId="4F7FFCBC" w:rsidR="003B31C5" w:rsidRPr="006C064F" w:rsidRDefault="003B31C5"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kepuasan pengguna terhadap pengalaman interaktif yang disediakan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bottom w:val="single" w:sz="8" w:space="0" w:color="000000"/>
              <w:right w:val="single" w:sz="8" w:space="0" w:color="000000"/>
            </w:tcBorders>
            <w:shd w:val="clear" w:color="000000" w:fill="FFFFFF"/>
          </w:tcPr>
          <w:p w14:paraId="608C3C97" w14:textId="77777777" w:rsidR="003B31C5" w:rsidRPr="00301EE4" w:rsidRDefault="003B31C5"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2E7BEB68" w14:textId="11AE6EA7" w:rsidR="003B31C5"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3C3F2F" w:rsidRPr="006C064F" w14:paraId="0298EE23" w14:textId="6302B0DF" w:rsidTr="003C3F2F">
        <w:trPr>
          <w:trHeight w:val="645"/>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442A58B" w14:textId="77777777" w:rsidR="003C3F2F" w:rsidRPr="009D75CA" w:rsidRDefault="003C3F2F" w:rsidP="009D75CA">
            <w:pPr>
              <w:rPr>
                <w:rFonts w:eastAsia="Times New Roman" w:cs="Times New Roman"/>
                <w:b/>
                <w:bCs/>
                <w:color w:val="000000"/>
                <w:kern w:val="0"/>
                <w:szCs w:val="24"/>
                <w:lang w:eastAsia="id-ID"/>
                <w14:ligatures w14:val="none"/>
              </w:rPr>
            </w:pPr>
            <w:r w:rsidRPr="00830778">
              <w:rPr>
                <w:rFonts w:eastAsia="Times New Roman" w:cs="Times New Roman"/>
                <w:b/>
                <w:bCs/>
                <w:i/>
                <w:color w:val="000000"/>
                <w:kern w:val="0"/>
                <w:szCs w:val="24"/>
                <w:lang w:val="id-ID" w:eastAsia="id-ID"/>
                <w14:ligatures w14:val="none"/>
              </w:rPr>
              <w:t>Virtual Assistant</w:t>
            </w:r>
            <w:r w:rsidRPr="006C064F">
              <w:rPr>
                <w:rFonts w:eastAsia="Times New Roman" w:cs="Times New Roman"/>
                <w:b/>
                <w:bCs/>
                <w:color w:val="000000"/>
                <w:kern w:val="0"/>
                <w:szCs w:val="24"/>
                <w:lang w:val="id-ID" w:eastAsia="id-ID"/>
                <w14:ligatures w14:val="none"/>
              </w:rPr>
              <w:t xml:space="preserve"> (X3)</w:t>
            </w:r>
          </w:p>
          <w:p w14:paraId="3BD5C89F" w14:textId="77777777" w:rsidR="003C3F2F" w:rsidRPr="009D75CA" w:rsidRDefault="003C3F2F" w:rsidP="009D75CA">
            <w:pPr>
              <w:rPr>
                <w:rFonts w:eastAsia="Times New Roman" w:cs="Times New Roman"/>
                <w:b/>
                <w:bCs/>
                <w:color w:val="000000"/>
                <w:kern w:val="0"/>
                <w:szCs w:val="24"/>
                <w:lang w:eastAsia="id-ID"/>
                <w14:ligatures w14:val="none"/>
              </w:rPr>
            </w:pPr>
          </w:p>
          <w:p w14:paraId="6E818076" w14:textId="77777777" w:rsidR="003C3F2F" w:rsidRPr="006C064F" w:rsidRDefault="003C3F2F" w:rsidP="00924A76">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92A2926" w14:textId="73C669AD" w:rsidR="003C3F2F" w:rsidRPr="006C064F" w:rsidRDefault="00AC1BD3" w:rsidP="009D75CA">
            <w:pPr>
              <w:rPr>
                <w:rFonts w:eastAsia="Times New Roman" w:cs="Times New Roman"/>
                <w:color w:val="000000"/>
                <w:kern w:val="0"/>
                <w:szCs w:val="24"/>
                <w:lang w:val="id-ID" w:eastAsia="id-ID"/>
                <w14:ligatures w14:val="none"/>
              </w:rPr>
            </w:pPr>
            <w:r w:rsidRPr="00AC1BD3">
              <w:rPr>
                <w:i/>
              </w:rPr>
              <w:lastRenderedPageBreak/>
              <w:t>Virtual assistant</w:t>
            </w:r>
            <w:r w:rsidR="00241AE9" w:rsidRPr="00241AE9">
              <w:t xml:space="preserve"> </w:t>
            </w:r>
            <w:proofErr w:type="spellStart"/>
            <w:r w:rsidR="003C3F2F">
              <w:t>adalah</w:t>
            </w:r>
            <w:proofErr w:type="spellEnd"/>
            <w:r w:rsidR="003C3F2F">
              <w:t xml:space="preserve"> </w:t>
            </w:r>
            <w:proofErr w:type="spellStart"/>
            <w:r w:rsidR="003C3F2F">
              <w:t>teknologi</w:t>
            </w:r>
            <w:proofErr w:type="spellEnd"/>
            <w:r w:rsidR="003C3F2F">
              <w:t xml:space="preserve"> </w:t>
            </w:r>
            <w:proofErr w:type="spellStart"/>
            <w:r w:rsidR="003C3F2F">
              <w:lastRenderedPageBreak/>
              <w:t>kecerdasan</w:t>
            </w:r>
            <w:proofErr w:type="spellEnd"/>
            <w:r w:rsidR="003C3F2F">
              <w:t xml:space="preserve"> </w:t>
            </w:r>
            <w:proofErr w:type="spellStart"/>
            <w:r w:rsidR="003C3F2F">
              <w:t>buatan</w:t>
            </w:r>
            <w:proofErr w:type="spellEnd"/>
            <w:r w:rsidR="003C3F2F">
              <w:t xml:space="preserve"> yang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berkomunikasi</w:t>
            </w:r>
            <w:proofErr w:type="spellEnd"/>
            <w:r w:rsidR="003C3F2F">
              <w:t xml:space="preserve"> </w:t>
            </w:r>
            <w:proofErr w:type="spellStart"/>
            <w:r w:rsidR="003C3F2F">
              <w:t>dengan</w:t>
            </w:r>
            <w:proofErr w:type="spellEnd"/>
            <w:r w:rsidR="003C3F2F">
              <w:t xml:space="preserve"> </w:t>
            </w:r>
            <w:proofErr w:type="spellStart"/>
            <w:r w:rsidR="003C3F2F">
              <w:t>manusia</w:t>
            </w:r>
            <w:proofErr w:type="spellEnd"/>
            <w:r w:rsidR="003C3F2F">
              <w:t xml:space="preserve">. </w:t>
            </w:r>
            <w:proofErr w:type="spellStart"/>
            <w:r w:rsidR="003C3F2F">
              <w:t>Teknologi</w:t>
            </w:r>
            <w:proofErr w:type="spellEnd"/>
            <w:r w:rsidR="003C3F2F">
              <w:t xml:space="preserve"> </w:t>
            </w:r>
            <w:proofErr w:type="spellStart"/>
            <w:r w:rsidR="003C3F2F">
              <w:t>ini</w:t>
            </w:r>
            <w:proofErr w:type="spellEnd"/>
            <w:r w:rsidR="003C3F2F">
              <w:t xml:space="preserve"> </w:t>
            </w:r>
            <w:proofErr w:type="spellStart"/>
            <w:r w:rsidR="003C3F2F">
              <w:t>tidak</w:t>
            </w:r>
            <w:proofErr w:type="spellEnd"/>
            <w:r w:rsidR="003C3F2F">
              <w:t xml:space="preserve"> </w:t>
            </w:r>
            <w:proofErr w:type="spellStart"/>
            <w:r w:rsidR="003C3F2F">
              <w:t>hanya</w:t>
            </w:r>
            <w:proofErr w:type="spellEnd"/>
            <w:r w:rsidR="003C3F2F">
              <w:t xml:space="preserve"> </w:t>
            </w:r>
            <w:proofErr w:type="spellStart"/>
            <w:r w:rsidR="003C3F2F">
              <w:t>mampu</w:t>
            </w:r>
            <w:proofErr w:type="spellEnd"/>
            <w:r w:rsidR="003C3F2F">
              <w:t xml:space="preserve"> </w:t>
            </w:r>
            <w:proofErr w:type="spellStart"/>
            <w:r w:rsidR="003C3F2F">
              <w:t>berkomunikasi</w:t>
            </w:r>
            <w:proofErr w:type="spellEnd"/>
            <w:r w:rsidR="003C3F2F">
              <w:t xml:space="preserve">, </w:t>
            </w:r>
            <w:proofErr w:type="spellStart"/>
            <w:r w:rsidR="003C3F2F">
              <w:t>tetapi</w:t>
            </w:r>
            <w:proofErr w:type="spellEnd"/>
            <w:r w:rsidR="003C3F2F">
              <w:t xml:space="preserve"> juga </w:t>
            </w:r>
            <w:proofErr w:type="spellStart"/>
            <w:r w:rsidR="003C3F2F">
              <w:t>dapat</w:t>
            </w:r>
            <w:proofErr w:type="spellEnd"/>
            <w:r w:rsidR="003C3F2F">
              <w:t xml:space="preserve"> </w:t>
            </w:r>
            <w:proofErr w:type="spellStart"/>
            <w:r w:rsidR="003C3F2F">
              <w:t>memberikan</w:t>
            </w:r>
            <w:proofErr w:type="spellEnd"/>
            <w:r w:rsidR="003C3F2F">
              <w:t xml:space="preserve"> </w:t>
            </w:r>
            <w:proofErr w:type="spellStart"/>
            <w:r w:rsidR="003C3F2F">
              <w:t>informasi</w:t>
            </w:r>
            <w:proofErr w:type="spellEnd"/>
            <w:r w:rsidR="003C3F2F">
              <w:t xml:space="preserve"> </w:t>
            </w:r>
            <w:proofErr w:type="spellStart"/>
            <w:r w:rsidR="003C3F2F">
              <w:t>melalui</w:t>
            </w:r>
            <w:proofErr w:type="spellEnd"/>
            <w:r w:rsidR="003C3F2F">
              <w:t xml:space="preserve"> </w:t>
            </w:r>
            <w:proofErr w:type="spellStart"/>
            <w:r w:rsidR="003C3F2F">
              <w:t>interaksi</w:t>
            </w:r>
            <w:proofErr w:type="spellEnd"/>
            <w:r w:rsidR="003C3F2F">
              <w:t xml:space="preserve"> yang </w:t>
            </w:r>
            <w:proofErr w:type="spellStart"/>
            <w:r w:rsidR="003C3F2F">
              <w:t>dilakukannya</w:t>
            </w:r>
            <w:proofErr w:type="spellEnd"/>
            <w:r w:rsidR="003C3F2F">
              <w:t xml:space="preserve">. </w:t>
            </w:r>
            <w:proofErr w:type="spellStart"/>
            <w:r w:rsidR="003C3F2F">
              <w:lastRenderedPageBreak/>
              <w:t>Asisten</w:t>
            </w:r>
            <w:proofErr w:type="spellEnd"/>
            <w:r w:rsidR="003C3F2F">
              <w:t xml:space="preserve"> virtual </w:t>
            </w:r>
            <w:proofErr w:type="spellStart"/>
            <w:r w:rsidR="003C3F2F">
              <w:t>seperti</w:t>
            </w:r>
            <w:proofErr w:type="spellEnd"/>
            <w:r w:rsidR="003C3F2F">
              <w:t xml:space="preserve"> Google Assistant, Siri, Cortana, dan Alexa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membantu</w:t>
            </w:r>
            <w:proofErr w:type="spellEnd"/>
            <w:r w:rsidR="003C3F2F">
              <w:t xml:space="preserve"> </w:t>
            </w:r>
            <w:proofErr w:type="spellStart"/>
            <w:r w:rsidR="003C3F2F">
              <w:t>manusia</w:t>
            </w:r>
            <w:proofErr w:type="spellEnd"/>
            <w:r w:rsidR="003C3F2F">
              <w:t xml:space="preserve"> </w:t>
            </w:r>
            <w:proofErr w:type="spellStart"/>
            <w:r w:rsidR="003C3F2F">
              <w:t>dalam</w:t>
            </w:r>
            <w:proofErr w:type="spellEnd"/>
            <w:r w:rsidR="003C3F2F">
              <w:t xml:space="preserve"> </w:t>
            </w:r>
            <w:proofErr w:type="spellStart"/>
            <w:r w:rsidR="003C3F2F">
              <w:t>mencari</w:t>
            </w:r>
            <w:proofErr w:type="spellEnd"/>
            <w:r w:rsidR="003C3F2F">
              <w:t xml:space="preserve"> </w:t>
            </w:r>
            <w:proofErr w:type="spellStart"/>
            <w:r w:rsidR="003C3F2F">
              <w:t>informasi</w:t>
            </w:r>
            <w:proofErr w:type="spellEnd"/>
            <w:r w:rsidR="003C3F2F">
              <w:t xml:space="preserve"> dan </w:t>
            </w:r>
            <w:proofErr w:type="spellStart"/>
            <w:r w:rsidR="003C3F2F">
              <w:t>memenuhi</w:t>
            </w:r>
            <w:proofErr w:type="spellEnd"/>
            <w:r w:rsidR="003C3F2F">
              <w:t xml:space="preserve"> </w:t>
            </w:r>
            <w:proofErr w:type="spellStart"/>
            <w:r w:rsidR="003C3F2F">
              <w:t>kebutuhan</w:t>
            </w:r>
            <w:proofErr w:type="spellEnd"/>
            <w:r w:rsidR="003C3F2F">
              <w:t xml:space="preserve"> </w:t>
            </w:r>
            <w:proofErr w:type="spellStart"/>
            <w:r w:rsidR="003C3F2F">
              <w:t>mereka</w:t>
            </w:r>
            <w:proofErr w:type="spellEnd"/>
            <w:r w:rsidR="003C3F2F">
              <w:t xml:space="preserve"> </w:t>
            </w:r>
            <w:proofErr w:type="spellStart"/>
            <w:r w:rsidR="003C3F2F">
              <w:t>dengan</w:t>
            </w:r>
            <w:proofErr w:type="spellEnd"/>
            <w:r w:rsidR="003C3F2F">
              <w:t xml:space="preserve"> </w:t>
            </w:r>
            <w:proofErr w:type="spellStart"/>
            <w:r w:rsidR="003C3F2F">
              <w:t>memberikan</w:t>
            </w:r>
            <w:proofErr w:type="spellEnd"/>
            <w:r w:rsidR="003C3F2F">
              <w:t xml:space="preserve"> </w:t>
            </w:r>
            <w:proofErr w:type="spellStart"/>
            <w:r w:rsidR="003C3F2F">
              <w:t>respons</w:t>
            </w:r>
            <w:proofErr w:type="spellEnd"/>
            <w:r w:rsidR="003C3F2F">
              <w:t xml:space="preserve"> yang </w:t>
            </w:r>
            <w:proofErr w:type="spellStart"/>
            <w:r w:rsidR="003C3F2F">
              <w:lastRenderedPageBreak/>
              <w:t>cepat</w:t>
            </w:r>
            <w:proofErr w:type="spellEnd"/>
            <w:r w:rsidR="003C3F2F">
              <w:t xml:space="preserve"> dan </w:t>
            </w:r>
            <w:proofErr w:type="spellStart"/>
            <w:r w:rsidR="003C3F2F">
              <w:t>akurat</w:t>
            </w:r>
            <w:proofErr w:type="spellEnd"/>
            <w:r w:rsidR="003C3F2F">
              <w:t>​.</w:t>
            </w: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6179816D" w14:textId="41C19C31" w:rsidR="003C3F2F" w:rsidRPr="00241AE9" w:rsidRDefault="003C3F2F" w:rsidP="009D75CA">
            <w:pPr>
              <w:rPr>
                <w:rFonts w:eastAsia="Times New Roman" w:cs="Times New Roman"/>
                <w:i/>
                <w:color w:val="000000"/>
                <w:kern w:val="0"/>
                <w:szCs w:val="24"/>
                <w:lang w:eastAsia="id-ID"/>
                <w14:ligatures w14:val="none"/>
              </w:rPr>
            </w:pPr>
            <w:r w:rsidRPr="00241AE9">
              <w:rPr>
                <w:rFonts w:eastAsia="Times New Roman" w:cs="Times New Roman"/>
                <w:i/>
                <w:color w:val="000000"/>
                <w:kern w:val="0"/>
                <w:szCs w:val="24"/>
                <w:lang w:val="id-ID" w:eastAsia="id-ID"/>
                <w14:ligatures w14:val="none"/>
              </w:rPr>
              <w:lastRenderedPageBreak/>
              <w:t>Breadth of Informatio</w:t>
            </w:r>
            <w:r w:rsidRPr="00241AE9">
              <w:rPr>
                <w:rFonts w:eastAsia="Times New Roman" w:cs="Times New Roman"/>
                <w:i/>
                <w:color w:val="000000"/>
                <w:kern w:val="0"/>
                <w:szCs w:val="24"/>
                <w:lang w:eastAsia="id-ID"/>
                <w14:ligatures w14:val="none"/>
              </w:rPr>
              <w:t>n</w:t>
            </w:r>
          </w:p>
        </w:tc>
        <w:tc>
          <w:tcPr>
            <w:tcW w:w="2092" w:type="dxa"/>
            <w:tcBorders>
              <w:top w:val="nil"/>
              <w:left w:val="nil"/>
              <w:bottom w:val="single" w:sz="8" w:space="0" w:color="000000"/>
              <w:right w:val="single" w:sz="8" w:space="0" w:color="000000"/>
            </w:tcBorders>
            <w:shd w:val="clear" w:color="000000" w:fill="E8E8E8"/>
            <w:vAlign w:val="center"/>
            <w:hideMark/>
          </w:tcPr>
          <w:p w14:paraId="0D671EB9" w14:textId="77777777" w:rsidR="003C3F2F" w:rsidRPr="006C064F" w:rsidRDefault="003C3F2F"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Ketersediaan informasi </w:t>
            </w:r>
          </w:p>
        </w:tc>
        <w:tc>
          <w:tcPr>
            <w:tcW w:w="2321" w:type="dxa"/>
            <w:tcBorders>
              <w:top w:val="nil"/>
              <w:left w:val="nil"/>
              <w:bottom w:val="single" w:sz="8" w:space="0" w:color="000000"/>
              <w:right w:val="single" w:sz="8" w:space="0" w:color="000000"/>
            </w:tcBorders>
            <w:shd w:val="clear" w:color="000000" w:fill="E8E8E8"/>
            <w:vAlign w:val="center"/>
            <w:hideMark/>
          </w:tcPr>
          <w:p w14:paraId="481256CE" w14:textId="791E6959"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menyediakan </w:t>
            </w:r>
            <w:r w:rsidR="003C3F2F" w:rsidRPr="006C064F">
              <w:rPr>
                <w:rFonts w:eastAsia="Times New Roman" w:cs="Times New Roman"/>
                <w:color w:val="000000"/>
                <w:kern w:val="0"/>
                <w:szCs w:val="24"/>
                <w:lang w:val="id-ID" w:eastAsia="id-ID"/>
                <w14:ligatures w14:val="none"/>
              </w:rPr>
              <w:t>sejumlah besar informasi yang dapat diakses oleh pengguna, mencakup berbagai topik dan kebutuhan.</w:t>
            </w:r>
          </w:p>
        </w:tc>
        <w:tc>
          <w:tcPr>
            <w:tcW w:w="1148" w:type="dxa"/>
            <w:vMerge w:val="restart"/>
            <w:tcBorders>
              <w:top w:val="nil"/>
              <w:left w:val="nil"/>
              <w:right w:val="single" w:sz="8" w:space="0" w:color="000000"/>
            </w:tcBorders>
            <w:shd w:val="clear" w:color="000000" w:fill="E8E8E8"/>
            <w:vAlign w:val="center"/>
          </w:tcPr>
          <w:p w14:paraId="575CB783" w14:textId="2EB9D6B2" w:rsidR="003C3F2F" w:rsidRPr="006C064F" w:rsidRDefault="003C3F2F"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lastRenderedPageBreak/>
              <w:t>Likert</w:t>
            </w:r>
          </w:p>
        </w:tc>
        <w:tc>
          <w:tcPr>
            <w:tcW w:w="1656" w:type="dxa"/>
            <w:tcBorders>
              <w:top w:val="nil"/>
              <w:left w:val="nil"/>
              <w:bottom w:val="single" w:sz="8" w:space="0" w:color="000000"/>
              <w:right w:val="single" w:sz="8" w:space="0" w:color="000000"/>
            </w:tcBorders>
            <w:shd w:val="clear" w:color="000000" w:fill="E8E8E8"/>
          </w:tcPr>
          <w:p w14:paraId="79484EC6" w14:textId="1B042847"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w:t>
            </w:r>
            <w:r w:rsidRPr="009D75CA">
              <w:rPr>
                <w:rFonts w:eastAsia="Times New Roman" w:cs="Times New Roman"/>
                <w:noProof/>
                <w:kern w:val="0"/>
                <w:szCs w:val="24"/>
                <w:lang w:eastAsia="id-ID"/>
                <w14:ligatures w14:val="none"/>
              </w:rPr>
              <w:lastRenderedPageBreak/>
              <w:t>et al., 2023)</w:t>
            </w:r>
            <w:r w:rsidRPr="009D75CA">
              <w:rPr>
                <w:rFonts w:eastAsia="Times New Roman" w:cs="Times New Roman"/>
                <w:kern w:val="0"/>
                <w:szCs w:val="24"/>
                <w:lang w:eastAsia="id-ID"/>
                <w14:ligatures w14:val="none"/>
              </w:rPr>
              <w:fldChar w:fldCharType="end"/>
            </w:r>
          </w:p>
        </w:tc>
      </w:tr>
      <w:tr w:rsidR="003C3F2F" w:rsidRPr="006C064F" w14:paraId="732AF164" w14:textId="5AB2FA04"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560311A5"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EC8C68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0775E060" w14:textId="77777777" w:rsidR="003C3F2F" w:rsidRPr="00241AE9" w:rsidRDefault="003C3F2F" w:rsidP="009D75CA">
            <w:pPr>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Depth of Information</w:t>
            </w:r>
          </w:p>
        </w:tc>
        <w:tc>
          <w:tcPr>
            <w:tcW w:w="2092" w:type="dxa"/>
            <w:tcBorders>
              <w:top w:val="nil"/>
              <w:left w:val="nil"/>
              <w:bottom w:val="single" w:sz="8" w:space="0" w:color="000000"/>
              <w:right w:val="single" w:sz="8" w:space="0" w:color="000000"/>
            </w:tcBorders>
            <w:shd w:val="clear" w:color="000000" w:fill="E8E8E8"/>
            <w:vAlign w:val="center"/>
          </w:tcPr>
          <w:p w14:paraId="502D6B7C" w14:textId="0F84492A"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Detail</w:t>
            </w:r>
            <w:r w:rsidRPr="006C064F">
              <w:rPr>
                <w:rFonts w:eastAsia="Times New Roman" w:cs="Times New Roman"/>
                <w:color w:val="000000"/>
                <w:kern w:val="0"/>
                <w:szCs w:val="24"/>
                <w:lang w:val="id-ID" w:eastAsia="id-ID"/>
                <w14:ligatures w14:val="none"/>
              </w:rPr>
              <w:t xml:space="preserve"> Informasi</w:t>
            </w:r>
          </w:p>
        </w:tc>
        <w:tc>
          <w:tcPr>
            <w:tcW w:w="2321" w:type="dxa"/>
            <w:tcBorders>
              <w:top w:val="nil"/>
              <w:left w:val="nil"/>
              <w:bottom w:val="single" w:sz="8" w:space="0" w:color="000000"/>
              <w:right w:val="single" w:sz="8" w:space="0" w:color="000000"/>
            </w:tcBorders>
            <w:shd w:val="clear" w:color="000000" w:fill="E8E8E8"/>
            <w:vAlign w:val="center"/>
          </w:tcPr>
          <w:p w14:paraId="79815F1E" w14:textId="3EB3F5C3"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mampu menjelaskan setiap aspek dari pertanyaan atau topik yang diajukan dengan </w:t>
            </w:r>
            <w:r w:rsidR="003C3F2F" w:rsidRPr="00241AE9">
              <w:rPr>
                <w:rFonts w:eastAsia="Times New Roman" w:cs="Times New Roman"/>
                <w:i/>
                <w:color w:val="000000"/>
                <w:kern w:val="0"/>
                <w:szCs w:val="24"/>
                <w:lang w:val="id-ID" w:eastAsia="id-ID"/>
                <w14:ligatures w14:val="none"/>
              </w:rPr>
              <w:t>detail</w:t>
            </w:r>
            <w:r w:rsidR="003C3F2F" w:rsidRPr="006C064F">
              <w:rPr>
                <w:rFonts w:eastAsia="Times New Roman" w:cs="Times New Roman"/>
                <w:color w:val="000000"/>
                <w:kern w:val="0"/>
                <w:szCs w:val="24"/>
                <w:lang w:val="id-ID" w:eastAsia="id-ID"/>
                <w14:ligatures w14:val="none"/>
              </w:rPr>
              <w:t xml:space="preserve"> yang tinggi. </w:t>
            </w:r>
          </w:p>
        </w:tc>
        <w:tc>
          <w:tcPr>
            <w:tcW w:w="1148" w:type="dxa"/>
            <w:vMerge/>
            <w:tcBorders>
              <w:left w:val="nil"/>
              <w:right w:val="single" w:sz="8" w:space="0" w:color="000000"/>
            </w:tcBorders>
            <w:shd w:val="clear" w:color="000000" w:fill="E8E8E8"/>
          </w:tcPr>
          <w:p w14:paraId="385983EF" w14:textId="77777777" w:rsidR="003C3F2F" w:rsidRPr="006C064F"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F2E4059" w14:textId="71643BA0"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(Meganingrum et al., 2021)</w:t>
            </w:r>
            <w:r w:rsidRPr="009D75CA">
              <w:rPr>
                <w:rFonts w:eastAsia="Times New Roman" w:cs="Times New Roman"/>
                <w:kern w:val="0"/>
                <w:szCs w:val="24"/>
                <w:lang w:eastAsia="id-ID"/>
                <w14:ligatures w14:val="none"/>
              </w:rPr>
              <w:fldChar w:fldCharType="end"/>
            </w:r>
          </w:p>
        </w:tc>
      </w:tr>
      <w:tr w:rsidR="003C3F2F" w:rsidRPr="006C064F" w14:paraId="3237A021" w14:textId="5F5B80AE"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2EDC0098"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90F9A04"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bottom w:val="single" w:sz="8" w:space="0" w:color="000000"/>
              <w:right w:val="nil"/>
            </w:tcBorders>
            <w:shd w:val="clear" w:color="000000" w:fill="E8E8E8"/>
            <w:vAlign w:val="center"/>
            <w:hideMark/>
          </w:tcPr>
          <w:p w14:paraId="76945A46" w14:textId="7777777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Ease of Use</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45832EE" w14:textId="2CF44F9B"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User Interface</w:t>
            </w:r>
            <w:r w:rsidRPr="00DC0989">
              <w:rPr>
                <w:rFonts w:eastAsia="Times New Roman" w:cs="Times New Roman"/>
                <w:color w:val="000000"/>
                <w:kern w:val="0"/>
                <w:szCs w:val="24"/>
                <w:lang w:val="id-ID" w:eastAsia="id-ID"/>
                <w14:ligatures w14:val="none"/>
              </w:rPr>
              <w:t xml:space="preserve"> </w:t>
            </w:r>
            <w:r w:rsidRPr="00241AE9">
              <w:rPr>
                <w:rFonts w:eastAsia="Times New Roman" w:cs="Times New Roman"/>
                <w:i/>
                <w:color w:val="000000"/>
                <w:kern w:val="0"/>
                <w:szCs w:val="24"/>
                <w:lang w:val="id-ID" w:eastAsia="id-ID"/>
                <w14:ligatures w14:val="none"/>
              </w:rPr>
              <w:lastRenderedPageBreak/>
              <w:t>Intuitiveness</w:t>
            </w:r>
          </w:p>
        </w:tc>
        <w:tc>
          <w:tcPr>
            <w:tcW w:w="2321" w:type="dxa"/>
            <w:tcBorders>
              <w:top w:val="nil"/>
              <w:left w:val="nil"/>
              <w:bottom w:val="single" w:sz="8" w:space="0" w:color="000000"/>
              <w:right w:val="single" w:sz="8" w:space="0" w:color="000000"/>
            </w:tcBorders>
            <w:shd w:val="clear" w:color="000000" w:fill="E8E8E8"/>
            <w:vAlign w:val="center"/>
            <w:hideMark/>
          </w:tcPr>
          <w:p w14:paraId="36A6A5E9" w14:textId="1A956865" w:rsidR="003C3F2F" w:rsidRPr="006C064F" w:rsidRDefault="003C3F2F" w:rsidP="009D75CA">
            <w:pPr>
              <w:jc w:val="both"/>
              <w:rPr>
                <w:rFonts w:eastAsia="Times New Roman" w:cs="Times New Roman"/>
                <w:color w:val="000000"/>
                <w:kern w:val="0"/>
                <w:szCs w:val="24"/>
                <w:lang w:val="id-ID" w:eastAsia="id-ID"/>
                <w14:ligatures w14:val="none"/>
              </w:rPr>
            </w:pPr>
            <w:r w:rsidRPr="00DC0989">
              <w:rPr>
                <w:rFonts w:eastAsia="Times New Roman" w:cs="Times New Roman"/>
                <w:color w:val="000000"/>
                <w:kern w:val="0"/>
                <w:szCs w:val="24"/>
                <w:lang w:val="id-ID" w:eastAsia="id-ID"/>
                <w14:ligatures w14:val="none"/>
              </w:rPr>
              <w:lastRenderedPageBreak/>
              <w:t xml:space="preserve">Antarmuka </w:t>
            </w:r>
            <w:r w:rsidR="00AC1BD3" w:rsidRPr="00AC1BD3">
              <w:rPr>
                <w:i/>
              </w:rPr>
              <w:t xml:space="preserve">Virtual </w:t>
            </w:r>
            <w:r w:rsidR="00AC1BD3" w:rsidRPr="00AC1BD3">
              <w:rPr>
                <w:i/>
              </w:rPr>
              <w:lastRenderedPageBreak/>
              <w:t>assistant</w:t>
            </w:r>
            <w:r w:rsidRPr="00DC0989">
              <w:rPr>
                <w:rFonts w:eastAsia="Times New Roman" w:cs="Times New Roman"/>
                <w:color w:val="000000"/>
                <w:kern w:val="0"/>
                <w:szCs w:val="24"/>
                <w:lang w:val="id-ID" w:eastAsia="id-ID"/>
                <w14:ligatures w14:val="none"/>
              </w:rPr>
              <w:t xml:space="preserve"> dirancang agar mudah dimengerti dan digunakan oleh pengguna tanpa memerlukan keahlian teknis khusus.</w:t>
            </w:r>
          </w:p>
        </w:tc>
        <w:tc>
          <w:tcPr>
            <w:tcW w:w="1148" w:type="dxa"/>
            <w:vMerge/>
            <w:tcBorders>
              <w:left w:val="nil"/>
              <w:right w:val="single" w:sz="8" w:space="0" w:color="000000"/>
            </w:tcBorders>
            <w:shd w:val="clear" w:color="000000" w:fill="E8E8E8"/>
          </w:tcPr>
          <w:p w14:paraId="1B34CF0E" w14:textId="77777777" w:rsidR="003C3F2F" w:rsidRPr="00DC0989"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4648793" w14:textId="62F12DCD" w:rsidR="003C3F2F" w:rsidRPr="00DC0989"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D87DFB" w:rsidRPr="006C064F" w14:paraId="5850FF39" w14:textId="47A8FAFF"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1B06EC94"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3AEB464"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104B5D3D" w14:textId="77777777"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Usefulness</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64498D8" w14:textId="5F0C4DF9"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Problem Solving Ability</w:t>
            </w:r>
          </w:p>
        </w:tc>
        <w:tc>
          <w:tcPr>
            <w:tcW w:w="2321" w:type="dxa"/>
            <w:tcBorders>
              <w:top w:val="nil"/>
              <w:left w:val="nil"/>
              <w:bottom w:val="single" w:sz="8" w:space="0" w:color="000000"/>
              <w:right w:val="single" w:sz="8" w:space="0" w:color="000000"/>
            </w:tcBorders>
            <w:shd w:val="clear" w:color="000000" w:fill="E8E8E8"/>
            <w:vAlign w:val="center"/>
            <w:hideMark/>
          </w:tcPr>
          <w:p w14:paraId="00A86C57" w14:textId="5B8C0379" w:rsidR="00D87DFB" w:rsidRPr="006C064F" w:rsidRDefault="00D87DFB" w:rsidP="009D75CA">
            <w:pPr>
              <w:jc w:val="both"/>
              <w:rPr>
                <w:rFonts w:eastAsia="Times New Roman" w:cs="Times New Roman"/>
                <w:color w:val="000000"/>
                <w:kern w:val="0"/>
                <w:szCs w:val="24"/>
                <w:lang w:val="id-ID" w:eastAsia="id-ID"/>
                <w14:ligatures w14:val="none"/>
              </w:rPr>
            </w:pPr>
            <w:r w:rsidRPr="00661E43">
              <w:rPr>
                <w:rFonts w:eastAsia="Times New Roman" w:cs="Times New Roman"/>
                <w:color w:val="000000"/>
                <w:kern w:val="0"/>
                <w:szCs w:val="24"/>
                <w:lang w:val="id-ID" w:eastAsia="id-ID"/>
                <w14:ligatures w14:val="none"/>
              </w:rPr>
              <w:t xml:space="preserve">Kemampuan </w:t>
            </w:r>
            <w:r w:rsidR="00AC1BD3" w:rsidRPr="00AC1BD3">
              <w:rPr>
                <w:i/>
              </w:rPr>
              <w:t>Virtual assistant</w:t>
            </w:r>
            <w:r w:rsidRPr="00661E43">
              <w:rPr>
                <w:rFonts w:eastAsia="Times New Roman" w:cs="Times New Roman"/>
                <w:color w:val="000000"/>
                <w:kern w:val="0"/>
                <w:szCs w:val="24"/>
                <w:lang w:val="id-ID" w:eastAsia="id-ID"/>
                <w14:ligatures w14:val="none"/>
              </w:rPr>
              <w:t xml:space="preserve"> untuk membantu pengguna menyelesaikan masalah yang dihadapi dengan memberikan </w:t>
            </w:r>
            <w:r w:rsidRPr="00661E43">
              <w:rPr>
                <w:rFonts w:eastAsia="Times New Roman" w:cs="Times New Roman"/>
                <w:color w:val="000000"/>
                <w:kern w:val="0"/>
                <w:szCs w:val="24"/>
                <w:lang w:val="id-ID" w:eastAsia="id-ID"/>
                <w14:ligatures w14:val="none"/>
              </w:rPr>
              <w:lastRenderedPageBreak/>
              <w:t xml:space="preserve">informasi yang </w:t>
            </w:r>
            <w:r w:rsidRPr="00241AE9">
              <w:rPr>
                <w:rFonts w:eastAsia="Times New Roman" w:cs="Times New Roman"/>
                <w:i/>
                <w:color w:val="000000"/>
                <w:kern w:val="0"/>
                <w:szCs w:val="24"/>
                <w:lang w:val="id-ID" w:eastAsia="id-ID"/>
                <w14:ligatures w14:val="none"/>
              </w:rPr>
              <w:t>relevan</w:t>
            </w:r>
            <w:r w:rsidRPr="00661E43">
              <w:rPr>
                <w:rFonts w:eastAsia="Times New Roman" w:cs="Times New Roman"/>
                <w:color w:val="000000"/>
                <w:kern w:val="0"/>
                <w:szCs w:val="24"/>
                <w:lang w:val="id-ID" w:eastAsia="id-ID"/>
                <w14:ligatures w14:val="none"/>
              </w:rPr>
              <w:t xml:space="preserve"> dan berguna.</w:t>
            </w:r>
          </w:p>
        </w:tc>
        <w:tc>
          <w:tcPr>
            <w:tcW w:w="1148" w:type="dxa"/>
            <w:vMerge/>
            <w:tcBorders>
              <w:left w:val="nil"/>
              <w:right w:val="single" w:sz="8" w:space="0" w:color="000000"/>
            </w:tcBorders>
            <w:shd w:val="clear" w:color="000000" w:fill="E8E8E8"/>
          </w:tcPr>
          <w:p w14:paraId="76BF9329" w14:textId="77777777" w:rsidR="00D87DFB" w:rsidRPr="00661E43" w:rsidRDefault="00D87DFB"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38B1D524" w14:textId="3FCE734C" w:rsidR="00D87DFB" w:rsidRPr="00661E43" w:rsidRDefault="00D87DFB"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D87DFB" w:rsidRPr="006C064F" w14:paraId="34B54D96" w14:textId="194A8B0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2B5F7E2"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9F372CB"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B87997A" w14:textId="77777777" w:rsidR="00D87DFB" w:rsidRPr="006C064F" w:rsidRDefault="00D87DFB"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C17E551" w14:textId="2A592DAC"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i/>
              </w:rPr>
              <w:t>Decision Support</w:t>
            </w:r>
          </w:p>
        </w:tc>
        <w:tc>
          <w:tcPr>
            <w:tcW w:w="2321" w:type="dxa"/>
            <w:tcBorders>
              <w:top w:val="nil"/>
              <w:left w:val="nil"/>
              <w:bottom w:val="single" w:sz="8" w:space="0" w:color="000000"/>
              <w:right w:val="single" w:sz="8" w:space="0" w:color="000000"/>
            </w:tcBorders>
            <w:shd w:val="clear" w:color="000000" w:fill="E8E8E8"/>
            <w:vAlign w:val="center"/>
          </w:tcPr>
          <w:p w14:paraId="5BC521FA" w14:textId="0BB9E370" w:rsidR="00D87DFB" w:rsidRPr="00661E43" w:rsidRDefault="00D87DFB" w:rsidP="009D75CA">
            <w:pPr>
              <w:jc w:val="both"/>
              <w:rPr>
                <w:rFonts w:eastAsia="Times New Roman" w:cs="Times New Roman"/>
                <w:color w:val="000000"/>
                <w:kern w:val="0"/>
                <w:szCs w:val="24"/>
                <w:lang w:val="id-ID" w:eastAsia="id-ID"/>
                <w14:ligatures w14:val="none"/>
              </w:rPr>
            </w:pP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memberikan</w:t>
            </w:r>
            <w:proofErr w:type="spellEnd"/>
            <w:r>
              <w:t xml:space="preserve"> saran </w:t>
            </w:r>
            <w:proofErr w:type="spellStart"/>
            <w:r>
              <w:t>atau</w:t>
            </w:r>
            <w:proofErr w:type="spellEnd"/>
            <w:r>
              <w:t xml:space="preserve"> </w:t>
            </w:r>
            <w:proofErr w:type="spellStart"/>
            <w:r>
              <w:t>informasi</w:t>
            </w:r>
            <w:proofErr w:type="spellEnd"/>
            <w:r>
              <w:t xml:space="preserve"> yang </w:t>
            </w:r>
            <w:proofErr w:type="spellStart"/>
            <w:r>
              <w:t>mendukung</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tepat</w:t>
            </w:r>
            <w:proofErr w:type="spellEnd"/>
            <w:r>
              <w:t>.</w:t>
            </w:r>
          </w:p>
        </w:tc>
        <w:tc>
          <w:tcPr>
            <w:tcW w:w="1148" w:type="dxa"/>
            <w:vMerge/>
            <w:tcBorders>
              <w:left w:val="nil"/>
              <w:right w:val="single" w:sz="8" w:space="0" w:color="000000"/>
            </w:tcBorders>
            <w:shd w:val="clear" w:color="000000" w:fill="E8E8E8"/>
          </w:tcPr>
          <w:p w14:paraId="21FB86AD" w14:textId="77777777" w:rsidR="00D87DFB" w:rsidRDefault="00D87DFB" w:rsidP="009D75CA">
            <w:pPr>
              <w:jc w:val="both"/>
            </w:pPr>
          </w:p>
        </w:tc>
        <w:tc>
          <w:tcPr>
            <w:tcW w:w="1656" w:type="dxa"/>
            <w:tcBorders>
              <w:top w:val="nil"/>
              <w:left w:val="nil"/>
              <w:bottom w:val="single" w:sz="8" w:space="0" w:color="000000"/>
              <w:right w:val="single" w:sz="8" w:space="0" w:color="000000"/>
            </w:tcBorders>
            <w:shd w:val="clear" w:color="000000" w:fill="E8E8E8"/>
          </w:tcPr>
          <w:p w14:paraId="5BC3D020" w14:textId="377578AA" w:rsidR="00D87DFB" w:rsidRDefault="00D87DFB" w:rsidP="009D75CA">
            <w:pPr>
              <w:jc w:val="both"/>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2082DAE1" w14:textId="0E2DB29C"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68ED86A6"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7B536BD0"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tcPr>
          <w:p w14:paraId="4A5BFEC7" w14:textId="22956F4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Trustworthiness</w:t>
            </w:r>
          </w:p>
        </w:tc>
        <w:tc>
          <w:tcPr>
            <w:tcW w:w="2092" w:type="dxa"/>
            <w:tcBorders>
              <w:top w:val="nil"/>
              <w:left w:val="single" w:sz="8" w:space="0" w:color="000000"/>
              <w:bottom w:val="single" w:sz="8" w:space="0" w:color="auto"/>
              <w:right w:val="single" w:sz="8" w:space="0" w:color="000000"/>
            </w:tcBorders>
            <w:shd w:val="clear" w:color="000000" w:fill="E8E8E8"/>
            <w:vAlign w:val="center"/>
          </w:tcPr>
          <w:p w14:paraId="4649E7A4" w14:textId="4660E8D9" w:rsidR="003C3F2F" w:rsidRPr="00303271"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Reliability</w:t>
            </w:r>
            <w:r w:rsidRPr="00303271">
              <w:rPr>
                <w:rFonts w:eastAsia="Times New Roman" w:cs="Times New Roman"/>
                <w:color w:val="000000"/>
                <w:kern w:val="0"/>
                <w:szCs w:val="24"/>
                <w:lang w:val="id-ID" w:eastAsia="id-ID"/>
                <w14:ligatures w14:val="none"/>
              </w:rPr>
              <w:t xml:space="preserve"> (Keandalan)</w:t>
            </w:r>
          </w:p>
        </w:tc>
        <w:tc>
          <w:tcPr>
            <w:tcW w:w="2321" w:type="dxa"/>
            <w:tcBorders>
              <w:top w:val="nil"/>
              <w:left w:val="nil"/>
              <w:bottom w:val="single" w:sz="8" w:space="0" w:color="auto"/>
              <w:right w:val="single" w:sz="8" w:space="0" w:color="000000"/>
            </w:tcBorders>
            <w:shd w:val="clear" w:color="000000" w:fill="E8E8E8"/>
            <w:vAlign w:val="center"/>
          </w:tcPr>
          <w:p w14:paraId="1C486622" w14:textId="260009CF" w:rsidR="003C3F2F" w:rsidRPr="00303271" w:rsidRDefault="003C3F2F" w:rsidP="009D75CA">
            <w:pPr>
              <w:jc w:val="both"/>
              <w:rPr>
                <w:rFonts w:eastAsia="Times New Roman" w:cs="Times New Roman"/>
                <w:color w:val="000000"/>
                <w:kern w:val="0"/>
                <w:szCs w:val="24"/>
                <w:lang w:val="id-ID" w:eastAsia="id-ID"/>
                <w14:ligatures w14:val="none"/>
              </w:rPr>
            </w:pPr>
            <w:proofErr w:type="spellStart"/>
            <w:r>
              <w:t>Konsistensi</w:t>
            </w:r>
            <w:proofErr w:type="spellEnd"/>
            <w:r>
              <w:t xml:space="preserve"> dan </w:t>
            </w:r>
            <w:proofErr w:type="spellStart"/>
            <w:r>
              <w:t>keandalan</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memberikan</w:t>
            </w:r>
            <w:proofErr w:type="spellEnd"/>
            <w:r>
              <w:t xml:space="preserve"> </w:t>
            </w:r>
            <w:proofErr w:type="spellStart"/>
            <w:r>
              <w:t>respons</w:t>
            </w:r>
            <w:proofErr w:type="spellEnd"/>
            <w:r>
              <w:t xml:space="preserve"> </w:t>
            </w:r>
            <w:r>
              <w:lastRenderedPageBreak/>
              <w:t xml:space="preserve">yang </w:t>
            </w:r>
            <w:proofErr w:type="spellStart"/>
            <w:r>
              <w:t>benar</w:t>
            </w:r>
            <w:proofErr w:type="spellEnd"/>
            <w:r>
              <w:t xml:space="preserve"> dan </w:t>
            </w:r>
            <w:proofErr w:type="spellStart"/>
            <w:r>
              <w:t>sesuai</w:t>
            </w:r>
            <w:proofErr w:type="spellEnd"/>
            <w:r>
              <w:t xml:space="preserve"> </w:t>
            </w:r>
            <w:proofErr w:type="spellStart"/>
            <w:r>
              <w:t>setiap</w:t>
            </w:r>
            <w:proofErr w:type="spellEnd"/>
            <w:r>
              <w:t xml:space="preserve"> kali </w:t>
            </w:r>
            <w:proofErr w:type="spellStart"/>
            <w:r>
              <w:t>digunakan</w:t>
            </w:r>
            <w:proofErr w:type="spellEnd"/>
            <w:r>
              <w:t>.</w:t>
            </w:r>
          </w:p>
        </w:tc>
        <w:tc>
          <w:tcPr>
            <w:tcW w:w="1148" w:type="dxa"/>
            <w:vMerge/>
            <w:tcBorders>
              <w:left w:val="nil"/>
              <w:right w:val="single" w:sz="8" w:space="0" w:color="000000"/>
            </w:tcBorders>
            <w:shd w:val="clear" w:color="000000" w:fill="E8E8E8"/>
          </w:tcPr>
          <w:p w14:paraId="773D4CC0" w14:textId="77777777" w:rsidR="003C3F2F" w:rsidRDefault="003C3F2F" w:rsidP="009D75CA">
            <w:pPr>
              <w:jc w:val="both"/>
            </w:pPr>
          </w:p>
        </w:tc>
        <w:tc>
          <w:tcPr>
            <w:tcW w:w="1656" w:type="dxa"/>
            <w:tcBorders>
              <w:top w:val="nil"/>
              <w:left w:val="nil"/>
              <w:bottom w:val="single" w:sz="8" w:space="0" w:color="auto"/>
              <w:right w:val="single" w:sz="8" w:space="0" w:color="000000"/>
            </w:tcBorders>
            <w:shd w:val="clear" w:color="000000" w:fill="E8E8E8"/>
          </w:tcPr>
          <w:p w14:paraId="0A29C1AC" w14:textId="6CAC659E" w:rsidR="003C3F2F" w:rsidRDefault="003C3F2F" w:rsidP="009D75CA">
            <w:pPr>
              <w:jc w:val="both"/>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3C3F2F" w:rsidRPr="006C064F" w14:paraId="1CCBAF7F" w14:textId="7EF7A365"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365C21B3"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78595D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auto"/>
              <w:right w:val="nil"/>
            </w:tcBorders>
            <w:shd w:val="clear" w:color="000000" w:fill="E8E8E8"/>
            <w:vAlign w:val="center"/>
            <w:hideMark/>
          </w:tcPr>
          <w:p w14:paraId="2AD2FDDA" w14:textId="74880E31" w:rsidR="003C3F2F" w:rsidRPr="006C064F" w:rsidRDefault="003C3F2F"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auto"/>
              <w:right w:val="single" w:sz="8" w:space="0" w:color="000000"/>
            </w:tcBorders>
            <w:shd w:val="clear" w:color="000000" w:fill="E8E8E8"/>
            <w:vAlign w:val="center"/>
            <w:hideMark/>
          </w:tcPr>
          <w:p w14:paraId="7B61615E" w14:textId="0ECAE7D5"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Security</w:t>
            </w:r>
            <w:r w:rsidRPr="00303271">
              <w:rPr>
                <w:rFonts w:eastAsia="Times New Roman" w:cs="Times New Roman"/>
                <w:color w:val="000000"/>
                <w:kern w:val="0"/>
                <w:szCs w:val="24"/>
                <w:lang w:val="id-ID" w:eastAsia="id-ID"/>
                <w14:ligatures w14:val="none"/>
              </w:rPr>
              <w:t xml:space="preserve"> (Keamanan)</w:t>
            </w:r>
          </w:p>
        </w:tc>
        <w:tc>
          <w:tcPr>
            <w:tcW w:w="2321" w:type="dxa"/>
            <w:tcBorders>
              <w:top w:val="nil"/>
              <w:left w:val="nil"/>
              <w:bottom w:val="single" w:sz="8" w:space="0" w:color="auto"/>
              <w:right w:val="single" w:sz="8" w:space="0" w:color="000000"/>
            </w:tcBorders>
            <w:shd w:val="clear" w:color="000000" w:fill="E8E8E8"/>
            <w:vAlign w:val="center"/>
            <w:hideMark/>
          </w:tcPr>
          <w:p w14:paraId="61E156CC" w14:textId="0CAE1462" w:rsidR="003C3F2F" w:rsidRPr="006C064F" w:rsidRDefault="003C3F2F" w:rsidP="009D75CA">
            <w:pPr>
              <w:jc w:val="both"/>
              <w:rPr>
                <w:rFonts w:eastAsia="Times New Roman" w:cs="Times New Roman"/>
                <w:color w:val="000000"/>
                <w:kern w:val="0"/>
                <w:szCs w:val="24"/>
                <w:lang w:val="id-ID" w:eastAsia="id-ID"/>
                <w14:ligatures w14:val="none"/>
              </w:rPr>
            </w:pPr>
            <w:r w:rsidRPr="00303271">
              <w:rPr>
                <w:rFonts w:eastAsia="Times New Roman" w:cs="Times New Roman"/>
                <w:color w:val="000000"/>
                <w:kern w:val="0"/>
                <w:szCs w:val="24"/>
                <w:lang w:val="id-ID" w:eastAsia="id-ID"/>
                <w14:ligatures w14:val="none"/>
              </w:rPr>
              <w:t xml:space="preserve">Tingkat perlindungan data pribadi pengguna yang dijamin oleh </w:t>
            </w:r>
            <w:r w:rsidR="00AC1BD3" w:rsidRPr="00AC1BD3">
              <w:rPr>
                <w:i/>
              </w:rPr>
              <w:t>Virtual assistant</w:t>
            </w:r>
            <w:r w:rsidRPr="00303271">
              <w:rPr>
                <w:rFonts w:eastAsia="Times New Roman" w:cs="Times New Roman"/>
                <w:color w:val="000000"/>
                <w:kern w:val="0"/>
                <w:szCs w:val="24"/>
                <w:lang w:val="id-ID" w:eastAsia="id-ID"/>
                <w14:ligatures w14:val="none"/>
              </w:rPr>
              <w:t>.</w:t>
            </w:r>
          </w:p>
        </w:tc>
        <w:tc>
          <w:tcPr>
            <w:tcW w:w="1148" w:type="dxa"/>
            <w:vMerge/>
            <w:tcBorders>
              <w:left w:val="nil"/>
              <w:bottom w:val="single" w:sz="8" w:space="0" w:color="auto"/>
              <w:right w:val="single" w:sz="8" w:space="0" w:color="000000"/>
            </w:tcBorders>
            <w:shd w:val="clear" w:color="000000" w:fill="E8E8E8"/>
          </w:tcPr>
          <w:p w14:paraId="3DD921D8" w14:textId="77777777" w:rsidR="003C3F2F" w:rsidRPr="00303271"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auto"/>
              <w:right w:val="single" w:sz="8" w:space="0" w:color="000000"/>
            </w:tcBorders>
            <w:shd w:val="clear" w:color="000000" w:fill="E8E8E8"/>
          </w:tcPr>
          <w:p w14:paraId="7D445791" w14:textId="2B1CDF81" w:rsidR="003C3F2F" w:rsidRPr="00303271"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790D7C59" w14:textId="41E05BDF" w:rsidTr="003C3F2F">
        <w:trPr>
          <w:trHeight w:val="645"/>
        </w:trPr>
        <w:tc>
          <w:tcPr>
            <w:tcW w:w="179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9B480F2" w14:textId="77777777" w:rsidR="003C3F2F" w:rsidRPr="009D75CA" w:rsidRDefault="003C3F2F" w:rsidP="009D75CA">
            <w:pPr>
              <w:jc w:val="both"/>
              <w:rPr>
                <w:rFonts w:eastAsia="Times New Roman" w:cs="Times New Roman"/>
                <w:b/>
                <w:bCs/>
                <w:color w:val="0D0D0D"/>
                <w:kern w:val="0"/>
                <w:szCs w:val="24"/>
                <w:lang w:eastAsia="id-ID"/>
                <w14:ligatures w14:val="none"/>
              </w:rPr>
            </w:pPr>
            <w:r w:rsidRPr="006C064F">
              <w:rPr>
                <w:rFonts w:eastAsia="Times New Roman" w:cs="Times New Roman"/>
                <w:b/>
                <w:bCs/>
                <w:color w:val="0D0D0D"/>
                <w:kern w:val="0"/>
                <w:szCs w:val="24"/>
                <w:lang w:val="id-ID" w:eastAsia="id-ID"/>
                <w14:ligatures w14:val="none"/>
              </w:rPr>
              <w:t>Kepuasan Pelanggan (Z)</w:t>
            </w:r>
          </w:p>
          <w:p w14:paraId="3CC376A4" w14:textId="77777777" w:rsidR="003C3F2F" w:rsidRPr="009D75CA" w:rsidRDefault="003C3F2F" w:rsidP="009D75CA">
            <w:pPr>
              <w:jc w:val="both"/>
              <w:rPr>
                <w:rFonts w:eastAsia="Times New Roman" w:cs="Times New Roman"/>
                <w:b/>
                <w:bCs/>
                <w:color w:val="0D0D0D"/>
                <w:kern w:val="0"/>
                <w:szCs w:val="24"/>
                <w:lang w:eastAsia="id-ID"/>
                <w14:ligatures w14:val="none"/>
              </w:rPr>
            </w:pPr>
          </w:p>
          <w:p w14:paraId="4D185761" w14:textId="4CB14CCC" w:rsidR="003C3F2F" w:rsidRPr="006C064F" w:rsidRDefault="003C3F2F" w:rsidP="00C429C7">
            <w:pPr>
              <w:jc w:val="both"/>
              <w:rPr>
                <w:rFonts w:eastAsia="Times New Roman" w:cs="Times New Roman"/>
                <w:b/>
                <w:bCs/>
                <w:color w:val="0D0D0D"/>
                <w:kern w:val="0"/>
                <w:szCs w:val="24"/>
                <w:lang w:eastAsia="id-ID"/>
                <w14:ligatures w14:val="none"/>
              </w:rPr>
            </w:pPr>
          </w:p>
        </w:tc>
        <w:tc>
          <w:tcPr>
            <w:tcW w:w="1935"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9DCFF94" w14:textId="17C91E17" w:rsidR="003C3F2F" w:rsidRPr="006C064F" w:rsidRDefault="003C3F2F" w:rsidP="00BF11A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Kepuasan konsumen </w:t>
            </w:r>
            <w:proofErr w:type="spellStart"/>
            <w:r>
              <w:rPr>
                <w:rFonts w:eastAsia="Times New Roman" w:cs="Times New Roman"/>
                <w:color w:val="0D0D0D"/>
                <w:kern w:val="0"/>
                <w:szCs w:val="24"/>
                <w:lang w:eastAsia="id-ID"/>
                <w14:ligatures w14:val="none"/>
              </w:rPr>
              <w:t>adalah</w:t>
            </w:r>
            <w:proofErr w:type="spellEnd"/>
            <w:r w:rsidRPr="006C064F">
              <w:rPr>
                <w:rFonts w:eastAsia="Times New Roman" w:cs="Times New Roman"/>
                <w:color w:val="0D0D0D"/>
                <w:kern w:val="0"/>
                <w:szCs w:val="24"/>
                <w:lang w:val="id-ID" w:eastAsia="id-ID"/>
                <w14:ligatures w14:val="none"/>
              </w:rPr>
              <w:t xml:space="preserve"> perasaan </w:t>
            </w:r>
            <w:r w:rsidR="00AC1BD3" w:rsidRPr="00AC1BD3">
              <w:rPr>
                <w:rFonts w:eastAsia="Times New Roman" w:cs="Times New Roman"/>
                <w:i/>
                <w:color w:val="0D0D0D"/>
                <w:kern w:val="0"/>
                <w:szCs w:val="24"/>
                <w:lang w:val="id-ID" w:eastAsia="id-ID"/>
                <w14:ligatures w14:val="none"/>
              </w:rPr>
              <w:t>Positif</w:t>
            </w:r>
            <w:r w:rsidRPr="006C064F">
              <w:rPr>
                <w:rFonts w:eastAsia="Times New Roman" w:cs="Times New Roman"/>
                <w:color w:val="0D0D0D"/>
                <w:kern w:val="0"/>
                <w:szCs w:val="24"/>
                <w:lang w:val="id-ID" w:eastAsia="id-ID"/>
                <w14:ligatures w14:val="none"/>
              </w:rPr>
              <w:t xml:space="preserve"> konsumen yang berhubungan </w:t>
            </w:r>
            <w:r w:rsidRPr="006C064F">
              <w:rPr>
                <w:rFonts w:eastAsia="Times New Roman" w:cs="Times New Roman"/>
                <w:color w:val="0D0D0D"/>
                <w:kern w:val="0"/>
                <w:szCs w:val="24"/>
                <w:lang w:val="id-ID" w:eastAsia="id-ID"/>
                <w14:ligatures w14:val="none"/>
              </w:rPr>
              <w:lastRenderedPageBreak/>
              <w:t>dengan produk/jasa selama atau setelah menggunakan jasa atau produk.</w:t>
            </w:r>
          </w:p>
        </w:tc>
        <w:tc>
          <w:tcPr>
            <w:tcW w:w="1951" w:type="dxa"/>
            <w:tcBorders>
              <w:top w:val="nil"/>
              <w:left w:val="nil"/>
              <w:right w:val="single" w:sz="8" w:space="0" w:color="auto"/>
            </w:tcBorders>
            <w:shd w:val="clear" w:color="000000" w:fill="FFFFFF"/>
            <w:vAlign w:val="center"/>
            <w:hideMark/>
          </w:tcPr>
          <w:p w14:paraId="6E459459"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lastRenderedPageBreak/>
              <w:t>Repeat Purchase</w:t>
            </w:r>
          </w:p>
        </w:tc>
        <w:tc>
          <w:tcPr>
            <w:tcW w:w="2092" w:type="dxa"/>
            <w:tcBorders>
              <w:top w:val="nil"/>
              <w:left w:val="nil"/>
              <w:bottom w:val="single" w:sz="8" w:space="0" w:color="auto"/>
              <w:right w:val="single" w:sz="8" w:space="0" w:color="auto"/>
            </w:tcBorders>
            <w:shd w:val="clear" w:color="000000" w:fill="FFFFFF"/>
            <w:vAlign w:val="center"/>
            <w:hideMark/>
          </w:tcPr>
          <w:p w14:paraId="7E591463" w14:textId="36B7C54C" w:rsidR="003C3F2F" w:rsidRPr="00665C96" w:rsidRDefault="003C3F2F" w:rsidP="009D75CA">
            <w:pPr>
              <w:jc w:val="both"/>
              <w:rPr>
                <w:rFonts w:eastAsia="Times New Roman" w:cs="Times New Roman"/>
                <w:i/>
                <w:color w:val="0D0D0D"/>
                <w:kern w:val="0"/>
                <w:szCs w:val="24"/>
                <w:lang w:val="id-ID" w:eastAsia="id-ID"/>
                <w14:ligatures w14:val="none"/>
              </w:rPr>
            </w:pPr>
            <w:r w:rsidRPr="00665C96">
              <w:rPr>
                <w:i/>
              </w:rPr>
              <w:t>Purchase Recency</w:t>
            </w:r>
          </w:p>
        </w:tc>
        <w:tc>
          <w:tcPr>
            <w:tcW w:w="2321" w:type="dxa"/>
            <w:tcBorders>
              <w:top w:val="nil"/>
              <w:left w:val="nil"/>
              <w:bottom w:val="single" w:sz="8" w:space="0" w:color="auto"/>
              <w:right w:val="single" w:sz="8" w:space="0" w:color="auto"/>
            </w:tcBorders>
            <w:shd w:val="clear" w:color="000000" w:fill="FFFFFF"/>
            <w:vAlign w:val="center"/>
            <w:hideMark/>
          </w:tcPr>
          <w:p w14:paraId="3A70161F" w14:textId="24517DAE"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Pelanggan</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perusahaan</w:t>
            </w:r>
            <w:proofErr w:type="spellEnd"/>
            <w:r>
              <w:t>.</w:t>
            </w:r>
          </w:p>
        </w:tc>
        <w:tc>
          <w:tcPr>
            <w:tcW w:w="1148" w:type="dxa"/>
            <w:vMerge w:val="restart"/>
            <w:tcBorders>
              <w:top w:val="nil"/>
              <w:left w:val="nil"/>
              <w:right w:val="single" w:sz="8" w:space="0" w:color="auto"/>
            </w:tcBorders>
            <w:shd w:val="clear" w:color="000000" w:fill="FFFFFF"/>
            <w:vAlign w:val="center"/>
          </w:tcPr>
          <w:p w14:paraId="2AC81F3B" w14:textId="2A5BF5A8" w:rsidR="003C3F2F" w:rsidRDefault="003C3F2F" w:rsidP="003C3F2F">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auto"/>
              <w:right w:val="single" w:sz="8" w:space="0" w:color="auto"/>
            </w:tcBorders>
            <w:shd w:val="clear" w:color="000000" w:fill="FFFFFF"/>
          </w:tcPr>
          <w:p w14:paraId="6D3453DD" w14:textId="60C8A84D" w:rsidR="003C3F2F" w:rsidRPr="009D75CA" w:rsidRDefault="003C3F2F" w:rsidP="00615811">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(Gultom et al., 2020)</w:t>
            </w:r>
            <w:r w:rsidRPr="009D75CA">
              <w:rPr>
                <w:rFonts w:eastAsia="Times New Roman" w:cs="Times New Roman"/>
                <w:color w:val="0D0D0D"/>
                <w:kern w:val="0"/>
                <w:szCs w:val="24"/>
                <w:lang w:eastAsia="id-ID"/>
                <w14:ligatures w14:val="none"/>
              </w:rPr>
              <w:fldChar w:fldCharType="end"/>
            </w:r>
          </w:p>
          <w:p w14:paraId="57316023" w14:textId="77777777" w:rsidR="003C3F2F" w:rsidRDefault="003C3F2F" w:rsidP="009D75CA">
            <w:pPr>
              <w:jc w:val="both"/>
            </w:pPr>
          </w:p>
        </w:tc>
      </w:tr>
      <w:tr w:rsidR="003C3F2F" w:rsidRPr="006C064F" w14:paraId="440ED564" w14:textId="26E71BAE" w:rsidTr="00D87DFB">
        <w:trPr>
          <w:trHeight w:val="1275"/>
        </w:trPr>
        <w:tc>
          <w:tcPr>
            <w:tcW w:w="1799" w:type="dxa"/>
            <w:vMerge/>
            <w:tcBorders>
              <w:top w:val="nil"/>
              <w:left w:val="single" w:sz="8" w:space="0" w:color="auto"/>
              <w:bottom w:val="single" w:sz="8" w:space="0" w:color="000000"/>
              <w:right w:val="single" w:sz="8" w:space="0" w:color="auto"/>
            </w:tcBorders>
            <w:vAlign w:val="center"/>
            <w:hideMark/>
          </w:tcPr>
          <w:p w14:paraId="28501F33"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24C9B80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tcBorders>
              <w:top w:val="nil"/>
              <w:left w:val="nil"/>
              <w:bottom w:val="single" w:sz="4" w:space="0" w:color="auto"/>
              <w:right w:val="nil"/>
            </w:tcBorders>
            <w:shd w:val="clear" w:color="000000" w:fill="FFFFFF"/>
            <w:vAlign w:val="center"/>
            <w:hideMark/>
          </w:tcPr>
          <w:p w14:paraId="69A4B4FC"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Recommendation</w:t>
            </w: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6EC01158" w14:textId="2290ECC7" w:rsidR="003C3F2F" w:rsidRPr="00241AE9" w:rsidRDefault="003C3F2F" w:rsidP="009D75CA">
            <w:pPr>
              <w:jc w:val="both"/>
              <w:rPr>
                <w:rFonts w:eastAsia="Times New Roman" w:cs="Times New Roman"/>
                <w:i/>
                <w:color w:val="0D0D0D"/>
                <w:kern w:val="0"/>
                <w:szCs w:val="24"/>
                <w:lang w:eastAsia="id-ID"/>
                <w14:ligatures w14:val="none"/>
              </w:rPr>
            </w:pPr>
            <w:r w:rsidRPr="00241AE9">
              <w:rPr>
                <w:rFonts w:eastAsia="Times New Roman" w:cs="Times New Roman"/>
                <w:i/>
                <w:color w:val="0D0D0D"/>
                <w:kern w:val="0"/>
                <w:szCs w:val="24"/>
                <w:lang w:eastAsia="id-ID"/>
                <w14:ligatures w14:val="none"/>
              </w:rPr>
              <w:t>M</w:t>
            </w:r>
            <w:r w:rsidRPr="00241AE9">
              <w:rPr>
                <w:rFonts w:eastAsia="Times New Roman" w:cs="Times New Roman"/>
                <w:i/>
                <w:color w:val="0D0D0D"/>
                <w:kern w:val="0"/>
                <w:szCs w:val="24"/>
                <w:lang w:val="id-ID" w:eastAsia="id-ID"/>
                <w14:ligatures w14:val="none"/>
              </w:rPr>
              <w:t>ake recommendation</w:t>
            </w:r>
          </w:p>
        </w:tc>
        <w:tc>
          <w:tcPr>
            <w:tcW w:w="2321" w:type="dxa"/>
            <w:tcBorders>
              <w:top w:val="nil"/>
              <w:left w:val="nil"/>
              <w:bottom w:val="single" w:sz="8" w:space="0" w:color="000000"/>
              <w:right w:val="single" w:sz="8" w:space="0" w:color="auto"/>
            </w:tcBorders>
            <w:shd w:val="clear" w:color="000000" w:fill="FFFFFF"/>
            <w:vAlign w:val="center"/>
            <w:hideMark/>
          </w:tcPr>
          <w:p w14:paraId="59664917" w14:textId="47D50588"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M</w:t>
            </w:r>
            <w:r w:rsidRPr="00C56E7E">
              <w:rPr>
                <w:rFonts w:eastAsia="Times New Roman" w:cs="Times New Roman"/>
                <w:color w:val="0D0D0D"/>
                <w:kern w:val="0"/>
                <w:szCs w:val="24"/>
                <w:lang w:val="id-ID" w:eastAsia="id-ID"/>
                <w14:ligatures w14:val="none"/>
              </w:rPr>
              <w:t>erekomendasikan produk/jasa ini kepada orang lain.</w:t>
            </w:r>
          </w:p>
        </w:tc>
        <w:tc>
          <w:tcPr>
            <w:tcW w:w="1148" w:type="dxa"/>
            <w:vMerge/>
            <w:tcBorders>
              <w:left w:val="nil"/>
              <w:right w:val="single" w:sz="8" w:space="0" w:color="auto"/>
            </w:tcBorders>
            <w:shd w:val="clear" w:color="000000" w:fill="FFFFFF"/>
          </w:tcPr>
          <w:p w14:paraId="6E8E47E7"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0B1DA760" w14:textId="495C069F"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PELANGGAN","type":"article-journal","volume":"1"},"uris":["http://www.mendeley.com/documents/?uuid=91dfb29d-76ba-3eb0-9c9a-6e7013cd4338","http://www.mendeley.com/documents/?uuid=ef5bbeaf-735d-404a-9ff0-23b7c509f4e9"]}],"mendeley":{"formattedCitation":"(Prasetio,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p>
        </w:tc>
      </w:tr>
      <w:tr w:rsidR="003C3F2F" w:rsidRPr="006C064F" w14:paraId="7E1D5B16" w14:textId="0D9276DE"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1291DBB6"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00A6808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0E9C8EDC" w14:textId="7B2D76AB"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Brand Immunity</w:t>
            </w: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27215807" w14:textId="2EE19EFE"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i/>
              </w:rPr>
              <w:t>Trust in Brand Quality</w:t>
            </w:r>
          </w:p>
        </w:tc>
        <w:tc>
          <w:tcPr>
            <w:tcW w:w="2321" w:type="dxa"/>
            <w:tcBorders>
              <w:top w:val="nil"/>
              <w:left w:val="nil"/>
              <w:bottom w:val="single" w:sz="8" w:space="0" w:color="000000"/>
              <w:right w:val="single" w:sz="8" w:space="0" w:color="auto"/>
            </w:tcBorders>
            <w:shd w:val="clear" w:color="000000" w:fill="FFFFFF"/>
            <w:vAlign w:val="center"/>
          </w:tcPr>
          <w:p w14:paraId="453ADC2C" w14:textId="24E5CA7E"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S</w:t>
            </w:r>
            <w:r w:rsidRPr="00832347">
              <w:rPr>
                <w:rFonts w:eastAsia="Times New Roman" w:cs="Times New Roman"/>
                <w:color w:val="0D0D0D"/>
                <w:kern w:val="0"/>
                <w:szCs w:val="24"/>
                <w:lang w:eastAsia="id-ID"/>
                <w14:ligatures w14:val="none"/>
              </w:rPr>
              <w:t xml:space="preserve">angat </w:t>
            </w:r>
            <w:proofErr w:type="spellStart"/>
            <w:r w:rsidRPr="00832347">
              <w:rPr>
                <w:rFonts w:eastAsia="Times New Roman" w:cs="Times New Roman"/>
                <w:color w:val="0D0D0D"/>
                <w:kern w:val="0"/>
                <w:szCs w:val="24"/>
                <w:lang w:eastAsia="id-ID"/>
                <w14:ligatures w14:val="none"/>
              </w:rPr>
              <w:t>percaya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bahwa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dari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merek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selalu</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berkualitas</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tinggi</w:t>
            </w:r>
            <w:proofErr w:type="spellEnd"/>
            <w:r w:rsidRPr="00832347">
              <w:rPr>
                <w:rFonts w:eastAsia="Times New Roman" w:cs="Times New Roman"/>
                <w:color w:val="0D0D0D"/>
                <w:kern w:val="0"/>
                <w:szCs w:val="24"/>
                <w:lang w:eastAsia="id-ID"/>
                <w14:ligatures w14:val="none"/>
              </w:rPr>
              <w:t>.</w:t>
            </w:r>
          </w:p>
        </w:tc>
        <w:tc>
          <w:tcPr>
            <w:tcW w:w="1148" w:type="dxa"/>
            <w:vMerge/>
            <w:tcBorders>
              <w:left w:val="nil"/>
              <w:right w:val="single" w:sz="8" w:space="0" w:color="auto"/>
            </w:tcBorders>
            <w:shd w:val="clear" w:color="000000" w:fill="FFFFFF"/>
          </w:tcPr>
          <w:p w14:paraId="49A86518"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46E6CAE3" w14:textId="6C437B9A"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{"citationItems":[{"id":"ITEM-1","itemData":{"DOI":"10.21111/TIJARAH.V5I1.3621","ISSN":"2528-2948","abstract":"Penelitian ini bertujuan untuk menjelaskan pengaruh kepuasan pelanggan terhadap kepercayaan pelanggan dan pengaruh kepuasan pelanggan dan kepercayaan pelanggan terhadap loyalitas pelanggan dalam e-commerce. Penelitian ini adalah penelitian korelasional dengan menggunakan metode kuantitatif dengan tiga variabel, yaitu variabel bebas (kepuasan pelanggan dan kepercayaan pelanggan) dan variabel terikat (loyalitas pelanggan). Pengumpulan data dilakukan menggunakan kuesioner yang didistribusikan kepada masyarakat Indonesia menggunakan media online dan offline. Kriteria sampel yang dapat menjadi koresponden adalah orang-orang yang telah belanja online melalui e-commerce seperti Shopee, Bukalapak, Tokopedia, dan sebagainya. Subjek penelitian ini adalah 450 responden. Analisis data dilakukan dengan model persamaan struktural (SEM) menggunakan software Amos 21. Penelitian ini dilakukan berdasarkan peluang yang sangat tinggi dalam bisnis online yang juga sejalan dengan risiko yang harus dihadapi. Berdasarkan evaluasi dan analisis yang dilakukan, diketahui bahwa kepuasan pelanggan dan kepercayaan pelanggan berpengaruh signifikan dan positif terhadap loyalitas. Ini berarti bahwa untuk mendukung bisnis e-commerce, pemilik bisnis perlu terus meningkatkan kepuasan dan kepercayaan pelanggan untuk menjaga loyalitas pelanggan. Loyalitas pelanggan adalah salah satu hal penting yang mempengaruhi pelanggan untuk melakukan pembelian kembali dan juga akan dengan mudah mempromosikan e-commerce secara langsung atau tidak langsung kepada orang lain.","author":[{"dropping-particle":"","family":"Rafiah","given":"Kurnia Khafidhatur","non-dropping-particle":"","parse-names":false,"suffix":""}],"container-title":"Al Tijarah","id":"ITEM-1","issue":"1","issued":{"date-parts":[["2019","6"]]},"page":"46-56","publisher":"Universitas Darussalam Gontor","title":"Analisis Pengaruh Kepuasan Pelanggan dan Kepercayaan Pelanggan terhadap Loyalitas Pelanggan dalam Berbelanja melalui E-commerce di Indonesia","type":"article-journal","volume":"5"},"uris":["http://www.mendeley.com/documents/?uuid=6d180e99-3aba-458a-be5b-c9937ed87f76","http://www.mendeley.com/documents/?uuid=b29cbc33-8b00-3fbb-85f3-951d532f757f"]}],"mendeley":{"formattedCitation":"(Rafiah, 2019)","plainTextFormattedCitation":"(Rafiah, 2019)","previouslyFormattedCitation":"(Rafiah, 2019)"},"properties":{"noteIndex":0},"schema":"https://github.com/citation-style-language/schema/raw/master/csl-citation.json"}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(Rafiah, 2019)</w:t>
            </w:r>
            <w:r w:rsidRPr="009D75CA">
              <w:rPr>
                <w:rFonts w:eastAsia="Times New Roman" w:cs="Times New Roman"/>
                <w:color w:val="0D0D0D"/>
                <w:kern w:val="0"/>
                <w:szCs w:val="24"/>
                <w:lang w:eastAsia="id-ID"/>
                <w14:ligatures w14:val="none"/>
              </w:rPr>
              <w:fldChar w:fldCharType="end"/>
            </w:r>
          </w:p>
        </w:tc>
      </w:tr>
      <w:tr w:rsidR="003C3F2F" w:rsidRPr="006C064F" w14:paraId="72034F92" w14:textId="1F022EB3"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0716EDF1"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15B2E35C"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0AC90BBA" w14:textId="24AC25A8"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5DD3A719" w14:textId="799D08A3"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Loyalty to the Brand</w:t>
            </w:r>
          </w:p>
        </w:tc>
        <w:tc>
          <w:tcPr>
            <w:tcW w:w="2321" w:type="dxa"/>
            <w:tcBorders>
              <w:top w:val="nil"/>
              <w:left w:val="nil"/>
              <w:bottom w:val="single" w:sz="8" w:space="0" w:color="000000"/>
              <w:right w:val="single" w:sz="8" w:space="0" w:color="auto"/>
            </w:tcBorders>
            <w:shd w:val="clear" w:color="000000" w:fill="FFFFFF"/>
            <w:vAlign w:val="center"/>
          </w:tcPr>
          <w:p w14:paraId="1BBE63B1" w14:textId="3027201D"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eastAsia="id-ID"/>
                <w14:ligatures w14:val="none"/>
              </w:rPr>
              <w:t xml:space="preserve">etap </w:t>
            </w:r>
            <w:proofErr w:type="spellStart"/>
            <w:r w:rsidRPr="00832347">
              <w:rPr>
                <w:rFonts w:eastAsia="Times New Roman" w:cs="Times New Roman"/>
                <w:color w:val="0D0D0D"/>
                <w:kern w:val="0"/>
                <w:szCs w:val="24"/>
                <w:lang w:eastAsia="id-ID"/>
                <w14:ligatures w14:val="none"/>
              </w:rPr>
              <w:t>setia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menggunakan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meskipun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ada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banyak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pilihan</w:t>
            </w:r>
            <w:proofErr w:type="spellEnd"/>
            <w:r w:rsidRPr="00832347">
              <w:rPr>
                <w:rFonts w:eastAsia="Times New Roman" w:cs="Times New Roman"/>
                <w:color w:val="0D0D0D"/>
                <w:kern w:val="0"/>
                <w:szCs w:val="24"/>
                <w:lang w:eastAsia="id-ID"/>
                <w14:ligatures w14:val="none"/>
              </w:rPr>
              <w:t xml:space="preserve"> lain di pasar.</w:t>
            </w:r>
          </w:p>
        </w:tc>
        <w:tc>
          <w:tcPr>
            <w:tcW w:w="1148" w:type="dxa"/>
            <w:vMerge/>
            <w:tcBorders>
              <w:left w:val="nil"/>
              <w:right w:val="single" w:sz="8" w:space="0" w:color="auto"/>
            </w:tcBorders>
            <w:shd w:val="clear" w:color="000000" w:fill="FFFFFF"/>
          </w:tcPr>
          <w:p w14:paraId="65B00106"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31C64067" w14:textId="1902D299"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PELANGGAN","type":"article-journal"},"uris":["http://www.mendeley.com/documents/?uuid=96e468c3-77bf-3248-b4b4-2a1174aebbd6","http://www.mendeley.com/documents/?uuid=bd76b619-3dfd-4e35-9799-0015e0fb9384"]}],"mendeley":{"formattedCitation":"(Heryanto,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3C3F2F" w:rsidRPr="006C064F" w14:paraId="4EC21EC7" w14:textId="1DA16BD0" w:rsidTr="00D87DFB">
        <w:trPr>
          <w:trHeight w:val="960"/>
        </w:trPr>
        <w:tc>
          <w:tcPr>
            <w:tcW w:w="1799" w:type="dxa"/>
            <w:vMerge/>
            <w:tcBorders>
              <w:top w:val="nil"/>
              <w:left w:val="single" w:sz="8" w:space="0" w:color="auto"/>
              <w:bottom w:val="single" w:sz="8" w:space="0" w:color="000000"/>
              <w:right w:val="single" w:sz="8" w:space="0" w:color="auto"/>
            </w:tcBorders>
            <w:vAlign w:val="center"/>
            <w:hideMark/>
          </w:tcPr>
          <w:p w14:paraId="081D3599"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639DE102"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3ACDECEF" w14:textId="3A884232"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09075330" w14:textId="58796879"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Resistance to Competitors</w:t>
            </w:r>
          </w:p>
        </w:tc>
        <w:tc>
          <w:tcPr>
            <w:tcW w:w="2321" w:type="dxa"/>
            <w:tcBorders>
              <w:top w:val="nil"/>
              <w:left w:val="nil"/>
              <w:bottom w:val="single" w:sz="8" w:space="0" w:color="000000"/>
              <w:right w:val="single" w:sz="8" w:space="0" w:color="auto"/>
            </w:tcBorders>
            <w:shd w:val="clear" w:color="000000" w:fill="FFFFFF"/>
            <w:vAlign w:val="center"/>
            <w:hideMark/>
          </w:tcPr>
          <w:p w14:paraId="790EFB0D" w14:textId="4C3BE1EB"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val="id-ID" w:eastAsia="id-ID"/>
                <w14:ligatures w14:val="none"/>
              </w:rPr>
              <w:t xml:space="preserve">idak tergoda untuk beralih ke produk </w:t>
            </w:r>
            <w:r w:rsidRPr="00832347">
              <w:rPr>
                <w:rFonts w:eastAsia="Times New Roman" w:cs="Times New Roman"/>
                <w:color w:val="0D0D0D"/>
                <w:kern w:val="0"/>
                <w:szCs w:val="24"/>
                <w:lang w:val="id-ID" w:eastAsia="id-ID"/>
                <w14:ligatures w14:val="none"/>
              </w:rPr>
              <w:lastRenderedPageBreak/>
              <w:t>pesaing meskipun mereka menawarkan harga yang lebih murah.</w:t>
            </w:r>
          </w:p>
        </w:tc>
        <w:tc>
          <w:tcPr>
            <w:tcW w:w="1148" w:type="dxa"/>
            <w:vMerge/>
            <w:tcBorders>
              <w:left w:val="nil"/>
              <w:bottom w:val="single" w:sz="8" w:space="0" w:color="000000"/>
              <w:right w:val="single" w:sz="8" w:space="0" w:color="auto"/>
            </w:tcBorders>
            <w:shd w:val="clear" w:color="000000" w:fill="FFFFFF"/>
          </w:tcPr>
          <w:p w14:paraId="00C1F742"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54B1CD79" w14:textId="5313E7B0"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PELANGGAN","type":"article-journal"},"uris":["http://www.mendeley.com/documents/?uuid=bd76b619-3dfd-4e35-9799-0015e0fb9384","http://www.mendeley.com/documents/?uuid=96e468c3-77bf-3248-b4b4-2a1174aebbd6"]}],"mendeley":{"formattedCitation":"(Heryanto,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637DCA" w:rsidRPr="006C064F" w14:paraId="2B78B046" w14:textId="44247CAA" w:rsidTr="00A70C5B">
        <w:trPr>
          <w:trHeight w:val="960"/>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28693649" w14:textId="77777777" w:rsidR="00637DCA" w:rsidRPr="009D75CA" w:rsidRDefault="00637DCA" w:rsidP="009D75CA">
            <w:pPr>
              <w:jc w:val="both"/>
              <w:rPr>
                <w:rFonts w:eastAsia="Times New Roman" w:cs="Times New Roman"/>
                <w:b/>
                <w:bCs/>
                <w:color w:val="000000"/>
                <w:kern w:val="0"/>
                <w:szCs w:val="24"/>
                <w:lang w:eastAsia="id-ID"/>
                <w14:ligatures w14:val="none"/>
              </w:rPr>
            </w:pPr>
            <w:r w:rsidRPr="006C064F">
              <w:rPr>
                <w:rFonts w:eastAsia="Times New Roman" w:cs="Times New Roman"/>
                <w:b/>
                <w:bCs/>
                <w:color w:val="000000"/>
                <w:kern w:val="0"/>
                <w:szCs w:val="24"/>
                <w:lang w:val="id-ID" w:eastAsia="id-ID"/>
                <w14:ligatures w14:val="none"/>
              </w:rPr>
              <w:t>Keputusan Pembelian (Y)</w:t>
            </w:r>
          </w:p>
          <w:p w14:paraId="6754504E" w14:textId="77777777" w:rsidR="00637DCA" w:rsidRPr="009D75CA" w:rsidRDefault="00637DCA" w:rsidP="009D75CA">
            <w:pPr>
              <w:jc w:val="both"/>
              <w:rPr>
                <w:rFonts w:eastAsia="Times New Roman" w:cs="Times New Roman"/>
                <w:b/>
                <w:bCs/>
                <w:color w:val="000000"/>
                <w:kern w:val="0"/>
                <w:szCs w:val="24"/>
                <w:lang w:eastAsia="id-ID"/>
                <w14:ligatures w14:val="none"/>
              </w:rPr>
            </w:pPr>
          </w:p>
          <w:p w14:paraId="08239848" w14:textId="77777777" w:rsidR="00637DCA" w:rsidRPr="006C064F" w:rsidRDefault="00637DCA" w:rsidP="00802918">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895A96B"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Keputusan pembelian adalah bentuk tindakan dari perilaku konsumen dan kelompok bagaimana mereka akan memilih, membeli, </w:t>
            </w:r>
            <w:r w:rsidRPr="006C064F">
              <w:rPr>
                <w:rFonts w:eastAsia="Times New Roman" w:cs="Times New Roman"/>
                <w:color w:val="000000"/>
                <w:kern w:val="0"/>
                <w:szCs w:val="24"/>
                <w:lang w:val="id-ID" w:eastAsia="id-ID"/>
                <w14:ligatures w14:val="none"/>
              </w:rPr>
              <w:lastRenderedPageBreak/>
              <w:t>menggunakan barang atau pengalaman untuk memuaskan kebutuhan dan keinginan mereka.</w:t>
            </w:r>
          </w:p>
        </w:tc>
        <w:tc>
          <w:tcPr>
            <w:tcW w:w="1951" w:type="dxa"/>
            <w:vMerge w:val="restart"/>
            <w:tcBorders>
              <w:top w:val="nil"/>
              <w:left w:val="nil"/>
              <w:right w:val="nil"/>
            </w:tcBorders>
            <w:shd w:val="clear" w:color="000000" w:fill="E8E8E8"/>
            <w:vAlign w:val="center"/>
            <w:hideMark/>
          </w:tcPr>
          <w:p w14:paraId="00914E9C"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lastRenderedPageBreak/>
              <w:t>Sesuai Kebutuhan</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618156E4" w14:textId="4F72D871"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Tingkat Kesesuaian Produk</w:t>
            </w:r>
          </w:p>
        </w:tc>
        <w:tc>
          <w:tcPr>
            <w:tcW w:w="2321" w:type="dxa"/>
            <w:tcBorders>
              <w:top w:val="nil"/>
              <w:left w:val="nil"/>
              <w:bottom w:val="single" w:sz="8" w:space="0" w:color="000000"/>
              <w:right w:val="single" w:sz="8" w:space="0" w:color="000000"/>
            </w:tcBorders>
            <w:shd w:val="clear" w:color="000000" w:fill="E8E8E8"/>
            <w:vAlign w:val="center"/>
            <w:hideMark/>
          </w:tcPr>
          <w:p w14:paraId="39EF46B7" w14:textId="471DC79F"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Produk ini sangat sesuai dengan kebutuhan saya.</w:t>
            </w:r>
          </w:p>
        </w:tc>
        <w:tc>
          <w:tcPr>
            <w:tcW w:w="1148" w:type="dxa"/>
            <w:vMerge w:val="restart"/>
            <w:tcBorders>
              <w:top w:val="nil"/>
              <w:left w:val="nil"/>
              <w:right w:val="single" w:sz="8" w:space="0" w:color="000000"/>
            </w:tcBorders>
            <w:shd w:val="clear" w:color="000000" w:fill="E8E8E8"/>
            <w:vAlign w:val="center"/>
          </w:tcPr>
          <w:p w14:paraId="632089C4" w14:textId="3DD36352" w:rsidR="00637DCA" w:rsidRPr="002851E4" w:rsidRDefault="00637DCA"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46CF5A34" w14:textId="398ABDCD" w:rsidR="00637DCA" w:rsidRPr="002851E4" w:rsidRDefault="00637DCA"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637DCA" w:rsidRPr="006C064F" w14:paraId="6997136A" w14:textId="77777777" w:rsidTr="00A70C5B">
        <w:trPr>
          <w:trHeight w:val="960"/>
        </w:trPr>
        <w:tc>
          <w:tcPr>
            <w:tcW w:w="1799" w:type="dxa"/>
            <w:vMerge/>
            <w:tcBorders>
              <w:top w:val="nil"/>
              <w:left w:val="single" w:sz="8" w:space="0" w:color="000000"/>
              <w:bottom w:val="single" w:sz="8" w:space="0" w:color="000000"/>
              <w:right w:val="single" w:sz="8" w:space="0" w:color="000000"/>
            </w:tcBorders>
            <w:shd w:val="clear" w:color="000000" w:fill="E8E8E8"/>
            <w:vAlign w:val="center"/>
          </w:tcPr>
          <w:p w14:paraId="0C5E5A14" w14:textId="77777777" w:rsidR="00637DCA" w:rsidRPr="006C064F" w:rsidRDefault="00637DCA" w:rsidP="009D75CA">
            <w:pPr>
              <w:jc w:val="both"/>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E8E8E8"/>
            <w:vAlign w:val="center"/>
          </w:tcPr>
          <w:p w14:paraId="1AB26EB6"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A4DED7F"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A9CEF83" w14:textId="26F79884" w:rsidR="00637DCA" w:rsidRPr="002851E4" w:rsidRDefault="00637DCA" w:rsidP="009D75CA">
            <w:pPr>
              <w:jc w:val="both"/>
              <w:rPr>
                <w:rFonts w:eastAsia="Times New Roman" w:cs="Times New Roman"/>
                <w:color w:val="000000"/>
                <w:kern w:val="0"/>
                <w:szCs w:val="24"/>
                <w:lang w:val="id-ID" w:eastAsia="id-ID"/>
                <w14:ligatures w14:val="none"/>
              </w:rPr>
            </w:pPr>
            <w:r w:rsidRPr="00637DCA">
              <w:rPr>
                <w:rFonts w:eastAsia="Times New Roman" w:cs="Times New Roman"/>
                <w:color w:val="000000"/>
                <w:kern w:val="0"/>
                <w:szCs w:val="24"/>
                <w:lang w:val="id-ID" w:eastAsia="id-ID"/>
                <w14:ligatures w14:val="none"/>
              </w:rPr>
              <w:t>Desain dan Estetika</w:t>
            </w:r>
          </w:p>
        </w:tc>
        <w:tc>
          <w:tcPr>
            <w:tcW w:w="2321" w:type="dxa"/>
            <w:tcBorders>
              <w:top w:val="nil"/>
              <w:left w:val="nil"/>
              <w:bottom w:val="single" w:sz="8" w:space="0" w:color="000000"/>
              <w:right w:val="single" w:sz="8" w:space="0" w:color="000000"/>
            </w:tcBorders>
            <w:shd w:val="clear" w:color="000000" w:fill="E8E8E8"/>
            <w:vAlign w:val="center"/>
          </w:tcPr>
          <w:p w14:paraId="619D4E47" w14:textId="2FBB0180" w:rsidR="00637DCA" w:rsidRPr="00637DCA" w:rsidRDefault="00637DCA" w:rsidP="00BF4BBD">
            <w:pPr>
              <w:jc w:val="both"/>
              <w:rPr>
                <w:rFonts w:eastAsia="Times New Roman" w:cs="Times New Roman"/>
                <w:color w:val="000000"/>
                <w:kern w:val="0"/>
                <w:szCs w:val="24"/>
                <w:lang w:eastAsia="id-ID"/>
                <w14:ligatures w14:val="none"/>
              </w:rPr>
            </w:pPr>
            <w:r w:rsidRPr="00637DCA">
              <w:rPr>
                <w:rFonts w:eastAsia="Times New Roman" w:cs="Times New Roman"/>
                <w:color w:val="000000"/>
                <w:kern w:val="0"/>
                <w:szCs w:val="24"/>
                <w:lang w:val="id-ID" w:eastAsia="id-ID"/>
                <w14:ligatures w14:val="none"/>
              </w:rPr>
              <w:t xml:space="preserve">Produk </w:t>
            </w:r>
            <w:proofErr w:type="spellStart"/>
            <w:r w:rsidR="00BF4BBD">
              <w:rPr>
                <w:rFonts w:eastAsia="Times New Roman" w:cs="Times New Roman"/>
                <w:color w:val="000000"/>
                <w:kern w:val="0"/>
                <w:szCs w:val="24"/>
                <w:lang w:eastAsia="id-ID"/>
                <w14:ligatures w14:val="none"/>
              </w:rPr>
              <w:t>ini</w:t>
            </w:r>
            <w:proofErr w:type="spellEnd"/>
            <w:r w:rsidRPr="00637DCA">
              <w:rPr>
                <w:rFonts w:eastAsia="Times New Roman" w:cs="Times New Roman"/>
                <w:color w:val="000000"/>
                <w:kern w:val="0"/>
                <w:szCs w:val="24"/>
                <w:lang w:val="id-ID" w:eastAsia="id-ID"/>
                <w14:ligatures w14:val="none"/>
              </w:rPr>
              <w:t xml:space="preserve"> memiliki desain dan estetika yang sesuai dengan preferensi visual </w:t>
            </w:r>
            <w:proofErr w:type="spellStart"/>
            <w:r w:rsidR="00BF4BBD">
              <w:rPr>
                <w:rFonts w:eastAsia="Times New Roman" w:cs="Times New Roman"/>
                <w:color w:val="000000"/>
                <w:kern w:val="0"/>
                <w:szCs w:val="24"/>
                <w:lang w:eastAsia="id-ID"/>
                <w14:ligatures w14:val="none"/>
              </w:rPr>
              <w:t>saya</w:t>
            </w:r>
            <w:proofErr w:type="spellEnd"/>
            <w:r>
              <w:rPr>
                <w:rFonts w:eastAsia="Times New Roman" w:cs="Times New Roman"/>
                <w:color w:val="000000"/>
                <w:kern w:val="0"/>
                <w:szCs w:val="24"/>
                <w:lang w:eastAsia="id-ID"/>
                <w14:ligatures w14:val="none"/>
              </w:rPr>
              <w:t>.</w:t>
            </w:r>
          </w:p>
        </w:tc>
        <w:tc>
          <w:tcPr>
            <w:tcW w:w="1148" w:type="dxa"/>
            <w:vMerge/>
            <w:tcBorders>
              <w:top w:val="nil"/>
              <w:left w:val="nil"/>
              <w:right w:val="single" w:sz="8" w:space="0" w:color="000000"/>
            </w:tcBorders>
            <w:shd w:val="clear" w:color="000000" w:fill="E8E8E8"/>
            <w:vAlign w:val="center"/>
          </w:tcPr>
          <w:p w14:paraId="6AD0E3E4" w14:textId="77777777" w:rsidR="00637DCA" w:rsidRPr="00C83A18" w:rsidRDefault="00637DCA" w:rsidP="003C3F2F">
            <w:pPr>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6AC38375" w14:textId="3F6AAC45" w:rsidR="00637DCA" w:rsidRPr="009D75CA" w:rsidRDefault="00044CA7" w:rsidP="009D75CA">
            <w:pPr>
              <w:jc w:val="both"/>
              <w:rPr>
                <w:rFonts w:eastAsia="Times New Roman" w:cs="Times New Roman"/>
                <w:kern w:val="0"/>
                <w:szCs w:val="24"/>
                <w:lang w:eastAsia="id-ID"/>
                <w14:ligatures w14:val="none"/>
              </w:rPr>
            </w:pPr>
            <w:r>
              <w:fldChar w:fldCharType="begin" w:fldLock="1"/>
            </w:r>
            <w:r w:rsidR="00E437BE">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2020)","manualFormatting":"Hastuti, (2020)","plainTextFormattedCitation":"(Hastuti, 2020)","previouslyFormattedCitation":"(Hastuti, 2020)"},"properties":{"noteIndex":0},"schema":"https://github.com/citation-style-language/schema/raw/master/csl-citation.json"}</w:instrText>
            </w:r>
            <w:r>
              <w:fldChar w:fldCharType="separate"/>
            </w:r>
            <w:r w:rsidRPr="00E550E7">
              <w:rPr>
                <w:noProof/>
              </w:rPr>
              <w:t xml:space="preserve">Hastuti, </w:t>
            </w:r>
            <w:r>
              <w:rPr>
                <w:noProof/>
              </w:rPr>
              <w:t>(</w:t>
            </w:r>
            <w:r w:rsidRPr="00E550E7">
              <w:rPr>
                <w:noProof/>
              </w:rPr>
              <w:t>2020)</w:t>
            </w:r>
            <w:r>
              <w:fldChar w:fldCharType="end"/>
            </w:r>
          </w:p>
        </w:tc>
      </w:tr>
      <w:tr w:rsidR="00BF4BBD" w:rsidRPr="006C064F" w14:paraId="0D58BBEB" w14:textId="2BC70063" w:rsidTr="00A70C5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500F4672"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50E5528"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val="restart"/>
            <w:tcBorders>
              <w:top w:val="single" w:sz="4" w:space="0" w:color="auto"/>
              <w:left w:val="nil"/>
              <w:right w:val="nil"/>
            </w:tcBorders>
            <w:shd w:val="clear" w:color="000000" w:fill="E8E8E8"/>
            <w:vAlign w:val="center"/>
            <w:hideMark/>
          </w:tcPr>
          <w:p w14:paraId="41E5E641"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Mempunyai Manfaat</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2BBF15B8" w14:textId="12975055" w:rsidR="00BF4BBD" w:rsidRPr="006C064F" w:rsidRDefault="00BF4BBD" w:rsidP="001409CF">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w:t>
            </w:r>
            <w:r>
              <w:rPr>
                <w:rFonts w:eastAsia="Times New Roman" w:cs="Times New Roman"/>
                <w:color w:val="0D0D0D"/>
                <w:kern w:val="0"/>
                <w:szCs w:val="24"/>
                <w:lang w:eastAsia="id-ID"/>
                <w14:ligatures w14:val="none"/>
              </w:rPr>
              <w:t>P</w:t>
            </w:r>
            <w:r w:rsidRPr="006C064F">
              <w:rPr>
                <w:rFonts w:eastAsia="Times New Roman" w:cs="Times New Roman"/>
                <w:color w:val="0D0D0D"/>
                <w:kern w:val="0"/>
                <w:szCs w:val="24"/>
                <w:lang w:val="id-ID" w:eastAsia="id-ID"/>
                <w14:ligatures w14:val="none"/>
              </w:rPr>
              <w:t>roduk</w:t>
            </w:r>
          </w:p>
        </w:tc>
        <w:tc>
          <w:tcPr>
            <w:tcW w:w="2321" w:type="dxa"/>
            <w:tcBorders>
              <w:top w:val="nil"/>
              <w:left w:val="nil"/>
              <w:bottom w:val="single" w:sz="8" w:space="0" w:color="000000"/>
              <w:right w:val="single" w:sz="8" w:space="0" w:color="000000"/>
            </w:tcBorders>
            <w:shd w:val="clear" w:color="000000" w:fill="E8E8E8"/>
            <w:vAlign w:val="center"/>
            <w:hideMark/>
          </w:tcPr>
          <w:p w14:paraId="5CB0FFF8"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yang diperoleh dari produk </w:t>
            </w:r>
            <w:r w:rsidRPr="006C064F">
              <w:rPr>
                <w:rFonts w:eastAsia="Times New Roman" w:cs="Times New Roman"/>
                <w:color w:val="0D0D0D"/>
                <w:kern w:val="0"/>
                <w:szCs w:val="24"/>
                <w:lang w:val="id-ID" w:eastAsia="id-ID"/>
                <w14:ligatures w14:val="none"/>
              </w:rPr>
              <w:lastRenderedPageBreak/>
              <w:t>mengacu pada nilai dan keuntungan yang dirasakan oleh pelanggan setelah menggunakan produk tersebut.</w:t>
            </w:r>
          </w:p>
        </w:tc>
        <w:tc>
          <w:tcPr>
            <w:tcW w:w="1148" w:type="dxa"/>
            <w:vMerge/>
            <w:tcBorders>
              <w:left w:val="nil"/>
              <w:right w:val="single" w:sz="8" w:space="0" w:color="000000"/>
            </w:tcBorders>
            <w:shd w:val="clear" w:color="000000" w:fill="E8E8E8"/>
          </w:tcPr>
          <w:p w14:paraId="3D574A07"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0C66A312" w14:textId="7E369C37" w:rsidR="00BF4BBD" w:rsidRPr="006C064F" w:rsidRDefault="00BF4BBD"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{"citationItems":[{"id":"ITEM-1","itemData":{"DOI":"10.17605/OSF.IO/EUY7P","author":[{"dropping-particle":"","family":"Susanti","given":"Febsri","non-dropping-particle":"","parse-names":false,"suffix":""},{"dropping-particle":"","family":"Gunawan","given":"Ade Candra","non-dropping-particle":"","parse-names":false,"suffix":""}],"container-title":"Supplemental materials for undefined","id":"ITEM-1","issued":{"date-parts":[["2019"]]},"publisher":"OSF","title":"PENGARUH BAURAN PROMOSI DAN HARGA TERHADAP KEPUTUSAN PEMBELIAN PRODUK KOSMETIK MAYBELLINE DI KOTA PADANG","type":"article-journal"},"uris":["http://www.mendeley.com/documents/?uuid=46b62769-ed6c-359b-b8da-5dd22a79827a","http://www.mendeley.com/documents/?uuid=4e0bcf14-f548-47ca-931b-76f2d9829085"]}],"mendeley":{"formattedCitation":"(Susanti &amp; Gunawan, 2019)","plainTextFormattedCitation":"(Susanti &amp; Gunawan, 2019)","previouslyFormattedCitation":"(Susanti &amp; Gunawan, 2019)"},"properties":{"noteIndex":0},"schema":"https://github.com/citation-style-language/schema/raw/master/csl-citation.json"}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 xml:space="preserve">(Susanti &amp; Gunawan, </w:t>
            </w:r>
            <w:r w:rsidRPr="009D75CA">
              <w:rPr>
                <w:rFonts w:eastAsia="Times New Roman" w:cs="Times New Roman"/>
                <w:noProof/>
                <w:kern w:val="0"/>
                <w:szCs w:val="24"/>
                <w:lang w:val="id-ID" w:eastAsia="id-ID"/>
                <w14:ligatures w14:val="none"/>
              </w:rPr>
              <w:lastRenderedPageBreak/>
              <w:t>2019)</w:t>
            </w:r>
            <w:r w:rsidRPr="009D75CA">
              <w:rPr>
                <w:rFonts w:eastAsia="Times New Roman" w:cs="Times New Roman"/>
                <w:kern w:val="0"/>
                <w:szCs w:val="24"/>
                <w:lang w:val="id-ID" w:eastAsia="id-ID"/>
                <w14:ligatures w14:val="none"/>
              </w:rPr>
              <w:fldChar w:fldCharType="end"/>
            </w:r>
          </w:p>
        </w:tc>
      </w:tr>
      <w:tr w:rsidR="00BF4BBD" w:rsidRPr="006C064F" w14:paraId="5039F011" w14:textId="77777777" w:rsidTr="00A70C5B">
        <w:trPr>
          <w:trHeight w:val="645"/>
        </w:trPr>
        <w:tc>
          <w:tcPr>
            <w:tcW w:w="1799" w:type="dxa"/>
            <w:vMerge/>
            <w:tcBorders>
              <w:top w:val="nil"/>
              <w:left w:val="single" w:sz="8" w:space="0" w:color="000000"/>
              <w:bottom w:val="single" w:sz="8" w:space="0" w:color="000000"/>
              <w:right w:val="single" w:sz="8" w:space="0" w:color="000000"/>
            </w:tcBorders>
            <w:vAlign w:val="center"/>
          </w:tcPr>
          <w:p w14:paraId="310E6BB9"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1475820"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90C74C6"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DE8D620" w14:textId="65DF9856" w:rsidR="00BF4BBD" w:rsidRPr="00A70C5B" w:rsidRDefault="00BF4BBD" w:rsidP="001409CF">
            <w:pPr>
              <w:jc w:val="both"/>
              <w:rPr>
                <w:rFonts w:eastAsia="Times New Roman" w:cs="Times New Roman"/>
                <w:kern w:val="0"/>
                <w:szCs w:val="24"/>
                <w:lang w:val="id-ID" w:eastAsia="id-ID"/>
                <w14:ligatures w14:val="none"/>
              </w:rPr>
            </w:pPr>
            <w:r w:rsidRPr="00A70C5B">
              <w:rPr>
                <w:rFonts w:eastAsia="Times New Roman" w:cs="Times New Roman"/>
                <w:kern w:val="0"/>
                <w:szCs w:val="24"/>
                <w:lang w:val="id-ID" w:eastAsia="id-ID"/>
                <w14:ligatures w14:val="none"/>
              </w:rPr>
              <w:t>Peningkatan Kualitas Hidup</w:t>
            </w:r>
          </w:p>
        </w:tc>
        <w:tc>
          <w:tcPr>
            <w:tcW w:w="2321" w:type="dxa"/>
            <w:tcBorders>
              <w:top w:val="nil"/>
              <w:left w:val="nil"/>
              <w:bottom w:val="single" w:sz="8" w:space="0" w:color="000000"/>
              <w:right w:val="single" w:sz="8" w:space="0" w:color="000000"/>
            </w:tcBorders>
            <w:shd w:val="clear" w:color="000000" w:fill="E8E8E8"/>
            <w:vAlign w:val="center"/>
          </w:tcPr>
          <w:p w14:paraId="186B6FC1" w14:textId="6BD233AA" w:rsidR="00BF4BBD" w:rsidRPr="00A70C5B" w:rsidRDefault="00BF4BBD" w:rsidP="00BF4BBD">
            <w:pPr>
              <w:jc w:val="both"/>
              <w:rPr>
                <w:rFonts w:eastAsia="Times New Roman" w:cs="Times New Roman"/>
                <w:kern w:val="0"/>
                <w:szCs w:val="24"/>
                <w:lang w:eastAsia="id-ID"/>
                <w14:ligatures w14:val="none"/>
              </w:rPr>
            </w:pPr>
            <w:r w:rsidRPr="00A70C5B">
              <w:rPr>
                <w:rFonts w:eastAsia="Times New Roman" w:cs="Times New Roman"/>
                <w:kern w:val="0"/>
                <w:szCs w:val="24"/>
                <w:lang w:val="id-ID" w:eastAsia="id-ID"/>
                <w14:ligatures w14:val="none"/>
              </w:rPr>
              <w:t xml:space="preserve">Produk </w:t>
            </w:r>
            <w:proofErr w:type="spellStart"/>
            <w:r w:rsidRPr="00A70C5B">
              <w:rPr>
                <w:rFonts w:eastAsia="Times New Roman" w:cs="Times New Roman"/>
                <w:kern w:val="0"/>
                <w:szCs w:val="24"/>
                <w:lang w:eastAsia="id-ID"/>
                <w14:ligatures w14:val="none"/>
              </w:rPr>
              <w:t>ini</w:t>
            </w:r>
            <w:proofErr w:type="spellEnd"/>
            <w:r w:rsidRPr="00A70C5B">
              <w:rPr>
                <w:rFonts w:eastAsia="Times New Roman" w:cs="Times New Roman"/>
                <w:kern w:val="0"/>
                <w:szCs w:val="24"/>
                <w:lang w:val="id-ID" w:eastAsia="id-ID"/>
                <w14:ligatures w14:val="none"/>
              </w:rPr>
              <w:t xml:space="preserve"> dapat meningkatkan kualitas hidup </w:t>
            </w:r>
            <w:proofErr w:type="spellStart"/>
            <w:r w:rsidRPr="00A70C5B">
              <w:rPr>
                <w:rFonts w:eastAsia="Times New Roman" w:cs="Times New Roman"/>
                <w:kern w:val="0"/>
                <w:szCs w:val="24"/>
                <w:lang w:eastAsia="id-ID"/>
                <w14:ligatures w14:val="none"/>
              </w:rPr>
              <w:t>saya</w:t>
            </w:r>
            <w:proofErr w:type="spellEnd"/>
            <w:r w:rsidRPr="00A70C5B">
              <w:rPr>
                <w:rFonts w:eastAsia="Times New Roman" w:cs="Times New Roman"/>
                <w:kern w:val="0"/>
                <w:szCs w:val="24"/>
                <w:lang w:eastAsia="id-ID"/>
                <w14:ligatures w14:val="none"/>
              </w:rPr>
              <w:t>.</w:t>
            </w:r>
          </w:p>
        </w:tc>
        <w:tc>
          <w:tcPr>
            <w:tcW w:w="1148" w:type="dxa"/>
            <w:vMerge/>
            <w:tcBorders>
              <w:left w:val="nil"/>
              <w:right w:val="single" w:sz="8" w:space="0" w:color="000000"/>
            </w:tcBorders>
            <w:shd w:val="clear" w:color="000000" w:fill="E8E8E8"/>
          </w:tcPr>
          <w:p w14:paraId="6CAB08C4"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787C363E" w14:textId="68097551" w:rsidR="00BF4BBD" w:rsidRPr="009D75CA" w:rsidRDefault="00044CA7" w:rsidP="009D75CA">
            <w:pPr>
              <w:jc w:val="both"/>
              <w:rPr>
                <w:rFonts w:eastAsia="Times New Roman" w:cs="Times New Roman"/>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3C3F2F" w:rsidRPr="006C064F" w14:paraId="4DFAB0D5" w14:textId="2BA45828"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202DCC49"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1802E2E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right w:val="nil"/>
            </w:tcBorders>
            <w:shd w:val="clear" w:color="000000" w:fill="E8E8E8"/>
            <w:vAlign w:val="center"/>
            <w:hideMark/>
          </w:tcPr>
          <w:p w14:paraId="41C7EF0B" w14:textId="77777777"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Pilihan Penyalur</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E2A5024" w14:textId="7E95E823"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Ketersediaan</w:t>
            </w:r>
            <w:proofErr w:type="spellEnd"/>
            <w:r>
              <w:t xml:space="preserve"> </w:t>
            </w:r>
            <w:proofErr w:type="spellStart"/>
            <w:r>
              <w:t>Saluran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28513212" w14:textId="57F76FFD" w:rsidR="003C3F2F" w:rsidRPr="006C064F" w:rsidRDefault="003C3F2F" w:rsidP="009D75CA">
            <w:pPr>
              <w:jc w:val="both"/>
              <w:rPr>
                <w:rFonts w:eastAsia="Times New Roman" w:cs="Times New Roman"/>
                <w:color w:val="0D0D0D"/>
                <w:kern w:val="0"/>
                <w:szCs w:val="24"/>
                <w:lang w:val="id-ID" w:eastAsia="id-ID"/>
                <w14:ligatures w14:val="none"/>
              </w:rPr>
            </w:pPr>
            <w:r w:rsidRPr="00D41A79">
              <w:rPr>
                <w:rFonts w:eastAsia="Times New Roman" w:cs="Times New Roman"/>
                <w:color w:val="0D0D0D"/>
                <w:kern w:val="0"/>
                <w:szCs w:val="24"/>
                <w:lang w:val="id-ID" w:eastAsia="id-ID"/>
                <w14:ligatures w14:val="none"/>
              </w:rPr>
              <w:t xml:space="preserve">Ketersediaan saluran mengacu pada sejauh mana saluran distribusi yang diinginkan oleh </w:t>
            </w:r>
            <w:r w:rsidRPr="00D41A79">
              <w:rPr>
                <w:rFonts w:eastAsia="Times New Roman" w:cs="Times New Roman"/>
                <w:color w:val="0D0D0D"/>
                <w:kern w:val="0"/>
                <w:szCs w:val="24"/>
                <w:lang w:val="id-ID" w:eastAsia="id-ID"/>
                <w14:ligatures w14:val="none"/>
              </w:rPr>
              <w:lastRenderedPageBreak/>
              <w:t>pelanggan tersedia dan dapat diakses secara mudah</w:t>
            </w:r>
            <w:r>
              <w:rPr>
                <w:rFonts w:eastAsia="Times New Roman" w:cs="Times New Roman"/>
                <w:color w:val="0D0D0D"/>
                <w:kern w:val="0"/>
                <w:szCs w:val="24"/>
                <w:lang w:eastAsia="id-ID"/>
                <w14:ligatures w14:val="none"/>
              </w:rPr>
              <w:t>.</w:t>
            </w:r>
          </w:p>
        </w:tc>
        <w:tc>
          <w:tcPr>
            <w:tcW w:w="1148" w:type="dxa"/>
            <w:vMerge/>
            <w:tcBorders>
              <w:left w:val="nil"/>
              <w:right w:val="single" w:sz="8" w:space="0" w:color="000000"/>
            </w:tcBorders>
            <w:shd w:val="clear" w:color="000000" w:fill="E8E8E8"/>
          </w:tcPr>
          <w:p w14:paraId="67C95117" w14:textId="77777777" w:rsidR="003C3F2F" w:rsidRPr="006C064F" w:rsidRDefault="003C3F2F"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AD6B326" w14:textId="5E29DD6C" w:rsidR="003C3F2F" w:rsidRPr="006C064F" w:rsidRDefault="003C3F2F"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{"citationItems":[{"id":"ITEM-1","itemData":{"DOI":"10.38035/JMPIS.V3I2.1134","ISSN":"2716-375X","abstract":"literature Review Pengaruh Promosi, Kualitas Pelayanan dan Keputusan Pembelian terhadap Pembelian Ulang adalah artikel ilmiah yang digunakan membangun hipotesis riset pengaruh antar variabel yang akan digunakan pada riset selanjutnya. Metode penulisan artikel Literature Review adalah dengan metode library risearch, yang bersumber dari media online seperti Google Scholar, Mendeley dan media online lainnya. Hasil artikel ini adalah: 1) Promosi berpengaruh terhadap Pembelian Ulang; 2) Kualitas Pelayanan berpengaruh terhadap Pembelian Ulang; dan 3) Keputusan Pembelian berpengaruh terhadap Pembelian Ulang. Selain dari 3 variabel exogen ini yang mempengaruhi variabel endogen Pembelian Ulang masih banyak faktor lain di antaranya adalah citra merek, kualitas produk dan harga.","author":[{"dropping-particle":"","family":"Marbun","given":"Maulina Br","non-dropping-particle":"","parse-names":false,"suffix":""},{"dropping-particle":"","family":"Ali","given":"Hapzi","non-dropping-particle":"","parse-names":false,"suffix":""},{"dropping-particle":"","family":"Dwikoco","given":"Fransiskus","non-dropping-particle":"","parse-names":false,"suffix":""}],"container-title":"JURNAL MANAJEMEN PENDIDIKAN DAN ILMU SOSIAL","id":"ITEM-1","issue":"2","issued":{"date-parts":[["2022","9"]]},"page":"716-727","title":"PENGARUH PROMOSI, KUALITAS PELAYANAN DAN KEPUTUSAN PEMBELIAN TERHADAP PEMBELIAN ULANG (LITERATURE REVIEW MANAJEMEN PEMASARAN)","type":"article-journal","volume":"3"},"uris":["http://www.mendeley.com/documents/?uuid=d551a031-a8b3-3658-b1bf-3c54a44aa81d","http://www.mendeley.com/documents/?uuid=d39a0fae-07bd-454b-b5ee-783ed90aa32e"]}],"mendeley":{"formattedCitation":"(Marbun et al., 2022)","plainTextFormattedCitation":"(Marbun et al., 2022)","previouslyFormattedCitation":"(Marbun et al., 2022)"},"properties":{"noteIndex":0},"schema":"https://github.com/citation-style-language/schema/raw/master/csl-citation.json"}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(Marbun et al., 2022)</w:t>
            </w:r>
            <w:r w:rsidRPr="009D75CA">
              <w:rPr>
                <w:rFonts w:eastAsia="Times New Roman" w:cs="Times New Roman"/>
                <w:kern w:val="0"/>
                <w:szCs w:val="24"/>
                <w:lang w:eastAsia="id-ID"/>
                <w14:ligatures w14:val="none"/>
              </w:rPr>
              <w:fldChar w:fldCharType="end"/>
            </w:r>
            <w:r w:rsidR="00802918">
              <w:rPr>
                <w:rFonts w:eastAsia="Times New Roman" w:cs="Times New Roman"/>
                <w:kern w:val="0"/>
                <w:szCs w:val="24"/>
                <w:lang w:eastAsia="id-ID"/>
                <w14:ligatures w14:val="none"/>
              </w:rPr>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{"citationItems":[{"id":"ITEM-1","itemData":{"DOI":"10.26905/JBM.V4I1.1714","ISSN":"2581-1584","abstract":"This study aimed to describe (1) If the variable influence on product quality product purchasing decisions Converse brand shoes. (2) Whet  h  er variables affect the brand image of the product purchase decisions Converse brand shoes. (3) Is the variable product quality and brand image influence the purchasing decisions Converse brand shoes     The population in this study was students   whom to be   Converse brand shoes product user in Faculty of Social and Political Science at the Merdeka University of Malang, a total of 39 respondents using non-probability sampling. Data that has met the validity and r  e  liability, and classical assumption (t test and F test) is processed to produce a regression equation as follows:    Y            = 13,789 + -0,261 X1 + 0,689 X2   Where the purchasing decisions variable (Y), the qulity of the product (X1), and brand image (X2). Hypothesis testing using t test showed that the variable quality of the products that have been researched proved no effect on the purchasing decisions, but the variables that proved influential brand image on consumers purchasing decisions. Hypothesis testing using the F test shows that the variable quality of the product and brand image influence on purchase decisions by 22, 7%, while the remaining 77, 3% is influenced by variables that are not used in this study.       DOI : https://doi.org/10.26905/jbm.v4i1.1714","author":[{"dropping-particle":"","family":"Supriyadi","given":"Supriyadi","non-dropping-particle":"","parse-names":false,"suffix":""},{"dropping-particle":"","family":"Wiyani","given":"Wahyu","non-dropping-particle":"","parse-names":false,"suffix":""},{"dropping-particle":"","family":"Nugraha","given":"Ginanjar Indra Kusuma","non-dropping-particle":"","parse-names":false,"suffix":""}],"container-title":"Jurnal Bisnis dan Manajemen","id":"ITEM-1","issue":"1","issued":{"date-parts":[["2017","1"]]},"publisher":"Universitas Merdeka Malang","title":"PENGARUH KUALITAS PRODUK DAN BRAND IMAGE   TERHADAP KEPUTUSAN PEMBELIAN","type":"article-journal","volume":"4"},"uris":["http://www.mendeley.com/documents/?uuid=e0e30243-4d25-3f32-ba58-14c2c795413c","http://www.mendeley.com/documents/?uuid=f6b9b32f-f45f-46b5-8882-b7fa0973ad26"]}],"mendeley":{"formattedCitation":"(Supriyadi et al., 2017)","plainTextFormattedCitation":"(Supriyadi et al., 2017)","previouslyFormattedCitation":"(Supriyadi et al., 2017)"},"properties":{"noteIndex":0},"schema":"https://github.com/citation-style-language/schema/raw/master/csl-citation.json"}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(Supriyadi et al., 2017)</w:t>
            </w:r>
            <w:r w:rsidR="00802918" w:rsidRPr="009D75CA">
              <w:rPr>
                <w:rFonts w:eastAsia="Times New Roman" w:cs="Times New Roman"/>
                <w:kern w:val="0"/>
                <w:szCs w:val="24"/>
                <w:lang w:eastAsia="id-ID"/>
                <w14:ligatures w14:val="none"/>
              </w:rPr>
              <w:fldChar w:fldCharType="end"/>
            </w:r>
          </w:p>
        </w:tc>
      </w:tr>
      <w:tr w:rsidR="003C3F2F" w:rsidRPr="006C064F" w14:paraId="36F6DB37" w14:textId="1B34567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B21FD3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1FB352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bottom w:val="single" w:sz="4" w:space="0" w:color="auto"/>
              <w:right w:val="nil"/>
            </w:tcBorders>
            <w:shd w:val="clear" w:color="000000" w:fill="E8E8E8"/>
            <w:vAlign w:val="center"/>
          </w:tcPr>
          <w:p w14:paraId="5D336978" w14:textId="7D8D61C1" w:rsidR="003C3F2F" w:rsidRPr="006C064F" w:rsidRDefault="003C3F2F" w:rsidP="00864CE4">
            <w:pPr>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861F8F0" w14:textId="52266CA3" w:rsidR="003C3F2F" w:rsidRDefault="003C3F2F" w:rsidP="009D75CA">
            <w:pPr>
              <w:jc w:val="both"/>
            </w:pPr>
            <w:proofErr w:type="spellStart"/>
            <w:r>
              <w:t>Kemudahan</w:t>
            </w:r>
            <w:proofErr w:type="spellEnd"/>
            <w:r>
              <w:t xml:space="preserve"> </w:t>
            </w:r>
            <w:proofErr w:type="spellStart"/>
            <w:r>
              <w:t>Pembayaran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197C896" w14:textId="54E91B73" w:rsidR="003C3F2F" w:rsidRDefault="003C3F2F" w:rsidP="00864CE4">
            <w:pPr>
              <w:jc w:val="both"/>
            </w:pPr>
            <w:proofErr w:type="spellStart"/>
            <w:r>
              <w:t>Kemudahan</w:t>
            </w:r>
            <w:proofErr w:type="spellEnd"/>
            <w:r>
              <w:t xml:space="preserve"> </w:t>
            </w:r>
            <w:proofErr w:type="spellStart"/>
            <w:r>
              <w:t>pembayaran</w:t>
            </w:r>
            <w:proofErr w:type="spellEnd"/>
            <w:r>
              <w:t xml:space="preserve"> yang </w:t>
            </w:r>
            <w:proofErr w:type="spellStart"/>
            <w:r>
              <w:t>tersedia</w:t>
            </w:r>
            <w:proofErr w:type="spellEnd"/>
            <w:r>
              <w:t xml:space="preserve">, </w:t>
            </w:r>
            <w:proofErr w:type="spellStart"/>
            <w:r>
              <w:t>seperti</w:t>
            </w:r>
            <w:proofErr w:type="spellEnd"/>
            <w:r>
              <w:t xml:space="preserve"> </w:t>
            </w:r>
            <w:proofErr w:type="spellStart"/>
            <w:r>
              <w:t>cicilan</w:t>
            </w:r>
            <w:proofErr w:type="spellEnd"/>
            <w:r>
              <w:t xml:space="preserve">, </w:t>
            </w:r>
            <w:proofErr w:type="spellStart"/>
            <w:r>
              <w:t>pembayaran</w:t>
            </w:r>
            <w:proofErr w:type="spellEnd"/>
            <w:r>
              <w:t xml:space="preserve"> </w:t>
            </w:r>
            <w:proofErr w:type="spellStart"/>
            <w:r>
              <w:t>penuh</w:t>
            </w:r>
            <w:proofErr w:type="spellEnd"/>
            <w:r>
              <w:t xml:space="preserve">, </w:t>
            </w:r>
            <w:proofErr w:type="spellStart"/>
            <w:r>
              <w:t>atau</w:t>
            </w:r>
            <w:proofErr w:type="spellEnd"/>
            <w:r>
              <w:t xml:space="preserve"> </w:t>
            </w:r>
            <w:proofErr w:type="spellStart"/>
            <w:r>
              <w:t>metode</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preferensi</w:t>
            </w:r>
            <w:proofErr w:type="spellEnd"/>
            <w:r>
              <w:t xml:space="preserve"> </w:t>
            </w:r>
            <w:proofErr w:type="spellStart"/>
            <w:r>
              <w:t>pelanggan</w:t>
            </w:r>
            <w:proofErr w:type="spellEnd"/>
            <w:r>
              <w:t>.</w:t>
            </w:r>
          </w:p>
        </w:tc>
        <w:tc>
          <w:tcPr>
            <w:tcW w:w="1148" w:type="dxa"/>
            <w:vMerge/>
            <w:tcBorders>
              <w:left w:val="nil"/>
              <w:right w:val="single" w:sz="8" w:space="0" w:color="000000"/>
            </w:tcBorders>
            <w:shd w:val="clear" w:color="000000" w:fill="E8E8E8"/>
          </w:tcPr>
          <w:p w14:paraId="13D5B8FD" w14:textId="77777777" w:rsidR="003C3F2F" w:rsidRDefault="003C3F2F" w:rsidP="00864CE4">
            <w:pPr>
              <w:jc w:val="both"/>
            </w:pPr>
          </w:p>
        </w:tc>
        <w:tc>
          <w:tcPr>
            <w:tcW w:w="1656" w:type="dxa"/>
            <w:tcBorders>
              <w:top w:val="nil"/>
              <w:left w:val="nil"/>
              <w:bottom w:val="single" w:sz="8" w:space="0" w:color="000000"/>
              <w:right w:val="single" w:sz="8" w:space="0" w:color="000000"/>
            </w:tcBorders>
            <w:shd w:val="clear" w:color="000000" w:fill="E8E8E8"/>
          </w:tcPr>
          <w:p w14:paraId="41E56B38" w14:textId="6F433BAB" w:rsidR="003C3F2F" w:rsidRDefault="003C3F2F" w:rsidP="00864CE4">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r w:rsidR="00802918">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2020)","plainTextFormattedCitation":"(Hastuti, 2020)","previouslyFormattedCitation":"(Hastuti, 2020)"},"properties":{"noteIndex":0},"schema":"https://github.com/citation-style-language/schema/raw/master/csl-citation.json"}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(Hastuti, 2020)</w:t>
            </w:r>
            <w:r w:rsidR="00802918" w:rsidRPr="009D75CA">
              <w:rPr>
                <w:rFonts w:eastAsia="Times New Roman" w:cs="Times New Roman"/>
                <w:kern w:val="0"/>
                <w:szCs w:val="24"/>
                <w:lang w:eastAsia="id-ID"/>
                <w14:ligatures w14:val="none"/>
              </w:rPr>
              <w:fldChar w:fldCharType="end"/>
            </w:r>
          </w:p>
        </w:tc>
      </w:tr>
      <w:tr w:rsidR="003C3F2F" w:rsidRPr="006C064F" w14:paraId="45684C73" w14:textId="194F1D56"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1D324FB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E27E92E"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C29662C" w14:textId="7793D633"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B41855E" w14:textId="7A25C7A1"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321" w:type="dxa"/>
            <w:tcBorders>
              <w:top w:val="single" w:sz="8" w:space="0" w:color="000000"/>
              <w:left w:val="nil"/>
              <w:bottom w:val="single" w:sz="4" w:space="0" w:color="auto"/>
              <w:right w:val="single" w:sz="8" w:space="0" w:color="000000"/>
            </w:tcBorders>
            <w:shd w:val="clear" w:color="000000" w:fill="E8E8E8"/>
            <w:vAlign w:val="center"/>
          </w:tcPr>
          <w:p w14:paraId="4BA649C1" w14:textId="16686B2B"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Metode pembayaran yang digunakan mengacu pada </w:t>
            </w:r>
            <w:r w:rsidRPr="006C064F">
              <w:rPr>
                <w:rFonts w:eastAsia="Times New Roman" w:cs="Times New Roman"/>
                <w:color w:val="0D0D0D"/>
                <w:kern w:val="0"/>
                <w:szCs w:val="24"/>
                <w:lang w:val="id-ID" w:eastAsia="id-ID"/>
                <w14:ligatures w14:val="none"/>
              </w:rPr>
              <w:lastRenderedPageBreak/>
              <w:t xml:space="preserve">berbagai opsi yang tersedia bagi pelanggan untuk menyelesaikan transaksi pembelian. </w:t>
            </w:r>
          </w:p>
        </w:tc>
        <w:tc>
          <w:tcPr>
            <w:tcW w:w="1148" w:type="dxa"/>
            <w:vMerge/>
            <w:tcBorders>
              <w:left w:val="nil"/>
              <w:bottom w:val="single" w:sz="8" w:space="0" w:color="000000"/>
              <w:right w:val="single" w:sz="8" w:space="0" w:color="000000"/>
            </w:tcBorders>
            <w:shd w:val="clear" w:color="000000" w:fill="E8E8E8"/>
          </w:tcPr>
          <w:p w14:paraId="2737FD2F" w14:textId="77777777" w:rsidR="003C3F2F" w:rsidRDefault="003C3F2F" w:rsidP="009D75CA">
            <w:pPr>
              <w:jc w:val="both"/>
            </w:pPr>
          </w:p>
        </w:tc>
        <w:tc>
          <w:tcPr>
            <w:tcW w:w="1656" w:type="dxa"/>
            <w:tcBorders>
              <w:top w:val="nil"/>
              <w:left w:val="nil"/>
              <w:bottom w:val="single" w:sz="8" w:space="0" w:color="000000"/>
              <w:right w:val="single" w:sz="8" w:space="0" w:color="000000"/>
            </w:tcBorders>
            <w:shd w:val="clear" w:color="000000" w:fill="E8E8E8"/>
          </w:tcPr>
          <w:p w14:paraId="0B25257E" w14:textId="09157FA1" w:rsidR="003C3F2F" w:rsidRDefault="003C3F2F" w:rsidP="009D75CA">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p>
        </w:tc>
      </w:tr>
    </w:tbl>
    <w:p w14:paraId="2139171F" w14:textId="77777777" w:rsidR="006C064F" w:rsidRPr="00C74D7D" w:rsidRDefault="006C064F" w:rsidP="00C74D7D">
      <w:pPr>
        <w:sectPr w:rsidR="006C064F" w:rsidRPr="00C74D7D" w:rsidSect="00FC0212">
          <w:pgSz w:w="16840" w:h="11907" w:orient="landscape" w:code="9"/>
          <w:pgMar w:top="1701" w:right="1701" w:bottom="2268" w:left="1701" w:header="709" w:footer="850" w:gutter="0"/>
          <w:pgNumType w:start="49"/>
          <w:cols w:space="708"/>
          <w:docGrid w:linePitch="360"/>
        </w:sectPr>
      </w:pPr>
    </w:p>
    <w:p w14:paraId="4D5B37B6" w14:textId="08D2B703" w:rsidR="002A1DC6" w:rsidRDefault="002A1DC6" w:rsidP="003A426C">
      <w:pPr>
        <w:pStyle w:val="Heading2"/>
        <w:numPr>
          <w:ilvl w:val="0"/>
          <w:numId w:val="9"/>
        </w:numPr>
        <w:ind w:left="567" w:hanging="567"/>
        <w:rPr>
          <w:rStyle w:val="fontstyle01"/>
        </w:rPr>
      </w:pPr>
      <w:bookmarkStart w:id="9" w:name="_Toc186220507"/>
      <w:r w:rsidRPr="002A1DC6">
        <w:rPr>
          <w:rStyle w:val="fontstyle01"/>
        </w:rPr>
        <w:lastRenderedPageBreak/>
        <w:t xml:space="preserve">Teknik </w:t>
      </w:r>
      <w:proofErr w:type="spellStart"/>
      <w:r w:rsidRPr="002A1DC6">
        <w:rPr>
          <w:rStyle w:val="fontstyle01"/>
        </w:rPr>
        <w:t>Pengujian</w:t>
      </w:r>
      <w:proofErr w:type="spellEnd"/>
      <w:r w:rsidRPr="002A1DC6">
        <w:rPr>
          <w:rStyle w:val="fontstyle01"/>
        </w:rPr>
        <w:t xml:space="preserve"> Data</w:t>
      </w:r>
      <w:bookmarkEnd w:id="9"/>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10" w:name="_Toc186220508"/>
      <w:bookmarkStart w:id="11" w:name="_Toc174111245"/>
      <w:bookmarkStart w:id="12" w:name="_Toc176798881"/>
      <w:bookmarkStart w:id="13"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10"/>
      <w:proofErr w:type="spellEnd"/>
    </w:p>
    <w:bookmarkEnd w:id="11"/>
    <w:bookmarkEnd w:id="12"/>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35387316" w14:textId="26A6B14D" w:rsidR="00D9676E" w:rsidRDefault="002C1E9C" w:rsidP="00D9676E">
      <w:pPr>
        <w:ind w:firstLine="576"/>
        <w:jc w:val="both"/>
        <w:rPr>
          <w:rFonts w:cs="Times New Roman"/>
          <w:lang w:eastAsia="id-ID"/>
        </w:rPr>
      </w:pPr>
      <w:r w:rsidRPr="00D9676E">
        <w:rPr>
          <w:rFonts w:cs="Times New Roman"/>
          <w:szCs w:val="24"/>
          <w:lang w:val="id-ID"/>
        </w:rPr>
        <w:t xml:space="preserve">Menurut </w:t>
      </w:r>
      <w:r w:rsidRPr="00D9676E">
        <w:rPr>
          <w:rFonts w:cs="Times New Roman"/>
          <w:szCs w:val="24"/>
          <w:lang w:val="id-ID"/>
        </w:rPr>
        <w:fldChar w:fldCharType="begin" w:fldLock="1"/>
      </w:r>
      <w:r w:rsidR="00E437BE">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locator":"2","uris":["http://www.mendeley.com/documents/?uuid=46216e28-2c56-4e32-aadd-5ba4ed94c3d5","http://www.mendeley.com/documents/?uuid=a474ff07-93b0-4a41-95dc-4473aeb73b74","http://www.mendeley.com/documents/?uuid=350896e2-4782-4026-81c1-6849e8b47682"]}],"mendeley":{"formattedCitation":"(Sanaky et al., 2021, p. 2)","manualFormatting":"Sanaky et al., (2021)","plainTextFormattedCitation":"(Sanaky et al., 2021, p. 2)","previouslyFormattedCitation":"(Sanaky et al., 2021, p. 2)"},"properties":{"noteIndex":0},"schema":"https://github.com/citation-style-language/schema/raw/master/csl-citation.json"}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Sanaky et al., (2021)</w:t>
      </w:r>
      <w:r w:rsidRPr="00D9676E">
        <w:rPr>
          <w:rFonts w:cs="Times New Roman"/>
          <w:szCs w:val="24"/>
          <w:lang w:val="id-ID"/>
        </w:rPr>
        <w:fldChar w:fldCharType="end"/>
      </w:r>
      <w:r w:rsidR="00D9676E">
        <w:rPr>
          <w:rFonts w:cs="Times New Roman"/>
          <w:szCs w:val="24"/>
          <w:lang w:val="id-ID"/>
        </w:rPr>
        <w:t xml:space="preserve">  mengatakan bahwa</w:t>
      </w:r>
      <w:r w:rsidR="00D9676E">
        <w:rPr>
          <w:rFonts w:cs="Times New Roman"/>
          <w:szCs w:val="24"/>
        </w:rPr>
        <w:t xml:space="preserve"> </w:t>
      </w:r>
      <w:r w:rsidRPr="00D9676E">
        <w:rPr>
          <w:rFonts w:cs="Times New Roman"/>
          <w:szCs w:val="24"/>
          <w:lang w:val="id-ID"/>
        </w:rPr>
        <w:t xml:space="preserve">“Uji </w:t>
      </w:r>
      <w:r w:rsidR="00A727DE" w:rsidRPr="00A727DE">
        <w:rPr>
          <w:rFonts w:cs="Times New Roman"/>
          <w:i/>
          <w:szCs w:val="24"/>
          <w:lang w:val="id-ID"/>
        </w:rPr>
        <w:t>Valid</w:t>
      </w:r>
      <w:r w:rsidRPr="00D9676E">
        <w:rPr>
          <w:rFonts w:cs="Times New Roman"/>
          <w:szCs w:val="24"/>
          <w:lang w:val="id-ID"/>
        </w:rPr>
        <w:t xml:space="preserve">itas adalah uji yang digunakan untuk menunjukkan sejauh mana alat ukur yang digunakan dalam suatu mengukur apa yang diukur”. </w:t>
      </w:r>
    </w:p>
    <w:p w14:paraId="4B717895" w14:textId="6D3F5145" w:rsidR="002C1E9C" w:rsidRPr="00D9676E" w:rsidRDefault="002C1E9C" w:rsidP="00D9676E">
      <w:pPr>
        <w:ind w:firstLine="576"/>
        <w:jc w:val="both"/>
        <w:rPr>
          <w:rFonts w:cs="Times New Roman"/>
          <w:lang w:eastAsia="id-ID"/>
        </w:rPr>
      </w:pPr>
      <w:r w:rsidRPr="00D9676E">
        <w:rPr>
          <w:rFonts w:cs="Times New Roman"/>
          <w:szCs w:val="24"/>
          <w:lang w:val="id-ID"/>
        </w:rPr>
        <w:t xml:space="preserve">Uji ini dilakukan untuk mengukur sah atau tidaknya suatu pernyataan atau pertanyaan yang digunakan peneliti dalam penelitiannya. Kategori pernyataan atau pertanyaan dikatakan </w:t>
      </w:r>
      <w:r w:rsidR="00A727DE" w:rsidRPr="00A727DE">
        <w:rPr>
          <w:rFonts w:cs="Times New Roman"/>
          <w:i/>
          <w:szCs w:val="24"/>
          <w:lang w:val="id-ID"/>
        </w:rPr>
        <w:t>Valid</w:t>
      </w:r>
      <w:r w:rsidRPr="00D9676E">
        <w:rPr>
          <w:rFonts w:cs="Times New Roman"/>
          <w:szCs w:val="24"/>
          <w:lang w:val="id-ID"/>
        </w:rPr>
        <w:t xml:space="preserve"> bila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D9676E">
        <w:rPr>
          <w:rFonts w:cs="Times New Roman"/>
          <w:szCs w:val="24"/>
          <w:lang w:val="id-ID"/>
        </w:rPr>
        <w:t>. Dengan rumus :</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responden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446A98AB" w14:textId="41E6DC5A" w:rsidR="00D9676E" w:rsidRDefault="002C1E9C" w:rsidP="00D9676E">
      <w:pPr>
        <w:ind w:firstLine="576"/>
        <w:jc w:val="both"/>
        <w:rPr>
          <w:rFonts w:cs="Times New Roman"/>
          <w:lang w:eastAsia="id-ID"/>
        </w:rPr>
      </w:pPr>
      <w:r w:rsidRPr="00D9676E">
        <w:rPr>
          <w:rFonts w:eastAsiaTheme="minorEastAsia" w:cs="Times New Roman"/>
          <w:szCs w:val="24"/>
          <w:lang w:val="id-ID" w:eastAsia="zh-CN"/>
        </w:rPr>
        <w:t xml:space="preserve">Menurut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uris":["http://www.mendeley.com/documents/?uuid=350896e2-4782-4026-81c1-6849e8b47682","http://www.mendeley.com/documents/?uuid=a474ff07-93b0-4a41-95dc-4473aeb73b74","http://www.mendeley.com/documents/?uuid=46216e28-2c56-4e32-aadd-5ba4ed94c3d5"]}],"mendeley":{"formattedCitation":"(Sanaky et al., 2021)","manualFormatting":"Sanaky et al., (2021)","plainTextFormattedCitation":"(Sanaky et al., 2021)","previouslyFormattedCitation":"(Sanaky et al., 2021)"},"properties":{"noteIndex":0},"schema":"https://github.com/citation-style-language/schema/raw/master/csl-citation.json"}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Sanaky et al., (2021)</w:t>
      </w:r>
      <w:r w:rsidRPr="00D9676E">
        <w:rPr>
          <w:rFonts w:eastAsiaTheme="minorEastAsia" w:cs="Times New Roman"/>
          <w:szCs w:val="24"/>
          <w:lang w:val="id-ID" w:eastAsia="zh-CN"/>
        </w:rPr>
        <w:fldChar w:fldCharType="end"/>
      </w:r>
      <w:r w:rsidR="00D9676E">
        <w:rPr>
          <w:rFonts w:eastAsiaTheme="minorEastAsia" w:cs="Times New Roman"/>
          <w:szCs w:val="24"/>
          <w:lang w:val="id-ID" w:eastAsia="zh-CN"/>
        </w:rPr>
        <w:t xml:space="preserve"> mengatakan bahwa</w:t>
      </w:r>
      <w:r w:rsidR="00D9676E">
        <w:rPr>
          <w:rFonts w:eastAsiaTheme="minorEastAsia" w:cs="Times New Roman"/>
          <w:szCs w:val="24"/>
          <w:lang w:eastAsia="zh-CN"/>
        </w:rPr>
        <w:t xml:space="preserve"> </w:t>
      </w:r>
      <w:r w:rsidRPr="00D9676E">
        <w:rPr>
          <w:rFonts w:eastAsiaTheme="minorEastAsia" w:cs="Times New Roman"/>
          <w:szCs w:val="24"/>
          <w:lang w:val="id-ID" w:eastAsia="zh-CN"/>
        </w:rPr>
        <w:t>“Reliabilitas adalah alat untuk mengukur suatu kuesioner yang merupakan indikator dari peubah atau konstruk. Suatu kuesioner dikatakan reliabel atau handal jika jawaban seseorang terhadap pernyataan adalah konsisten atau stabil dari waktu ke waktu”</w:t>
      </w:r>
      <w:r w:rsidR="00D9676E">
        <w:rPr>
          <w:rFonts w:eastAsiaTheme="minorEastAsia" w:cs="Times New Roman"/>
          <w:szCs w:val="24"/>
          <w:lang w:eastAsia="zh-CN"/>
        </w:rPr>
        <w:t>.</w:t>
      </w:r>
    </w:p>
    <w:p w14:paraId="0E0CAF75" w14:textId="486FA1DA" w:rsidR="002C1E9C" w:rsidRPr="00D9676E" w:rsidRDefault="002C1E9C" w:rsidP="00D9676E">
      <w:pPr>
        <w:ind w:firstLine="576"/>
        <w:jc w:val="both"/>
        <w:rPr>
          <w:rFonts w:cs="Times New Roman"/>
          <w:lang w:eastAsia="id-ID"/>
        </w:rPr>
      </w:pPr>
      <w:r w:rsidRPr="00D9676E">
        <w:rPr>
          <w:rFonts w:cs="Times New Roman"/>
          <w:szCs w:val="24"/>
        </w:rPr>
        <w:lastRenderedPageBreak/>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tingkat</w:t>
      </w:r>
      <w:proofErr w:type="spellEnd"/>
      <w:r w:rsidRPr="00D9676E">
        <w:rPr>
          <w:rFonts w:cs="Times New Roman"/>
          <w:szCs w:val="24"/>
        </w:rPr>
        <w:t xml:space="preserve"> data </w:t>
      </w:r>
      <w:proofErr w:type="spellStart"/>
      <w:r w:rsidRPr="00D9676E">
        <w:rPr>
          <w:rFonts w:cs="Times New Roman"/>
          <w:szCs w:val="24"/>
        </w:rPr>
        <w:t>taraf</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yang </w:t>
      </w:r>
      <w:proofErr w:type="spellStart"/>
      <w:r w:rsidRPr="00D9676E">
        <w:rPr>
          <w:rFonts w:cs="Times New Roman"/>
          <w:szCs w:val="24"/>
        </w:rPr>
        <w:t>biasa</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0.5-0.7. Akan </w:t>
      </w:r>
      <w:proofErr w:type="spellStart"/>
      <w:r w:rsidRPr="00D9676E">
        <w:rPr>
          <w:rFonts w:cs="Times New Roman"/>
          <w:szCs w:val="24"/>
        </w:rPr>
        <w:t>tetapi</w:t>
      </w:r>
      <w:proofErr w:type="spellEnd"/>
      <w:r w:rsidRPr="00D9676E">
        <w:rPr>
          <w:rFonts w:cs="Times New Roman"/>
          <w:szCs w:val="24"/>
        </w:rPr>
        <w:t xml:space="preserve"> data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apabila</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&gt; 0.06. Alat </w:t>
      </w:r>
      <w:proofErr w:type="spellStart"/>
      <w:r w:rsidRPr="00D9676E">
        <w:rPr>
          <w:rFonts w:cs="Times New Roman"/>
          <w:szCs w:val="24"/>
        </w:rPr>
        <w:t>ukur</w:t>
      </w:r>
      <w:proofErr w:type="spellEnd"/>
      <w:r w:rsidRPr="00D9676E">
        <w:rPr>
          <w:rFonts w:cs="Times New Roman"/>
          <w:szCs w:val="24"/>
        </w:rPr>
        <w:t xml:space="preserve"> instrument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jika</w:t>
      </w:r>
      <w:proofErr w:type="spellEnd"/>
      <w:r w:rsidRPr="00D9676E">
        <w:rPr>
          <w:rFonts w:cs="Times New Roman"/>
          <w:szCs w:val="24"/>
        </w:rPr>
        <w:t xml:space="preserve"> </w:t>
      </w:r>
      <w:proofErr w:type="spellStart"/>
      <w:r w:rsidRPr="00D9676E">
        <w:rPr>
          <w:rFonts w:cs="Times New Roman"/>
          <w:szCs w:val="24"/>
        </w:rPr>
        <w:t>menunjukkan</w:t>
      </w:r>
      <w:proofErr w:type="spellEnd"/>
      <w:r w:rsidRPr="00D9676E">
        <w:rPr>
          <w:rFonts w:cs="Times New Roman"/>
          <w:szCs w:val="24"/>
        </w:rPr>
        <w:t xml:space="preserve"> </w:t>
      </w:r>
      <w:proofErr w:type="spellStart"/>
      <w:r w:rsidRPr="00D9676E">
        <w:rPr>
          <w:rFonts w:cs="Times New Roman"/>
          <w:szCs w:val="24"/>
        </w:rPr>
        <w:t>konstanta</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dan </w:t>
      </w:r>
      <w:proofErr w:type="spellStart"/>
      <w:r w:rsidRPr="00D9676E">
        <w:rPr>
          <w:rFonts w:cs="Times New Roman"/>
          <w:szCs w:val="24"/>
        </w:rPr>
        <w:t>mempunyai</w:t>
      </w:r>
      <w:proofErr w:type="spellEnd"/>
      <w:r w:rsidRPr="00D9676E">
        <w:rPr>
          <w:rFonts w:cs="Times New Roman"/>
          <w:szCs w:val="24"/>
        </w:rPr>
        <w:t xml:space="preserve"> </w:t>
      </w:r>
      <w:proofErr w:type="spellStart"/>
      <w:r w:rsidRPr="00D9676E">
        <w:rPr>
          <w:rFonts w:cs="Times New Roman"/>
          <w:szCs w:val="24"/>
        </w:rPr>
        <w:t>ketetapan</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w:t>
      </w:r>
      <w:proofErr w:type="spellStart"/>
      <w:r w:rsidRPr="00D9676E">
        <w:rPr>
          <w:rFonts w:cs="Times New Roman"/>
          <w:szCs w:val="24"/>
        </w:rPr>
        <w:t>sehingga</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bahwa</w:t>
      </w:r>
      <w:proofErr w:type="spellEnd"/>
      <w:r w:rsidRPr="00D9676E">
        <w:rPr>
          <w:rFonts w:cs="Times New Roman"/>
          <w:szCs w:val="24"/>
        </w:rPr>
        <w:t xml:space="preserve"> </w:t>
      </w:r>
      <w:proofErr w:type="spellStart"/>
      <w:r w:rsidRPr="00D9676E">
        <w:rPr>
          <w:rFonts w:cs="Times New Roman"/>
          <w:szCs w:val="24"/>
        </w:rPr>
        <w:t>alat</w:t>
      </w:r>
      <w:proofErr w:type="spellEnd"/>
      <w:r w:rsidRPr="00D9676E">
        <w:rPr>
          <w:rFonts w:cs="Times New Roman"/>
          <w:szCs w:val="24"/>
        </w:rPr>
        <w:t xml:space="preserve"> </w:t>
      </w:r>
      <w:proofErr w:type="spellStart"/>
      <w:r w:rsidRPr="00D9676E">
        <w:rPr>
          <w:rFonts w:cs="Times New Roman"/>
          <w:szCs w:val="24"/>
        </w:rPr>
        <w:t>ukur</w:t>
      </w:r>
      <w:proofErr w:type="spellEnd"/>
      <w:r w:rsidRPr="00D9676E">
        <w:rPr>
          <w:rFonts w:cs="Times New Roman"/>
          <w:szCs w:val="24"/>
        </w:rPr>
        <w:t xml:space="preserve"> </w:t>
      </w:r>
      <w:proofErr w:type="spellStart"/>
      <w:r w:rsidRPr="00D9676E">
        <w:rPr>
          <w:rFonts w:cs="Times New Roman"/>
          <w:szCs w:val="24"/>
        </w:rPr>
        <w:t>itu</w:t>
      </w:r>
      <w:proofErr w:type="spellEnd"/>
      <w:r w:rsidRPr="00D9676E">
        <w:rPr>
          <w:rFonts w:cs="Times New Roman"/>
          <w:szCs w:val="24"/>
        </w:rPr>
        <w:t xml:space="preserve"> </w:t>
      </w:r>
      <w:proofErr w:type="spellStart"/>
      <w:r w:rsidRPr="00D9676E">
        <w:rPr>
          <w:rFonts w:cs="Times New Roman"/>
          <w:szCs w:val="24"/>
        </w:rPr>
        <w:t>benar-benar</w:t>
      </w:r>
      <w:proofErr w:type="spellEnd"/>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dipertanggung</w:t>
      </w:r>
      <w:proofErr w:type="spellEnd"/>
      <w:r w:rsidRPr="00D9676E">
        <w:rPr>
          <w:rFonts w:cs="Times New Roman"/>
          <w:szCs w:val="24"/>
        </w:rPr>
        <w:t xml:space="preserve"> </w:t>
      </w:r>
      <w:proofErr w:type="spellStart"/>
      <w:r w:rsidRPr="00D9676E">
        <w:rPr>
          <w:rFonts w:cs="Times New Roman"/>
          <w:szCs w:val="24"/>
        </w:rPr>
        <w:t>jawabkan</w:t>
      </w:r>
      <w:proofErr w:type="spellEnd"/>
      <w:r w:rsidRPr="00D9676E">
        <w:rPr>
          <w:rFonts w:cs="Times New Roman"/>
          <w:szCs w:val="24"/>
        </w:rPr>
        <w:t xml:space="preserve"> </w:t>
      </w:r>
      <w:proofErr w:type="spellStart"/>
      <w:r w:rsidRPr="00D9676E">
        <w:rPr>
          <w:rFonts w:cs="Times New Roman"/>
          <w:szCs w:val="24"/>
        </w:rPr>
        <w:t>kebenarannya</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Varian </w:t>
      </w:r>
      <w:proofErr w:type="spellStart"/>
      <w:r w:rsidRPr="00D9676E">
        <w:rPr>
          <w:rFonts w:eastAsiaTheme="minorEastAsia" w:cs="Times New Roman"/>
          <w:szCs w:val="24"/>
          <w:lang w:eastAsia="zh-CN"/>
        </w:rPr>
        <w:t>Butir</w:t>
      </w:r>
      <w:proofErr w:type="spellEnd"/>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Skor Total Perhitungan Uji Reliabilitas</w:t>
      </w:r>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4"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5" w:name="_Toc186220509"/>
      <w:bookmarkStart w:id="16" w:name="_Toc176798882"/>
      <w:r w:rsidRPr="008D23D3">
        <w:rPr>
          <w:rStyle w:val="fontstyle01"/>
          <w:b/>
          <w:i/>
        </w:rPr>
        <w:t>Structural Equation Modelling</w:t>
      </w:r>
      <w:r w:rsidRPr="008D23D3">
        <w:rPr>
          <w:rStyle w:val="fontstyle01"/>
          <w:b/>
        </w:rPr>
        <w:t xml:space="preserve"> (SEM)</w:t>
      </w:r>
      <w:bookmarkEnd w:id="15"/>
      <w:r w:rsidRPr="008D23D3">
        <w:rPr>
          <w:rStyle w:val="fontstyle01"/>
          <w:b/>
        </w:rPr>
        <w:t xml:space="preserve"> </w:t>
      </w:r>
    </w:p>
    <w:bookmarkEnd w:id="13"/>
    <w:bookmarkEnd w:id="14"/>
    <w:bookmarkEnd w:id="16"/>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w:t>
      </w:r>
      <w:r w:rsidRPr="00D9676E">
        <w:rPr>
          <w:rFonts w:cs="Times New Roman"/>
          <w:szCs w:val="24"/>
          <w:lang w:val="nb-NO"/>
        </w:rPr>
        <w:lastRenderedPageBreak/>
        <w:t>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7"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7"/>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lastRenderedPageBreak/>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8"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8"/>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9"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9"/>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20" w:name="_Toc173411377"/>
      <w:bookmarkStart w:id="21"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lastRenderedPageBreak/>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11"/>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2" w:name="_Toc176369305"/>
      <w:bookmarkStart w:id="23"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2"/>
      <w:bookmarkEnd w:id="23"/>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lastRenderedPageBreak/>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4" w:name="_Toc186220512"/>
      <w:bookmarkStart w:id="25" w:name="_Toc176798885"/>
      <w:r w:rsidRPr="007D4159">
        <w:rPr>
          <w:rStyle w:val="fontstyle01"/>
          <w:b/>
        </w:rPr>
        <w:t xml:space="preserve">Uji </w:t>
      </w:r>
      <w:proofErr w:type="spellStart"/>
      <w:r w:rsidRPr="007D4159">
        <w:rPr>
          <w:rStyle w:val="fontstyle01"/>
          <w:b/>
        </w:rPr>
        <w:t>Hipotesis</w:t>
      </w:r>
      <w:bookmarkEnd w:id="24"/>
      <w:proofErr w:type="spellEnd"/>
      <w:r w:rsidRPr="007D4159">
        <w:rPr>
          <w:rStyle w:val="fontstyle01"/>
          <w:b/>
        </w:rPr>
        <w:t xml:space="preserve"> </w:t>
      </w:r>
    </w:p>
    <w:bookmarkEnd w:id="20"/>
    <w:bookmarkEnd w:id="21"/>
    <w:bookmarkEnd w:id="25"/>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lastRenderedPageBreak/>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lastRenderedPageBreak/>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6"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6"/>
    </w:p>
    <w:p w14:paraId="5E27C63E" w14:textId="6C961093" w:rsidR="00030A92" w:rsidRDefault="00187B5F" w:rsidP="003A426C">
      <w:pPr>
        <w:pStyle w:val="Heading2"/>
        <w:numPr>
          <w:ilvl w:val="0"/>
          <w:numId w:val="10"/>
        </w:numPr>
        <w:ind w:left="567" w:hanging="567"/>
        <w:rPr>
          <w:rStyle w:val="fontstyle01"/>
        </w:rPr>
      </w:pPr>
      <w:bookmarkStart w:id="27"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7"/>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8"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8"/>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  </w:t>
      </w:r>
      <w:proofErr w:type="spellStart"/>
      <w:r>
        <w:t>untuk</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9"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9"/>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30"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30"/>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31"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31"/>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2"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2"/>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3"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3"/>
      <w:proofErr w:type="spellEnd"/>
    </w:p>
    <w:p w14:paraId="684666BF" w14:textId="5C6A6DBA" w:rsidR="00030A92" w:rsidRDefault="00216B32" w:rsidP="003A426C">
      <w:pPr>
        <w:pStyle w:val="Heading2"/>
        <w:numPr>
          <w:ilvl w:val="0"/>
          <w:numId w:val="10"/>
        </w:numPr>
        <w:ind w:left="567" w:hanging="567"/>
        <w:rPr>
          <w:rStyle w:val="fontstyle01"/>
        </w:rPr>
      </w:pPr>
      <w:bookmarkStart w:id="34"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4"/>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5" w:name="_Toc186220516"/>
      <w:r>
        <w:rPr>
          <w:rStyle w:val="fontstyle01"/>
          <w:b/>
        </w:rPr>
        <w:lastRenderedPageBreak/>
        <w:t xml:space="preserve">Model </w:t>
      </w:r>
      <w:proofErr w:type="spellStart"/>
      <w:r>
        <w:rPr>
          <w:rStyle w:val="fontstyle01"/>
          <w:b/>
        </w:rPr>
        <w:t>Pengukuran</w:t>
      </w:r>
      <w:bookmarkEnd w:id="35"/>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6"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6"/>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7"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7"/>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8"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8"/>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9"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9"/>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40"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40"/>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41"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41"/>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2"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2"/>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3"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3"/>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4"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4"/>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5"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5"/>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6"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6"/>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7"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7"/>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8"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8"/>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9"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9"/>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50"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50"/>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51"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51"/>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2"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2"/>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3"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3"/>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4"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4"/>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5"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5"/>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6"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6"/>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7"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7"/>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8"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8"/>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5440"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559381A" id="Rectangle 1319106227" o:spid="_x0000_s1026" alt="Diagram jawaban Formulir. Judul pertanyaan: Usia saat ini. Jumlah jawaban: 215 jawaban." style="position:absolute;margin-left:0;margin-top:0;width:24pt;height:2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8512"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5DCCC13" id="Rectangle 1319106226" o:spid="_x0000_s1026" alt="Diagram jawaban Formulir. Judul pertanyaan: Usia saat ini. Jumlah jawaban: 215 jawaban." style="position:absolute;margin-left:0;margin-top:0;width:24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1584"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7673D1F" id="Rectangle 1319106225" o:spid="_x0000_s1026" alt="Diagram jawaban Formulir. Judul pertanyaan: Usia saat ini. Jumlah jawaban: 215 jawaban." style="position:absolute;margin-left:0;margin-top:0;width:24pt;height:2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4656"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0FEBA34" id="Rectangle 1319106224" o:spid="_x0000_s1026" alt="Diagram jawaban Formulir. Judul pertanyaan: Usia saat ini. Jumlah jawaban: 215 jawaban." style="position:absolute;margin-left:0;margin-top:0;width:24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7728"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72AA099" id="Rectangle 1319106223" o:spid="_x0000_s1026" alt="Diagram jawaban Formulir. Judul pertanyaan: Usia saat ini. Jumlah jawaban: 215 jawaban." style="position:absolute;margin-left:0;margin-top:0;width:24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0800"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C840BE4" id="Rectangle 1319106222" o:spid="_x0000_s1026" alt="Diagram jawaban Formulir. Judul pertanyaan: Usia saat ini. Jumlah jawaban: 215 jawaban." style="position:absolute;margin-left:0;margin-top:0;width:24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3872"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8D4B74F" id="Rectangle 1319106221" o:spid="_x0000_s1026" alt="Diagram jawaban Formulir. Judul pertanyaan: Usia saat ini. Jumlah jawaban: 215 jawaban." style="position:absolute;margin-left:0;margin-top:0;width:24pt;height:2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6944"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887DF8C" id="Rectangle 1319106220" o:spid="_x0000_s1026" alt="Diagram jawaban Formulir. Judul pertanyaan: Usia saat ini. Jumlah jawaban: 215 jawaban." style="position:absolute;margin-left:0;margin-top:0;width:24pt;height:2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0016"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52EDC1E" id="Rectangle 1319106216" o:spid="_x0000_s1026" alt="Diagram jawaban Formulir. Judul pertanyaan: Usia saat ini. Jumlah jawaban: 215 jawaban." style="position:absolute;margin-left:40.5pt;margin-top:9pt;width:24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9"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9"/>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t>Composite Reliability</w:t>
      </w:r>
    </w:p>
    <w:p w14:paraId="139B2672" w14:textId="1D36C8D0" w:rsidR="00ED3F81" w:rsidRDefault="00ED3F81" w:rsidP="00ED3F81">
      <w:pPr>
        <w:ind w:firstLine="576"/>
        <w:jc w:val="both"/>
      </w:pPr>
      <w:proofErr w:type="spellStart"/>
      <w:r>
        <w:lastRenderedPageBreak/>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60"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60"/>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61" w:name="_Toc186220519"/>
      <w:r>
        <w:rPr>
          <w:rStyle w:val="fontstyle01"/>
        </w:rPr>
        <w:t xml:space="preserve">Uji </w:t>
      </w:r>
      <w:proofErr w:type="spellStart"/>
      <w:r>
        <w:rPr>
          <w:rStyle w:val="fontstyle01"/>
        </w:rPr>
        <w:t>Hipotesis</w:t>
      </w:r>
      <w:bookmarkEnd w:id="61"/>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2"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2"/>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r>
              <w:rPr>
                <w:b/>
                <w:bCs/>
              </w:rPr>
              <w:t xml:space="preserve">Z </w:t>
            </w:r>
            <w:r w:rsidRPr="003815F0">
              <w:rPr>
                <w:b/>
                <w:bCs/>
                <w:i/>
                <w:iCs/>
              </w:rPr>
              <w:t xml:space="preserve"> </w:t>
            </w:r>
            <w:proofErr w:type="spellStart"/>
            <w:r w:rsidRPr="0006387C">
              <w:rPr>
                <w:b/>
                <w:bCs/>
                <w:iCs/>
              </w:rPr>
              <w:t>Kepuasan</w:t>
            </w:r>
            <w:proofErr w:type="spell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3"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3"/>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4"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4"/>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5"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5"/>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6"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6"/>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7"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8"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8"/>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9"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70"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70"/>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71"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2"/>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3"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4"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4"/>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5"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6"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6"/>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7"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8"/>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9"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80"/>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81"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2"/>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3"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4"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4"/>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5"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5"/>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6"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6"/>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7"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8"/>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9"/>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1"/>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2"/>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3"/>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4"/>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5"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5"/>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6"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6"/>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7" w:name="_Toc186220541"/>
      <w:r w:rsidRPr="009F75FE">
        <w:rPr>
          <w:color w:val="auto"/>
        </w:rPr>
        <w:lastRenderedPageBreak/>
        <w:t>BAB V</w:t>
      </w:r>
      <w:r w:rsidRPr="009F75FE">
        <w:rPr>
          <w:color w:val="auto"/>
        </w:rPr>
        <w:br/>
      </w:r>
      <w:r>
        <w:t>PENUTUP</w:t>
      </w:r>
      <w:bookmarkEnd w:id="97"/>
    </w:p>
    <w:p w14:paraId="59FEC40A" w14:textId="6F2C60C1" w:rsidR="000C5021" w:rsidRDefault="000063F5" w:rsidP="003A426C">
      <w:pPr>
        <w:pStyle w:val="Heading2"/>
        <w:numPr>
          <w:ilvl w:val="0"/>
          <w:numId w:val="13"/>
        </w:numPr>
        <w:ind w:left="567" w:hanging="567"/>
        <w:rPr>
          <w:rStyle w:val="fontstyle01"/>
        </w:rPr>
      </w:pPr>
      <w:bookmarkStart w:id="98" w:name="_Toc186220542"/>
      <w:r>
        <w:rPr>
          <w:rStyle w:val="fontstyle01"/>
        </w:rPr>
        <w:t>Kesimpulan</w:t>
      </w:r>
      <w:bookmarkEnd w:id="98"/>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9"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9"/>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100" w:name="_Toc186220544"/>
      <w:r>
        <w:rPr>
          <w:rStyle w:val="fontstyle01"/>
        </w:rPr>
        <w:t>Saran</w:t>
      </w:r>
      <w:bookmarkEnd w:id="100"/>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8E885" w14:textId="77777777" w:rsidR="00A03C74" w:rsidRDefault="00A03C74" w:rsidP="001475AC">
      <w:pPr>
        <w:spacing w:line="240" w:lineRule="auto"/>
      </w:pPr>
      <w:r>
        <w:separator/>
      </w:r>
    </w:p>
  </w:endnote>
  <w:endnote w:type="continuationSeparator" w:id="0">
    <w:p w14:paraId="50C1E084" w14:textId="77777777" w:rsidR="00A03C74" w:rsidRDefault="00A03C74"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2BB72" w14:textId="77777777" w:rsidR="00A03C74" w:rsidRDefault="00A03C74" w:rsidP="001475AC">
      <w:pPr>
        <w:spacing w:line="240" w:lineRule="auto"/>
      </w:pPr>
      <w:r>
        <w:separator/>
      </w:r>
    </w:p>
  </w:footnote>
  <w:footnote w:type="continuationSeparator" w:id="0">
    <w:p w14:paraId="3F9A75BB" w14:textId="77777777" w:rsidR="00A03C74" w:rsidRDefault="00A03C74"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3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3"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0"/>
  </w:num>
  <w:num w:numId="3" w16cid:durableId="1191380352">
    <w:abstractNumId w:val="46"/>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8"/>
  </w:num>
  <w:num w:numId="9" w16cid:durableId="245456552">
    <w:abstractNumId w:val="45"/>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4"/>
  </w:num>
  <w:num w:numId="15" w16cid:durableId="189805651">
    <w:abstractNumId w:val="51"/>
  </w:num>
  <w:num w:numId="16" w16cid:durableId="1589725602">
    <w:abstractNumId w:val="37"/>
  </w:num>
  <w:num w:numId="17" w16cid:durableId="1504667539">
    <w:abstractNumId w:val="11"/>
  </w:num>
  <w:num w:numId="18" w16cid:durableId="306057035">
    <w:abstractNumId w:val="34"/>
  </w:num>
  <w:num w:numId="19" w16cid:durableId="17005518">
    <w:abstractNumId w:val="14"/>
  </w:num>
  <w:num w:numId="20" w16cid:durableId="1747415060">
    <w:abstractNumId w:val="21"/>
  </w:num>
  <w:num w:numId="21" w16cid:durableId="775709030">
    <w:abstractNumId w:val="4"/>
  </w:num>
  <w:num w:numId="22" w16cid:durableId="772943881">
    <w:abstractNumId w:val="36"/>
  </w:num>
  <w:num w:numId="23" w16cid:durableId="1923710830">
    <w:abstractNumId w:val="18"/>
  </w:num>
  <w:num w:numId="24" w16cid:durableId="73818700">
    <w:abstractNumId w:val="35"/>
  </w:num>
  <w:num w:numId="25" w16cid:durableId="1909225190">
    <w:abstractNumId w:val="44"/>
  </w:num>
  <w:num w:numId="26" w16cid:durableId="1670327711">
    <w:abstractNumId w:val="1"/>
  </w:num>
  <w:num w:numId="27" w16cid:durableId="758450576">
    <w:abstractNumId w:val="10"/>
  </w:num>
  <w:num w:numId="28" w16cid:durableId="1838957254">
    <w:abstractNumId w:val="38"/>
  </w:num>
  <w:num w:numId="29" w16cid:durableId="1017119548">
    <w:abstractNumId w:val="25"/>
  </w:num>
  <w:num w:numId="30" w16cid:durableId="391126657">
    <w:abstractNumId w:val="27"/>
  </w:num>
  <w:num w:numId="31" w16cid:durableId="1295061041">
    <w:abstractNumId w:val="42"/>
  </w:num>
  <w:num w:numId="32" w16cid:durableId="1098908529">
    <w:abstractNumId w:val="31"/>
  </w:num>
  <w:num w:numId="33" w16cid:durableId="1143351906">
    <w:abstractNumId w:val="39"/>
  </w:num>
  <w:num w:numId="34" w16cid:durableId="642926055">
    <w:abstractNumId w:val="49"/>
  </w:num>
  <w:num w:numId="35" w16cid:durableId="316962786">
    <w:abstractNumId w:val="43"/>
  </w:num>
  <w:num w:numId="36" w16cid:durableId="171729248">
    <w:abstractNumId w:val="52"/>
  </w:num>
  <w:num w:numId="37" w16cid:durableId="1657955257">
    <w:abstractNumId w:val="7"/>
  </w:num>
  <w:num w:numId="38" w16cid:durableId="1732575933">
    <w:abstractNumId w:val="0"/>
  </w:num>
  <w:num w:numId="39" w16cid:durableId="991830804">
    <w:abstractNumId w:val="26"/>
  </w:num>
  <w:num w:numId="40" w16cid:durableId="2057897151">
    <w:abstractNumId w:val="20"/>
  </w:num>
  <w:num w:numId="41" w16cid:durableId="976181917">
    <w:abstractNumId w:val="32"/>
  </w:num>
  <w:num w:numId="42" w16cid:durableId="1393887858">
    <w:abstractNumId w:val="8"/>
  </w:num>
  <w:num w:numId="43" w16cid:durableId="166482354">
    <w:abstractNumId w:val="16"/>
  </w:num>
  <w:num w:numId="44" w16cid:durableId="1529223405">
    <w:abstractNumId w:val="53"/>
  </w:num>
  <w:num w:numId="45" w16cid:durableId="580718710">
    <w:abstractNumId w:val="22"/>
  </w:num>
  <w:num w:numId="46" w16cid:durableId="61027062">
    <w:abstractNumId w:val="50"/>
  </w:num>
  <w:num w:numId="47" w16cid:durableId="829366025">
    <w:abstractNumId w:val="41"/>
  </w:num>
  <w:num w:numId="48" w16cid:durableId="1107846391">
    <w:abstractNumId w:val="28"/>
  </w:num>
  <w:num w:numId="49" w16cid:durableId="1877768648">
    <w:abstractNumId w:val="40"/>
  </w:num>
  <w:num w:numId="50" w16cid:durableId="1077094725">
    <w:abstractNumId w:val="33"/>
  </w:num>
  <w:num w:numId="51" w16cid:durableId="2103723299">
    <w:abstractNumId w:val="47"/>
  </w:num>
  <w:num w:numId="52" w16cid:durableId="1529490226">
    <w:abstractNumId w:val="12"/>
  </w:num>
  <w:num w:numId="53" w16cid:durableId="452092516">
    <w:abstractNumId w:val="13"/>
  </w:num>
  <w:num w:numId="54" w16cid:durableId="565842908">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14CD"/>
    <w:rsid w:val="00023F07"/>
    <w:rsid w:val="000250A1"/>
    <w:rsid w:val="0002529F"/>
    <w:rsid w:val="00027DF7"/>
    <w:rsid w:val="00030A92"/>
    <w:rsid w:val="00031914"/>
    <w:rsid w:val="0004050C"/>
    <w:rsid w:val="00044CA7"/>
    <w:rsid w:val="000451A2"/>
    <w:rsid w:val="00046473"/>
    <w:rsid w:val="00046D7D"/>
    <w:rsid w:val="00047B04"/>
    <w:rsid w:val="000551FF"/>
    <w:rsid w:val="0006387C"/>
    <w:rsid w:val="000673D2"/>
    <w:rsid w:val="00072AC1"/>
    <w:rsid w:val="00073D37"/>
    <w:rsid w:val="000748FD"/>
    <w:rsid w:val="00074D1D"/>
    <w:rsid w:val="000837D7"/>
    <w:rsid w:val="00085E9D"/>
    <w:rsid w:val="00090406"/>
    <w:rsid w:val="00090C9E"/>
    <w:rsid w:val="00091A72"/>
    <w:rsid w:val="00091C95"/>
    <w:rsid w:val="000940F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23D0"/>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50A3"/>
    <w:rsid w:val="003863B3"/>
    <w:rsid w:val="00392448"/>
    <w:rsid w:val="0039313F"/>
    <w:rsid w:val="00393294"/>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F0E4E"/>
    <w:rsid w:val="003F560F"/>
    <w:rsid w:val="003F60CC"/>
    <w:rsid w:val="00401533"/>
    <w:rsid w:val="0040216B"/>
    <w:rsid w:val="004030E3"/>
    <w:rsid w:val="004037C9"/>
    <w:rsid w:val="00405FEB"/>
    <w:rsid w:val="0041593B"/>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2779"/>
    <w:rsid w:val="004B5EFA"/>
    <w:rsid w:val="004C4108"/>
    <w:rsid w:val="004C6BCA"/>
    <w:rsid w:val="004D0B15"/>
    <w:rsid w:val="004D0B86"/>
    <w:rsid w:val="004D681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1209"/>
    <w:rsid w:val="00555878"/>
    <w:rsid w:val="00556676"/>
    <w:rsid w:val="00563CF8"/>
    <w:rsid w:val="00565188"/>
    <w:rsid w:val="005663CD"/>
    <w:rsid w:val="00573F1E"/>
    <w:rsid w:val="005768E7"/>
    <w:rsid w:val="00580E11"/>
    <w:rsid w:val="00584773"/>
    <w:rsid w:val="00597286"/>
    <w:rsid w:val="00597522"/>
    <w:rsid w:val="005A0792"/>
    <w:rsid w:val="005B11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A017A"/>
    <w:rsid w:val="008A454F"/>
    <w:rsid w:val="008A5427"/>
    <w:rsid w:val="008A765D"/>
    <w:rsid w:val="008B5313"/>
    <w:rsid w:val="008B56F2"/>
    <w:rsid w:val="008B621A"/>
    <w:rsid w:val="008B740D"/>
    <w:rsid w:val="008B79E0"/>
    <w:rsid w:val="008C0C17"/>
    <w:rsid w:val="008C510D"/>
    <w:rsid w:val="008D1783"/>
    <w:rsid w:val="008D21A7"/>
    <w:rsid w:val="008D23D3"/>
    <w:rsid w:val="008D615D"/>
    <w:rsid w:val="008D7750"/>
    <w:rsid w:val="008D7D42"/>
    <w:rsid w:val="008E064D"/>
    <w:rsid w:val="008E778B"/>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517A"/>
    <w:rsid w:val="009F6BA0"/>
    <w:rsid w:val="009F75FE"/>
    <w:rsid w:val="00A01822"/>
    <w:rsid w:val="00A02DF1"/>
    <w:rsid w:val="00A03C74"/>
    <w:rsid w:val="00A04274"/>
    <w:rsid w:val="00A1373E"/>
    <w:rsid w:val="00A23632"/>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4C5A"/>
    <w:rsid w:val="00A86A38"/>
    <w:rsid w:val="00A87D2B"/>
    <w:rsid w:val="00A94371"/>
    <w:rsid w:val="00A95B3E"/>
    <w:rsid w:val="00A967E1"/>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810"/>
    <w:rsid w:val="00B33C69"/>
    <w:rsid w:val="00B3544A"/>
    <w:rsid w:val="00B456E5"/>
    <w:rsid w:val="00B518D2"/>
    <w:rsid w:val="00B52C85"/>
    <w:rsid w:val="00B539A6"/>
    <w:rsid w:val="00B633ED"/>
    <w:rsid w:val="00B64B5E"/>
    <w:rsid w:val="00B673F3"/>
    <w:rsid w:val="00B81547"/>
    <w:rsid w:val="00B81A17"/>
    <w:rsid w:val="00B823EA"/>
    <w:rsid w:val="00B82B03"/>
    <w:rsid w:val="00B85B79"/>
    <w:rsid w:val="00B85BB5"/>
    <w:rsid w:val="00B90334"/>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2F58"/>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7DFB"/>
    <w:rsid w:val="00D9676E"/>
    <w:rsid w:val="00DA112C"/>
    <w:rsid w:val="00DB1923"/>
    <w:rsid w:val="00DC0989"/>
    <w:rsid w:val="00DC42BF"/>
    <w:rsid w:val="00DC6F02"/>
    <w:rsid w:val="00DD1B5B"/>
    <w:rsid w:val="00DD4104"/>
    <w:rsid w:val="00DD5B49"/>
    <w:rsid w:val="00DD5C8E"/>
    <w:rsid w:val="00DD602E"/>
    <w:rsid w:val="00DD6C85"/>
    <w:rsid w:val="00DD6F72"/>
    <w:rsid w:val="00DF037A"/>
    <w:rsid w:val="00E02EE7"/>
    <w:rsid w:val="00E04676"/>
    <w:rsid w:val="00E05AA1"/>
    <w:rsid w:val="00E11284"/>
    <w:rsid w:val="00E114ED"/>
    <w:rsid w:val="00E1393D"/>
    <w:rsid w:val="00E262D9"/>
    <w:rsid w:val="00E26F4F"/>
    <w:rsid w:val="00E30A0C"/>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1BEC"/>
    <w:rsid w:val="00F0585F"/>
    <w:rsid w:val="00F07DBA"/>
    <w:rsid w:val="00F11786"/>
    <w:rsid w:val="00F14B14"/>
    <w:rsid w:val="00F16F3A"/>
    <w:rsid w:val="00F17E50"/>
    <w:rsid w:val="00F21F15"/>
    <w:rsid w:val="00F245FC"/>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C0212"/>
    <w:rsid w:val="00FD0C9E"/>
    <w:rsid w:val="00FD224B"/>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26682</TotalTime>
  <Pages>105</Pages>
  <Words>53326</Words>
  <Characters>303959</Characters>
  <Application>Microsoft Office Word</Application>
  <DocSecurity>0</DocSecurity>
  <Lines>2532</Lines>
  <Paragraphs>713</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356572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470</cp:revision>
  <cp:lastPrinted>2024-08-10T14:00:00Z</cp:lastPrinted>
  <dcterms:created xsi:type="dcterms:W3CDTF">2024-04-19T02:16:00Z</dcterms:created>
  <dcterms:modified xsi:type="dcterms:W3CDTF">2025-06-29T12:31:00Z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