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E96A4" w14:textId="573ADA1F" w:rsidR="00D859D5" w:rsidRDefault="0056112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Peran Di</w:t>
      </w:r>
      <w:r w:rsidR="00AB1033">
        <w:rPr>
          <w:rFonts w:ascii="Times New Roman" w:eastAsia="Times New Roman" w:hAnsi="Times New Roman" w:cs="Times New Roman"/>
          <w:b/>
          <w:sz w:val="28"/>
          <w:szCs w:val="28"/>
        </w:rPr>
        <w:t>gital Marketing</w:t>
      </w:r>
      <w:r>
        <w:rPr>
          <w:rFonts w:ascii="Times New Roman" w:eastAsia="Times New Roman" w:hAnsi="Times New Roman" w:cs="Times New Roman"/>
          <w:b/>
          <w:sz w:val="28"/>
          <w:szCs w:val="28"/>
        </w:rPr>
        <w:t xml:space="preserve"> dalam Memoderasi Pengaruh Customer Experience, Product Quality, dan Perceived Value terhadap Repurchase Intention</w:t>
      </w:r>
    </w:p>
    <w:p w14:paraId="7765D10A" w14:textId="77777777" w:rsidR="00D859D5" w:rsidRDefault="00D859D5">
      <w:pPr>
        <w:jc w:val="center"/>
        <w:rPr>
          <w:rFonts w:ascii="Times New Roman" w:eastAsia="Times New Roman" w:hAnsi="Times New Roman" w:cs="Times New Roman"/>
        </w:rPr>
      </w:pPr>
    </w:p>
    <w:p w14:paraId="18116712" w14:textId="33E43546" w:rsidR="00D859D5" w:rsidRDefault="0056112E">
      <w:pPr>
        <w:jc w:val="center"/>
        <w:rPr>
          <w:rFonts w:ascii="Times New Roman" w:eastAsia="Times New Roman" w:hAnsi="Times New Roman" w:cs="Times New Roman"/>
        </w:rPr>
      </w:pPr>
      <w:r>
        <w:rPr>
          <w:rFonts w:ascii="Times New Roman" w:eastAsia="Times New Roman" w:hAnsi="Times New Roman" w:cs="Times New Roman"/>
        </w:rPr>
        <w:t>Darwin Tantowi</w:t>
      </w:r>
      <w:r w:rsidR="005E73F6" w:rsidRPr="005E73F6">
        <w:rPr>
          <w:rFonts w:ascii="Times New Roman" w:eastAsia="Times New Roman" w:hAnsi="Times New Roman" w:cs="Times New Roman"/>
          <w:vertAlign w:val="superscript"/>
        </w:rPr>
        <w:t>1</w:t>
      </w:r>
      <w:r>
        <w:rPr>
          <w:rFonts w:ascii="Times New Roman" w:eastAsia="Times New Roman" w:hAnsi="Times New Roman" w:cs="Times New Roman"/>
        </w:rPr>
        <w:t>, Virdi Gunawan</w:t>
      </w:r>
      <w:r w:rsidR="005E73F6" w:rsidRPr="005E73F6">
        <w:rPr>
          <w:rFonts w:ascii="Times New Roman" w:eastAsia="Times New Roman" w:hAnsi="Times New Roman" w:cs="Times New Roman"/>
          <w:vertAlign w:val="superscript"/>
        </w:rPr>
        <w:t>2</w:t>
      </w:r>
      <w:r w:rsidR="005E73F6">
        <w:rPr>
          <w:rFonts w:ascii="Times New Roman" w:eastAsia="Times New Roman" w:hAnsi="Times New Roman" w:cs="Times New Roman"/>
        </w:rPr>
        <w:t>, Nasrani Septin Kristiani Gulo</w:t>
      </w:r>
      <w:r w:rsidR="005E73F6" w:rsidRPr="005E73F6">
        <w:rPr>
          <w:rFonts w:ascii="Times New Roman" w:eastAsia="Times New Roman" w:hAnsi="Times New Roman" w:cs="Times New Roman"/>
          <w:vertAlign w:val="superscript"/>
        </w:rPr>
        <w:t>3</w:t>
      </w:r>
    </w:p>
    <w:p w14:paraId="6EABC985" w14:textId="77777777" w:rsidR="00D859D5" w:rsidRDefault="0056112E">
      <w:pPr>
        <w:jc w:val="center"/>
        <w:rPr>
          <w:rFonts w:ascii="Times New Roman" w:eastAsia="Times New Roman" w:hAnsi="Times New Roman" w:cs="Times New Roman"/>
        </w:rPr>
      </w:pPr>
      <w:r>
        <w:rPr>
          <w:rFonts w:ascii="Times New Roman" w:eastAsia="Times New Roman" w:hAnsi="Times New Roman" w:cs="Times New Roman"/>
        </w:rPr>
        <w:t xml:space="preserve">Mahasiswa Magister Manajemen, Universitas </w:t>
      </w:r>
      <w:r>
        <w:rPr>
          <w:rFonts w:ascii="Times New Roman" w:eastAsia="Times New Roman" w:hAnsi="Times New Roman" w:cs="Times New Roman"/>
        </w:rPr>
        <w:t>Buddhi Dharma</w:t>
      </w:r>
    </w:p>
    <w:p w14:paraId="4F5EE50F" w14:textId="61271FEC" w:rsidR="00D859D5" w:rsidRDefault="0056112E">
      <w:pPr>
        <w:jc w:val="center"/>
        <w:rPr>
          <w:rFonts w:ascii="Times New Roman" w:hAnsi="Times New Roman" w:cs="Times New Roman"/>
        </w:rPr>
      </w:pPr>
      <w:r>
        <w:rPr>
          <w:rFonts w:ascii="Times New Roman" w:eastAsia="Times New Roman" w:hAnsi="Times New Roman" w:cs="Times New Roman"/>
        </w:rPr>
        <w:t xml:space="preserve">Email : darwintantowi21@gmail.com , </w:t>
      </w:r>
      <w:r w:rsidR="00D859D5" w:rsidRPr="00E47945">
        <w:rPr>
          <w:rFonts w:ascii="Times New Roman" w:eastAsia="Times New Roman" w:hAnsi="Times New Roman" w:cs="Times New Roman"/>
        </w:rPr>
        <w:t>virdigunawann@gmail.com</w:t>
      </w:r>
      <w:r w:rsidR="00E47945">
        <w:t xml:space="preserve">, </w:t>
      </w:r>
      <w:r w:rsidR="00500649" w:rsidRPr="00500649">
        <w:rPr>
          <w:rFonts w:ascii="Times New Roman" w:hAnsi="Times New Roman" w:cs="Times New Roman"/>
        </w:rPr>
        <w:t>ranikristiani133@gmail.com</w:t>
      </w:r>
    </w:p>
    <w:p w14:paraId="047378AD" w14:textId="77777777" w:rsidR="00500649" w:rsidRDefault="00500649">
      <w:pPr>
        <w:jc w:val="center"/>
        <w:rPr>
          <w:rFonts w:ascii="Times New Roman" w:eastAsia="Times New Roman" w:hAnsi="Times New Roman" w:cs="Times New Roman"/>
        </w:rPr>
      </w:pPr>
    </w:p>
    <w:p w14:paraId="0686401A" w14:textId="5220A56E" w:rsidR="00D859D5" w:rsidRDefault="0056112E" w:rsidP="006B1227">
      <w:pPr>
        <w:jc w:val="both"/>
        <w:rPr>
          <w:rFonts w:ascii="Times New Roman" w:eastAsia="Times New Roman" w:hAnsi="Times New Roman" w:cs="Times New Roman"/>
          <w:b/>
        </w:rPr>
      </w:pPr>
      <w:r>
        <w:rPr>
          <w:rFonts w:ascii="Times New Roman" w:eastAsia="Times New Roman" w:hAnsi="Times New Roman" w:cs="Times New Roman"/>
          <w:b/>
        </w:rPr>
        <w:t>Abstrak :</w:t>
      </w:r>
      <w:r w:rsidR="00577CB5">
        <w:rPr>
          <w:rFonts w:ascii="Times New Roman" w:eastAsia="Times New Roman" w:hAnsi="Times New Roman" w:cs="Times New Roman"/>
          <w:b/>
        </w:rPr>
        <w:t xml:space="preserve"> </w:t>
      </w:r>
      <w:r w:rsidR="00577CB5" w:rsidRPr="00577CB5">
        <w:rPr>
          <w:rFonts w:ascii="Times New Roman" w:eastAsia="Times New Roman" w:hAnsi="Times New Roman" w:cs="Times New Roman"/>
          <w:bCs/>
        </w:rPr>
        <w:t>Transformasi digital telah mengubah lanskap pemasaran dan perilaku konsumen secara signifikan, terutama dalam konteks pembelian ulang. Penelitian ini bertujuan untuk menguji pengaruh Customer Experience, Product Quality, dan Perceived Value terhadap Repurchase Intention, serta menganalisis peran Digital Marketing sebagai variabel moderasi dalam hubungan tersebut. Data dikumpulkan melalui survei online kepada 150 responden yang pernah melakukan transaksi digital dan dianalisis menggunakan metode Partial Least Squares Structural Equation Modeling (PLS-SEM). Hasil penelitian menunjukkan bahwa Product Quality dan Digital Marketing berpengaruh positif signifikan terhadap Repurchase Intention, sementara Customer Experience dan Perceived Value tidak menunjukkan pengaruh signifikan. Selain itu, Digital Marketing tidak memoderasi hubungan antara ketiga variabel independen dengan niat beli ulang. Temuan ini menekankan pentingnya kualitas produk dan strategi pemasaran digital yang kuat dalam membangun loyalitas pelanggan, namun juga menunjukkan bahwa intervensi digital belum cukup mampu memperkuat pengaruh pengalaman pelanggan dan nilai yang dirasakan terhadap keputusan pembelian ulang.</w:t>
      </w:r>
    </w:p>
    <w:p w14:paraId="6755DC24" w14:textId="77777777" w:rsidR="00D859D5" w:rsidRDefault="00D859D5">
      <w:pPr>
        <w:rPr>
          <w:rFonts w:ascii="Times New Roman" w:eastAsia="Times New Roman" w:hAnsi="Times New Roman" w:cs="Times New Roman"/>
          <w:b/>
        </w:rPr>
      </w:pPr>
    </w:p>
    <w:p w14:paraId="54A850ED" w14:textId="7A5F96CB" w:rsidR="00D859D5" w:rsidRDefault="006B1227">
      <w:pPr>
        <w:rPr>
          <w:rFonts w:ascii="Times New Roman" w:eastAsia="Times New Roman" w:hAnsi="Times New Roman" w:cs="Times New Roman"/>
        </w:rPr>
      </w:pPr>
      <w:r>
        <w:rPr>
          <w:rFonts w:ascii="Times New Roman" w:eastAsia="Times New Roman" w:hAnsi="Times New Roman" w:cs="Times New Roman"/>
          <w:b/>
        </w:rPr>
        <w:t>Kata Kunci</w:t>
      </w:r>
      <w:r w:rsidR="0056112E">
        <w:rPr>
          <w:rFonts w:ascii="Times New Roman" w:eastAsia="Times New Roman" w:hAnsi="Times New Roman" w:cs="Times New Roman"/>
          <w:b/>
        </w:rPr>
        <w:t>:</w:t>
      </w:r>
      <w:r w:rsidR="0056112E" w:rsidRPr="00500649">
        <w:rPr>
          <w:rFonts w:ascii="Times New Roman" w:eastAsia="Times New Roman" w:hAnsi="Times New Roman" w:cs="Times New Roman"/>
          <w:b/>
          <w:i/>
          <w:iCs/>
        </w:rPr>
        <w:t xml:space="preserve"> </w:t>
      </w:r>
      <w:r w:rsidR="0056112E" w:rsidRPr="00500649">
        <w:rPr>
          <w:rFonts w:ascii="Times New Roman" w:eastAsia="Times New Roman" w:hAnsi="Times New Roman" w:cs="Times New Roman"/>
          <w:i/>
          <w:iCs/>
        </w:rPr>
        <w:t>Dig</w:t>
      </w:r>
      <w:r w:rsidR="0068629A" w:rsidRPr="00500649">
        <w:rPr>
          <w:rFonts w:ascii="Times New Roman" w:eastAsia="Times New Roman" w:hAnsi="Times New Roman" w:cs="Times New Roman"/>
          <w:i/>
          <w:iCs/>
        </w:rPr>
        <w:t>ital Marketing</w:t>
      </w:r>
      <w:r w:rsidR="0056112E" w:rsidRPr="00500649">
        <w:rPr>
          <w:rFonts w:ascii="Times New Roman" w:eastAsia="Times New Roman" w:hAnsi="Times New Roman" w:cs="Times New Roman"/>
          <w:i/>
          <w:iCs/>
        </w:rPr>
        <w:t>, Customer Experience, Product Quality, Perceived Value, Repurchase Intention</w:t>
      </w:r>
    </w:p>
    <w:p w14:paraId="5835883C" w14:textId="77777777" w:rsidR="00D859D5" w:rsidRDefault="00D859D5">
      <w:pPr>
        <w:jc w:val="center"/>
        <w:rPr>
          <w:rFonts w:ascii="Times New Roman" w:eastAsia="Times New Roman" w:hAnsi="Times New Roman" w:cs="Times New Roman"/>
        </w:rPr>
      </w:pPr>
    </w:p>
    <w:p w14:paraId="6FB5EA3A" w14:textId="77777777" w:rsidR="00D859D5" w:rsidRDefault="0056112E">
      <w:pPr>
        <w:spacing w:before="240" w:after="240"/>
        <w:ind w:firstLine="720"/>
        <w:jc w:val="both"/>
        <w:rPr>
          <w:rFonts w:ascii="Times New Roman" w:eastAsia="Times New Roman" w:hAnsi="Times New Roman" w:cs="Times New Roman"/>
          <w:sz w:val="24"/>
          <w:szCs w:val="24"/>
        </w:rPr>
      </w:pPr>
      <w:r>
        <w:br w:type="page"/>
      </w:r>
    </w:p>
    <w:p w14:paraId="30E7983A" w14:textId="77777777" w:rsidR="00D859D5" w:rsidRPr="0066659C" w:rsidRDefault="0056112E" w:rsidP="005F0BBC">
      <w:pPr>
        <w:jc w:val="center"/>
        <w:rPr>
          <w:rFonts w:ascii="Times New Roman" w:eastAsia="Times New Roman" w:hAnsi="Times New Roman" w:cs="Times New Roman"/>
          <w:b/>
          <w:sz w:val="28"/>
          <w:szCs w:val="28"/>
        </w:rPr>
      </w:pPr>
      <w:r w:rsidRPr="0066659C">
        <w:rPr>
          <w:rFonts w:ascii="Times New Roman" w:eastAsia="Times New Roman" w:hAnsi="Times New Roman" w:cs="Times New Roman"/>
          <w:b/>
          <w:sz w:val="28"/>
          <w:szCs w:val="28"/>
        </w:rPr>
        <w:lastRenderedPageBreak/>
        <w:t>Pendahuluan</w:t>
      </w:r>
    </w:p>
    <w:p w14:paraId="3FC7A4F0" w14:textId="77777777" w:rsidR="00D859D5" w:rsidRPr="0066659C" w:rsidRDefault="0056112E" w:rsidP="0066659C">
      <w:pPr>
        <w:ind w:firstLine="720"/>
        <w:jc w:val="both"/>
        <w:rPr>
          <w:rFonts w:ascii="Times New Roman" w:eastAsia="Times New Roman" w:hAnsi="Times New Roman" w:cs="Times New Roman"/>
          <w:sz w:val="24"/>
          <w:szCs w:val="24"/>
        </w:rPr>
      </w:pPr>
      <w:r w:rsidRPr="0066659C">
        <w:rPr>
          <w:rFonts w:ascii="Times New Roman" w:eastAsia="Times New Roman" w:hAnsi="Times New Roman" w:cs="Times New Roman"/>
          <w:sz w:val="24"/>
          <w:szCs w:val="24"/>
        </w:rPr>
        <w:t xml:space="preserve">Transformasi digital telah menjadi faktor utama dalam perkembangan ekonomi global, termasuk di Indonesia. Laporan terbaru dari Google dalam e-Conomy SEA 2024 mengungkapkan bahwa perekonomian digital Indonesia diperkirakan akan mencapai </w:t>
      </w:r>
      <w:r w:rsidRPr="00F83403">
        <w:rPr>
          <w:rFonts w:ascii="Times New Roman" w:eastAsia="Times New Roman" w:hAnsi="Times New Roman" w:cs="Times New Roman"/>
          <w:i/>
          <w:iCs/>
          <w:sz w:val="24"/>
          <w:szCs w:val="24"/>
        </w:rPr>
        <w:t>Gross Merchandise Value</w:t>
      </w:r>
      <w:r w:rsidRPr="0066659C">
        <w:rPr>
          <w:rFonts w:ascii="Times New Roman" w:eastAsia="Times New Roman" w:hAnsi="Times New Roman" w:cs="Times New Roman"/>
          <w:sz w:val="24"/>
          <w:szCs w:val="24"/>
        </w:rPr>
        <w:t xml:space="preserve"> (GMV) sebesar USD 90 miliar pada tahun 2024. Sejak tahun 2018, GMV ekonomi digital Indonesia mengalami pertumbuhan yang pesat, mencerminkan peningkatan signifikan dalam adopsi teknologi digital di berbagai sektor ekonomi.</w:t>
      </w:r>
    </w:p>
    <w:p w14:paraId="690F6A0B" w14:textId="77777777" w:rsidR="00D859D5" w:rsidRDefault="0056112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B2EE30F" wp14:editId="20C95A44">
            <wp:extent cx="5175413" cy="3129319"/>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175413" cy="3129319"/>
                    </a:xfrm>
                    <a:prstGeom prst="rect">
                      <a:avLst/>
                    </a:prstGeom>
                    <a:ln/>
                  </pic:spPr>
                </pic:pic>
              </a:graphicData>
            </a:graphic>
          </wp:inline>
        </w:drawing>
      </w:r>
    </w:p>
    <w:p w14:paraId="0F64268E" w14:textId="76171174" w:rsidR="00D859D5" w:rsidRPr="004C0BE9" w:rsidRDefault="0056112E" w:rsidP="004C0BE9">
      <w:pPr>
        <w:spacing w:before="240" w:after="240"/>
        <w:jc w:val="center"/>
        <w:rPr>
          <w:rFonts w:ascii="Times New Roman" w:eastAsia="Times New Roman" w:hAnsi="Times New Roman" w:cs="Times New Roman"/>
          <w:i/>
          <w:sz w:val="18"/>
          <w:szCs w:val="18"/>
        </w:rPr>
      </w:pPr>
      <w:r w:rsidRPr="004C0BE9">
        <w:rPr>
          <w:rFonts w:ascii="Times New Roman" w:eastAsia="Times New Roman" w:hAnsi="Times New Roman" w:cs="Times New Roman"/>
          <w:b/>
          <w:sz w:val="18"/>
          <w:szCs w:val="18"/>
        </w:rPr>
        <w:t>GAMBAR 1: Perkembangan GMV Ekonomi Digital Indonesia (2018–2024)</w:t>
      </w:r>
    </w:p>
    <w:p w14:paraId="1027C10C" w14:textId="77777777" w:rsidR="00D859D5" w:rsidRDefault="0056112E" w:rsidP="0066659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Tidak hanya menunjukkan peningkatan dalam nilai transaksi digital, Indonesia juga diprediksi sebagai salah satu negara dengan pertumbuhan e-commerce tertinggi di dunia pada tahun 2024. Berdasarkan data dari GoodStats, Indonesia diproyeksikan memiliki tingkat pertumbuhan e-commerce yang lebih tinggi dibandingkan negara lain, menegaskan peran digitalisasi dalam membentuk ekosistem perdagangan modern.</w:t>
      </w:r>
    </w:p>
    <w:p w14:paraId="6025AA52" w14:textId="77777777" w:rsidR="00D859D5" w:rsidRDefault="0056112E">
      <w:pPr>
        <w:spacing w:before="240" w:after="240"/>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798B5CC" wp14:editId="68833DCE">
            <wp:extent cx="4719638" cy="3669087"/>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19638" cy="3669087"/>
                    </a:xfrm>
                    <a:prstGeom prst="rect">
                      <a:avLst/>
                    </a:prstGeom>
                    <a:ln/>
                  </pic:spPr>
                </pic:pic>
              </a:graphicData>
            </a:graphic>
          </wp:inline>
        </w:drawing>
      </w:r>
    </w:p>
    <w:p w14:paraId="2003F823" w14:textId="5E6BC403" w:rsidR="00D859D5" w:rsidRPr="004C0BE9" w:rsidRDefault="0056112E" w:rsidP="004C0BE9">
      <w:pPr>
        <w:spacing w:before="240" w:after="240"/>
        <w:jc w:val="center"/>
        <w:rPr>
          <w:rFonts w:ascii="Times New Roman" w:eastAsia="Times New Roman" w:hAnsi="Times New Roman" w:cs="Times New Roman"/>
          <w:i/>
          <w:sz w:val="18"/>
          <w:szCs w:val="18"/>
        </w:rPr>
      </w:pPr>
      <w:r w:rsidRPr="004C0BE9">
        <w:rPr>
          <w:rFonts w:ascii="Times New Roman" w:eastAsia="Times New Roman" w:hAnsi="Times New Roman" w:cs="Times New Roman"/>
          <w:b/>
          <w:sz w:val="18"/>
          <w:szCs w:val="18"/>
        </w:rPr>
        <w:t xml:space="preserve">GAMBAR 2: Proyeksi Pertumbuhan E-Commerce 10 Negara Tertinggi di </w:t>
      </w:r>
      <w:r w:rsidRPr="004C0BE9">
        <w:rPr>
          <w:rFonts w:ascii="Times New Roman" w:eastAsia="Times New Roman" w:hAnsi="Times New Roman" w:cs="Times New Roman"/>
          <w:b/>
          <w:sz w:val="18"/>
          <w:szCs w:val="18"/>
        </w:rPr>
        <w:t>Dunia Tahun 2024</w:t>
      </w:r>
    </w:p>
    <w:p w14:paraId="53532337" w14:textId="77777777" w:rsidR="00D859D5" w:rsidRDefault="0056112E" w:rsidP="0066659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Seiring dengan perkembangan digitalisasi, pola konsumsi masyarakat juga mengalami perubahan yang signifikan. Konsumen semakin bergantung pada platform digital untuk memenuhi kebutuhan mereka, termasuk dalam aspek customer experience, product quality, dan perceived value. Digitalisasi memungkinkan perusahaan untuk memberikan pengalaman pelanggan yang lebih personal, meningkatkan kualitas produk dengan inovasi berbasis teknologi, serta menciptakan nilai tambah yang lebih besar bagi konsumen. Faktor-faktor ini</w:t>
      </w:r>
      <w:r>
        <w:rPr>
          <w:rFonts w:ascii="Times New Roman" w:eastAsia="Times New Roman" w:hAnsi="Times New Roman" w:cs="Times New Roman"/>
          <w:sz w:val="24"/>
          <w:szCs w:val="24"/>
        </w:rPr>
        <w:t xml:space="preserve"> secara langsung berkontribusi terhadap repurchase intention atau niat beli ulang pelanggan.</w:t>
      </w:r>
    </w:p>
    <w:p w14:paraId="377AE047" w14:textId="7F134466" w:rsidR="00D859D5" w:rsidRDefault="0056112E" w:rsidP="0066659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konteks persaingan bisnis yang semakin ketat, perusahaan tidak hanya dituntut untuk menyediakan produk berkualitas tinggi, tetapi juga harus mengoptimalkan pengalaman pelanggan serta memberikan nilai yang lebih baik dibandingkan kompetitor. Berdasarkan penelitian yang dilakukan oleh </w:t>
      </w:r>
      <w:r w:rsidR="00827FF0">
        <w:rPr>
          <w:rFonts w:ascii="Times New Roman" w:eastAsia="Times New Roman" w:hAnsi="Times New Roman" w:cs="Times New Roman"/>
          <w:sz w:val="24"/>
          <w:szCs w:val="24"/>
        </w:rPr>
        <w:fldChar w:fldCharType="begin" w:fldLock="1"/>
      </w:r>
      <w:r w:rsidR="007E24D6">
        <w:rPr>
          <w:rFonts w:ascii="Times New Roman" w:eastAsia="Times New Roman" w:hAnsi="Times New Roman" w:cs="Times New Roman"/>
          <w:sz w:val="24"/>
          <w:szCs w:val="24"/>
        </w:rPr>
        <w:instrText>ADDIN CSL_CITATION {"citationItems":[{"id":"ITEM-1","itemData":{"DOI":"10.52851/cakrawala.v3i1.36","ISSN":"2620-8814","abstract":"The purpose of this study is to determine the effect of Customer Experience, Ease of Use, and Customer Trust, on Consumer Repurchase Intention of Online Shopee Sale and Purchase Sites among Sukabumi City College Students. Methodology: The research method used was a survey method using a questionnaire distributed to 100 samples. While the instrument quality testing techniques include validity and reliability tests. The classic assumption test technique uses the normality test, multicollinearity test, and heteroscedasticity test. As for testing the hypothesis using multiple linear regression analysis, t test (partial), and f test (simultaneous). Results: That three of the five Customer Experience variables namely Sense (Sensory Experience), Think (Cognitive Experience), and Act (Physical Experience) have no effect on Repurchase Intention. Whereas the Feel (Emotional Experience), Relate (Social Experience) variables also the Ease of Use, and Customer Trust variables have partial influence on Repurchase Intention, and there are influences between Customer Experience including Sense (Sensory Experience), Feel (Emotional Experience), Think (Cognitive Experience), Act (Physical Experience), Relate (Social Experience), Ease of Use, and Customer Trust for Repurchase Intention simultaneously.","author":[{"dropping-particle":"","family":"Mariati Tirta Wiyata","given":"","non-dropping-particle":"","parse-names":false,"suffix":""},{"dropping-particle":"","family":"Elisya Pramana Putri","given":"","non-dropping-particle":"","parse-names":false,"suffix":""},{"dropping-particle":"","family":"Ce Gunawan","given":"","non-dropping-particle":"","parse-names":false,"suffix":""}],"container-title":"Cakrawala Repositori IMWI","id":"ITEM-1","issue":"1","issued":{"date-parts":[["2020","4"]]},"page":"11-21","title":"Pengaruh Customer Experience, Ease of Use, dan Customer Trust Terhadap Repurchase Intention Konsumen Situs Jual Beli Online Shopee","type":"article-journal","volume":"3"},"uris":["http://www.mendeley.com/documents/?uuid=17896520-4287-4bbb-9b45-e1913a14de1f","http://www.mendeley.com/documents/?uuid=8fbd93ce-83b8-4ea3-912d-63bc8b7f8eaf"]}],"mendeley":{"formattedCitation":"(Mariati Tirta Wiyata et al., 2020)","manualFormatting":"Mariati Tirta Wiyata et al., (2020)","plainTextFormattedCitation":"(Mariati Tirta Wiyata et al., 2020)","previouslyFormattedCitation":"(Mariati Tirta Wiyata et al., 2020)"},"properties":{"noteIndex":0},"schema":"https://github.com/citation-style-language/schema/raw/master/csl-citation.json"}</w:instrText>
      </w:r>
      <w:r w:rsidR="00827FF0">
        <w:rPr>
          <w:rFonts w:ascii="Times New Roman" w:eastAsia="Times New Roman" w:hAnsi="Times New Roman" w:cs="Times New Roman"/>
          <w:sz w:val="24"/>
          <w:szCs w:val="24"/>
        </w:rPr>
        <w:fldChar w:fldCharType="separate"/>
      </w:r>
      <w:r w:rsidR="00827FF0" w:rsidRPr="00827FF0">
        <w:rPr>
          <w:rFonts w:ascii="Times New Roman" w:eastAsia="Times New Roman" w:hAnsi="Times New Roman" w:cs="Times New Roman"/>
          <w:noProof/>
          <w:sz w:val="24"/>
          <w:szCs w:val="24"/>
        </w:rPr>
        <w:t xml:space="preserve">Mariati Tirta Wiyata et al., </w:t>
      </w:r>
      <w:r w:rsidR="00827FF0">
        <w:rPr>
          <w:rFonts w:ascii="Times New Roman" w:eastAsia="Times New Roman" w:hAnsi="Times New Roman" w:cs="Times New Roman"/>
          <w:noProof/>
          <w:sz w:val="24"/>
          <w:szCs w:val="24"/>
        </w:rPr>
        <w:t>(</w:t>
      </w:r>
      <w:r w:rsidR="00827FF0" w:rsidRPr="00827FF0">
        <w:rPr>
          <w:rFonts w:ascii="Times New Roman" w:eastAsia="Times New Roman" w:hAnsi="Times New Roman" w:cs="Times New Roman"/>
          <w:noProof/>
          <w:sz w:val="24"/>
          <w:szCs w:val="24"/>
        </w:rPr>
        <w:t>2020)</w:t>
      </w:r>
      <w:r w:rsidR="00827FF0">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menyatakan bahwa pengalaman pelanggan yang positif dapat meningkatkan loyalitas konsumen dan mendorong niat pembelian ulang. Temuan ini sejalan dengan konsep bahwa kepuasan pelanggan yang berasal dari pengalaman positif akan menciptakan keterikatan emosional terhadap suatu merek, yang pada akhirnya berujung pada peningkatan retensi pelanggan. Namun, penelitian ini masih terbatas dalam melihat bagaimana digitalisasi dapat memperkuat atau memperlemah hubungan ini, mengingat tren saat ini menunjukkan bahwa int</w:t>
      </w:r>
      <w:r>
        <w:rPr>
          <w:rFonts w:ascii="Times New Roman" w:eastAsia="Times New Roman" w:hAnsi="Times New Roman" w:cs="Times New Roman"/>
          <w:sz w:val="24"/>
          <w:szCs w:val="24"/>
        </w:rPr>
        <w:t>eraksi digital memainkan peran penting dalam membentuk persepsi pelanggan terhadap kualitas suatu produk.</w:t>
      </w:r>
    </w:p>
    <w:p w14:paraId="7FFAE1D3" w14:textId="1EF19A44" w:rsidR="00D859D5" w:rsidRDefault="0056112E" w:rsidP="0066659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Kualitas produk telah terbukti memiliki pengaruh signifikan terhadap kepuasan pelanggan dan keputusan pembelian. Pada penelitian yang dilakukan oleh </w:t>
      </w:r>
      <w:r w:rsidR="00827FF0">
        <w:rPr>
          <w:rFonts w:ascii="Times New Roman" w:eastAsia="Times New Roman" w:hAnsi="Times New Roman" w:cs="Times New Roman"/>
          <w:sz w:val="24"/>
          <w:szCs w:val="24"/>
        </w:rPr>
        <w:fldChar w:fldCharType="begin" w:fldLock="1"/>
      </w:r>
      <w:r w:rsidR="007E24D6">
        <w:rPr>
          <w:rFonts w:ascii="Times New Roman" w:eastAsia="Times New Roman" w:hAnsi="Times New Roman" w:cs="Times New Roman"/>
          <w:sz w:val="24"/>
          <w:szCs w:val="24"/>
        </w:rPr>
        <w:instrText>ADDIN CSL_CITATION {"citationItems":[{"id":"ITEM-1","itemData":{"DOI":"10.62335/dm8jbf14","ISSN":"3031-9404","abstract":"This study aims to determine the effect of product quality, service quality on customer satisfaction. This type of research uses quantitative research. The population in this study were customers of Kedai Coffee ACC Tulungagung. The sample in this study was 100 respondents with the accidental sampling technique. Data collection techniques used questionnaires and observations. Data analysis techniques used multiple linear regression analysis with SPSS version 27. Hypothesis testing used the t test, F test and determination coefficient test (R2). The results of this research are: 1) Product quality has a positive and significant effect on customer satisfaction, 2) Service quality has a positive and significant effect on customer satisfaction, 3) product quality and service quality have a positive and significant effect on customer satisfaction.","author":[{"dropping-particle":"","family":"Puspitasari","given":"Devi","non-dropping-particle":"","parse-names":false,"suffix":""},{"dropping-particle":"","family":"Nurmaning","given":"Bina Andri","non-dropping-particle":"","parse-names":false,"suffix":""}],"container-title":"AKSIOMA : Jurnal Sains Ekonomi dan Edukasi","id":"ITEM-1","issue":"8","issued":{"date-parts":[["2024","8"]]},"page":"461-472","title":"Pengaruh Kualitas Produk dan Kualitas Pelayanan terhadap Kepuasan Pelanggan","type":"article-journal","volume":"1"},"uris":["http://www.mendeley.com/documents/?uuid=e89de261-893b-4706-879d-c11c7467b68e","http://www.mendeley.com/documents/?uuid=cb24bc1c-a154-4df2-a2dc-0eb007bd44c6"]}],"mendeley":{"formattedCitation":"(Puspitasari &amp; Nurmaning, 2024)","manualFormatting":"Puspitasari &amp; Nurmaning, (2024)","plainTextFormattedCitation":"(Puspitasari &amp; Nurmaning, 2024)","previouslyFormattedCitation":"(Puspitasari &amp; Nurmaning, 2024)"},"properties":{"noteIndex":0},"schema":"https://github.com/citation-style-language/schema/raw/master/csl-citation.json"}</w:instrText>
      </w:r>
      <w:r w:rsidR="00827FF0">
        <w:rPr>
          <w:rFonts w:ascii="Times New Roman" w:eastAsia="Times New Roman" w:hAnsi="Times New Roman" w:cs="Times New Roman"/>
          <w:sz w:val="24"/>
          <w:szCs w:val="24"/>
        </w:rPr>
        <w:fldChar w:fldCharType="separate"/>
      </w:r>
      <w:r w:rsidR="00827FF0" w:rsidRPr="00827FF0">
        <w:rPr>
          <w:rFonts w:ascii="Times New Roman" w:eastAsia="Times New Roman" w:hAnsi="Times New Roman" w:cs="Times New Roman"/>
          <w:noProof/>
          <w:sz w:val="24"/>
          <w:szCs w:val="24"/>
        </w:rPr>
        <w:t xml:space="preserve">Puspitasari &amp; Nurmaning, </w:t>
      </w:r>
      <w:r w:rsidR="00827FF0">
        <w:rPr>
          <w:rFonts w:ascii="Times New Roman" w:eastAsia="Times New Roman" w:hAnsi="Times New Roman" w:cs="Times New Roman"/>
          <w:noProof/>
          <w:sz w:val="24"/>
          <w:szCs w:val="24"/>
        </w:rPr>
        <w:t>(</w:t>
      </w:r>
      <w:r w:rsidR="00827FF0" w:rsidRPr="00827FF0">
        <w:rPr>
          <w:rFonts w:ascii="Times New Roman" w:eastAsia="Times New Roman" w:hAnsi="Times New Roman" w:cs="Times New Roman"/>
          <w:noProof/>
          <w:sz w:val="24"/>
          <w:szCs w:val="24"/>
        </w:rPr>
        <w:t>2024)</w:t>
      </w:r>
      <w:r w:rsidR="00827FF0">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menyebutkan bahwa, terdapat pengaruh yang positif antara kualitas produk terhadap kepuasan pelanggan, menegaskan pentingnya aspek kualitas dalam mendorong loyalitas konsumen. Dalam ekosistem digital, kualitas produk sering kali tidak hanya </w:t>
      </w:r>
      <w:r>
        <w:rPr>
          <w:rFonts w:ascii="Times New Roman" w:eastAsia="Times New Roman" w:hAnsi="Times New Roman" w:cs="Times New Roman"/>
          <w:sz w:val="24"/>
          <w:szCs w:val="24"/>
        </w:rPr>
        <w:lastRenderedPageBreak/>
        <w:t>ditentukan oleh pengalaman langsung pelanggan tetapi juga melalui sinyal digital seperti ulasan online, rating produk, dan testimoni pelanggan lainnya. Oleh karena itu, dalam lingkungan bisnis modern, penting untuk mengeksplorasi bagaimana digitalisasi dapat meningkatkan</w:t>
      </w:r>
      <w:r>
        <w:rPr>
          <w:rFonts w:ascii="Times New Roman" w:eastAsia="Times New Roman" w:hAnsi="Times New Roman" w:cs="Times New Roman"/>
          <w:sz w:val="24"/>
          <w:szCs w:val="24"/>
        </w:rPr>
        <w:t xml:space="preserve"> persepsi pelanggan terhadap kualitas produk, yang pada akhirnya berdampak pada niat beli ulang.</w:t>
      </w:r>
    </w:p>
    <w:p w14:paraId="56B65A48" w14:textId="1EE2A494" w:rsidR="00D859D5" w:rsidRDefault="0056112E" w:rsidP="0066659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Sementara itu, terdapat hasil penelitian yang berbeda terkait perceived value dan repurchase intention. Pada penelitian yang dilakukan oleh</w:t>
      </w:r>
      <w:r w:rsidR="00004DB5">
        <w:rPr>
          <w:rFonts w:ascii="Times New Roman" w:eastAsia="Times New Roman" w:hAnsi="Times New Roman" w:cs="Times New Roman"/>
          <w:sz w:val="24"/>
          <w:szCs w:val="24"/>
        </w:rPr>
        <w:t xml:space="preserve"> </w:t>
      </w:r>
      <w:r w:rsidR="00004DB5">
        <w:rPr>
          <w:rFonts w:ascii="Times New Roman" w:eastAsia="Times New Roman" w:hAnsi="Times New Roman" w:cs="Times New Roman"/>
          <w:sz w:val="24"/>
          <w:szCs w:val="24"/>
        </w:rPr>
        <w:fldChar w:fldCharType="begin" w:fldLock="1"/>
      </w:r>
      <w:r w:rsidR="00547B43">
        <w:rPr>
          <w:rFonts w:ascii="Times New Roman" w:eastAsia="Times New Roman" w:hAnsi="Times New Roman" w:cs="Times New Roman"/>
          <w:sz w:val="24"/>
          <w:szCs w:val="24"/>
        </w:rPr>
        <w:instrText>ADDIN CSL_CITATION {"citationItems":[{"id":"ITEM-1","itemData":{"DOI":"10.24912/jmbk.v7i4.25360","abstract":"In competitive competition, repurchasing becomes one way to increase sales. Therefore, this research would like to test if perceived value, customer satisfaction, and brand association take an effect to repurchase intention smartphones. This research is descriptive and quantitative with a collection of respondents in cross-sectional. As 223 people have taken the questionnaire and 208 people are considered decent to be respondents in this research. The data were analyzed with Structure Equation Model based on Partial Least Square. Perceived value was found to not affect repurchase intention, meanwhile, customer satisfaction and brand association were found to affect repurchase intention.\r Dalam persaingan yang kompetitif, pembelian kembali merupakan salah satu cara untuk meningkatkan penjualan. Oleh karena itu, penelitian ini ingin menguji apakah perceived value, customer satisfaction, dan brand association berpengaruh pada repurchase intention smartphone. Jenis penelitian ini adalah deskriptif kuantitatif dengan pengumpulan responden secara cross-sectional. Sebanyak 223 responden telah mengisi kuesioner dan 208 responden yang dianggap layak untuk penelitian ini. Data dianalisis menggunakan Structure Equation Model berdasarkan Partial Least Square dan didapatkan hasil bahwa perceived value tidak berpengaruh kepada repurchase intention, sedangkan customer satisfaction dan brand association berpengaruh kepada repurchase intention.","author":[{"dropping-particle":"","family":"Wibisono","given":"Kristian","non-dropping-particle":"","parse-names":false,"suffix":""},{"dropping-particle":"","family":"Keni","given":"Keni","non-dropping-particle":"","parse-names":false,"suffix":""}],"container-title":"Jurnal Manajemen Bisnis dan Kewirausahaan","id":"ITEM-1","issue":"4","issued":{"date-parts":[["2023"]]},"page":"750-759","title":"Pengaruh perceived value, customer satisfaction, dan brand association terhadap repurchase intention","type":"article","volume":"7"},"uris":["http://www.mendeley.com/documents/?uuid=6f623ece-0996-4778-ac72-dd847b55bb08"]}],"mendeley":{"formattedCitation":"(Wibisono &amp; Keni, 2023)","manualFormatting":"Wibisono &amp; Keni (2023)","plainTextFormattedCitation":"(Wibisono &amp; Keni, 2023)","previouslyFormattedCitation":"(Wibisono &amp; Keni, 2023)"},"properties":{"noteIndex":0},"schema":"https://github.com/citation-style-language/schema/raw/master/csl-citation.json"}</w:instrText>
      </w:r>
      <w:r w:rsidR="00004DB5">
        <w:rPr>
          <w:rFonts w:ascii="Times New Roman" w:eastAsia="Times New Roman" w:hAnsi="Times New Roman" w:cs="Times New Roman"/>
          <w:sz w:val="24"/>
          <w:szCs w:val="24"/>
        </w:rPr>
        <w:fldChar w:fldCharType="separate"/>
      </w:r>
      <w:r w:rsidR="00004DB5" w:rsidRPr="00004DB5">
        <w:rPr>
          <w:rFonts w:ascii="Times New Roman" w:eastAsia="Times New Roman" w:hAnsi="Times New Roman" w:cs="Times New Roman"/>
          <w:noProof/>
          <w:sz w:val="24"/>
          <w:szCs w:val="24"/>
        </w:rPr>
        <w:t xml:space="preserve">Wibisono &amp; Keni </w:t>
      </w:r>
      <w:r w:rsidR="00004DB5">
        <w:rPr>
          <w:rFonts w:ascii="Times New Roman" w:eastAsia="Times New Roman" w:hAnsi="Times New Roman" w:cs="Times New Roman"/>
          <w:noProof/>
          <w:sz w:val="24"/>
          <w:szCs w:val="24"/>
        </w:rPr>
        <w:t>(</w:t>
      </w:r>
      <w:r w:rsidR="00004DB5" w:rsidRPr="00004DB5">
        <w:rPr>
          <w:rFonts w:ascii="Times New Roman" w:eastAsia="Times New Roman" w:hAnsi="Times New Roman" w:cs="Times New Roman"/>
          <w:noProof/>
          <w:sz w:val="24"/>
          <w:szCs w:val="24"/>
        </w:rPr>
        <w:t>2023)</w:t>
      </w:r>
      <w:r w:rsidR="00004DB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perceived value tidak berpengaruh terhadap repurchase intention pada pengguna smartphone. Hal ini menunjukkan bahwa faktor nilai yang dirasakan oleh pelanggan dalam konteks industri tertentu mungkin tidak selalu menjadi faktor utama dalam mendorong niat beli ulang. Namun, menurut penelitian yang dilakukan oleh</w:t>
      </w:r>
      <w:r w:rsidR="00547B43">
        <w:rPr>
          <w:rFonts w:ascii="Times New Roman" w:eastAsia="Times New Roman" w:hAnsi="Times New Roman" w:cs="Times New Roman"/>
          <w:sz w:val="24"/>
          <w:szCs w:val="24"/>
        </w:rPr>
        <w:t xml:space="preserve"> </w:t>
      </w:r>
      <w:r w:rsidR="00547B43">
        <w:rPr>
          <w:rFonts w:ascii="Times New Roman" w:eastAsia="Times New Roman" w:hAnsi="Times New Roman" w:cs="Times New Roman"/>
          <w:sz w:val="24"/>
          <w:szCs w:val="24"/>
        </w:rPr>
        <w:fldChar w:fldCharType="begin" w:fldLock="1"/>
      </w:r>
      <w:r w:rsidR="00B86E0C">
        <w:rPr>
          <w:rFonts w:ascii="Times New Roman" w:eastAsia="Times New Roman" w:hAnsi="Times New Roman" w:cs="Times New Roman"/>
          <w:sz w:val="24"/>
          <w:szCs w:val="24"/>
        </w:rPr>
        <w:instrText>ADDIN CSL_CITATION {"citationItems":[{"id":"ITEM-1","itemData":{"DOI":"10.37715/jp.v8i6.3742","abstract":"This research was conducted to determine whether consumer satisfaction mediates the relationship between perceived quality and perceived value on repurchase intention on Rosita cookies products. Seeing from the interest of consumers in Indonesia towards snacks which continues to increase. In order to collect research data, 140 questionnaires were distributed to respondents aged between 15 to 50 years and had been customers of Rosita cookies with a minimum of 2 transactions. Sampling was carried out using a purposive sampling method. This research was processed using AMOS software. The first result of this study is that perceived quality has a positive and significant effect on consumer satisfaction and repurchase intention. The results of this study are perceived quality and perceived value have a positive and significant effect on repurchase intention by mediating consumer satisfaction. So it can be concluded that these 7 hypotheses are accepted","author":[{"dropping-particle":"","family":"Jauwena","given":"Claudio","non-dropping-particle":"","parse-names":false,"suffix":""}],"container-title":"Performa","id":"ITEM-1","issue":"6","issued":{"date-parts":[["2023"]]},"page":"700-717","title":"Pengaruh Perceived Quality Dan Value Terhadap Repurchase Intention Melalui Satisfaction Rosita Cookies","type":"article-journal","volume":"8"},"uris":["http://www.mendeley.com/documents/?uuid=d1fd2fa4-137d-42f5-ad03-c11e61c831d4"]}],"mendeley":{"formattedCitation":"(Jauwena, 2023)","manualFormatting":"Jauwena (2023)","plainTextFormattedCitation":"(Jauwena, 2023)"},"properties":{"noteIndex":0},"schema":"https://github.com/citation-style-language/schema/raw/master/csl-citation.json"}</w:instrText>
      </w:r>
      <w:r w:rsidR="00547B43">
        <w:rPr>
          <w:rFonts w:ascii="Times New Roman" w:eastAsia="Times New Roman" w:hAnsi="Times New Roman" w:cs="Times New Roman"/>
          <w:sz w:val="24"/>
          <w:szCs w:val="24"/>
        </w:rPr>
        <w:fldChar w:fldCharType="separate"/>
      </w:r>
      <w:r w:rsidR="00547B43" w:rsidRPr="00547B43">
        <w:rPr>
          <w:rFonts w:ascii="Times New Roman" w:eastAsia="Times New Roman" w:hAnsi="Times New Roman" w:cs="Times New Roman"/>
          <w:noProof/>
          <w:sz w:val="24"/>
          <w:szCs w:val="24"/>
        </w:rPr>
        <w:t xml:space="preserve">Jauwena </w:t>
      </w:r>
      <w:r w:rsidR="00B86E0C">
        <w:rPr>
          <w:rFonts w:ascii="Times New Roman" w:eastAsia="Times New Roman" w:hAnsi="Times New Roman" w:cs="Times New Roman"/>
          <w:noProof/>
          <w:sz w:val="24"/>
          <w:szCs w:val="24"/>
        </w:rPr>
        <w:t>(</w:t>
      </w:r>
      <w:r w:rsidR="00547B43" w:rsidRPr="00547B43">
        <w:rPr>
          <w:rFonts w:ascii="Times New Roman" w:eastAsia="Times New Roman" w:hAnsi="Times New Roman" w:cs="Times New Roman"/>
          <w:noProof/>
          <w:sz w:val="24"/>
          <w:szCs w:val="24"/>
        </w:rPr>
        <w:t>2023)</w:t>
      </w:r>
      <w:r w:rsidR="00547B43">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Pr="007E04B7">
        <w:rPr>
          <w:rFonts w:ascii="Times New Roman" w:eastAsia="Times New Roman" w:hAnsi="Times New Roman" w:cs="Times New Roman"/>
          <w:i/>
          <w:iCs/>
          <w:sz w:val="24"/>
          <w:szCs w:val="24"/>
        </w:rPr>
        <w:t>Perceived Value</w:t>
      </w:r>
      <w:r>
        <w:rPr>
          <w:rFonts w:ascii="Times New Roman" w:eastAsia="Times New Roman" w:hAnsi="Times New Roman" w:cs="Times New Roman"/>
          <w:sz w:val="24"/>
          <w:szCs w:val="24"/>
        </w:rPr>
        <w:t xml:space="preserve"> berpengaruh positif dan signifikan terhadap Repurchase Intention pada toko kue Rosita Cookies. Perbedaan temuan ini menunjukkan bahwa pengaruh perceived value terhadap repurchase intention dapat bervariasi tergantung pada konteks industri dan perilaku konsumen. Namun, yang belum diteliti lebih dalam adalah bagaimana digitalisasi dapat memperkuat atau memperlemah hubungan ini, misalnya melalui promosi digital, loyalitas berbasis aplikasi, atau strategi pemasaran berbasis pengalaman pelanggan.</w:t>
      </w:r>
    </w:p>
    <w:p w14:paraId="2CB25519" w14:textId="77777777" w:rsidR="00D859D5" w:rsidRDefault="0056112E" w:rsidP="0066659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Oleh karena itu, penelitian ini bertujuan untuk menganalisis bagaimana digitalisasi dapat memoderasi pengaruh </w:t>
      </w:r>
      <w:r w:rsidRPr="007E04B7">
        <w:rPr>
          <w:rFonts w:ascii="Times New Roman" w:eastAsia="Times New Roman" w:hAnsi="Times New Roman" w:cs="Times New Roman"/>
          <w:i/>
          <w:iCs/>
          <w:sz w:val="24"/>
          <w:szCs w:val="24"/>
        </w:rPr>
        <w:t>customer experience, product quality</w:t>
      </w:r>
      <w:r>
        <w:rPr>
          <w:rFonts w:ascii="Times New Roman" w:eastAsia="Times New Roman" w:hAnsi="Times New Roman" w:cs="Times New Roman"/>
          <w:sz w:val="24"/>
          <w:szCs w:val="24"/>
        </w:rPr>
        <w:t xml:space="preserve">, dan </w:t>
      </w:r>
      <w:r w:rsidRPr="007E04B7">
        <w:rPr>
          <w:rFonts w:ascii="Times New Roman" w:eastAsia="Times New Roman" w:hAnsi="Times New Roman" w:cs="Times New Roman"/>
          <w:i/>
          <w:iCs/>
          <w:sz w:val="24"/>
          <w:szCs w:val="24"/>
        </w:rPr>
        <w:t xml:space="preserve">perceived value </w:t>
      </w:r>
      <w:r>
        <w:rPr>
          <w:rFonts w:ascii="Times New Roman" w:eastAsia="Times New Roman" w:hAnsi="Times New Roman" w:cs="Times New Roman"/>
          <w:sz w:val="24"/>
          <w:szCs w:val="24"/>
        </w:rPr>
        <w:t xml:space="preserve">terhadap </w:t>
      </w:r>
      <w:r w:rsidRPr="007E04B7">
        <w:rPr>
          <w:rFonts w:ascii="Times New Roman" w:eastAsia="Times New Roman" w:hAnsi="Times New Roman" w:cs="Times New Roman"/>
          <w:i/>
          <w:iCs/>
          <w:sz w:val="24"/>
          <w:szCs w:val="24"/>
        </w:rPr>
        <w:t>repurchase intention</w:t>
      </w:r>
      <w:r>
        <w:rPr>
          <w:rFonts w:ascii="Times New Roman" w:eastAsia="Times New Roman" w:hAnsi="Times New Roman" w:cs="Times New Roman"/>
          <w:sz w:val="24"/>
          <w:szCs w:val="24"/>
        </w:rPr>
        <w:t>. Dengan memahami peran digitalisasi dalam membentuk pola perilaku konsumen, diharapkan penelitian ini dapat memberikan wawasan bagi pelaku bisnis dalam merancang strategi pemasaran digital yang lebih efektif serta meningkatkan loyalitas pelanggan di era ekonomi digital yang terus berkembang.</w:t>
      </w:r>
    </w:p>
    <w:p w14:paraId="50776ADC" w14:textId="77777777" w:rsidR="00D859D5" w:rsidRDefault="0056112E">
      <w:pPr>
        <w:spacing w:before="240" w:after="240"/>
        <w:jc w:val="both"/>
        <w:rPr>
          <w:rFonts w:ascii="Times New Roman" w:eastAsia="Times New Roman" w:hAnsi="Times New Roman" w:cs="Times New Roman"/>
          <w:b/>
          <w:sz w:val="24"/>
          <w:szCs w:val="24"/>
        </w:rPr>
      </w:pPr>
      <w:r>
        <w:br w:type="page"/>
      </w:r>
    </w:p>
    <w:p w14:paraId="36715F26" w14:textId="2EA9CF8B" w:rsidR="00D859D5" w:rsidRPr="00DE7F2A" w:rsidRDefault="0056112E">
      <w:pPr>
        <w:spacing w:before="240" w:after="240"/>
        <w:jc w:val="both"/>
        <w:rPr>
          <w:rFonts w:ascii="Times New Roman" w:eastAsia="Times New Roman" w:hAnsi="Times New Roman" w:cs="Times New Roman"/>
          <w:b/>
          <w:sz w:val="28"/>
          <w:szCs w:val="28"/>
        </w:rPr>
      </w:pPr>
      <w:r w:rsidRPr="00DE7F2A">
        <w:rPr>
          <w:rFonts w:ascii="Times New Roman" w:eastAsia="Times New Roman" w:hAnsi="Times New Roman" w:cs="Times New Roman"/>
          <w:b/>
          <w:sz w:val="28"/>
          <w:szCs w:val="28"/>
        </w:rPr>
        <w:lastRenderedPageBreak/>
        <w:t>Framework</w:t>
      </w:r>
    </w:p>
    <w:p w14:paraId="365C0474" w14:textId="77777777" w:rsidR="00D859D5" w:rsidRDefault="0056112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DE6FADB" wp14:editId="71325010">
            <wp:extent cx="4486275" cy="2771775"/>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4486275" cy="2771775"/>
                    </a:xfrm>
                    <a:prstGeom prst="rect">
                      <a:avLst/>
                    </a:prstGeom>
                    <a:ln/>
                  </pic:spPr>
                </pic:pic>
              </a:graphicData>
            </a:graphic>
          </wp:inline>
        </w:drawing>
      </w:r>
    </w:p>
    <w:p w14:paraId="67E8F691" w14:textId="297F80C6" w:rsidR="004C0BE9" w:rsidRPr="00827FF0" w:rsidRDefault="004C0BE9">
      <w:pPr>
        <w:spacing w:before="240" w:after="240"/>
        <w:jc w:val="center"/>
        <w:rPr>
          <w:rFonts w:ascii="Times New Roman" w:eastAsia="Times New Roman" w:hAnsi="Times New Roman" w:cs="Times New Roman"/>
          <w:b/>
          <w:bCs/>
          <w:sz w:val="18"/>
          <w:szCs w:val="18"/>
        </w:rPr>
      </w:pPr>
      <w:r w:rsidRPr="00827FF0">
        <w:rPr>
          <w:rFonts w:ascii="Times New Roman" w:eastAsia="Times New Roman" w:hAnsi="Times New Roman" w:cs="Times New Roman"/>
          <w:b/>
          <w:bCs/>
          <w:sz w:val="18"/>
          <w:szCs w:val="18"/>
        </w:rPr>
        <w:t>Gambar 3 : Kerangka Pemikiran</w:t>
      </w:r>
    </w:p>
    <w:p w14:paraId="0323B335" w14:textId="77777777" w:rsidR="00D859D5" w:rsidRDefault="0056112E" w:rsidP="0066659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Hipotesis</w:t>
      </w:r>
    </w:p>
    <w:p w14:paraId="08673088" w14:textId="77777777" w:rsidR="0066659C" w:rsidRDefault="0056112E" w:rsidP="0066659C">
      <w:pPr>
        <w:pStyle w:val="ListParagraph"/>
        <w:numPr>
          <w:ilvl w:val="0"/>
          <w:numId w:val="7"/>
        </w:numPr>
        <w:ind w:left="1276"/>
        <w:jc w:val="both"/>
        <w:rPr>
          <w:rFonts w:ascii="Times New Roman" w:eastAsia="Times New Roman" w:hAnsi="Times New Roman" w:cs="Times New Roman"/>
          <w:sz w:val="24"/>
          <w:szCs w:val="24"/>
        </w:rPr>
      </w:pPr>
      <w:r w:rsidRPr="007E04B7">
        <w:rPr>
          <w:rFonts w:ascii="Times New Roman" w:eastAsia="Times New Roman" w:hAnsi="Times New Roman" w:cs="Times New Roman"/>
          <w:i/>
          <w:iCs/>
          <w:sz w:val="24"/>
          <w:szCs w:val="24"/>
        </w:rPr>
        <w:t>Customer Experience</w:t>
      </w:r>
      <w:r w:rsidRPr="0066659C">
        <w:rPr>
          <w:rFonts w:ascii="Times New Roman" w:eastAsia="Times New Roman" w:hAnsi="Times New Roman" w:cs="Times New Roman"/>
          <w:sz w:val="24"/>
          <w:szCs w:val="24"/>
        </w:rPr>
        <w:t xml:space="preserve"> berpengaruh signifikan terhadap </w:t>
      </w:r>
      <w:r w:rsidRPr="007E04B7">
        <w:rPr>
          <w:rFonts w:ascii="Times New Roman" w:eastAsia="Times New Roman" w:hAnsi="Times New Roman" w:cs="Times New Roman"/>
          <w:i/>
          <w:iCs/>
          <w:sz w:val="24"/>
          <w:szCs w:val="24"/>
        </w:rPr>
        <w:t>Repurchase Intention</w:t>
      </w:r>
    </w:p>
    <w:p w14:paraId="5EF7752C" w14:textId="77777777" w:rsidR="0066659C" w:rsidRDefault="0056112E" w:rsidP="0066659C">
      <w:pPr>
        <w:pStyle w:val="ListParagraph"/>
        <w:numPr>
          <w:ilvl w:val="0"/>
          <w:numId w:val="7"/>
        </w:numPr>
        <w:ind w:left="1276"/>
        <w:jc w:val="both"/>
        <w:rPr>
          <w:rFonts w:ascii="Times New Roman" w:eastAsia="Times New Roman" w:hAnsi="Times New Roman" w:cs="Times New Roman"/>
          <w:sz w:val="24"/>
          <w:szCs w:val="24"/>
        </w:rPr>
      </w:pPr>
      <w:r w:rsidRPr="007E04B7">
        <w:rPr>
          <w:rFonts w:ascii="Times New Roman" w:eastAsia="Times New Roman" w:hAnsi="Times New Roman" w:cs="Times New Roman"/>
          <w:i/>
          <w:iCs/>
          <w:sz w:val="24"/>
          <w:szCs w:val="24"/>
        </w:rPr>
        <w:t>Product Quality</w:t>
      </w:r>
      <w:r w:rsidRPr="0066659C">
        <w:rPr>
          <w:rFonts w:ascii="Times New Roman" w:eastAsia="Times New Roman" w:hAnsi="Times New Roman" w:cs="Times New Roman"/>
          <w:sz w:val="24"/>
          <w:szCs w:val="24"/>
        </w:rPr>
        <w:t xml:space="preserve"> berpengaruh signifikan terhadap </w:t>
      </w:r>
      <w:r w:rsidRPr="007E04B7">
        <w:rPr>
          <w:rFonts w:ascii="Times New Roman" w:eastAsia="Times New Roman" w:hAnsi="Times New Roman" w:cs="Times New Roman"/>
          <w:i/>
          <w:iCs/>
          <w:sz w:val="24"/>
          <w:szCs w:val="24"/>
        </w:rPr>
        <w:t>Repurchase Intention</w:t>
      </w:r>
    </w:p>
    <w:p w14:paraId="2ACC9E85" w14:textId="77777777" w:rsidR="0066659C" w:rsidRDefault="0056112E" w:rsidP="0066659C">
      <w:pPr>
        <w:pStyle w:val="ListParagraph"/>
        <w:numPr>
          <w:ilvl w:val="0"/>
          <w:numId w:val="7"/>
        </w:numPr>
        <w:ind w:left="1276"/>
        <w:jc w:val="both"/>
        <w:rPr>
          <w:rFonts w:ascii="Times New Roman" w:eastAsia="Times New Roman" w:hAnsi="Times New Roman" w:cs="Times New Roman"/>
          <w:sz w:val="24"/>
          <w:szCs w:val="24"/>
        </w:rPr>
      </w:pPr>
      <w:r w:rsidRPr="007E04B7">
        <w:rPr>
          <w:rFonts w:ascii="Times New Roman" w:eastAsia="Times New Roman" w:hAnsi="Times New Roman" w:cs="Times New Roman"/>
          <w:i/>
          <w:iCs/>
          <w:sz w:val="24"/>
          <w:szCs w:val="24"/>
        </w:rPr>
        <w:t>Perceived Value</w:t>
      </w:r>
      <w:r w:rsidRPr="0066659C">
        <w:rPr>
          <w:rFonts w:ascii="Times New Roman" w:eastAsia="Times New Roman" w:hAnsi="Times New Roman" w:cs="Times New Roman"/>
          <w:sz w:val="24"/>
          <w:szCs w:val="24"/>
        </w:rPr>
        <w:t xml:space="preserve"> berpengaruh signifikan terhadap </w:t>
      </w:r>
      <w:r w:rsidRPr="007E04B7">
        <w:rPr>
          <w:rFonts w:ascii="Times New Roman" w:eastAsia="Times New Roman" w:hAnsi="Times New Roman" w:cs="Times New Roman"/>
          <w:i/>
          <w:iCs/>
          <w:sz w:val="24"/>
          <w:szCs w:val="24"/>
        </w:rPr>
        <w:t>Repurchase Intention</w:t>
      </w:r>
    </w:p>
    <w:p w14:paraId="6D559959" w14:textId="292D0E01" w:rsidR="0066659C" w:rsidRDefault="0056112E" w:rsidP="0066659C">
      <w:pPr>
        <w:pStyle w:val="ListParagraph"/>
        <w:numPr>
          <w:ilvl w:val="0"/>
          <w:numId w:val="7"/>
        </w:numPr>
        <w:ind w:left="1276"/>
        <w:jc w:val="both"/>
        <w:rPr>
          <w:rFonts w:ascii="Times New Roman" w:eastAsia="Times New Roman" w:hAnsi="Times New Roman" w:cs="Times New Roman"/>
          <w:sz w:val="24"/>
          <w:szCs w:val="24"/>
        </w:rPr>
      </w:pPr>
      <w:r w:rsidRPr="007E04B7">
        <w:rPr>
          <w:rFonts w:ascii="Times New Roman" w:eastAsia="Times New Roman" w:hAnsi="Times New Roman" w:cs="Times New Roman"/>
          <w:i/>
          <w:iCs/>
          <w:sz w:val="24"/>
          <w:szCs w:val="24"/>
        </w:rPr>
        <w:t>Digital Marketing</w:t>
      </w:r>
      <w:r w:rsidRPr="0066659C">
        <w:rPr>
          <w:rFonts w:ascii="Times New Roman" w:eastAsia="Times New Roman" w:hAnsi="Times New Roman" w:cs="Times New Roman"/>
          <w:sz w:val="24"/>
          <w:szCs w:val="24"/>
        </w:rPr>
        <w:t xml:space="preserve"> memoderasi </w:t>
      </w:r>
      <w:r w:rsidRPr="007E04B7">
        <w:rPr>
          <w:rFonts w:ascii="Times New Roman" w:eastAsia="Times New Roman" w:hAnsi="Times New Roman" w:cs="Times New Roman"/>
          <w:i/>
          <w:iCs/>
          <w:sz w:val="24"/>
          <w:szCs w:val="24"/>
        </w:rPr>
        <w:t>Customer Experience</w:t>
      </w:r>
      <w:r w:rsidRPr="0066659C">
        <w:rPr>
          <w:rFonts w:ascii="Times New Roman" w:eastAsia="Times New Roman" w:hAnsi="Times New Roman" w:cs="Times New Roman"/>
          <w:sz w:val="24"/>
          <w:szCs w:val="24"/>
        </w:rPr>
        <w:t xml:space="preserve"> terhadap </w:t>
      </w:r>
      <w:r w:rsidRPr="007E04B7">
        <w:rPr>
          <w:rFonts w:ascii="Times New Roman" w:eastAsia="Times New Roman" w:hAnsi="Times New Roman" w:cs="Times New Roman"/>
          <w:i/>
          <w:iCs/>
          <w:sz w:val="24"/>
          <w:szCs w:val="24"/>
        </w:rPr>
        <w:t>Repurchase</w:t>
      </w:r>
      <w:r w:rsidR="0066659C" w:rsidRPr="007E04B7">
        <w:rPr>
          <w:rFonts w:ascii="Times New Roman" w:eastAsia="Times New Roman" w:hAnsi="Times New Roman" w:cs="Times New Roman"/>
          <w:i/>
          <w:iCs/>
          <w:sz w:val="24"/>
          <w:szCs w:val="24"/>
        </w:rPr>
        <w:t xml:space="preserve"> </w:t>
      </w:r>
      <w:r w:rsidRPr="007E04B7">
        <w:rPr>
          <w:rFonts w:ascii="Times New Roman" w:eastAsia="Times New Roman" w:hAnsi="Times New Roman" w:cs="Times New Roman"/>
          <w:i/>
          <w:iCs/>
          <w:sz w:val="24"/>
          <w:szCs w:val="24"/>
        </w:rPr>
        <w:t>Intention.</w:t>
      </w:r>
    </w:p>
    <w:p w14:paraId="0BFAB136" w14:textId="77777777" w:rsidR="0066659C" w:rsidRDefault="0056112E" w:rsidP="0066659C">
      <w:pPr>
        <w:pStyle w:val="ListParagraph"/>
        <w:numPr>
          <w:ilvl w:val="0"/>
          <w:numId w:val="7"/>
        </w:numPr>
        <w:ind w:left="1276"/>
        <w:jc w:val="both"/>
        <w:rPr>
          <w:rFonts w:ascii="Times New Roman" w:eastAsia="Times New Roman" w:hAnsi="Times New Roman" w:cs="Times New Roman"/>
          <w:sz w:val="24"/>
          <w:szCs w:val="24"/>
        </w:rPr>
      </w:pPr>
      <w:r w:rsidRPr="007E04B7">
        <w:rPr>
          <w:rFonts w:ascii="Times New Roman" w:eastAsia="Times New Roman" w:hAnsi="Times New Roman" w:cs="Times New Roman"/>
          <w:i/>
          <w:iCs/>
          <w:sz w:val="24"/>
          <w:szCs w:val="24"/>
        </w:rPr>
        <w:t>Digital Marketing</w:t>
      </w:r>
      <w:r w:rsidRPr="0066659C">
        <w:rPr>
          <w:rFonts w:ascii="Times New Roman" w:eastAsia="Times New Roman" w:hAnsi="Times New Roman" w:cs="Times New Roman"/>
          <w:sz w:val="24"/>
          <w:szCs w:val="24"/>
        </w:rPr>
        <w:t xml:space="preserve"> memoderasi </w:t>
      </w:r>
      <w:r w:rsidRPr="007E04B7">
        <w:rPr>
          <w:rFonts w:ascii="Times New Roman" w:eastAsia="Times New Roman" w:hAnsi="Times New Roman" w:cs="Times New Roman"/>
          <w:i/>
          <w:iCs/>
          <w:sz w:val="24"/>
          <w:szCs w:val="24"/>
        </w:rPr>
        <w:t>Product Quality</w:t>
      </w:r>
      <w:r w:rsidRPr="0066659C">
        <w:rPr>
          <w:rFonts w:ascii="Times New Roman" w:eastAsia="Times New Roman" w:hAnsi="Times New Roman" w:cs="Times New Roman"/>
          <w:sz w:val="24"/>
          <w:szCs w:val="24"/>
        </w:rPr>
        <w:t xml:space="preserve"> terhadap </w:t>
      </w:r>
      <w:r w:rsidRPr="007E04B7">
        <w:rPr>
          <w:rFonts w:ascii="Times New Roman" w:eastAsia="Times New Roman" w:hAnsi="Times New Roman" w:cs="Times New Roman"/>
          <w:i/>
          <w:iCs/>
          <w:sz w:val="24"/>
          <w:szCs w:val="24"/>
        </w:rPr>
        <w:t>Repurchase Intention</w:t>
      </w:r>
      <w:r w:rsidRPr="0066659C">
        <w:rPr>
          <w:rFonts w:ascii="Times New Roman" w:eastAsia="Times New Roman" w:hAnsi="Times New Roman" w:cs="Times New Roman"/>
          <w:sz w:val="24"/>
          <w:szCs w:val="24"/>
        </w:rPr>
        <w:t>.</w:t>
      </w:r>
    </w:p>
    <w:p w14:paraId="2991E550" w14:textId="77777777" w:rsidR="0066659C" w:rsidRDefault="0056112E" w:rsidP="0066659C">
      <w:pPr>
        <w:pStyle w:val="ListParagraph"/>
        <w:numPr>
          <w:ilvl w:val="0"/>
          <w:numId w:val="7"/>
        </w:numPr>
        <w:ind w:left="1276"/>
        <w:jc w:val="both"/>
        <w:rPr>
          <w:rFonts w:ascii="Times New Roman" w:eastAsia="Times New Roman" w:hAnsi="Times New Roman" w:cs="Times New Roman"/>
          <w:sz w:val="24"/>
          <w:szCs w:val="24"/>
        </w:rPr>
      </w:pPr>
      <w:r w:rsidRPr="007E04B7">
        <w:rPr>
          <w:rFonts w:ascii="Times New Roman" w:eastAsia="Times New Roman" w:hAnsi="Times New Roman" w:cs="Times New Roman"/>
          <w:i/>
          <w:iCs/>
          <w:sz w:val="24"/>
          <w:szCs w:val="24"/>
        </w:rPr>
        <w:t>Digital Marketing</w:t>
      </w:r>
      <w:r w:rsidRPr="0066659C">
        <w:rPr>
          <w:rFonts w:ascii="Times New Roman" w:eastAsia="Times New Roman" w:hAnsi="Times New Roman" w:cs="Times New Roman"/>
          <w:sz w:val="24"/>
          <w:szCs w:val="24"/>
        </w:rPr>
        <w:t xml:space="preserve"> memoderasi </w:t>
      </w:r>
      <w:r w:rsidRPr="007E04B7">
        <w:rPr>
          <w:rFonts w:ascii="Times New Roman" w:eastAsia="Times New Roman" w:hAnsi="Times New Roman" w:cs="Times New Roman"/>
          <w:i/>
          <w:iCs/>
          <w:sz w:val="24"/>
          <w:szCs w:val="24"/>
        </w:rPr>
        <w:t>Perceived Value</w:t>
      </w:r>
      <w:r w:rsidRPr="0066659C">
        <w:rPr>
          <w:rFonts w:ascii="Times New Roman" w:eastAsia="Times New Roman" w:hAnsi="Times New Roman" w:cs="Times New Roman"/>
          <w:sz w:val="24"/>
          <w:szCs w:val="24"/>
        </w:rPr>
        <w:t xml:space="preserve"> terhadap </w:t>
      </w:r>
      <w:r w:rsidRPr="007E04B7">
        <w:rPr>
          <w:rFonts w:ascii="Times New Roman" w:eastAsia="Times New Roman" w:hAnsi="Times New Roman" w:cs="Times New Roman"/>
          <w:i/>
          <w:iCs/>
          <w:sz w:val="24"/>
          <w:szCs w:val="24"/>
        </w:rPr>
        <w:t>Repurchase Intention</w:t>
      </w:r>
      <w:r w:rsidRPr="0066659C">
        <w:rPr>
          <w:rFonts w:ascii="Times New Roman" w:eastAsia="Times New Roman" w:hAnsi="Times New Roman" w:cs="Times New Roman"/>
          <w:sz w:val="24"/>
          <w:szCs w:val="24"/>
        </w:rPr>
        <w:t>.</w:t>
      </w:r>
    </w:p>
    <w:p w14:paraId="0C1FAAFA" w14:textId="63901566" w:rsidR="00D859D5" w:rsidRDefault="0056112E" w:rsidP="0066659C">
      <w:pPr>
        <w:pStyle w:val="ListParagraph"/>
        <w:numPr>
          <w:ilvl w:val="0"/>
          <w:numId w:val="7"/>
        </w:numPr>
        <w:ind w:left="1276"/>
        <w:jc w:val="both"/>
        <w:rPr>
          <w:rFonts w:ascii="Times New Roman" w:eastAsia="Times New Roman" w:hAnsi="Times New Roman" w:cs="Times New Roman"/>
          <w:sz w:val="24"/>
          <w:szCs w:val="24"/>
        </w:rPr>
      </w:pPr>
      <w:r w:rsidRPr="007E04B7">
        <w:rPr>
          <w:rFonts w:ascii="Times New Roman" w:eastAsia="Times New Roman" w:hAnsi="Times New Roman" w:cs="Times New Roman"/>
          <w:i/>
          <w:iCs/>
          <w:sz w:val="24"/>
          <w:szCs w:val="24"/>
        </w:rPr>
        <w:t>Digital Marketing</w:t>
      </w:r>
      <w:r w:rsidRPr="0066659C">
        <w:rPr>
          <w:rFonts w:ascii="Times New Roman" w:eastAsia="Times New Roman" w:hAnsi="Times New Roman" w:cs="Times New Roman"/>
          <w:sz w:val="24"/>
          <w:szCs w:val="24"/>
        </w:rPr>
        <w:t xml:space="preserve"> terhadap </w:t>
      </w:r>
      <w:r w:rsidRPr="007E04B7">
        <w:rPr>
          <w:rFonts w:ascii="Times New Roman" w:eastAsia="Times New Roman" w:hAnsi="Times New Roman" w:cs="Times New Roman"/>
          <w:i/>
          <w:iCs/>
          <w:sz w:val="24"/>
          <w:szCs w:val="24"/>
        </w:rPr>
        <w:t>Repurchase Intention</w:t>
      </w:r>
      <w:r w:rsidRPr="0066659C">
        <w:rPr>
          <w:rFonts w:ascii="Times New Roman" w:eastAsia="Times New Roman" w:hAnsi="Times New Roman" w:cs="Times New Roman"/>
          <w:sz w:val="24"/>
          <w:szCs w:val="24"/>
        </w:rPr>
        <w:t>.</w:t>
      </w:r>
    </w:p>
    <w:p w14:paraId="4DA43B2A" w14:textId="77777777" w:rsidR="0066659C" w:rsidRPr="0066659C" w:rsidRDefault="0066659C" w:rsidP="0066659C">
      <w:pPr>
        <w:jc w:val="both"/>
        <w:rPr>
          <w:rFonts w:ascii="Times New Roman" w:eastAsia="Times New Roman" w:hAnsi="Times New Roman" w:cs="Times New Roman"/>
          <w:sz w:val="24"/>
          <w:szCs w:val="24"/>
        </w:rPr>
      </w:pPr>
    </w:p>
    <w:p w14:paraId="2AF45CA5" w14:textId="68730C15" w:rsidR="00AB1033" w:rsidRPr="00DE7F2A" w:rsidRDefault="00AB1033" w:rsidP="0066659C">
      <w:pPr>
        <w:jc w:val="both"/>
        <w:rPr>
          <w:rFonts w:ascii="Times New Roman" w:eastAsia="Times New Roman" w:hAnsi="Times New Roman" w:cs="Times New Roman"/>
          <w:b/>
          <w:bCs/>
          <w:sz w:val="28"/>
          <w:szCs w:val="28"/>
        </w:rPr>
      </w:pPr>
      <w:r w:rsidRPr="00DE7F2A">
        <w:rPr>
          <w:rFonts w:ascii="Times New Roman" w:eastAsia="Times New Roman" w:hAnsi="Times New Roman" w:cs="Times New Roman"/>
          <w:b/>
          <w:bCs/>
          <w:sz w:val="28"/>
          <w:szCs w:val="28"/>
        </w:rPr>
        <w:t>Metode Penelitian</w:t>
      </w:r>
    </w:p>
    <w:p w14:paraId="71C49AAF" w14:textId="77777777" w:rsidR="00AB1033" w:rsidRPr="00DE7F2A" w:rsidRDefault="00AB1033" w:rsidP="0066659C">
      <w:pPr>
        <w:jc w:val="both"/>
        <w:rPr>
          <w:rFonts w:ascii="Times New Roman" w:eastAsia="Times New Roman" w:hAnsi="Times New Roman" w:cs="Times New Roman"/>
          <w:b/>
          <w:bCs/>
          <w:sz w:val="28"/>
          <w:szCs w:val="28"/>
          <w:lang w:val="en-ID"/>
        </w:rPr>
      </w:pPr>
      <w:r w:rsidRPr="00DE7F2A">
        <w:rPr>
          <w:rFonts w:ascii="Times New Roman" w:eastAsia="Times New Roman" w:hAnsi="Times New Roman" w:cs="Times New Roman"/>
          <w:b/>
          <w:bCs/>
          <w:sz w:val="28"/>
          <w:szCs w:val="28"/>
          <w:lang w:val="en-ID"/>
        </w:rPr>
        <w:t>Populasi dan Sampel</w:t>
      </w:r>
    </w:p>
    <w:p w14:paraId="1E6F32D2" w14:textId="77777777" w:rsidR="00AB1033" w:rsidRPr="00AB1033" w:rsidRDefault="00AB1033" w:rsidP="0066659C">
      <w:pPr>
        <w:jc w:val="both"/>
        <w:rPr>
          <w:rFonts w:ascii="Times New Roman" w:eastAsia="Times New Roman" w:hAnsi="Times New Roman" w:cs="Times New Roman"/>
          <w:sz w:val="24"/>
          <w:szCs w:val="24"/>
          <w:lang w:val="en-ID"/>
        </w:rPr>
      </w:pPr>
      <w:r w:rsidRPr="00AB1033">
        <w:rPr>
          <w:rFonts w:ascii="Times New Roman" w:eastAsia="Times New Roman" w:hAnsi="Times New Roman" w:cs="Times New Roman"/>
          <w:sz w:val="24"/>
          <w:szCs w:val="24"/>
          <w:lang w:val="en-ID"/>
        </w:rPr>
        <w:t xml:space="preserve">Penelitian ini dilakukan dengan menyebarkan kuesioner secara online melalui forum diskusi di Facebook yang berfokus pada pengalaman pelanggan dalam transaksi digital. Populasi dalam penelitian ini mencakup seluruh konsumen yang pernah melakukan pembelian produk secara online dan memiliki pengalaman dengan digitalisasi dalam proses transaksi. Kriteria tersebut ditetapkan untuk memastikan bahwa responden memiliki pengalaman yang relevan terhadap variabel penelitian, yaitu </w:t>
      </w:r>
      <w:r w:rsidRPr="007E04B7">
        <w:rPr>
          <w:rFonts w:ascii="Times New Roman" w:eastAsia="Times New Roman" w:hAnsi="Times New Roman" w:cs="Times New Roman"/>
          <w:i/>
          <w:iCs/>
          <w:sz w:val="24"/>
          <w:szCs w:val="24"/>
          <w:lang w:val="en-ID"/>
        </w:rPr>
        <w:t xml:space="preserve">Customer Experience, Product Quality, Perceived Value, Digitalization, </w:t>
      </w:r>
      <w:r w:rsidRPr="007E04B7">
        <w:rPr>
          <w:rFonts w:ascii="Times New Roman" w:eastAsia="Times New Roman" w:hAnsi="Times New Roman" w:cs="Times New Roman"/>
          <w:sz w:val="24"/>
          <w:szCs w:val="24"/>
          <w:lang w:val="en-ID"/>
        </w:rPr>
        <w:t>dan</w:t>
      </w:r>
      <w:r w:rsidRPr="007E04B7">
        <w:rPr>
          <w:rFonts w:ascii="Times New Roman" w:eastAsia="Times New Roman" w:hAnsi="Times New Roman" w:cs="Times New Roman"/>
          <w:i/>
          <w:iCs/>
          <w:sz w:val="24"/>
          <w:szCs w:val="24"/>
          <w:lang w:val="en-ID"/>
        </w:rPr>
        <w:t xml:space="preserve"> Repurchase Intention</w:t>
      </w:r>
      <w:r w:rsidRPr="00AB1033">
        <w:rPr>
          <w:rFonts w:ascii="Times New Roman" w:eastAsia="Times New Roman" w:hAnsi="Times New Roman" w:cs="Times New Roman"/>
          <w:sz w:val="24"/>
          <w:szCs w:val="24"/>
          <w:lang w:val="en-ID"/>
        </w:rPr>
        <w:t>.</w:t>
      </w:r>
    </w:p>
    <w:p w14:paraId="2AFD76E2" w14:textId="77777777" w:rsidR="00AB1033" w:rsidRPr="00AB1033" w:rsidRDefault="00AB1033" w:rsidP="0066659C">
      <w:pPr>
        <w:jc w:val="both"/>
        <w:rPr>
          <w:rFonts w:ascii="Times New Roman" w:eastAsia="Times New Roman" w:hAnsi="Times New Roman" w:cs="Times New Roman"/>
          <w:sz w:val="24"/>
          <w:szCs w:val="24"/>
          <w:lang w:val="en-ID"/>
        </w:rPr>
      </w:pPr>
      <w:r w:rsidRPr="00AB1033">
        <w:rPr>
          <w:rFonts w:ascii="Times New Roman" w:eastAsia="Times New Roman" w:hAnsi="Times New Roman" w:cs="Times New Roman"/>
          <w:sz w:val="24"/>
          <w:szCs w:val="24"/>
          <w:lang w:val="en-ID"/>
        </w:rPr>
        <w:t>Teknik pengambilan sampel menggunakan purposive sampling, yaitu metode non-probability sampling di mana responden dipilih berdasarkan kriteria tertentu yang relevan dengan penelitian. Kriteria responden yang digunakan dalam penelitian ini meliputi:</w:t>
      </w:r>
    </w:p>
    <w:p w14:paraId="58C698B6" w14:textId="77777777" w:rsidR="00AB1033" w:rsidRPr="00AB1033" w:rsidRDefault="00AB1033" w:rsidP="0066659C">
      <w:pPr>
        <w:numPr>
          <w:ilvl w:val="0"/>
          <w:numId w:val="1"/>
        </w:numPr>
        <w:jc w:val="both"/>
        <w:rPr>
          <w:rFonts w:ascii="Times New Roman" w:eastAsia="Times New Roman" w:hAnsi="Times New Roman" w:cs="Times New Roman"/>
          <w:sz w:val="24"/>
          <w:szCs w:val="24"/>
          <w:lang w:val="en-ID"/>
        </w:rPr>
      </w:pPr>
      <w:r w:rsidRPr="00AB1033">
        <w:rPr>
          <w:rFonts w:ascii="Times New Roman" w:eastAsia="Times New Roman" w:hAnsi="Times New Roman" w:cs="Times New Roman"/>
          <w:sz w:val="24"/>
          <w:szCs w:val="24"/>
          <w:lang w:val="en-ID"/>
        </w:rPr>
        <w:t>Konsumen yang pernah melakukan pembelian produk secara online minimal satu kali dalam enam bulan terakhir.</w:t>
      </w:r>
    </w:p>
    <w:p w14:paraId="55DD6B70" w14:textId="77777777" w:rsidR="00AB1033" w:rsidRPr="00AB1033" w:rsidRDefault="00AB1033" w:rsidP="0066659C">
      <w:pPr>
        <w:numPr>
          <w:ilvl w:val="0"/>
          <w:numId w:val="1"/>
        </w:numPr>
        <w:jc w:val="both"/>
        <w:rPr>
          <w:rFonts w:ascii="Times New Roman" w:eastAsia="Times New Roman" w:hAnsi="Times New Roman" w:cs="Times New Roman"/>
          <w:sz w:val="24"/>
          <w:szCs w:val="24"/>
          <w:lang w:val="en-ID"/>
        </w:rPr>
      </w:pPr>
      <w:r w:rsidRPr="00AB1033">
        <w:rPr>
          <w:rFonts w:ascii="Times New Roman" w:eastAsia="Times New Roman" w:hAnsi="Times New Roman" w:cs="Times New Roman"/>
          <w:sz w:val="24"/>
          <w:szCs w:val="24"/>
          <w:lang w:val="en-ID"/>
        </w:rPr>
        <w:lastRenderedPageBreak/>
        <w:t>Memiliki pengalaman menggunakan platform digital dalam transaksi, seperti marketplace atau e-commerce.</w:t>
      </w:r>
    </w:p>
    <w:p w14:paraId="2A6F820D" w14:textId="77777777" w:rsidR="00AB1033" w:rsidRPr="00AB1033" w:rsidRDefault="00AB1033" w:rsidP="0066659C">
      <w:pPr>
        <w:numPr>
          <w:ilvl w:val="0"/>
          <w:numId w:val="1"/>
        </w:numPr>
        <w:jc w:val="both"/>
        <w:rPr>
          <w:rFonts w:ascii="Times New Roman" w:eastAsia="Times New Roman" w:hAnsi="Times New Roman" w:cs="Times New Roman"/>
          <w:sz w:val="24"/>
          <w:szCs w:val="24"/>
          <w:lang w:val="en-ID"/>
        </w:rPr>
      </w:pPr>
      <w:r w:rsidRPr="00AB1033">
        <w:rPr>
          <w:rFonts w:ascii="Times New Roman" w:eastAsia="Times New Roman" w:hAnsi="Times New Roman" w:cs="Times New Roman"/>
          <w:sz w:val="24"/>
          <w:szCs w:val="24"/>
          <w:lang w:val="en-ID"/>
        </w:rPr>
        <w:t>Pernah memberikan ulasan, rating, atau feedback terkait pengalaman mereka terhadap produk atau layanan digital.</w:t>
      </w:r>
    </w:p>
    <w:p w14:paraId="12DD08D0" w14:textId="3C0E7DB5" w:rsidR="00AB1033" w:rsidRPr="00AB1033" w:rsidRDefault="00AB1033" w:rsidP="0066659C">
      <w:pPr>
        <w:jc w:val="both"/>
        <w:rPr>
          <w:rFonts w:ascii="Times New Roman" w:eastAsia="Times New Roman" w:hAnsi="Times New Roman" w:cs="Times New Roman"/>
          <w:sz w:val="24"/>
          <w:szCs w:val="24"/>
          <w:lang w:val="en-ID"/>
        </w:rPr>
      </w:pPr>
      <w:r w:rsidRPr="00AB1033">
        <w:rPr>
          <w:rFonts w:ascii="Times New Roman" w:eastAsia="Times New Roman" w:hAnsi="Times New Roman" w:cs="Times New Roman"/>
          <w:sz w:val="24"/>
          <w:szCs w:val="24"/>
          <w:lang w:val="en-ID"/>
        </w:rPr>
        <w:t xml:space="preserve">Jumlah sampel dalam penelitian ini dihitung berdasarkan Partial Least Squares Structural Equation Modeling (PLS-SEM), yang merekomendasikan ukuran sampel sebesar 5-10 kali jumlah indikator dalam penelitian. Dengan total 25 indikator, maka jumlah sampel yang diperlukan adalah 125-250 responden. Dalam penelitian ini, </w:t>
      </w:r>
      <w:r w:rsidR="00AF29AE">
        <w:rPr>
          <w:rFonts w:ascii="Times New Roman" w:eastAsia="Times New Roman" w:hAnsi="Times New Roman" w:cs="Times New Roman"/>
          <w:sz w:val="24"/>
          <w:szCs w:val="24"/>
          <w:lang w:val="en-ID"/>
        </w:rPr>
        <w:t>150</w:t>
      </w:r>
      <w:r w:rsidRPr="00AB1033">
        <w:rPr>
          <w:rFonts w:ascii="Times New Roman" w:eastAsia="Times New Roman" w:hAnsi="Times New Roman" w:cs="Times New Roman"/>
          <w:sz w:val="24"/>
          <w:szCs w:val="24"/>
          <w:lang w:val="en-ID"/>
        </w:rPr>
        <w:t xml:space="preserve"> responden dipilih untuk memastikan jumlah sampel yang memadai dalam mendukung keakuratan analisis statistik yang dilakukan.</w:t>
      </w:r>
    </w:p>
    <w:p w14:paraId="44A7D01B" w14:textId="77777777" w:rsidR="00AB1033" w:rsidRDefault="00AB1033" w:rsidP="0066659C">
      <w:pPr>
        <w:jc w:val="both"/>
        <w:rPr>
          <w:rFonts w:ascii="Times New Roman" w:eastAsia="Times New Roman" w:hAnsi="Times New Roman" w:cs="Times New Roman"/>
          <w:sz w:val="24"/>
          <w:szCs w:val="24"/>
          <w:lang w:val="en-ID"/>
        </w:rPr>
      </w:pPr>
      <w:r w:rsidRPr="00AB1033">
        <w:rPr>
          <w:rFonts w:ascii="Times New Roman" w:eastAsia="Times New Roman" w:hAnsi="Times New Roman" w:cs="Times New Roman"/>
          <w:sz w:val="24"/>
          <w:szCs w:val="24"/>
          <w:lang w:val="en-ID"/>
        </w:rPr>
        <w:t>Pengumpulan data dilakukan melalui penyebaran kuesioner di forum Facebook yang membahas pengalaman belanja online, guna memperoleh sampel yang sesuai dengan tujuan penelitian. Pendekatan ini memungkinkan penelitian untuk menjangkau responden dari berbagai latar belakang dan mendapatkan wawasan tentang bagaimana digitalisasi mempengaruhi pengalaman pelanggan, kualitas produk, nilai yang dirasakan, serta keputusan pembelian ulang mereka.</w:t>
      </w:r>
    </w:p>
    <w:p w14:paraId="680D5DD4" w14:textId="77777777" w:rsidR="00DE7F2A" w:rsidRDefault="00DE7F2A" w:rsidP="0066659C">
      <w:pPr>
        <w:jc w:val="both"/>
        <w:rPr>
          <w:rFonts w:ascii="Times New Roman" w:eastAsia="Times New Roman" w:hAnsi="Times New Roman" w:cs="Times New Roman"/>
          <w:sz w:val="24"/>
          <w:szCs w:val="24"/>
          <w:lang w:val="en-ID"/>
        </w:rPr>
      </w:pPr>
    </w:p>
    <w:p w14:paraId="774574E6" w14:textId="3E2AD050" w:rsidR="00AB1033" w:rsidRPr="00DE7F2A" w:rsidRDefault="00AB1033" w:rsidP="0066659C">
      <w:pPr>
        <w:jc w:val="both"/>
        <w:rPr>
          <w:rFonts w:ascii="Times New Roman" w:eastAsia="Times New Roman" w:hAnsi="Times New Roman" w:cs="Times New Roman"/>
          <w:b/>
          <w:bCs/>
          <w:sz w:val="28"/>
          <w:szCs w:val="28"/>
          <w:lang w:val="en-ID"/>
        </w:rPr>
      </w:pPr>
      <w:r w:rsidRPr="00DE7F2A">
        <w:rPr>
          <w:rFonts w:ascii="Times New Roman" w:eastAsia="Times New Roman" w:hAnsi="Times New Roman" w:cs="Times New Roman"/>
          <w:b/>
          <w:bCs/>
          <w:sz w:val="28"/>
          <w:szCs w:val="28"/>
          <w:lang w:val="en-ID"/>
        </w:rPr>
        <w:t>Operasional Variabel</w:t>
      </w:r>
    </w:p>
    <w:tbl>
      <w:tblPr>
        <w:tblStyle w:val="TableGrid"/>
        <w:tblW w:w="0" w:type="auto"/>
        <w:tblLook w:val="04A0" w:firstRow="1" w:lastRow="0" w:firstColumn="1" w:lastColumn="0" w:noHBand="0" w:noVBand="1"/>
      </w:tblPr>
      <w:tblGrid>
        <w:gridCol w:w="436"/>
        <w:gridCol w:w="1056"/>
        <w:gridCol w:w="2047"/>
        <w:gridCol w:w="5480"/>
      </w:tblGrid>
      <w:tr w:rsidR="005702A7" w14:paraId="77E33AA0" w14:textId="77777777" w:rsidTr="005702A7">
        <w:trPr>
          <w:trHeight w:val="396"/>
        </w:trPr>
        <w:tc>
          <w:tcPr>
            <w:tcW w:w="436" w:type="dxa"/>
            <w:vAlign w:val="center"/>
          </w:tcPr>
          <w:p w14:paraId="724C7F8D" w14:textId="7A91EED9" w:rsidR="00AB1033" w:rsidRPr="00A657FB" w:rsidRDefault="00AB1033" w:rsidP="00A657FB">
            <w:pPr>
              <w:jc w:val="center"/>
              <w:rPr>
                <w:rFonts w:ascii="Times New Roman" w:eastAsia="Times New Roman" w:hAnsi="Times New Roman" w:cs="Times New Roman"/>
                <w:sz w:val="18"/>
                <w:szCs w:val="18"/>
                <w:lang w:val="en-ID"/>
              </w:rPr>
            </w:pPr>
            <w:r w:rsidRPr="00A657FB">
              <w:rPr>
                <w:rFonts w:ascii="Times New Roman" w:eastAsia="Times New Roman" w:hAnsi="Times New Roman" w:cs="Times New Roman"/>
                <w:sz w:val="18"/>
                <w:szCs w:val="18"/>
                <w:lang w:val="en-ID"/>
              </w:rPr>
              <w:t>No</w:t>
            </w:r>
          </w:p>
        </w:tc>
        <w:tc>
          <w:tcPr>
            <w:tcW w:w="1056" w:type="dxa"/>
            <w:vAlign w:val="center"/>
          </w:tcPr>
          <w:p w14:paraId="7BC640C0" w14:textId="4FA475F7" w:rsidR="00AB1033" w:rsidRPr="00A657FB" w:rsidRDefault="00AB1033" w:rsidP="00A657FB">
            <w:pPr>
              <w:jc w:val="center"/>
              <w:rPr>
                <w:rFonts w:ascii="Times New Roman" w:eastAsia="Times New Roman" w:hAnsi="Times New Roman" w:cs="Times New Roman"/>
                <w:sz w:val="18"/>
                <w:szCs w:val="18"/>
                <w:lang w:val="en-ID"/>
              </w:rPr>
            </w:pPr>
            <w:r w:rsidRPr="00A657FB">
              <w:rPr>
                <w:rFonts w:ascii="Times New Roman" w:eastAsia="Times New Roman" w:hAnsi="Times New Roman" w:cs="Times New Roman"/>
                <w:sz w:val="18"/>
                <w:szCs w:val="18"/>
                <w:lang w:val="en-ID"/>
              </w:rPr>
              <w:t>Variabel</w:t>
            </w:r>
          </w:p>
        </w:tc>
        <w:tc>
          <w:tcPr>
            <w:tcW w:w="2047" w:type="dxa"/>
            <w:vAlign w:val="center"/>
          </w:tcPr>
          <w:p w14:paraId="5DB8A234" w14:textId="58EE2F96" w:rsidR="00AB1033" w:rsidRPr="00A657FB" w:rsidRDefault="00AB1033" w:rsidP="00A657FB">
            <w:pPr>
              <w:jc w:val="center"/>
              <w:rPr>
                <w:rFonts w:ascii="Times New Roman" w:eastAsia="Times New Roman" w:hAnsi="Times New Roman" w:cs="Times New Roman"/>
                <w:sz w:val="18"/>
                <w:szCs w:val="18"/>
                <w:lang w:val="en-ID"/>
              </w:rPr>
            </w:pPr>
            <w:r w:rsidRPr="00A657FB">
              <w:rPr>
                <w:rFonts w:ascii="Times New Roman" w:eastAsia="Times New Roman" w:hAnsi="Times New Roman" w:cs="Times New Roman"/>
                <w:sz w:val="18"/>
                <w:szCs w:val="18"/>
                <w:lang w:val="en-ID"/>
              </w:rPr>
              <w:t>Indicator</w:t>
            </w:r>
          </w:p>
        </w:tc>
        <w:tc>
          <w:tcPr>
            <w:tcW w:w="5480" w:type="dxa"/>
            <w:vAlign w:val="center"/>
          </w:tcPr>
          <w:p w14:paraId="7FAF01C1" w14:textId="64ED2D2D" w:rsidR="00AB1033" w:rsidRPr="00A657FB" w:rsidRDefault="00AB1033" w:rsidP="00A657FB">
            <w:pPr>
              <w:jc w:val="center"/>
              <w:rPr>
                <w:rFonts w:ascii="Times New Roman" w:eastAsia="Times New Roman" w:hAnsi="Times New Roman" w:cs="Times New Roman"/>
                <w:sz w:val="18"/>
                <w:szCs w:val="18"/>
                <w:lang w:val="en-ID"/>
              </w:rPr>
            </w:pPr>
            <w:r w:rsidRPr="00A657FB">
              <w:rPr>
                <w:rFonts w:ascii="Times New Roman" w:eastAsia="Times New Roman" w:hAnsi="Times New Roman" w:cs="Times New Roman"/>
                <w:sz w:val="18"/>
                <w:szCs w:val="18"/>
                <w:lang w:val="en-ID"/>
              </w:rPr>
              <w:t>Statement</w:t>
            </w:r>
          </w:p>
        </w:tc>
      </w:tr>
      <w:tr w:rsidR="000F51BB" w14:paraId="3C709699" w14:textId="77777777" w:rsidTr="005702A7">
        <w:tc>
          <w:tcPr>
            <w:tcW w:w="436" w:type="dxa"/>
            <w:vMerge w:val="restart"/>
            <w:vAlign w:val="center"/>
          </w:tcPr>
          <w:p w14:paraId="634D1385" w14:textId="79EAFF32" w:rsidR="000F51BB" w:rsidRPr="00A657FB" w:rsidRDefault="000F51BB" w:rsidP="00A657FB">
            <w:pPr>
              <w:jc w:val="both"/>
              <w:rPr>
                <w:rFonts w:ascii="Times New Roman" w:eastAsia="Times New Roman" w:hAnsi="Times New Roman" w:cs="Times New Roman"/>
                <w:sz w:val="18"/>
                <w:szCs w:val="18"/>
                <w:lang w:val="en-ID"/>
              </w:rPr>
            </w:pPr>
            <w:r w:rsidRPr="00A657FB">
              <w:rPr>
                <w:rFonts w:ascii="Times New Roman" w:eastAsia="Times New Roman" w:hAnsi="Times New Roman" w:cs="Times New Roman"/>
                <w:sz w:val="18"/>
                <w:szCs w:val="18"/>
                <w:lang w:val="en-ID"/>
              </w:rPr>
              <w:t>1</w:t>
            </w:r>
          </w:p>
        </w:tc>
        <w:tc>
          <w:tcPr>
            <w:tcW w:w="1056" w:type="dxa"/>
            <w:vMerge w:val="restart"/>
            <w:vAlign w:val="center"/>
          </w:tcPr>
          <w:p w14:paraId="031862F6" w14:textId="77777777" w:rsidR="000F51BB" w:rsidRDefault="000F51BB" w:rsidP="00A657FB">
            <w:pPr>
              <w:jc w:val="both"/>
              <w:rPr>
                <w:rFonts w:ascii="Times New Roman" w:eastAsia="Times New Roman" w:hAnsi="Times New Roman" w:cs="Times New Roman"/>
                <w:sz w:val="18"/>
                <w:szCs w:val="18"/>
                <w:lang w:val="en-ID"/>
              </w:rPr>
            </w:pPr>
            <w:r w:rsidRPr="00A657FB">
              <w:rPr>
                <w:rFonts w:ascii="Times New Roman" w:eastAsia="Times New Roman" w:hAnsi="Times New Roman" w:cs="Times New Roman"/>
                <w:sz w:val="18"/>
                <w:szCs w:val="18"/>
                <w:lang w:val="en-ID"/>
              </w:rPr>
              <w:t>Customer Experience</w:t>
            </w:r>
          </w:p>
          <w:p w14:paraId="1EF2B7D9" w14:textId="533DE7CE" w:rsidR="000F51BB" w:rsidRPr="00A657FB" w:rsidRDefault="000F51BB" w:rsidP="00A657FB">
            <w:pPr>
              <w:jc w:val="both"/>
              <w:rPr>
                <w:rFonts w:ascii="Times New Roman" w:eastAsia="Times New Roman" w:hAnsi="Times New Roman" w:cs="Times New Roman"/>
                <w:sz w:val="18"/>
                <w:szCs w:val="18"/>
                <w:lang w:val="en-ID"/>
              </w:rPr>
            </w:pPr>
            <w:r>
              <w:rPr>
                <w:rFonts w:ascii="Times New Roman" w:eastAsia="Times New Roman" w:hAnsi="Times New Roman" w:cs="Times New Roman"/>
                <w:sz w:val="18"/>
                <w:szCs w:val="18"/>
                <w:lang w:val="en-ID"/>
              </w:rPr>
              <w:fldChar w:fldCharType="begin" w:fldLock="1"/>
            </w:r>
            <w:r w:rsidR="007E24D6">
              <w:rPr>
                <w:rFonts w:ascii="Times New Roman" w:eastAsia="Times New Roman" w:hAnsi="Times New Roman" w:cs="Times New Roman"/>
                <w:sz w:val="18"/>
                <w:szCs w:val="18"/>
                <w:lang w:val="en-ID"/>
              </w:rPr>
              <w:instrText>ADDIN CSL_CITATION {"citationItems":[{"id":"ITEM-1","itemData":{"DOI":"10.9744/jmp.17.1.41-52","ISSN":"2597-615X","abstract":"Peningkatan jumlah kendaraan telah meningkatkan konsumsi bahan bakar kendaraan khususnya di Surabaya. Terdapat berbagai brand penyedia bahan bakar di Surabaya salah satunya adalah Shell. SPBU Shell dikenal sebagai brand yang sudah lama ada, memiliki pelayanan bagus, serta menyediakan berbagai macam promosi untuk menarik pelanggan. Penelitian ini bertujuan untuk menguji Pengaruh Customer Experiences dan Brand Trust terhadap Repurchase Intention dengan Moderasi Sales Promotion Pada SPBU Shell Surabaya. Kuesioner disebarkan kepada 268 konsumen SPBU Shell di Surabaya. Hasil penelitian mengungkapkan bahwa customer experiences hanya dapat mempengaruhi brand trust SPBU Shell. Customer experiences dan brand trust tidak dapat mempengaruhi repurchase intention konsumen SPBU Shell. Di sisi lain apabila dimoderasi dengan sales promotion akan memperkuat hubungan customer experiences dan brand trust terhadap repurchase intention, namun memperlemah hubungan antara customer experiences terhadap brand trust.","author":[{"dropping-particle":"","family":"Chandra","given":"Joshua Revindy","non-dropping-particle":"","parse-names":false,"suffix":""},{"dropping-particle":"","family":"Adiwijaya","given":"Michael","non-dropping-particle":"","parse-names":false,"suffix":""},{"dropping-particle":"","family":"Jaolis","given":"Ferry","non-dropping-particle":"","parse-names":false,"suffix":""}],"container-title":"Jurnal Manajemen Pemasaran","id":"ITEM-1","issue":"1","issued":{"date-parts":[["2023","4"]]},"page":"41-52","title":"Pengaruh Customer Experiences dan Brand Trust Terhadap Repurchase Intention dengan Moderasi Sales Promotion Pada SPBU Shell Surabaya","type":"article-journal","volume":"17"},"uris":["http://www.mendeley.com/documents/?uuid=f86d1fec-1921-48db-894c-4fedceb51b11","http://www.mendeley.com/documents/?uuid=e664cabe-e90d-4b58-989b-115c5657af0f"]}],"mendeley":{"formattedCitation":"(Chandra et al., 2023)","plainTextFormattedCitation":"(Chandra et al., 2023)","previouslyFormattedCitation":"(Chandra et al., 2023)"},"properties":{"noteIndex":0},"schema":"https://github.com/citation-style-language/schema/raw/master/csl-citation.json"}</w:instrText>
            </w:r>
            <w:r>
              <w:rPr>
                <w:rFonts w:ascii="Times New Roman" w:eastAsia="Times New Roman" w:hAnsi="Times New Roman" w:cs="Times New Roman"/>
                <w:sz w:val="18"/>
                <w:szCs w:val="18"/>
                <w:lang w:val="en-ID"/>
              </w:rPr>
              <w:fldChar w:fldCharType="separate"/>
            </w:r>
            <w:r w:rsidRPr="000F51BB">
              <w:rPr>
                <w:rFonts w:ascii="Times New Roman" w:eastAsia="Times New Roman" w:hAnsi="Times New Roman" w:cs="Times New Roman"/>
                <w:noProof/>
                <w:sz w:val="18"/>
                <w:szCs w:val="18"/>
                <w:lang w:val="en-ID"/>
              </w:rPr>
              <w:t>(Chandra et al., 2023)</w:t>
            </w:r>
            <w:r>
              <w:rPr>
                <w:rFonts w:ascii="Times New Roman" w:eastAsia="Times New Roman" w:hAnsi="Times New Roman" w:cs="Times New Roman"/>
                <w:sz w:val="18"/>
                <w:szCs w:val="18"/>
                <w:lang w:val="en-ID"/>
              </w:rPr>
              <w:fldChar w:fldCharType="end"/>
            </w:r>
          </w:p>
        </w:tc>
        <w:tc>
          <w:tcPr>
            <w:tcW w:w="2047" w:type="dxa"/>
            <w:vAlign w:val="center"/>
          </w:tcPr>
          <w:p w14:paraId="470FEC68" w14:textId="3133FCED" w:rsidR="000F51BB" w:rsidRPr="00A657FB" w:rsidRDefault="000F51BB" w:rsidP="005702A7">
            <w:pPr>
              <w:pStyle w:val="ListParagraph"/>
              <w:numPr>
                <w:ilvl w:val="0"/>
                <w:numId w:val="3"/>
              </w:numPr>
              <w:ind w:left="285" w:right="27"/>
              <w:rPr>
                <w:rFonts w:ascii="Times New Roman" w:eastAsia="Times New Roman" w:hAnsi="Times New Roman" w:cs="Times New Roman"/>
                <w:sz w:val="18"/>
                <w:szCs w:val="18"/>
                <w:lang w:val="en-ID"/>
              </w:rPr>
            </w:pPr>
            <w:r>
              <w:rPr>
                <w:rFonts w:ascii="Times New Roman" w:eastAsia="Times New Roman" w:hAnsi="Times New Roman" w:cs="Times New Roman"/>
                <w:sz w:val="18"/>
                <w:szCs w:val="18"/>
                <w:lang w:val="en-ID"/>
              </w:rPr>
              <w:t>Environtment</w:t>
            </w:r>
          </w:p>
        </w:tc>
        <w:tc>
          <w:tcPr>
            <w:tcW w:w="5480" w:type="dxa"/>
            <w:vAlign w:val="center"/>
          </w:tcPr>
          <w:p w14:paraId="1B496AA8" w14:textId="77777777" w:rsidR="000F51BB" w:rsidRPr="000F51BB" w:rsidRDefault="000F51BB" w:rsidP="00A657FB">
            <w:pPr>
              <w:pStyle w:val="ListParagraph"/>
              <w:numPr>
                <w:ilvl w:val="0"/>
                <w:numId w:val="3"/>
              </w:numPr>
              <w:ind w:left="320"/>
              <w:jc w:val="both"/>
              <w:rPr>
                <w:rFonts w:ascii="Times New Roman" w:eastAsia="Times New Roman" w:hAnsi="Times New Roman" w:cs="Times New Roman"/>
                <w:sz w:val="18"/>
                <w:szCs w:val="18"/>
                <w:lang w:val="en-ID"/>
              </w:rPr>
            </w:pPr>
            <w:r w:rsidRPr="000F51BB">
              <w:rPr>
                <w:rFonts w:ascii="Times New Roman" w:eastAsia="Times New Roman" w:hAnsi="Times New Roman" w:cs="Times New Roman"/>
                <w:sz w:val="18"/>
                <w:szCs w:val="18"/>
              </w:rPr>
              <w:t>Lingkungan (toko/fisik atau tampilan digital) terasa nyaman dan menyenangkan.</w:t>
            </w:r>
          </w:p>
          <w:p w14:paraId="6083D433" w14:textId="79168358" w:rsidR="000F51BB" w:rsidRPr="00A657FB" w:rsidRDefault="000F51BB" w:rsidP="00A657FB">
            <w:pPr>
              <w:pStyle w:val="ListParagraph"/>
              <w:numPr>
                <w:ilvl w:val="0"/>
                <w:numId w:val="3"/>
              </w:numPr>
              <w:ind w:left="320"/>
              <w:jc w:val="both"/>
              <w:rPr>
                <w:rFonts w:ascii="Times New Roman" w:eastAsia="Times New Roman" w:hAnsi="Times New Roman" w:cs="Times New Roman"/>
                <w:sz w:val="18"/>
                <w:szCs w:val="18"/>
                <w:lang w:val="en-ID"/>
              </w:rPr>
            </w:pPr>
            <w:r w:rsidRPr="000F51BB">
              <w:rPr>
                <w:rFonts w:ascii="Times New Roman" w:eastAsia="Times New Roman" w:hAnsi="Times New Roman" w:cs="Times New Roman"/>
                <w:sz w:val="18"/>
                <w:szCs w:val="18"/>
              </w:rPr>
              <w:t>Desain dan tata letak sangat membantu dalam proses memilih produk.</w:t>
            </w:r>
          </w:p>
        </w:tc>
      </w:tr>
      <w:tr w:rsidR="000F51BB" w14:paraId="4EF10611" w14:textId="77777777" w:rsidTr="005702A7">
        <w:tc>
          <w:tcPr>
            <w:tcW w:w="436" w:type="dxa"/>
            <w:vMerge/>
            <w:vAlign w:val="center"/>
          </w:tcPr>
          <w:p w14:paraId="7132B3B8" w14:textId="77777777" w:rsidR="000F51BB" w:rsidRPr="00A657FB" w:rsidRDefault="000F51BB" w:rsidP="00A657FB">
            <w:pPr>
              <w:jc w:val="both"/>
              <w:rPr>
                <w:rFonts w:ascii="Times New Roman" w:eastAsia="Times New Roman" w:hAnsi="Times New Roman" w:cs="Times New Roman"/>
                <w:sz w:val="18"/>
                <w:szCs w:val="18"/>
                <w:lang w:val="en-ID"/>
              </w:rPr>
            </w:pPr>
          </w:p>
        </w:tc>
        <w:tc>
          <w:tcPr>
            <w:tcW w:w="1056" w:type="dxa"/>
            <w:vMerge/>
            <w:vAlign w:val="center"/>
          </w:tcPr>
          <w:p w14:paraId="41258D9C" w14:textId="77777777" w:rsidR="000F51BB" w:rsidRPr="00A657FB" w:rsidRDefault="000F51BB" w:rsidP="00A657FB">
            <w:pPr>
              <w:jc w:val="both"/>
              <w:rPr>
                <w:rFonts w:ascii="Times New Roman" w:eastAsia="Times New Roman" w:hAnsi="Times New Roman" w:cs="Times New Roman"/>
                <w:sz w:val="18"/>
                <w:szCs w:val="18"/>
                <w:lang w:val="en-ID"/>
              </w:rPr>
            </w:pPr>
          </w:p>
        </w:tc>
        <w:tc>
          <w:tcPr>
            <w:tcW w:w="2047" w:type="dxa"/>
            <w:vAlign w:val="center"/>
          </w:tcPr>
          <w:p w14:paraId="58B66593" w14:textId="0290B394" w:rsidR="000F51BB" w:rsidRPr="00A657FB" w:rsidRDefault="000F51BB" w:rsidP="005702A7">
            <w:pPr>
              <w:pStyle w:val="ListParagraph"/>
              <w:numPr>
                <w:ilvl w:val="0"/>
                <w:numId w:val="3"/>
              </w:numPr>
              <w:ind w:left="285"/>
              <w:rPr>
                <w:rFonts w:ascii="Times New Roman" w:eastAsia="Times New Roman" w:hAnsi="Times New Roman" w:cs="Times New Roman"/>
                <w:sz w:val="18"/>
                <w:szCs w:val="18"/>
                <w:lang w:val="en-ID"/>
              </w:rPr>
            </w:pPr>
            <w:r>
              <w:rPr>
                <w:rFonts w:ascii="Times New Roman" w:eastAsia="Times New Roman" w:hAnsi="Times New Roman" w:cs="Times New Roman"/>
                <w:sz w:val="18"/>
                <w:szCs w:val="18"/>
                <w:lang w:val="en-ID"/>
              </w:rPr>
              <w:t>Accessibility</w:t>
            </w:r>
          </w:p>
        </w:tc>
        <w:tc>
          <w:tcPr>
            <w:tcW w:w="5480" w:type="dxa"/>
            <w:vAlign w:val="center"/>
          </w:tcPr>
          <w:p w14:paraId="5061B086" w14:textId="7A73FAD2" w:rsidR="000F51BB" w:rsidRPr="000F51BB" w:rsidRDefault="000F51BB" w:rsidP="000F51BB">
            <w:pPr>
              <w:pStyle w:val="ListParagraph"/>
              <w:numPr>
                <w:ilvl w:val="0"/>
                <w:numId w:val="3"/>
              </w:numPr>
              <w:ind w:left="320"/>
              <w:jc w:val="both"/>
              <w:rPr>
                <w:rFonts w:ascii="Times New Roman" w:eastAsia="Times New Roman" w:hAnsi="Times New Roman" w:cs="Times New Roman"/>
                <w:sz w:val="18"/>
                <w:szCs w:val="18"/>
                <w:lang w:val="en-ID"/>
              </w:rPr>
            </w:pPr>
            <w:r w:rsidRPr="000F51BB">
              <w:rPr>
                <w:rFonts w:ascii="Times New Roman" w:eastAsia="Times New Roman" w:hAnsi="Times New Roman" w:cs="Times New Roman"/>
                <w:sz w:val="18"/>
                <w:szCs w:val="18"/>
                <w:lang w:val="en-ID"/>
              </w:rPr>
              <w:t>Produk/merek ini mudah diakses kapan pun saya membutuhkannya.</w:t>
            </w:r>
          </w:p>
          <w:p w14:paraId="68639250" w14:textId="2E768937" w:rsidR="000F51BB" w:rsidRPr="000F51BB" w:rsidRDefault="000F51BB" w:rsidP="000F51BB">
            <w:pPr>
              <w:pStyle w:val="ListParagraph"/>
              <w:numPr>
                <w:ilvl w:val="0"/>
                <w:numId w:val="3"/>
              </w:numPr>
              <w:ind w:left="320"/>
              <w:jc w:val="both"/>
              <w:rPr>
                <w:rFonts w:ascii="Times New Roman" w:eastAsia="Times New Roman" w:hAnsi="Times New Roman" w:cs="Times New Roman"/>
                <w:sz w:val="18"/>
                <w:szCs w:val="18"/>
                <w:lang w:val="en-ID"/>
              </w:rPr>
            </w:pPr>
            <w:r w:rsidRPr="000F51BB">
              <w:rPr>
                <w:rFonts w:ascii="Times New Roman" w:eastAsia="Times New Roman" w:hAnsi="Times New Roman" w:cs="Times New Roman"/>
                <w:sz w:val="18"/>
                <w:szCs w:val="18"/>
                <w:lang w:val="en-ID"/>
              </w:rPr>
              <w:t>Saya tidak mengalami kesulitan untuk mencari atau membeli produk ini.</w:t>
            </w:r>
          </w:p>
        </w:tc>
      </w:tr>
      <w:tr w:rsidR="000F51BB" w14:paraId="7F4E7945" w14:textId="77777777" w:rsidTr="005702A7">
        <w:tc>
          <w:tcPr>
            <w:tcW w:w="436" w:type="dxa"/>
            <w:vMerge/>
            <w:vAlign w:val="center"/>
          </w:tcPr>
          <w:p w14:paraId="21A97075" w14:textId="77777777" w:rsidR="000F51BB" w:rsidRPr="00A657FB" w:rsidRDefault="000F51BB" w:rsidP="00A657FB">
            <w:pPr>
              <w:jc w:val="both"/>
              <w:rPr>
                <w:rFonts w:ascii="Times New Roman" w:eastAsia="Times New Roman" w:hAnsi="Times New Roman" w:cs="Times New Roman"/>
                <w:sz w:val="18"/>
                <w:szCs w:val="18"/>
                <w:lang w:val="en-ID"/>
              </w:rPr>
            </w:pPr>
          </w:p>
        </w:tc>
        <w:tc>
          <w:tcPr>
            <w:tcW w:w="1056" w:type="dxa"/>
            <w:vMerge/>
            <w:vAlign w:val="center"/>
          </w:tcPr>
          <w:p w14:paraId="7C4BFB69" w14:textId="77777777" w:rsidR="000F51BB" w:rsidRPr="00A657FB" w:rsidRDefault="000F51BB" w:rsidP="00A657FB">
            <w:pPr>
              <w:jc w:val="both"/>
              <w:rPr>
                <w:rFonts w:ascii="Times New Roman" w:eastAsia="Times New Roman" w:hAnsi="Times New Roman" w:cs="Times New Roman"/>
                <w:sz w:val="18"/>
                <w:szCs w:val="18"/>
                <w:lang w:val="en-ID"/>
              </w:rPr>
            </w:pPr>
          </w:p>
        </w:tc>
        <w:tc>
          <w:tcPr>
            <w:tcW w:w="2047" w:type="dxa"/>
            <w:vAlign w:val="center"/>
          </w:tcPr>
          <w:p w14:paraId="09F8F338" w14:textId="245B26CF" w:rsidR="000F51BB" w:rsidRPr="00A657FB" w:rsidRDefault="000F51BB" w:rsidP="005702A7">
            <w:pPr>
              <w:pStyle w:val="ListParagraph"/>
              <w:numPr>
                <w:ilvl w:val="0"/>
                <w:numId w:val="3"/>
              </w:numPr>
              <w:ind w:left="285"/>
              <w:rPr>
                <w:rFonts w:ascii="Times New Roman" w:eastAsia="Times New Roman" w:hAnsi="Times New Roman" w:cs="Times New Roman"/>
                <w:sz w:val="18"/>
                <w:szCs w:val="18"/>
                <w:lang w:val="en-ID"/>
              </w:rPr>
            </w:pPr>
            <w:r>
              <w:rPr>
                <w:rFonts w:ascii="Times New Roman" w:eastAsia="Times New Roman" w:hAnsi="Times New Roman" w:cs="Times New Roman"/>
                <w:sz w:val="18"/>
                <w:szCs w:val="18"/>
                <w:lang w:val="en-ID"/>
              </w:rPr>
              <w:t>Benefit</w:t>
            </w:r>
          </w:p>
        </w:tc>
        <w:tc>
          <w:tcPr>
            <w:tcW w:w="5480" w:type="dxa"/>
            <w:vAlign w:val="center"/>
          </w:tcPr>
          <w:p w14:paraId="2701CE84" w14:textId="46CD8842" w:rsidR="000F51BB" w:rsidRPr="000F51BB" w:rsidRDefault="000F51BB" w:rsidP="000F51BB">
            <w:pPr>
              <w:pStyle w:val="ListParagraph"/>
              <w:numPr>
                <w:ilvl w:val="0"/>
                <w:numId w:val="3"/>
              </w:numPr>
              <w:ind w:left="320"/>
              <w:jc w:val="both"/>
              <w:rPr>
                <w:rFonts w:ascii="Times New Roman" w:eastAsia="Times New Roman" w:hAnsi="Times New Roman" w:cs="Times New Roman"/>
                <w:sz w:val="18"/>
                <w:szCs w:val="18"/>
                <w:lang w:val="en-ID"/>
              </w:rPr>
            </w:pPr>
            <w:r w:rsidRPr="000F51BB">
              <w:rPr>
                <w:rFonts w:ascii="Times New Roman" w:eastAsia="Times New Roman" w:hAnsi="Times New Roman" w:cs="Times New Roman"/>
                <w:sz w:val="18"/>
                <w:szCs w:val="18"/>
                <w:lang w:val="en-ID"/>
              </w:rPr>
              <w:t>Saya mendapatkan manfaat yang signifikan dari penggunaan produk ini.</w:t>
            </w:r>
          </w:p>
          <w:p w14:paraId="2E97596D" w14:textId="003AF7AA" w:rsidR="000F51BB" w:rsidRPr="000F51BB" w:rsidRDefault="000F51BB" w:rsidP="000F51BB">
            <w:pPr>
              <w:pStyle w:val="ListParagraph"/>
              <w:numPr>
                <w:ilvl w:val="0"/>
                <w:numId w:val="3"/>
              </w:numPr>
              <w:ind w:left="320"/>
              <w:jc w:val="both"/>
              <w:rPr>
                <w:rFonts w:ascii="Times New Roman" w:eastAsia="Times New Roman" w:hAnsi="Times New Roman" w:cs="Times New Roman"/>
                <w:sz w:val="18"/>
                <w:szCs w:val="18"/>
                <w:lang w:val="en-ID"/>
              </w:rPr>
            </w:pPr>
            <w:r w:rsidRPr="000F51BB">
              <w:rPr>
                <w:rFonts w:ascii="Times New Roman" w:eastAsia="Times New Roman" w:hAnsi="Times New Roman" w:cs="Times New Roman"/>
                <w:sz w:val="18"/>
                <w:szCs w:val="18"/>
                <w:lang w:val="en-ID"/>
              </w:rPr>
              <w:t>Produk ini membantu saya memenuhi kebutuhan atau memecahkan masalah.</w:t>
            </w:r>
          </w:p>
        </w:tc>
      </w:tr>
      <w:tr w:rsidR="000F51BB" w14:paraId="7C3B460B" w14:textId="77777777" w:rsidTr="005702A7">
        <w:tc>
          <w:tcPr>
            <w:tcW w:w="436" w:type="dxa"/>
            <w:vMerge/>
            <w:vAlign w:val="center"/>
          </w:tcPr>
          <w:p w14:paraId="2419485B" w14:textId="77777777" w:rsidR="000F51BB" w:rsidRPr="00A657FB" w:rsidRDefault="000F51BB" w:rsidP="00A657FB">
            <w:pPr>
              <w:jc w:val="both"/>
              <w:rPr>
                <w:rFonts w:ascii="Times New Roman" w:eastAsia="Times New Roman" w:hAnsi="Times New Roman" w:cs="Times New Roman"/>
                <w:sz w:val="18"/>
                <w:szCs w:val="18"/>
                <w:lang w:val="en-ID"/>
              </w:rPr>
            </w:pPr>
          </w:p>
        </w:tc>
        <w:tc>
          <w:tcPr>
            <w:tcW w:w="1056" w:type="dxa"/>
            <w:vMerge/>
            <w:vAlign w:val="center"/>
          </w:tcPr>
          <w:p w14:paraId="78F98DF7" w14:textId="77777777" w:rsidR="000F51BB" w:rsidRPr="00A657FB" w:rsidRDefault="000F51BB" w:rsidP="00A657FB">
            <w:pPr>
              <w:jc w:val="both"/>
              <w:rPr>
                <w:rFonts w:ascii="Times New Roman" w:eastAsia="Times New Roman" w:hAnsi="Times New Roman" w:cs="Times New Roman"/>
                <w:sz w:val="18"/>
                <w:szCs w:val="18"/>
                <w:lang w:val="en-ID"/>
              </w:rPr>
            </w:pPr>
          </w:p>
        </w:tc>
        <w:tc>
          <w:tcPr>
            <w:tcW w:w="2047" w:type="dxa"/>
            <w:vAlign w:val="center"/>
          </w:tcPr>
          <w:p w14:paraId="18C844CE" w14:textId="795623BB" w:rsidR="000F51BB" w:rsidRDefault="000F51BB" w:rsidP="005702A7">
            <w:pPr>
              <w:pStyle w:val="ListParagraph"/>
              <w:numPr>
                <w:ilvl w:val="0"/>
                <w:numId w:val="3"/>
              </w:numPr>
              <w:ind w:left="285"/>
              <w:rPr>
                <w:rFonts w:ascii="Times New Roman" w:eastAsia="Times New Roman" w:hAnsi="Times New Roman" w:cs="Times New Roman"/>
                <w:sz w:val="18"/>
                <w:szCs w:val="18"/>
                <w:lang w:val="en-ID"/>
              </w:rPr>
            </w:pPr>
            <w:r>
              <w:rPr>
                <w:rFonts w:ascii="Times New Roman" w:eastAsia="Times New Roman" w:hAnsi="Times New Roman" w:cs="Times New Roman"/>
                <w:sz w:val="18"/>
                <w:szCs w:val="18"/>
                <w:lang w:val="en-ID"/>
              </w:rPr>
              <w:t>Convenience</w:t>
            </w:r>
          </w:p>
        </w:tc>
        <w:tc>
          <w:tcPr>
            <w:tcW w:w="5480" w:type="dxa"/>
            <w:vAlign w:val="center"/>
          </w:tcPr>
          <w:p w14:paraId="7A91B883" w14:textId="20E9A9FD" w:rsidR="000F51BB" w:rsidRPr="000F51BB" w:rsidRDefault="000F51BB" w:rsidP="000F51BB">
            <w:pPr>
              <w:pStyle w:val="ListParagraph"/>
              <w:numPr>
                <w:ilvl w:val="0"/>
                <w:numId w:val="3"/>
              </w:numPr>
              <w:ind w:left="320"/>
              <w:jc w:val="both"/>
              <w:rPr>
                <w:rFonts w:ascii="Times New Roman" w:eastAsia="Times New Roman" w:hAnsi="Times New Roman" w:cs="Times New Roman"/>
                <w:sz w:val="18"/>
                <w:szCs w:val="18"/>
                <w:lang w:val="en-ID"/>
              </w:rPr>
            </w:pPr>
            <w:r w:rsidRPr="000F51BB">
              <w:rPr>
                <w:rFonts w:ascii="Times New Roman" w:eastAsia="Times New Roman" w:hAnsi="Times New Roman" w:cs="Times New Roman"/>
                <w:sz w:val="18"/>
                <w:szCs w:val="18"/>
                <w:lang w:val="en-ID"/>
              </w:rPr>
              <w:t>Produk ini mudah digunakan sesuai petunjuk atau fungsinya.</w:t>
            </w:r>
          </w:p>
          <w:p w14:paraId="560440EA" w14:textId="05FF3209" w:rsidR="000F51BB" w:rsidRPr="000F51BB" w:rsidRDefault="000F51BB" w:rsidP="000F51BB">
            <w:pPr>
              <w:pStyle w:val="ListParagraph"/>
              <w:numPr>
                <w:ilvl w:val="0"/>
                <w:numId w:val="3"/>
              </w:numPr>
              <w:ind w:left="320"/>
              <w:jc w:val="both"/>
              <w:rPr>
                <w:rFonts w:ascii="Times New Roman" w:eastAsia="Times New Roman" w:hAnsi="Times New Roman" w:cs="Times New Roman"/>
                <w:sz w:val="18"/>
                <w:szCs w:val="18"/>
                <w:lang w:val="en-ID"/>
              </w:rPr>
            </w:pPr>
            <w:r w:rsidRPr="000F51BB">
              <w:rPr>
                <w:rFonts w:ascii="Times New Roman" w:eastAsia="Times New Roman" w:hAnsi="Times New Roman" w:cs="Times New Roman"/>
                <w:sz w:val="18"/>
                <w:szCs w:val="18"/>
                <w:lang w:val="en-ID"/>
              </w:rPr>
              <w:t>Saya merasa nyaman dan tidak mengalami hambatan selama menggunakan produk.</w:t>
            </w:r>
          </w:p>
        </w:tc>
      </w:tr>
      <w:tr w:rsidR="005702A7" w14:paraId="5C1A9433" w14:textId="77777777" w:rsidTr="008E1DF0">
        <w:tc>
          <w:tcPr>
            <w:tcW w:w="9019" w:type="dxa"/>
            <w:gridSpan w:val="4"/>
            <w:vAlign w:val="center"/>
          </w:tcPr>
          <w:p w14:paraId="3EABB3B9" w14:textId="77777777" w:rsidR="005702A7" w:rsidRPr="005702A7" w:rsidRDefault="005702A7" w:rsidP="005702A7">
            <w:pPr>
              <w:jc w:val="center"/>
              <w:rPr>
                <w:rFonts w:ascii="Times New Roman" w:eastAsia="Times New Roman" w:hAnsi="Times New Roman" w:cs="Times New Roman"/>
                <w:sz w:val="18"/>
                <w:szCs w:val="18"/>
              </w:rPr>
            </w:pPr>
          </w:p>
        </w:tc>
      </w:tr>
      <w:tr w:rsidR="00A657FB" w14:paraId="0505B513" w14:textId="77777777" w:rsidTr="005702A7">
        <w:tc>
          <w:tcPr>
            <w:tcW w:w="436" w:type="dxa"/>
            <w:vMerge w:val="restart"/>
            <w:vAlign w:val="center"/>
          </w:tcPr>
          <w:p w14:paraId="464E3EE7" w14:textId="692B418E" w:rsidR="00A657FB" w:rsidRPr="00A657FB" w:rsidRDefault="00A657FB" w:rsidP="00A657FB">
            <w:pPr>
              <w:jc w:val="both"/>
              <w:rPr>
                <w:rFonts w:ascii="Times New Roman" w:eastAsia="Times New Roman" w:hAnsi="Times New Roman" w:cs="Times New Roman"/>
                <w:sz w:val="18"/>
                <w:szCs w:val="18"/>
                <w:lang w:val="en-ID"/>
              </w:rPr>
            </w:pPr>
            <w:r w:rsidRPr="00A657FB">
              <w:rPr>
                <w:rFonts w:ascii="Times New Roman" w:eastAsia="Times New Roman" w:hAnsi="Times New Roman" w:cs="Times New Roman"/>
                <w:sz w:val="18"/>
                <w:szCs w:val="18"/>
                <w:lang w:val="en-ID"/>
              </w:rPr>
              <w:t>2</w:t>
            </w:r>
          </w:p>
        </w:tc>
        <w:tc>
          <w:tcPr>
            <w:tcW w:w="1056" w:type="dxa"/>
            <w:vMerge w:val="restart"/>
            <w:vAlign w:val="center"/>
          </w:tcPr>
          <w:p w14:paraId="73D7E152" w14:textId="77777777" w:rsidR="00A657FB" w:rsidRDefault="00A657FB" w:rsidP="00A657FB">
            <w:pPr>
              <w:jc w:val="both"/>
              <w:rPr>
                <w:rFonts w:ascii="Times New Roman" w:eastAsia="Times New Roman" w:hAnsi="Times New Roman" w:cs="Times New Roman"/>
                <w:sz w:val="18"/>
                <w:szCs w:val="18"/>
                <w:lang w:val="en-ID"/>
              </w:rPr>
            </w:pPr>
            <w:r w:rsidRPr="00A657FB">
              <w:rPr>
                <w:rFonts w:ascii="Times New Roman" w:eastAsia="Times New Roman" w:hAnsi="Times New Roman" w:cs="Times New Roman"/>
                <w:sz w:val="18"/>
                <w:szCs w:val="18"/>
                <w:lang w:val="en-ID"/>
              </w:rPr>
              <w:t>Product Quality</w:t>
            </w:r>
          </w:p>
          <w:p w14:paraId="42CFFD28" w14:textId="49CD3361" w:rsidR="00DE7F2A" w:rsidRPr="00A657FB" w:rsidRDefault="00DE7F2A" w:rsidP="00A657FB">
            <w:pPr>
              <w:jc w:val="both"/>
              <w:rPr>
                <w:rFonts w:ascii="Times New Roman" w:eastAsia="Times New Roman" w:hAnsi="Times New Roman" w:cs="Times New Roman"/>
                <w:sz w:val="18"/>
                <w:szCs w:val="18"/>
                <w:lang w:val="en-ID"/>
              </w:rPr>
            </w:pPr>
            <w:r>
              <w:rPr>
                <w:rFonts w:ascii="Times New Roman" w:eastAsia="Times New Roman" w:hAnsi="Times New Roman" w:cs="Times New Roman"/>
                <w:sz w:val="18"/>
                <w:szCs w:val="18"/>
                <w:lang w:val="en-ID"/>
              </w:rPr>
              <w:fldChar w:fldCharType="begin" w:fldLock="1"/>
            </w:r>
            <w:r w:rsidR="007E24D6">
              <w:rPr>
                <w:rFonts w:ascii="Times New Roman" w:eastAsia="Times New Roman" w:hAnsi="Times New Roman" w:cs="Times New Roman"/>
                <w:sz w:val="18"/>
                <w:szCs w:val="18"/>
                <w:lang w:val="en-ID"/>
              </w:rPr>
              <w:instrText>ADDIN CSL_CITATION {"citationItems":[{"id":"ITEM-1","itemData":{"DOI":"10.31959/jm.v13i2.2358","ISSN":"2597-4599","abstract":"This study aimed to analyze the influence of brand image, price, and product quality on the purchase decision of Samsung smartphones in Semarang City. A quantitative approach was employed, involving 100 respondents who were Samsung smartphone users residing in Semarang. Data were collected through questionnaires and analyzed using classical assumption tests and multiple linear regression analysis. The results revealed that brand image, price, and product quality positively and significantly influenced the purchase decision of Samsung smartphones. This implies that the better the brand image, the more affordable the price, and the higher the product quality, the more it will increase consumer purchase decisions toward Samsung smartphones in Semarang. This research provides practical implications for companies to continuously build a positive brand image, set competitive prices, and improve product quality to attract consumer purchase interest.","author":[{"dropping-particle":"","family":"AisNandi","given":"Gusti","non-dropping-particle":"","parse-names":false,"suffix":""},{"dropping-particle":"","family":"Amron","given":"Amron","non-dropping-particle":"","parse-names":false,"suffix":""}],"container-title":"Jurnal Maneksi","id":"ITEM-1","issue":"2","issued":{"date-parts":[["2024","6"]]},"page":"513-524","title":"Pengaruh Citra Merek, Harga, Dan Kualitas Produk Terhadap Keputusan Pembelian Smartphone Samsung Di Kota Semarang","type":"article-journal","volume":"13"},"uris":["http://www.mendeley.com/documents/?uuid=27ac2cc7-096e-4287-82f1-5a45d5254864","http://www.mendeley.com/documents/?uuid=dfe1a585-c456-45a2-af03-62894024e783"]}],"mendeley":{"formattedCitation":"(AisNandi &amp; Amron, 2024)","plainTextFormattedCitation":"(AisNandi &amp; Amron, 2024)","previouslyFormattedCitation":"(AisNandi &amp; Amron, 2024)"},"properties":{"noteIndex":0},"schema":"https://github.com/citation-style-language/schema/raw/master/csl-citation.json"}</w:instrText>
            </w:r>
            <w:r>
              <w:rPr>
                <w:rFonts w:ascii="Times New Roman" w:eastAsia="Times New Roman" w:hAnsi="Times New Roman" w:cs="Times New Roman"/>
                <w:sz w:val="18"/>
                <w:szCs w:val="18"/>
                <w:lang w:val="en-ID"/>
              </w:rPr>
              <w:fldChar w:fldCharType="separate"/>
            </w:r>
            <w:r w:rsidRPr="00DE7F2A">
              <w:rPr>
                <w:rFonts w:ascii="Times New Roman" w:eastAsia="Times New Roman" w:hAnsi="Times New Roman" w:cs="Times New Roman"/>
                <w:noProof/>
                <w:sz w:val="18"/>
                <w:szCs w:val="18"/>
                <w:lang w:val="en-ID"/>
              </w:rPr>
              <w:t>(AisNandi &amp; Amron, 2024)</w:t>
            </w:r>
            <w:r>
              <w:rPr>
                <w:rFonts w:ascii="Times New Roman" w:eastAsia="Times New Roman" w:hAnsi="Times New Roman" w:cs="Times New Roman"/>
                <w:sz w:val="18"/>
                <w:szCs w:val="18"/>
                <w:lang w:val="en-ID"/>
              </w:rPr>
              <w:fldChar w:fldCharType="end"/>
            </w:r>
          </w:p>
        </w:tc>
        <w:tc>
          <w:tcPr>
            <w:tcW w:w="2047" w:type="dxa"/>
            <w:vAlign w:val="center"/>
          </w:tcPr>
          <w:p w14:paraId="4BF77838" w14:textId="14A8CCE9" w:rsidR="00A657FB" w:rsidRPr="00A657FB" w:rsidRDefault="00DE7F2A" w:rsidP="005702A7">
            <w:pPr>
              <w:pStyle w:val="ListParagraph"/>
              <w:numPr>
                <w:ilvl w:val="0"/>
                <w:numId w:val="2"/>
              </w:numPr>
              <w:ind w:left="285"/>
              <w:rPr>
                <w:rFonts w:ascii="Times New Roman" w:eastAsia="Times New Roman" w:hAnsi="Times New Roman" w:cs="Times New Roman"/>
                <w:sz w:val="18"/>
                <w:szCs w:val="18"/>
                <w:lang w:val="en-ID"/>
              </w:rPr>
            </w:pPr>
            <w:r>
              <w:rPr>
                <w:rFonts w:ascii="Times New Roman" w:eastAsia="Times New Roman" w:hAnsi="Times New Roman" w:cs="Times New Roman"/>
                <w:sz w:val="18"/>
                <w:szCs w:val="18"/>
                <w:lang w:val="en-ID"/>
              </w:rPr>
              <w:t>Ciri-ciri produk</w:t>
            </w:r>
          </w:p>
        </w:tc>
        <w:tc>
          <w:tcPr>
            <w:tcW w:w="5480" w:type="dxa"/>
            <w:vAlign w:val="center"/>
          </w:tcPr>
          <w:p w14:paraId="5E5192AF" w14:textId="77777777" w:rsidR="00A657FB" w:rsidRPr="000F51BB" w:rsidRDefault="00C805D1" w:rsidP="00A657FB">
            <w:pPr>
              <w:pStyle w:val="ListParagraph"/>
              <w:numPr>
                <w:ilvl w:val="0"/>
                <w:numId w:val="3"/>
              </w:numPr>
              <w:ind w:left="320"/>
              <w:jc w:val="both"/>
              <w:rPr>
                <w:rFonts w:ascii="Times New Roman" w:eastAsia="Times New Roman" w:hAnsi="Times New Roman" w:cs="Times New Roman"/>
                <w:sz w:val="18"/>
                <w:szCs w:val="18"/>
                <w:lang w:val="en-ID"/>
              </w:rPr>
            </w:pPr>
            <w:r w:rsidRPr="00C805D1">
              <w:rPr>
                <w:rFonts w:ascii="Times New Roman" w:eastAsia="Times New Roman" w:hAnsi="Times New Roman" w:cs="Times New Roman"/>
                <w:sz w:val="18"/>
                <w:szCs w:val="18"/>
              </w:rPr>
              <w:t>Produk ini memiliki fitur yang sesuai dengan kebutuhan saya.</w:t>
            </w:r>
          </w:p>
          <w:p w14:paraId="402FCE2F" w14:textId="636EC24F" w:rsidR="000F51BB" w:rsidRPr="00A657FB" w:rsidRDefault="000F51BB" w:rsidP="00A657FB">
            <w:pPr>
              <w:pStyle w:val="ListParagraph"/>
              <w:numPr>
                <w:ilvl w:val="0"/>
                <w:numId w:val="3"/>
              </w:numPr>
              <w:ind w:left="320"/>
              <w:jc w:val="both"/>
              <w:rPr>
                <w:rFonts w:ascii="Times New Roman" w:eastAsia="Times New Roman" w:hAnsi="Times New Roman" w:cs="Times New Roman"/>
                <w:sz w:val="18"/>
                <w:szCs w:val="18"/>
                <w:lang w:val="en-ID"/>
              </w:rPr>
            </w:pPr>
            <w:r w:rsidRPr="000F51BB">
              <w:rPr>
                <w:rFonts w:ascii="Times New Roman" w:eastAsia="Times New Roman" w:hAnsi="Times New Roman" w:cs="Times New Roman"/>
                <w:sz w:val="18"/>
                <w:szCs w:val="18"/>
              </w:rPr>
              <w:t>Fungsi-fungsi yang ditawarkan oleh produk ini mudah digunakan.</w:t>
            </w:r>
          </w:p>
        </w:tc>
      </w:tr>
      <w:tr w:rsidR="00A657FB" w14:paraId="014C6A8D" w14:textId="77777777" w:rsidTr="005702A7">
        <w:tc>
          <w:tcPr>
            <w:tcW w:w="436" w:type="dxa"/>
            <w:vMerge/>
            <w:vAlign w:val="center"/>
          </w:tcPr>
          <w:p w14:paraId="13526B4B" w14:textId="77777777" w:rsidR="00A657FB" w:rsidRPr="00A657FB" w:rsidRDefault="00A657FB" w:rsidP="00A657FB">
            <w:pPr>
              <w:jc w:val="both"/>
              <w:rPr>
                <w:rFonts w:ascii="Times New Roman" w:eastAsia="Times New Roman" w:hAnsi="Times New Roman" w:cs="Times New Roman"/>
                <w:sz w:val="18"/>
                <w:szCs w:val="18"/>
                <w:lang w:val="en-ID"/>
              </w:rPr>
            </w:pPr>
          </w:p>
        </w:tc>
        <w:tc>
          <w:tcPr>
            <w:tcW w:w="1056" w:type="dxa"/>
            <w:vMerge/>
            <w:vAlign w:val="center"/>
          </w:tcPr>
          <w:p w14:paraId="5BEAD8B6" w14:textId="77777777" w:rsidR="00A657FB" w:rsidRPr="00A657FB" w:rsidRDefault="00A657FB" w:rsidP="00A657FB">
            <w:pPr>
              <w:jc w:val="both"/>
              <w:rPr>
                <w:rFonts w:ascii="Times New Roman" w:eastAsia="Times New Roman" w:hAnsi="Times New Roman" w:cs="Times New Roman"/>
                <w:sz w:val="18"/>
                <w:szCs w:val="18"/>
                <w:lang w:val="en-ID"/>
              </w:rPr>
            </w:pPr>
          </w:p>
        </w:tc>
        <w:tc>
          <w:tcPr>
            <w:tcW w:w="2047" w:type="dxa"/>
            <w:vAlign w:val="center"/>
          </w:tcPr>
          <w:p w14:paraId="5B88AE5C" w14:textId="6FE01A32" w:rsidR="00A657FB" w:rsidRPr="00A657FB" w:rsidRDefault="00DE7F2A" w:rsidP="005702A7">
            <w:pPr>
              <w:pStyle w:val="ListParagraph"/>
              <w:numPr>
                <w:ilvl w:val="0"/>
                <w:numId w:val="2"/>
              </w:numPr>
              <w:ind w:left="285"/>
              <w:rPr>
                <w:rFonts w:ascii="Times New Roman" w:eastAsia="Times New Roman" w:hAnsi="Times New Roman" w:cs="Times New Roman"/>
                <w:sz w:val="18"/>
                <w:szCs w:val="18"/>
                <w:lang w:val="en-ID"/>
              </w:rPr>
            </w:pPr>
            <w:r>
              <w:rPr>
                <w:rFonts w:ascii="Times New Roman" w:eastAsia="Times New Roman" w:hAnsi="Times New Roman" w:cs="Times New Roman"/>
                <w:sz w:val="18"/>
                <w:szCs w:val="18"/>
                <w:lang w:val="en-ID"/>
              </w:rPr>
              <w:t>Kesesuaian dengan spesifikasi</w:t>
            </w:r>
          </w:p>
        </w:tc>
        <w:tc>
          <w:tcPr>
            <w:tcW w:w="5480" w:type="dxa"/>
            <w:vAlign w:val="center"/>
          </w:tcPr>
          <w:p w14:paraId="243F4D9C" w14:textId="77777777" w:rsidR="00A657FB" w:rsidRPr="000F51BB" w:rsidRDefault="00C805D1" w:rsidP="00A657FB">
            <w:pPr>
              <w:pStyle w:val="ListParagraph"/>
              <w:numPr>
                <w:ilvl w:val="0"/>
                <w:numId w:val="3"/>
              </w:numPr>
              <w:ind w:left="320"/>
              <w:jc w:val="both"/>
              <w:rPr>
                <w:rFonts w:ascii="Times New Roman" w:eastAsia="Times New Roman" w:hAnsi="Times New Roman" w:cs="Times New Roman"/>
                <w:sz w:val="18"/>
                <w:szCs w:val="18"/>
                <w:lang w:val="en-ID"/>
              </w:rPr>
            </w:pPr>
            <w:r w:rsidRPr="00C805D1">
              <w:rPr>
                <w:rFonts w:ascii="Times New Roman" w:eastAsia="Times New Roman" w:hAnsi="Times New Roman" w:cs="Times New Roman"/>
                <w:sz w:val="18"/>
                <w:szCs w:val="18"/>
              </w:rPr>
              <w:t>Kinerja produk sesuai dengan ekspektasi saya berdasarkan informasi awal.</w:t>
            </w:r>
          </w:p>
          <w:p w14:paraId="2595DD02" w14:textId="4B7BE515" w:rsidR="000F51BB" w:rsidRPr="00A657FB" w:rsidRDefault="000F51BB" w:rsidP="00A657FB">
            <w:pPr>
              <w:pStyle w:val="ListParagraph"/>
              <w:numPr>
                <w:ilvl w:val="0"/>
                <w:numId w:val="3"/>
              </w:numPr>
              <w:ind w:left="320"/>
              <w:jc w:val="both"/>
              <w:rPr>
                <w:rFonts w:ascii="Times New Roman" w:eastAsia="Times New Roman" w:hAnsi="Times New Roman" w:cs="Times New Roman"/>
                <w:sz w:val="18"/>
                <w:szCs w:val="18"/>
                <w:lang w:val="en-ID"/>
              </w:rPr>
            </w:pPr>
            <w:r w:rsidRPr="000F51BB">
              <w:rPr>
                <w:rFonts w:ascii="Times New Roman" w:eastAsia="Times New Roman" w:hAnsi="Times New Roman" w:cs="Times New Roman"/>
                <w:sz w:val="18"/>
                <w:szCs w:val="18"/>
              </w:rPr>
              <w:t>Produk ini sesuai dengan spesifikasi yang tertera di kemasan/deskripsi.</w:t>
            </w:r>
          </w:p>
        </w:tc>
      </w:tr>
      <w:tr w:rsidR="00A657FB" w14:paraId="6AA614AF" w14:textId="77777777" w:rsidTr="005702A7">
        <w:tc>
          <w:tcPr>
            <w:tcW w:w="436" w:type="dxa"/>
            <w:vMerge/>
            <w:vAlign w:val="center"/>
          </w:tcPr>
          <w:p w14:paraId="3C36CA9F" w14:textId="77777777" w:rsidR="00A657FB" w:rsidRPr="00A657FB" w:rsidRDefault="00A657FB" w:rsidP="00A657FB">
            <w:pPr>
              <w:jc w:val="both"/>
              <w:rPr>
                <w:rFonts w:ascii="Times New Roman" w:eastAsia="Times New Roman" w:hAnsi="Times New Roman" w:cs="Times New Roman"/>
                <w:sz w:val="18"/>
                <w:szCs w:val="18"/>
                <w:lang w:val="en-ID"/>
              </w:rPr>
            </w:pPr>
          </w:p>
        </w:tc>
        <w:tc>
          <w:tcPr>
            <w:tcW w:w="1056" w:type="dxa"/>
            <w:vMerge/>
            <w:vAlign w:val="center"/>
          </w:tcPr>
          <w:p w14:paraId="1D07FC0C" w14:textId="77777777" w:rsidR="00A657FB" w:rsidRPr="00A657FB" w:rsidRDefault="00A657FB" w:rsidP="00A657FB">
            <w:pPr>
              <w:jc w:val="both"/>
              <w:rPr>
                <w:rFonts w:ascii="Times New Roman" w:eastAsia="Times New Roman" w:hAnsi="Times New Roman" w:cs="Times New Roman"/>
                <w:sz w:val="18"/>
                <w:szCs w:val="18"/>
                <w:lang w:val="en-ID"/>
              </w:rPr>
            </w:pPr>
          </w:p>
        </w:tc>
        <w:tc>
          <w:tcPr>
            <w:tcW w:w="2047" w:type="dxa"/>
            <w:vAlign w:val="center"/>
          </w:tcPr>
          <w:p w14:paraId="565D1A5F" w14:textId="605A8E2D" w:rsidR="00A657FB" w:rsidRPr="00A657FB" w:rsidRDefault="00DE7F2A" w:rsidP="005702A7">
            <w:pPr>
              <w:pStyle w:val="ListParagraph"/>
              <w:numPr>
                <w:ilvl w:val="0"/>
                <w:numId w:val="2"/>
              </w:numPr>
              <w:ind w:left="285"/>
              <w:rPr>
                <w:rFonts w:ascii="Times New Roman" w:eastAsia="Times New Roman" w:hAnsi="Times New Roman" w:cs="Times New Roman"/>
                <w:sz w:val="18"/>
                <w:szCs w:val="18"/>
                <w:lang w:val="en-ID"/>
              </w:rPr>
            </w:pPr>
            <w:r>
              <w:rPr>
                <w:rFonts w:ascii="Times New Roman" w:eastAsia="Times New Roman" w:hAnsi="Times New Roman" w:cs="Times New Roman"/>
                <w:sz w:val="18"/>
                <w:szCs w:val="18"/>
                <w:lang w:val="en-ID"/>
              </w:rPr>
              <w:t>Ketahanan</w:t>
            </w:r>
          </w:p>
        </w:tc>
        <w:tc>
          <w:tcPr>
            <w:tcW w:w="5480" w:type="dxa"/>
            <w:vAlign w:val="center"/>
          </w:tcPr>
          <w:p w14:paraId="07A88055" w14:textId="77777777" w:rsidR="00A657FB" w:rsidRPr="000F51BB" w:rsidRDefault="00C805D1" w:rsidP="00A657FB">
            <w:pPr>
              <w:pStyle w:val="ListParagraph"/>
              <w:numPr>
                <w:ilvl w:val="0"/>
                <w:numId w:val="3"/>
              </w:numPr>
              <w:ind w:left="320"/>
              <w:jc w:val="both"/>
              <w:rPr>
                <w:rFonts w:ascii="Times New Roman" w:eastAsia="Times New Roman" w:hAnsi="Times New Roman" w:cs="Times New Roman"/>
                <w:sz w:val="18"/>
                <w:szCs w:val="18"/>
                <w:lang w:val="en-ID"/>
              </w:rPr>
            </w:pPr>
            <w:r w:rsidRPr="00C805D1">
              <w:rPr>
                <w:rFonts w:ascii="Times New Roman" w:eastAsia="Times New Roman" w:hAnsi="Times New Roman" w:cs="Times New Roman"/>
                <w:sz w:val="18"/>
                <w:szCs w:val="18"/>
              </w:rPr>
              <w:t>Produk ini tahan lama dalam penggunaan sehari-hari.</w:t>
            </w:r>
          </w:p>
          <w:p w14:paraId="4CC98953" w14:textId="04C545F7" w:rsidR="000F51BB" w:rsidRPr="00A657FB" w:rsidRDefault="000F51BB" w:rsidP="00A657FB">
            <w:pPr>
              <w:pStyle w:val="ListParagraph"/>
              <w:numPr>
                <w:ilvl w:val="0"/>
                <w:numId w:val="3"/>
              </w:numPr>
              <w:ind w:left="320"/>
              <w:jc w:val="both"/>
              <w:rPr>
                <w:rFonts w:ascii="Times New Roman" w:eastAsia="Times New Roman" w:hAnsi="Times New Roman" w:cs="Times New Roman"/>
                <w:sz w:val="18"/>
                <w:szCs w:val="18"/>
                <w:lang w:val="en-ID"/>
              </w:rPr>
            </w:pPr>
            <w:r w:rsidRPr="000F51BB">
              <w:rPr>
                <w:rFonts w:ascii="Times New Roman" w:eastAsia="Times New Roman" w:hAnsi="Times New Roman" w:cs="Times New Roman"/>
                <w:sz w:val="18"/>
                <w:szCs w:val="18"/>
              </w:rPr>
              <w:t>Setelah beberapa waktu digunakan, produk tetap berfungsi dengan baik.</w:t>
            </w:r>
          </w:p>
        </w:tc>
      </w:tr>
      <w:tr w:rsidR="00A657FB" w14:paraId="5D66B4A7" w14:textId="77777777" w:rsidTr="005702A7">
        <w:tc>
          <w:tcPr>
            <w:tcW w:w="436" w:type="dxa"/>
            <w:vMerge/>
            <w:vAlign w:val="center"/>
          </w:tcPr>
          <w:p w14:paraId="3AD3773B" w14:textId="77777777" w:rsidR="00A657FB" w:rsidRPr="00A657FB" w:rsidRDefault="00A657FB" w:rsidP="00A657FB">
            <w:pPr>
              <w:jc w:val="both"/>
              <w:rPr>
                <w:rFonts w:ascii="Times New Roman" w:eastAsia="Times New Roman" w:hAnsi="Times New Roman" w:cs="Times New Roman"/>
                <w:sz w:val="18"/>
                <w:szCs w:val="18"/>
                <w:lang w:val="en-ID"/>
              </w:rPr>
            </w:pPr>
          </w:p>
        </w:tc>
        <w:tc>
          <w:tcPr>
            <w:tcW w:w="1056" w:type="dxa"/>
            <w:vMerge/>
            <w:vAlign w:val="center"/>
          </w:tcPr>
          <w:p w14:paraId="5D91D8F1" w14:textId="77777777" w:rsidR="00A657FB" w:rsidRPr="00A657FB" w:rsidRDefault="00A657FB" w:rsidP="00A657FB">
            <w:pPr>
              <w:jc w:val="both"/>
              <w:rPr>
                <w:rFonts w:ascii="Times New Roman" w:eastAsia="Times New Roman" w:hAnsi="Times New Roman" w:cs="Times New Roman"/>
                <w:sz w:val="18"/>
                <w:szCs w:val="18"/>
                <w:lang w:val="en-ID"/>
              </w:rPr>
            </w:pPr>
          </w:p>
        </w:tc>
        <w:tc>
          <w:tcPr>
            <w:tcW w:w="2047" w:type="dxa"/>
            <w:vAlign w:val="center"/>
          </w:tcPr>
          <w:p w14:paraId="3F3C6C78" w14:textId="70B75A3E" w:rsidR="00A657FB" w:rsidRPr="00A657FB" w:rsidRDefault="00DE7F2A" w:rsidP="005702A7">
            <w:pPr>
              <w:pStyle w:val="ListParagraph"/>
              <w:numPr>
                <w:ilvl w:val="0"/>
                <w:numId w:val="2"/>
              </w:numPr>
              <w:ind w:left="285"/>
              <w:rPr>
                <w:rFonts w:ascii="Times New Roman" w:eastAsia="Times New Roman" w:hAnsi="Times New Roman" w:cs="Times New Roman"/>
                <w:sz w:val="18"/>
                <w:szCs w:val="18"/>
                <w:lang w:val="en-ID"/>
              </w:rPr>
            </w:pPr>
            <w:r>
              <w:rPr>
                <w:rFonts w:ascii="Times New Roman" w:eastAsia="Times New Roman" w:hAnsi="Times New Roman" w:cs="Times New Roman"/>
                <w:sz w:val="18"/>
                <w:szCs w:val="18"/>
                <w:lang w:val="en-ID"/>
              </w:rPr>
              <w:t>Kehandalan</w:t>
            </w:r>
          </w:p>
        </w:tc>
        <w:tc>
          <w:tcPr>
            <w:tcW w:w="5480" w:type="dxa"/>
            <w:vAlign w:val="center"/>
          </w:tcPr>
          <w:p w14:paraId="0C1A060C" w14:textId="1C3B13F4" w:rsidR="00A657FB" w:rsidRPr="00A657FB" w:rsidRDefault="00C805D1" w:rsidP="00A657FB">
            <w:pPr>
              <w:pStyle w:val="ListParagraph"/>
              <w:numPr>
                <w:ilvl w:val="0"/>
                <w:numId w:val="3"/>
              </w:numPr>
              <w:ind w:left="320"/>
              <w:jc w:val="both"/>
              <w:rPr>
                <w:rFonts w:ascii="Times New Roman" w:eastAsia="Times New Roman" w:hAnsi="Times New Roman" w:cs="Times New Roman"/>
                <w:sz w:val="18"/>
                <w:szCs w:val="18"/>
                <w:lang w:val="en-ID"/>
              </w:rPr>
            </w:pPr>
            <w:r w:rsidRPr="00C805D1">
              <w:rPr>
                <w:rFonts w:ascii="Times New Roman" w:eastAsia="Times New Roman" w:hAnsi="Times New Roman" w:cs="Times New Roman"/>
                <w:sz w:val="18"/>
                <w:szCs w:val="18"/>
              </w:rPr>
              <w:t>Produk bekerja secara konsisten sesuai dengan yang dijanjikan.</w:t>
            </w:r>
          </w:p>
        </w:tc>
      </w:tr>
      <w:tr w:rsidR="00A657FB" w14:paraId="76E1D49B" w14:textId="77777777" w:rsidTr="005702A7">
        <w:tc>
          <w:tcPr>
            <w:tcW w:w="436" w:type="dxa"/>
            <w:vMerge/>
            <w:vAlign w:val="center"/>
          </w:tcPr>
          <w:p w14:paraId="482D50A5" w14:textId="77777777" w:rsidR="00A657FB" w:rsidRPr="00A657FB" w:rsidRDefault="00A657FB" w:rsidP="00A657FB">
            <w:pPr>
              <w:jc w:val="both"/>
              <w:rPr>
                <w:rFonts w:ascii="Times New Roman" w:eastAsia="Times New Roman" w:hAnsi="Times New Roman" w:cs="Times New Roman"/>
                <w:sz w:val="18"/>
                <w:szCs w:val="18"/>
                <w:lang w:val="en-ID"/>
              </w:rPr>
            </w:pPr>
          </w:p>
        </w:tc>
        <w:tc>
          <w:tcPr>
            <w:tcW w:w="1056" w:type="dxa"/>
            <w:vMerge/>
            <w:vAlign w:val="center"/>
          </w:tcPr>
          <w:p w14:paraId="0D7BABF3" w14:textId="77777777" w:rsidR="00A657FB" w:rsidRPr="00A657FB" w:rsidRDefault="00A657FB" w:rsidP="00A657FB">
            <w:pPr>
              <w:jc w:val="both"/>
              <w:rPr>
                <w:rFonts w:ascii="Times New Roman" w:eastAsia="Times New Roman" w:hAnsi="Times New Roman" w:cs="Times New Roman"/>
                <w:sz w:val="18"/>
                <w:szCs w:val="18"/>
                <w:lang w:val="en-ID"/>
              </w:rPr>
            </w:pPr>
          </w:p>
        </w:tc>
        <w:tc>
          <w:tcPr>
            <w:tcW w:w="2047" w:type="dxa"/>
            <w:vAlign w:val="center"/>
          </w:tcPr>
          <w:p w14:paraId="5C80533B" w14:textId="6D50DB55" w:rsidR="00A657FB" w:rsidRPr="00A657FB" w:rsidRDefault="00DE7F2A" w:rsidP="005702A7">
            <w:pPr>
              <w:pStyle w:val="ListParagraph"/>
              <w:numPr>
                <w:ilvl w:val="0"/>
                <w:numId w:val="2"/>
              </w:numPr>
              <w:ind w:left="285"/>
              <w:rPr>
                <w:rFonts w:ascii="Times New Roman" w:eastAsia="Times New Roman" w:hAnsi="Times New Roman" w:cs="Times New Roman"/>
                <w:sz w:val="18"/>
                <w:szCs w:val="18"/>
                <w:lang w:val="en-ID"/>
              </w:rPr>
            </w:pPr>
            <w:r>
              <w:rPr>
                <w:rFonts w:ascii="Times New Roman" w:eastAsia="Times New Roman" w:hAnsi="Times New Roman" w:cs="Times New Roman"/>
                <w:sz w:val="18"/>
                <w:szCs w:val="18"/>
                <w:lang w:val="en-ID"/>
              </w:rPr>
              <w:t>Desain</w:t>
            </w:r>
          </w:p>
        </w:tc>
        <w:tc>
          <w:tcPr>
            <w:tcW w:w="5480" w:type="dxa"/>
            <w:vAlign w:val="center"/>
          </w:tcPr>
          <w:p w14:paraId="4205E2FD" w14:textId="7DBDE63E" w:rsidR="00A657FB" w:rsidRPr="00A657FB" w:rsidRDefault="00C805D1" w:rsidP="00A657FB">
            <w:pPr>
              <w:pStyle w:val="ListParagraph"/>
              <w:numPr>
                <w:ilvl w:val="0"/>
                <w:numId w:val="3"/>
              </w:numPr>
              <w:ind w:left="320"/>
              <w:jc w:val="both"/>
              <w:rPr>
                <w:rFonts w:ascii="Times New Roman" w:eastAsia="Times New Roman" w:hAnsi="Times New Roman" w:cs="Times New Roman"/>
                <w:sz w:val="18"/>
                <w:szCs w:val="18"/>
                <w:lang w:val="en-ID"/>
              </w:rPr>
            </w:pPr>
            <w:r w:rsidRPr="00C805D1">
              <w:rPr>
                <w:rFonts w:ascii="Times New Roman" w:eastAsia="Times New Roman" w:hAnsi="Times New Roman" w:cs="Times New Roman"/>
                <w:sz w:val="18"/>
                <w:szCs w:val="18"/>
              </w:rPr>
              <w:t>Produk ini mudah digunakan dan nyaman digenggam/dipakai.</w:t>
            </w:r>
          </w:p>
        </w:tc>
      </w:tr>
      <w:tr w:rsidR="005702A7" w14:paraId="537CCD81" w14:textId="77777777" w:rsidTr="002C621D">
        <w:tc>
          <w:tcPr>
            <w:tcW w:w="9019" w:type="dxa"/>
            <w:gridSpan w:val="4"/>
            <w:vAlign w:val="center"/>
          </w:tcPr>
          <w:p w14:paraId="1651998F" w14:textId="77777777" w:rsidR="005702A7" w:rsidRPr="005702A7" w:rsidRDefault="005702A7" w:rsidP="005702A7">
            <w:pPr>
              <w:jc w:val="both"/>
              <w:rPr>
                <w:rFonts w:ascii="Times New Roman" w:eastAsia="Times New Roman" w:hAnsi="Times New Roman" w:cs="Times New Roman"/>
                <w:sz w:val="18"/>
                <w:szCs w:val="18"/>
              </w:rPr>
            </w:pPr>
          </w:p>
        </w:tc>
      </w:tr>
      <w:tr w:rsidR="00A657FB" w14:paraId="45746F1B" w14:textId="77777777" w:rsidTr="005702A7">
        <w:tc>
          <w:tcPr>
            <w:tcW w:w="436" w:type="dxa"/>
            <w:vMerge w:val="restart"/>
            <w:vAlign w:val="center"/>
          </w:tcPr>
          <w:p w14:paraId="47003EC4" w14:textId="3B7EC9F7" w:rsidR="00A657FB" w:rsidRPr="00A657FB" w:rsidRDefault="00A657FB" w:rsidP="00A657FB">
            <w:pPr>
              <w:jc w:val="both"/>
              <w:rPr>
                <w:rFonts w:ascii="Times New Roman" w:eastAsia="Times New Roman" w:hAnsi="Times New Roman" w:cs="Times New Roman"/>
                <w:sz w:val="18"/>
                <w:szCs w:val="18"/>
                <w:lang w:val="en-ID"/>
              </w:rPr>
            </w:pPr>
            <w:r w:rsidRPr="00A657FB">
              <w:rPr>
                <w:rFonts w:ascii="Times New Roman" w:eastAsia="Times New Roman" w:hAnsi="Times New Roman" w:cs="Times New Roman"/>
                <w:sz w:val="18"/>
                <w:szCs w:val="18"/>
                <w:lang w:val="en-ID"/>
              </w:rPr>
              <w:t>3</w:t>
            </w:r>
          </w:p>
        </w:tc>
        <w:tc>
          <w:tcPr>
            <w:tcW w:w="1056" w:type="dxa"/>
            <w:vMerge w:val="restart"/>
            <w:vAlign w:val="center"/>
          </w:tcPr>
          <w:p w14:paraId="6F74CD20" w14:textId="193866D0" w:rsidR="00A657FB" w:rsidRPr="00A657FB" w:rsidRDefault="00A657FB" w:rsidP="00A657FB">
            <w:pPr>
              <w:jc w:val="both"/>
              <w:rPr>
                <w:rFonts w:ascii="Times New Roman" w:eastAsia="Times New Roman" w:hAnsi="Times New Roman" w:cs="Times New Roman"/>
                <w:sz w:val="18"/>
                <w:szCs w:val="18"/>
                <w:lang w:val="en-ID"/>
              </w:rPr>
            </w:pPr>
            <w:r w:rsidRPr="00A657FB">
              <w:rPr>
                <w:rFonts w:ascii="Times New Roman" w:eastAsia="Times New Roman" w:hAnsi="Times New Roman" w:cs="Times New Roman"/>
                <w:sz w:val="18"/>
                <w:szCs w:val="18"/>
                <w:lang w:val="en-ID"/>
              </w:rPr>
              <w:t>Perceived Value</w:t>
            </w:r>
            <w:r w:rsidR="006F49C4">
              <w:rPr>
                <w:rFonts w:ascii="Times New Roman" w:eastAsia="Times New Roman" w:hAnsi="Times New Roman" w:cs="Times New Roman"/>
                <w:sz w:val="18"/>
                <w:szCs w:val="18"/>
                <w:lang w:val="en-ID"/>
              </w:rPr>
              <w:t xml:space="preserve"> </w:t>
            </w:r>
            <w:r w:rsidR="007E24D6">
              <w:rPr>
                <w:rFonts w:ascii="Times New Roman" w:eastAsia="Times New Roman" w:hAnsi="Times New Roman" w:cs="Times New Roman"/>
                <w:sz w:val="18"/>
                <w:szCs w:val="18"/>
                <w:lang w:val="en-ID"/>
              </w:rPr>
              <w:fldChar w:fldCharType="begin" w:fldLock="1"/>
            </w:r>
            <w:r w:rsidR="00917F2A">
              <w:rPr>
                <w:rFonts w:ascii="Times New Roman" w:eastAsia="Times New Roman" w:hAnsi="Times New Roman" w:cs="Times New Roman"/>
                <w:sz w:val="18"/>
                <w:szCs w:val="18"/>
                <w:lang w:val="en-ID"/>
              </w:rPr>
              <w:instrText>ADDIN CSL_CITATION {"citationItems":[{"id":"ITEM-1","itemData":{"DOI":"10.1016/j.jretconser.2022.103222","author":[{"dropping-particle":"","family":"Dastane","given":"Omkar","non-dropping-particle":"","parse-names":false,"suffix":""}],"container-title":"Journal of Retailing and Consumer Services","id":"ITEM-1","issued":{"date-parts":[["2023","1","13"]]},"title":"The development and validation of a scale to measure perceived value of mobile commerce (MVAL-SCALE)","type":"article-journal","volume":"71"},"uris":["http://www.mendeley.com/documents/?uuid=50c1507d-22ba-41e8-b7b2-dc692ce39517"]}],"mendeley":{"formattedCitation":"(Dastane, 2023)","plainTextFormattedCitation":"(Dastane, 2023)","previouslyFormattedCitation":"(Dastane, 2023)"},"properties":{"noteIndex":0},"schema":"https://github.com/citation-style-language/schema/raw/master/csl-citation.json"}</w:instrText>
            </w:r>
            <w:r w:rsidR="007E24D6">
              <w:rPr>
                <w:rFonts w:ascii="Times New Roman" w:eastAsia="Times New Roman" w:hAnsi="Times New Roman" w:cs="Times New Roman"/>
                <w:sz w:val="18"/>
                <w:szCs w:val="18"/>
                <w:lang w:val="en-ID"/>
              </w:rPr>
              <w:fldChar w:fldCharType="separate"/>
            </w:r>
            <w:r w:rsidR="007E24D6" w:rsidRPr="007E24D6">
              <w:rPr>
                <w:rFonts w:ascii="Times New Roman" w:eastAsia="Times New Roman" w:hAnsi="Times New Roman" w:cs="Times New Roman"/>
                <w:noProof/>
                <w:sz w:val="18"/>
                <w:szCs w:val="18"/>
                <w:lang w:val="en-ID"/>
              </w:rPr>
              <w:t>(Dastane, 2023)</w:t>
            </w:r>
            <w:r w:rsidR="007E24D6">
              <w:rPr>
                <w:rFonts w:ascii="Times New Roman" w:eastAsia="Times New Roman" w:hAnsi="Times New Roman" w:cs="Times New Roman"/>
                <w:sz w:val="18"/>
                <w:szCs w:val="18"/>
                <w:lang w:val="en-ID"/>
              </w:rPr>
              <w:fldChar w:fldCharType="end"/>
            </w:r>
          </w:p>
        </w:tc>
        <w:tc>
          <w:tcPr>
            <w:tcW w:w="2047" w:type="dxa"/>
            <w:vAlign w:val="center"/>
          </w:tcPr>
          <w:p w14:paraId="7C545EAE" w14:textId="4C54CF27" w:rsidR="00A657FB" w:rsidRPr="000B342A" w:rsidRDefault="000B342A" w:rsidP="005702A7">
            <w:pPr>
              <w:pStyle w:val="ListParagraph"/>
              <w:numPr>
                <w:ilvl w:val="0"/>
                <w:numId w:val="5"/>
              </w:numPr>
              <w:ind w:left="285"/>
              <w:rPr>
                <w:rFonts w:ascii="Times New Roman" w:eastAsia="Times New Roman" w:hAnsi="Times New Roman" w:cs="Times New Roman"/>
                <w:i/>
                <w:iCs/>
                <w:sz w:val="18"/>
                <w:szCs w:val="18"/>
                <w:lang w:val="en-ID"/>
              </w:rPr>
            </w:pPr>
            <w:r w:rsidRPr="000B342A">
              <w:rPr>
                <w:rFonts w:ascii="Times New Roman" w:eastAsia="Times New Roman" w:hAnsi="Times New Roman" w:cs="Times New Roman"/>
                <w:i/>
                <w:iCs/>
                <w:sz w:val="18"/>
                <w:szCs w:val="18"/>
                <w:lang w:val="en-ID"/>
              </w:rPr>
              <w:t>Utilitarian Value</w:t>
            </w:r>
          </w:p>
        </w:tc>
        <w:tc>
          <w:tcPr>
            <w:tcW w:w="5480" w:type="dxa"/>
            <w:vAlign w:val="center"/>
          </w:tcPr>
          <w:p w14:paraId="303CAC34" w14:textId="50102864" w:rsidR="00A657FB" w:rsidRPr="000B342A" w:rsidRDefault="000B342A" w:rsidP="00A657FB">
            <w:pPr>
              <w:pStyle w:val="ListParagraph"/>
              <w:numPr>
                <w:ilvl w:val="0"/>
                <w:numId w:val="3"/>
              </w:numPr>
              <w:ind w:left="320"/>
              <w:jc w:val="both"/>
              <w:rPr>
                <w:rFonts w:ascii="Times New Roman" w:eastAsia="Times New Roman" w:hAnsi="Times New Roman" w:cs="Times New Roman"/>
                <w:sz w:val="18"/>
                <w:szCs w:val="18"/>
                <w:lang w:val="en-ID"/>
              </w:rPr>
            </w:pPr>
            <w:r w:rsidRPr="000B342A">
              <w:rPr>
                <w:rFonts w:ascii="Times New Roman" w:eastAsia="Times New Roman" w:hAnsi="Times New Roman" w:cs="Times New Roman"/>
                <w:sz w:val="18"/>
                <w:szCs w:val="18"/>
              </w:rPr>
              <w:t>Produk/jasa ini memberikan manfaat fungsional yang sesuai dengan kebutuhan saya saat melakukan pembelian secara digital</w:t>
            </w:r>
            <w:r w:rsidR="0047700B">
              <w:rPr>
                <w:rFonts w:ascii="Times New Roman" w:eastAsia="Times New Roman" w:hAnsi="Times New Roman" w:cs="Times New Roman"/>
                <w:sz w:val="18"/>
                <w:szCs w:val="18"/>
              </w:rPr>
              <w:t>.</w:t>
            </w:r>
          </w:p>
          <w:p w14:paraId="6EEE425A" w14:textId="224BC6A3" w:rsidR="000B342A" w:rsidRPr="00A657FB" w:rsidRDefault="000B342A" w:rsidP="00A657FB">
            <w:pPr>
              <w:pStyle w:val="ListParagraph"/>
              <w:numPr>
                <w:ilvl w:val="0"/>
                <w:numId w:val="3"/>
              </w:numPr>
              <w:ind w:left="320"/>
              <w:jc w:val="both"/>
              <w:rPr>
                <w:rFonts w:ascii="Times New Roman" w:eastAsia="Times New Roman" w:hAnsi="Times New Roman" w:cs="Times New Roman"/>
                <w:sz w:val="18"/>
                <w:szCs w:val="18"/>
                <w:lang w:val="en-ID"/>
              </w:rPr>
            </w:pPr>
            <w:r w:rsidRPr="000B342A">
              <w:rPr>
                <w:rFonts w:ascii="Times New Roman" w:eastAsia="Times New Roman" w:hAnsi="Times New Roman" w:cs="Times New Roman"/>
                <w:sz w:val="18"/>
                <w:szCs w:val="18"/>
                <w:lang w:val="en-ID"/>
              </w:rPr>
              <w:t>Saya merasa waktu dan usaha saya tidak terbuang karena proses pembelian berlangsung cepat dan praktis</w:t>
            </w:r>
            <w:r w:rsidR="0047700B">
              <w:rPr>
                <w:rFonts w:ascii="Times New Roman" w:eastAsia="Times New Roman" w:hAnsi="Times New Roman" w:cs="Times New Roman"/>
                <w:sz w:val="18"/>
                <w:szCs w:val="18"/>
                <w:lang w:val="en-ID"/>
              </w:rPr>
              <w:t>.</w:t>
            </w:r>
          </w:p>
        </w:tc>
      </w:tr>
      <w:tr w:rsidR="00A657FB" w14:paraId="49737C9C" w14:textId="77777777" w:rsidTr="005702A7">
        <w:tc>
          <w:tcPr>
            <w:tcW w:w="436" w:type="dxa"/>
            <w:vMerge/>
            <w:vAlign w:val="center"/>
          </w:tcPr>
          <w:p w14:paraId="7BE703F5" w14:textId="77777777" w:rsidR="00A657FB" w:rsidRPr="00A657FB" w:rsidRDefault="00A657FB" w:rsidP="00A657FB">
            <w:pPr>
              <w:jc w:val="both"/>
              <w:rPr>
                <w:rFonts w:ascii="Times New Roman" w:eastAsia="Times New Roman" w:hAnsi="Times New Roman" w:cs="Times New Roman"/>
                <w:sz w:val="18"/>
                <w:szCs w:val="18"/>
                <w:lang w:val="en-ID"/>
              </w:rPr>
            </w:pPr>
          </w:p>
        </w:tc>
        <w:tc>
          <w:tcPr>
            <w:tcW w:w="1056" w:type="dxa"/>
            <w:vMerge/>
            <w:vAlign w:val="center"/>
          </w:tcPr>
          <w:p w14:paraId="688FCEE1" w14:textId="77777777" w:rsidR="00A657FB" w:rsidRPr="00A657FB" w:rsidRDefault="00A657FB" w:rsidP="00A657FB">
            <w:pPr>
              <w:jc w:val="both"/>
              <w:rPr>
                <w:rFonts w:ascii="Times New Roman" w:eastAsia="Times New Roman" w:hAnsi="Times New Roman" w:cs="Times New Roman"/>
                <w:sz w:val="18"/>
                <w:szCs w:val="18"/>
                <w:lang w:val="en-ID"/>
              </w:rPr>
            </w:pPr>
          </w:p>
        </w:tc>
        <w:tc>
          <w:tcPr>
            <w:tcW w:w="2047" w:type="dxa"/>
            <w:vAlign w:val="center"/>
          </w:tcPr>
          <w:p w14:paraId="700077C2" w14:textId="3B5D55A2" w:rsidR="00A657FB" w:rsidRPr="000B342A" w:rsidRDefault="000B342A" w:rsidP="005702A7">
            <w:pPr>
              <w:pStyle w:val="ListParagraph"/>
              <w:numPr>
                <w:ilvl w:val="0"/>
                <w:numId w:val="5"/>
              </w:numPr>
              <w:ind w:left="285"/>
              <w:rPr>
                <w:rFonts w:ascii="Times New Roman" w:eastAsia="Times New Roman" w:hAnsi="Times New Roman" w:cs="Times New Roman"/>
                <w:i/>
                <w:iCs/>
                <w:sz w:val="18"/>
                <w:szCs w:val="18"/>
                <w:lang w:val="en-ID"/>
              </w:rPr>
            </w:pPr>
            <w:r w:rsidRPr="000B342A">
              <w:rPr>
                <w:rFonts w:ascii="Times New Roman" w:eastAsia="Times New Roman" w:hAnsi="Times New Roman" w:cs="Times New Roman"/>
                <w:i/>
                <w:iCs/>
                <w:sz w:val="18"/>
                <w:szCs w:val="18"/>
                <w:lang w:val="en-ID"/>
              </w:rPr>
              <w:t>Interaction Value</w:t>
            </w:r>
          </w:p>
        </w:tc>
        <w:tc>
          <w:tcPr>
            <w:tcW w:w="5480" w:type="dxa"/>
            <w:vAlign w:val="center"/>
          </w:tcPr>
          <w:p w14:paraId="25ED138A" w14:textId="471C4339" w:rsidR="00A657FB" w:rsidRPr="000B342A" w:rsidRDefault="000B342A" w:rsidP="00A657FB">
            <w:pPr>
              <w:pStyle w:val="ListParagraph"/>
              <w:numPr>
                <w:ilvl w:val="0"/>
                <w:numId w:val="3"/>
              </w:numPr>
              <w:ind w:left="320"/>
              <w:jc w:val="both"/>
              <w:rPr>
                <w:rFonts w:ascii="Times New Roman" w:eastAsia="Times New Roman" w:hAnsi="Times New Roman" w:cs="Times New Roman"/>
                <w:sz w:val="18"/>
                <w:szCs w:val="18"/>
                <w:lang w:val="en-ID"/>
              </w:rPr>
            </w:pPr>
            <w:r w:rsidRPr="000B342A">
              <w:rPr>
                <w:rFonts w:ascii="Times New Roman" w:eastAsia="Times New Roman" w:hAnsi="Times New Roman" w:cs="Times New Roman"/>
                <w:sz w:val="18"/>
                <w:szCs w:val="18"/>
              </w:rPr>
              <w:t>Saya menikmati pengalaman berinteraksi dengan platform digital ini selama proses pembelian</w:t>
            </w:r>
            <w:r w:rsidR="0047700B">
              <w:rPr>
                <w:rFonts w:ascii="Times New Roman" w:eastAsia="Times New Roman" w:hAnsi="Times New Roman" w:cs="Times New Roman"/>
                <w:sz w:val="18"/>
                <w:szCs w:val="18"/>
              </w:rPr>
              <w:t>.</w:t>
            </w:r>
          </w:p>
          <w:p w14:paraId="5CFF4E80" w14:textId="2AF654B4" w:rsidR="000B342A" w:rsidRPr="00A657FB" w:rsidRDefault="000B342A" w:rsidP="00A657FB">
            <w:pPr>
              <w:pStyle w:val="ListParagraph"/>
              <w:numPr>
                <w:ilvl w:val="0"/>
                <w:numId w:val="3"/>
              </w:numPr>
              <w:ind w:left="320"/>
              <w:jc w:val="both"/>
              <w:rPr>
                <w:rFonts w:ascii="Times New Roman" w:eastAsia="Times New Roman" w:hAnsi="Times New Roman" w:cs="Times New Roman"/>
                <w:sz w:val="18"/>
                <w:szCs w:val="18"/>
                <w:lang w:val="en-ID"/>
              </w:rPr>
            </w:pPr>
            <w:r w:rsidRPr="000B342A">
              <w:rPr>
                <w:rFonts w:ascii="Times New Roman" w:eastAsia="Times New Roman" w:hAnsi="Times New Roman" w:cs="Times New Roman"/>
                <w:sz w:val="18"/>
                <w:szCs w:val="18"/>
              </w:rPr>
              <w:lastRenderedPageBreak/>
              <w:t>Fitur interaktif dalam media digital (seperti live chat, ulasan, atau rekomendasi produk) membantu saya membuat keputusan yang lebih bai</w:t>
            </w:r>
            <w:r>
              <w:rPr>
                <w:rFonts w:ascii="Times New Roman" w:eastAsia="Times New Roman" w:hAnsi="Times New Roman" w:cs="Times New Roman"/>
                <w:sz w:val="18"/>
                <w:szCs w:val="18"/>
              </w:rPr>
              <w:t>k</w:t>
            </w:r>
            <w:r w:rsidR="0047700B">
              <w:rPr>
                <w:rFonts w:ascii="Times New Roman" w:eastAsia="Times New Roman" w:hAnsi="Times New Roman" w:cs="Times New Roman"/>
                <w:sz w:val="18"/>
                <w:szCs w:val="18"/>
              </w:rPr>
              <w:t>.</w:t>
            </w:r>
          </w:p>
        </w:tc>
      </w:tr>
      <w:tr w:rsidR="00A657FB" w14:paraId="27F45129" w14:textId="77777777" w:rsidTr="005702A7">
        <w:tc>
          <w:tcPr>
            <w:tcW w:w="436" w:type="dxa"/>
            <w:vMerge/>
            <w:vAlign w:val="center"/>
          </w:tcPr>
          <w:p w14:paraId="7C3C2FA3" w14:textId="77777777" w:rsidR="00A657FB" w:rsidRPr="00A657FB" w:rsidRDefault="00A657FB" w:rsidP="00A657FB">
            <w:pPr>
              <w:jc w:val="both"/>
              <w:rPr>
                <w:rFonts w:ascii="Times New Roman" w:eastAsia="Times New Roman" w:hAnsi="Times New Roman" w:cs="Times New Roman"/>
                <w:sz w:val="18"/>
                <w:szCs w:val="18"/>
                <w:lang w:val="en-ID"/>
              </w:rPr>
            </w:pPr>
          </w:p>
        </w:tc>
        <w:tc>
          <w:tcPr>
            <w:tcW w:w="1056" w:type="dxa"/>
            <w:vMerge/>
            <w:vAlign w:val="center"/>
          </w:tcPr>
          <w:p w14:paraId="2BFC7D59" w14:textId="77777777" w:rsidR="00A657FB" w:rsidRPr="00A657FB" w:rsidRDefault="00A657FB" w:rsidP="00A657FB">
            <w:pPr>
              <w:jc w:val="both"/>
              <w:rPr>
                <w:rFonts w:ascii="Times New Roman" w:eastAsia="Times New Roman" w:hAnsi="Times New Roman" w:cs="Times New Roman"/>
                <w:sz w:val="18"/>
                <w:szCs w:val="18"/>
                <w:lang w:val="en-ID"/>
              </w:rPr>
            </w:pPr>
          </w:p>
        </w:tc>
        <w:tc>
          <w:tcPr>
            <w:tcW w:w="2047" w:type="dxa"/>
            <w:vAlign w:val="center"/>
          </w:tcPr>
          <w:p w14:paraId="10618000" w14:textId="12ADD081" w:rsidR="00A657FB" w:rsidRPr="00560C74" w:rsidRDefault="00560C74" w:rsidP="005702A7">
            <w:pPr>
              <w:pStyle w:val="ListParagraph"/>
              <w:numPr>
                <w:ilvl w:val="0"/>
                <w:numId w:val="5"/>
              </w:numPr>
              <w:ind w:left="285"/>
              <w:rPr>
                <w:rFonts w:ascii="Times New Roman" w:eastAsia="Times New Roman" w:hAnsi="Times New Roman" w:cs="Times New Roman"/>
                <w:i/>
                <w:iCs/>
                <w:sz w:val="18"/>
                <w:szCs w:val="18"/>
                <w:lang w:val="en-ID"/>
              </w:rPr>
            </w:pPr>
            <w:r w:rsidRPr="00560C74">
              <w:rPr>
                <w:rFonts w:ascii="Times New Roman" w:eastAsia="Times New Roman" w:hAnsi="Times New Roman" w:cs="Times New Roman"/>
                <w:i/>
                <w:iCs/>
                <w:sz w:val="18"/>
                <w:szCs w:val="18"/>
                <w:lang w:val="en-ID"/>
              </w:rPr>
              <w:t>Credibility Value</w:t>
            </w:r>
          </w:p>
        </w:tc>
        <w:tc>
          <w:tcPr>
            <w:tcW w:w="5480" w:type="dxa"/>
            <w:vAlign w:val="center"/>
          </w:tcPr>
          <w:p w14:paraId="7C21CEF2" w14:textId="38DDAB03" w:rsidR="00A657FB" w:rsidRPr="005E03A2" w:rsidRDefault="005E03A2" w:rsidP="00A657FB">
            <w:pPr>
              <w:pStyle w:val="ListParagraph"/>
              <w:numPr>
                <w:ilvl w:val="0"/>
                <w:numId w:val="3"/>
              </w:numPr>
              <w:ind w:left="320"/>
              <w:jc w:val="both"/>
              <w:rPr>
                <w:rFonts w:ascii="Times New Roman" w:eastAsia="Times New Roman" w:hAnsi="Times New Roman" w:cs="Times New Roman"/>
                <w:sz w:val="18"/>
                <w:szCs w:val="18"/>
                <w:lang w:val="en-ID"/>
              </w:rPr>
            </w:pPr>
            <w:r w:rsidRPr="005E03A2">
              <w:rPr>
                <w:rFonts w:ascii="Times New Roman" w:eastAsia="Times New Roman" w:hAnsi="Times New Roman" w:cs="Times New Roman"/>
                <w:sz w:val="18"/>
                <w:szCs w:val="18"/>
              </w:rPr>
              <w:t>Saya merasa yakin bahwa informasi produk yang disampaikan melalui media digital dapat dipercaya</w:t>
            </w:r>
            <w:r w:rsidR="0047700B">
              <w:rPr>
                <w:rFonts w:ascii="Times New Roman" w:eastAsia="Times New Roman" w:hAnsi="Times New Roman" w:cs="Times New Roman"/>
                <w:sz w:val="18"/>
                <w:szCs w:val="18"/>
              </w:rPr>
              <w:t>.</w:t>
            </w:r>
          </w:p>
          <w:p w14:paraId="46AFA8D9" w14:textId="4D28FF79" w:rsidR="005E03A2" w:rsidRDefault="005E03A2" w:rsidP="00A657FB">
            <w:pPr>
              <w:pStyle w:val="ListParagraph"/>
              <w:numPr>
                <w:ilvl w:val="0"/>
                <w:numId w:val="3"/>
              </w:numPr>
              <w:ind w:left="320"/>
              <w:jc w:val="both"/>
              <w:rPr>
                <w:rFonts w:ascii="Times New Roman" w:eastAsia="Times New Roman" w:hAnsi="Times New Roman" w:cs="Times New Roman"/>
                <w:sz w:val="18"/>
                <w:szCs w:val="18"/>
                <w:lang w:val="en-ID"/>
              </w:rPr>
            </w:pPr>
            <w:r w:rsidRPr="005E03A2">
              <w:rPr>
                <w:rFonts w:ascii="Times New Roman" w:eastAsia="Times New Roman" w:hAnsi="Times New Roman" w:cs="Times New Roman"/>
                <w:sz w:val="18"/>
                <w:szCs w:val="18"/>
                <w:lang w:val="en-ID"/>
              </w:rPr>
              <w:t>Platform digital yang saya gunakan menunjukkan reputasi dan kredibilitas yang membuat saya merasa aman untuk melakukan pembelian ulang</w:t>
            </w:r>
            <w:r w:rsidR="0047700B">
              <w:rPr>
                <w:rFonts w:ascii="Times New Roman" w:eastAsia="Times New Roman" w:hAnsi="Times New Roman" w:cs="Times New Roman"/>
                <w:sz w:val="18"/>
                <w:szCs w:val="18"/>
                <w:lang w:val="en-ID"/>
              </w:rPr>
              <w:t>.</w:t>
            </w:r>
          </w:p>
          <w:p w14:paraId="7781EAEF" w14:textId="375EDBF4" w:rsidR="005E03A2" w:rsidRDefault="005E03A2" w:rsidP="00A657FB">
            <w:pPr>
              <w:pStyle w:val="ListParagraph"/>
              <w:numPr>
                <w:ilvl w:val="0"/>
                <w:numId w:val="3"/>
              </w:numPr>
              <w:ind w:left="320"/>
              <w:jc w:val="both"/>
              <w:rPr>
                <w:rFonts w:ascii="Times New Roman" w:eastAsia="Times New Roman" w:hAnsi="Times New Roman" w:cs="Times New Roman"/>
                <w:sz w:val="18"/>
                <w:szCs w:val="18"/>
                <w:lang w:val="en-ID"/>
              </w:rPr>
            </w:pPr>
            <w:r w:rsidRPr="005E03A2">
              <w:rPr>
                <w:rFonts w:ascii="Times New Roman" w:eastAsia="Times New Roman" w:hAnsi="Times New Roman" w:cs="Times New Roman"/>
                <w:sz w:val="18"/>
                <w:szCs w:val="18"/>
                <w:lang w:val="en-ID"/>
              </w:rPr>
              <w:t>Testimoni atau ulasan pelanggan lain di platform digital ini meningkatkan kepercayaan saya terhadap produk</w:t>
            </w:r>
            <w:r w:rsidR="0047700B">
              <w:rPr>
                <w:rFonts w:ascii="Times New Roman" w:eastAsia="Times New Roman" w:hAnsi="Times New Roman" w:cs="Times New Roman"/>
                <w:sz w:val="18"/>
                <w:szCs w:val="18"/>
                <w:lang w:val="en-ID"/>
              </w:rPr>
              <w:t>.</w:t>
            </w:r>
          </w:p>
          <w:p w14:paraId="07782A1D" w14:textId="7B98FE40" w:rsidR="005E03A2" w:rsidRPr="00A657FB" w:rsidRDefault="005E03A2" w:rsidP="00A657FB">
            <w:pPr>
              <w:pStyle w:val="ListParagraph"/>
              <w:numPr>
                <w:ilvl w:val="0"/>
                <w:numId w:val="3"/>
              </w:numPr>
              <w:ind w:left="320"/>
              <w:jc w:val="both"/>
              <w:rPr>
                <w:rFonts w:ascii="Times New Roman" w:eastAsia="Times New Roman" w:hAnsi="Times New Roman" w:cs="Times New Roman"/>
                <w:sz w:val="18"/>
                <w:szCs w:val="18"/>
                <w:lang w:val="en-ID"/>
              </w:rPr>
            </w:pPr>
            <w:r w:rsidRPr="005E03A2">
              <w:rPr>
                <w:rFonts w:ascii="Times New Roman" w:eastAsia="Times New Roman" w:hAnsi="Times New Roman" w:cs="Times New Roman"/>
                <w:sz w:val="18"/>
                <w:szCs w:val="18"/>
                <w:lang w:val="en-ID"/>
              </w:rPr>
              <w:t>Saya percaya bahwa penyedia produk/jasa ini menjaga integritas dan transparansi dalam komunikasi digitalnya</w:t>
            </w:r>
            <w:r w:rsidR="0047700B">
              <w:rPr>
                <w:rFonts w:ascii="Times New Roman" w:eastAsia="Times New Roman" w:hAnsi="Times New Roman" w:cs="Times New Roman"/>
                <w:sz w:val="18"/>
                <w:szCs w:val="18"/>
                <w:lang w:val="en-ID"/>
              </w:rPr>
              <w:t>.</w:t>
            </w:r>
          </w:p>
        </w:tc>
      </w:tr>
      <w:tr w:rsidR="005702A7" w14:paraId="361FACF5" w14:textId="77777777" w:rsidTr="009849A6">
        <w:tc>
          <w:tcPr>
            <w:tcW w:w="9019" w:type="dxa"/>
            <w:gridSpan w:val="4"/>
            <w:vAlign w:val="center"/>
          </w:tcPr>
          <w:p w14:paraId="1F19A6C6" w14:textId="77777777" w:rsidR="005702A7" w:rsidRPr="005702A7" w:rsidRDefault="005702A7" w:rsidP="005702A7">
            <w:pPr>
              <w:jc w:val="both"/>
              <w:rPr>
                <w:rFonts w:ascii="Times New Roman" w:eastAsia="Times New Roman" w:hAnsi="Times New Roman" w:cs="Times New Roman"/>
                <w:sz w:val="18"/>
                <w:szCs w:val="18"/>
              </w:rPr>
            </w:pPr>
          </w:p>
        </w:tc>
      </w:tr>
      <w:tr w:rsidR="00A657FB" w14:paraId="61F4BC4C" w14:textId="77777777" w:rsidTr="005702A7">
        <w:tc>
          <w:tcPr>
            <w:tcW w:w="436" w:type="dxa"/>
            <w:vMerge w:val="restart"/>
            <w:vAlign w:val="center"/>
          </w:tcPr>
          <w:p w14:paraId="1ED734C1" w14:textId="0A16D95B" w:rsidR="00A657FB" w:rsidRPr="00A657FB" w:rsidRDefault="00A657FB" w:rsidP="00A657FB">
            <w:pPr>
              <w:jc w:val="both"/>
              <w:rPr>
                <w:rFonts w:ascii="Times New Roman" w:eastAsia="Times New Roman" w:hAnsi="Times New Roman" w:cs="Times New Roman"/>
                <w:sz w:val="18"/>
                <w:szCs w:val="18"/>
                <w:lang w:val="en-ID"/>
              </w:rPr>
            </w:pPr>
            <w:r w:rsidRPr="00A657FB">
              <w:rPr>
                <w:rFonts w:ascii="Times New Roman" w:eastAsia="Times New Roman" w:hAnsi="Times New Roman" w:cs="Times New Roman"/>
                <w:sz w:val="18"/>
                <w:szCs w:val="18"/>
                <w:lang w:val="en-ID"/>
              </w:rPr>
              <w:t>4</w:t>
            </w:r>
          </w:p>
        </w:tc>
        <w:tc>
          <w:tcPr>
            <w:tcW w:w="1056" w:type="dxa"/>
            <w:vMerge w:val="restart"/>
            <w:vAlign w:val="center"/>
          </w:tcPr>
          <w:p w14:paraId="410F90B4" w14:textId="2461D530" w:rsidR="00A657FB" w:rsidRPr="00A657FB" w:rsidRDefault="00A657FB" w:rsidP="00A657FB">
            <w:pPr>
              <w:jc w:val="both"/>
              <w:rPr>
                <w:rFonts w:ascii="Times New Roman" w:eastAsia="Times New Roman" w:hAnsi="Times New Roman" w:cs="Times New Roman"/>
                <w:sz w:val="18"/>
                <w:szCs w:val="18"/>
                <w:lang w:val="en-ID"/>
              </w:rPr>
            </w:pPr>
            <w:r w:rsidRPr="00A657FB">
              <w:rPr>
                <w:rFonts w:ascii="Times New Roman" w:eastAsia="Times New Roman" w:hAnsi="Times New Roman" w:cs="Times New Roman"/>
                <w:sz w:val="18"/>
                <w:szCs w:val="18"/>
                <w:lang w:val="en-ID"/>
              </w:rPr>
              <w:t>Digital Marketing</w:t>
            </w:r>
            <w:r w:rsidR="00E4326C">
              <w:rPr>
                <w:rFonts w:ascii="Times New Roman" w:eastAsia="Times New Roman" w:hAnsi="Times New Roman" w:cs="Times New Roman"/>
                <w:sz w:val="18"/>
                <w:szCs w:val="18"/>
                <w:lang w:val="en-ID"/>
              </w:rPr>
              <w:t xml:space="preserve"> </w:t>
            </w:r>
            <w:r w:rsidR="00917F2A">
              <w:rPr>
                <w:rFonts w:ascii="Times New Roman" w:eastAsia="Times New Roman" w:hAnsi="Times New Roman" w:cs="Times New Roman"/>
                <w:sz w:val="18"/>
                <w:szCs w:val="18"/>
                <w:lang w:val="en-ID"/>
              </w:rPr>
              <w:fldChar w:fldCharType="begin" w:fldLock="1"/>
            </w:r>
            <w:r w:rsidR="00004DB5">
              <w:rPr>
                <w:rFonts w:ascii="Times New Roman" w:eastAsia="Times New Roman" w:hAnsi="Times New Roman" w:cs="Times New Roman"/>
                <w:sz w:val="18"/>
                <w:szCs w:val="18"/>
                <w:lang w:val="en-ID"/>
              </w:rPr>
              <w:instrText>ADDIN CSL_CITATION {"citationItems":[{"id":"ITEM-1","itemData":{"DOI":"10.3390/joitmc8030153","author":[{"dropping-particle":"","family":"Masrianto","given":"Agus","non-dropping-particle":"","parse-names":false,"suffix":""},{"dropping-particle":"","family":"Hartoyo","given":"Hartoyo","non-dropping-particle":"","parse-names":false,"suffix":""},{"dropping-particle":"","family":"Vitayala","given":"Aida","non-dropping-particle":"","parse-names":false,"suffix":""},{"dropping-particle":"","family":"Hasanah","given":"Nur","non-dropping-particle":"","parse-names":false,"suffix":""}],"container-title":"Journal of Open Innovation: Technology, Market, and Complexity","id":"ITEM-1","issued":{"date-parts":[["2022","8","29"]]},"page":"153","title":"Digital Marketing Utilization Index for Evaluating and Improving Company Digital Marketing Capability","type":"article-journal","volume":"8"},"uris":["http://www.mendeley.com/documents/?uuid=6580e152-d78a-41fb-a4a1-5c7a1fd9dae4"]}],"mendeley":{"formattedCitation":"(Masrianto et al., 2022)","plainTextFormattedCitation":"(Masrianto et al., 2022)","previouslyFormattedCitation":"(Masrianto et al., 2022)"},"properties":{"noteIndex":0},"schema":"https://github.com/citation-style-language/schema/raw/master/csl-citation.json"}</w:instrText>
            </w:r>
            <w:r w:rsidR="00917F2A">
              <w:rPr>
                <w:rFonts w:ascii="Times New Roman" w:eastAsia="Times New Roman" w:hAnsi="Times New Roman" w:cs="Times New Roman"/>
                <w:sz w:val="18"/>
                <w:szCs w:val="18"/>
                <w:lang w:val="en-ID"/>
              </w:rPr>
              <w:fldChar w:fldCharType="separate"/>
            </w:r>
            <w:r w:rsidR="00917F2A" w:rsidRPr="00917F2A">
              <w:rPr>
                <w:rFonts w:ascii="Times New Roman" w:eastAsia="Times New Roman" w:hAnsi="Times New Roman" w:cs="Times New Roman"/>
                <w:noProof/>
                <w:sz w:val="18"/>
                <w:szCs w:val="18"/>
                <w:lang w:val="en-ID"/>
              </w:rPr>
              <w:t>(Masrianto et al., 2022)</w:t>
            </w:r>
            <w:r w:rsidR="00917F2A">
              <w:rPr>
                <w:rFonts w:ascii="Times New Roman" w:eastAsia="Times New Roman" w:hAnsi="Times New Roman" w:cs="Times New Roman"/>
                <w:sz w:val="18"/>
                <w:szCs w:val="18"/>
                <w:lang w:val="en-ID"/>
              </w:rPr>
              <w:fldChar w:fldCharType="end"/>
            </w:r>
          </w:p>
        </w:tc>
        <w:tc>
          <w:tcPr>
            <w:tcW w:w="2047" w:type="dxa"/>
            <w:vAlign w:val="center"/>
          </w:tcPr>
          <w:p w14:paraId="4CECFE77" w14:textId="0C5E9A0E" w:rsidR="00A657FB" w:rsidRPr="00CE122F" w:rsidRDefault="0047700B" w:rsidP="005702A7">
            <w:pPr>
              <w:pStyle w:val="ListParagraph"/>
              <w:numPr>
                <w:ilvl w:val="0"/>
                <w:numId w:val="6"/>
              </w:numPr>
              <w:ind w:left="285"/>
              <w:rPr>
                <w:rFonts w:ascii="Times New Roman" w:eastAsia="Times New Roman" w:hAnsi="Times New Roman" w:cs="Times New Roman"/>
                <w:i/>
                <w:iCs/>
                <w:sz w:val="18"/>
                <w:szCs w:val="18"/>
                <w:lang w:val="en-ID"/>
              </w:rPr>
            </w:pPr>
            <w:r w:rsidRPr="00CE122F">
              <w:rPr>
                <w:rFonts w:ascii="Times New Roman" w:eastAsia="Times New Roman" w:hAnsi="Times New Roman" w:cs="Times New Roman"/>
                <w:i/>
                <w:iCs/>
                <w:sz w:val="18"/>
                <w:szCs w:val="18"/>
                <w:lang w:val="en-ID"/>
              </w:rPr>
              <w:t>Innovation Ecosystem Readiness</w:t>
            </w:r>
          </w:p>
        </w:tc>
        <w:tc>
          <w:tcPr>
            <w:tcW w:w="5480" w:type="dxa"/>
            <w:vAlign w:val="center"/>
          </w:tcPr>
          <w:p w14:paraId="38AFA358" w14:textId="77777777" w:rsidR="00A657FB" w:rsidRPr="0047700B" w:rsidRDefault="0047700B" w:rsidP="005702A7">
            <w:pPr>
              <w:pStyle w:val="ListParagraph"/>
              <w:numPr>
                <w:ilvl w:val="0"/>
                <w:numId w:val="3"/>
              </w:numPr>
              <w:ind w:left="324"/>
              <w:jc w:val="both"/>
              <w:rPr>
                <w:rFonts w:ascii="Times New Roman" w:eastAsia="Times New Roman" w:hAnsi="Times New Roman" w:cs="Times New Roman"/>
                <w:sz w:val="18"/>
                <w:szCs w:val="18"/>
                <w:lang w:val="en-ID"/>
              </w:rPr>
            </w:pPr>
            <w:r w:rsidRPr="0047700B">
              <w:rPr>
                <w:rFonts w:ascii="Times New Roman" w:eastAsia="Times New Roman" w:hAnsi="Times New Roman" w:cs="Times New Roman"/>
                <w:sz w:val="18"/>
                <w:szCs w:val="18"/>
              </w:rPr>
              <w:t>Merek ini memanfaatkan ekosistem digital yang luas (seperti kolaborasi dengan platform e-commerce, media sosial, dan mitra teknologi) untuk meningkatkan pengalaman pembelian saya</w:t>
            </w:r>
            <w:r>
              <w:rPr>
                <w:rFonts w:ascii="Times New Roman" w:eastAsia="Times New Roman" w:hAnsi="Times New Roman" w:cs="Times New Roman"/>
                <w:sz w:val="18"/>
                <w:szCs w:val="18"/>
              </w:rPr>
              <w:t>.</w:t>
            </w:r>
          </w:p>
          <w:p w14:paraId="0D2F12E6" w14:textId="1A86FE74" w:rsidR="0047700B" w:rsidRPr="005702A7" w:rsidRDefault="0047700B" w:rsidP="005702A7">
            <w:pPr>
              <w:pStyle w:val="ListParagraph"/>
              <w:numPr>
                <w:ilvl w:val="0"/>
                <w:numId w:val="3"/>
              </w:numPr>
              <w:ind w:left="324"/>
              <w:jc w:val="both"/>
              <w:rPr>
                <w:rFonts w:ascii="Times New Roman" w:eastAsia="Times New Roman" w:hAnsi="Times New Roman" w:cs="Times New Roman"/>
                <w:sz w:val="18"/>
                <w:szCs w:val="18"/>
                <w:lang w:val="en-ID"/>
              </w:rPr>
            </w:pPr>
            <w:r w:rsidRPr="0047700B">
              <w:rPr>
                <w:rFonts w:ascii="Times New Roman" w:eastAsia="Times New Roman" w:hAnsi="Times New Roman" w:cs="Times New Roman"/>
                <w:sz w:val="18"/>
                <w:szCs w:val="18"/>
              </w:rPr>
              <w:t>Saya melihat adanya inovasi berkelanjutan dalam cara merek ini memasarkan produknya secara digital.</w:t>
            </w:r>
          </w:p>
        </w:tc>
      </w:tr>
      <w:tr w:rsidR="00A657FB" w14:paraId="3A85DAB8" w14:textId="77777777" w:rsidTr="005702A7">
        <w:tc>
          <w:tcPr>
            <w:tcW w:w="436" w:type="dxa"/>
            <w:vMerge/>
            <w:vAlign w:val="center"/>
          </w:tcPr>
          <w:p w14:paraId="2BC74D30" w14:textId="77777777" w:rsidR="00A657FB" w:rsidRPr="00A657FB" w:rsidRDefault="00A657FB" w:rsidP="00A657FB">
            <w:pPr>
              <w:jc w:val="both"/>
              <w:rPr>
                <w:rFonts w:ascii="Times New Roman" w:eastAsia="Times New Roman" w:hAnsi="Times New Roman" w:cs="Times New Roman"/>
                <w:sz w:val="18"/>
                <w:szCs w:val="18"/>
                <w:lang w:val="en-ID"/>
              </w:rPr>
            </w:pPr>
          </w:p>
        </w:tc>
        <w:tc>
          <w:tcPr>
            <w:tcW w:w="1056" w:type="dxa"/>
            <w:vMerge/>
            <w:vAlign w:val="center"/>
          </w:tcPr>
          <w:p w14:paraId="17E8E75B" w14:textId="77777777" w:rsidR="00A657FB" w:rsidRPr="00A657FB" w:rsidRDefault="00A657FB" w:rsidP="00A657FB">
            <w:pPr>
              <w:jc w:val="both"/>
              <w:rPr>
                <w:rFonts w:ascii="Times New Roman" w:eastAsia="Times New Roman" w:hAnsi="Times New Roman" w:cs="Times New Roman"/>
                <w:sz w:val="18"/>
                <w:szCs w:val="18"/>
                <w:lang w:val="en-ID"/>
              </w:rPr>
            </w:pPr>
          </w:p>
        </w:tc>
        <w:tc>
          <w:tcPr>
            <w:tcW w:w="2047" w:type="dxa"/>
            <w:vAlign w:val="center"/>
          </w:tcPr>
          <w:p w14:paraId="5D005B62" w14:textId="0B0BABAE" w:rsidR="00A657FB" w:rsidRPr="00CE122F" w:rsidRDefault="0047700B" w:rsidP="005702A7">
            <w:pPr>
              <w:pStyle w:val="ListParagraph"/>
              <w:numPr>
                <w:ilvl w:val="0"/>
                <w:numId w:val="6"/>
              </w:numPr>
              <w:ind w:left="285"/>
              <w:rPr>
                <w:rFonts w:ascii="Times New Roman" w:eastAsia="Times New Roman" w:hAnsi="Times New Roman" w:cs="Times New Roman"/>
                <w:i/>
                <w:iCs/>
                <w:sz w:val="18"/>
                <w:szCs w:val="18"/>
                <w:lang w:val="en-ID"/>
              </w:rPr>
            </w:pPr>
            <w:r w:rsidRPr="00CE122F">
              <w:rPr>
                <w:rFonts w:ascii="Times New Roman" w:eastAsia="Times New Roman" w:hAnsi="Times New Roman" w:cs="Times New Roman"/>
                <w:i/>
                <w:iCs/>
                <w:sz w:val="18"/>
                <w:szCs w:val="18"/>
              </w:rPr>
              <w:t>Digital Transformation</w:t>
            </w:r>
          </w:p>
        </w:tc>
        <w:tc>
          <w:tcPr>
            <w:tcW w:w="5480" w:type="dxa"/>
            <w:vAlign w:val="center"/>
          </w:tcPr>
          <w:p w14:paraId="2D23279A" w14:textId="77777777" w:rsidR="0047700B" w:rsidRPr="0047700B" w:rsidRDefault="0047700B" w:rsidP="005702A7">
            <w:pPr>
              <w:pStyle w:val="ListParagraph"/>
              <w:numPr>
                <w:ilvl w:val="0"/>
                <w:numId w:val="3"/>
              </w:numPr>
              <w:ind w:left="324"/>
              <w:jc w:val="both"/>
              <w:rPr>
                <w:rFonts w:ascii="Times New Roman" w:eastAsia="Times New Roman" w:hAnsi="Times New Roman" w:cs="Times New Roman"/>
                <w:sz w:val="18"/>
                <w:szCs w:val="18"/>
                <w:lang w:val="en-ID"/>
              </w:rPr>
            </w:pPr>
            <w:r w:rsidRPr="0047700B">
              <w:rPr>
                <w:rFonts w:ascii="Times New Roman" w:eastAsia="Times New Roman" w:hAnsi="Times New Roman" w:cs="Times New Roman"/>
                <w:sz w:val="18"/>
                <w:szCs w:val="18"/>
              </w:rPr>
              <w:t>Merek ini telah mengubah cara saya berinteraksi dan membeli melalui pemanfaatan teknologi digital.</w:t>
            </w:r>
          </w:p>
          <w:p w14:paraId="452A74FA" w14:textId="39C97D8D" w:rsidR="0047700B" w:rsidRPr="0047700B" w:rsidRDefault="0047700B" w:rsidP="005702A7">
            <w:pPr>
              <w:pStyle w:val="ListParagraph"/>
              <w:numPr>
                <w:ilvl w:val="0"/>
                <w:numId w:val="3"/>
              </w:numPr>
              <w:ind w:left="324"/>
              <w:jc w:val="both"/>
              <w:rPr>
                <w:rFonts w:ascii="Times New Roman" w:eastAsia="Times New Roman" w:hAnsi="Times New Roman" w:cs="Times New Roman"/>
                <w:sz w:val="18"/>
                <w:szCs w:val="18"/>
                <w:lang w:val="en-ID"/>
              </w:rPr>
            </w:pPr>
            <w:r w:rsidRPr="0047700B">
              <w:rPr>
                <w:rFonts w:ascii="Times New Roman" w:eastAsia="Times New Roman" w:hAnsi="Times New Roman" w:cs="Times New Roman"/>
                <w:sz w:val="18"/>
                <w:szCs w:val="18"/>
              </w:rPr>
              <w:t>Proses pembelian secara online dari merek ini terasa lebih cepat, mudah, dan responsif dibanding metode konvensional.</w:t>
            </w:r>
          </w:p>
          <w:p w14:paraId="71BEA9D2" w14:textId="05A0A6D6" w:rsidR="005702A7" w:rsidRPr="005702A7" w:rsidRDefault="0047700B" w:rsidP="005702A7">
            <w:pPr>
              <w:pStyle w:val="ListParagraph"/>
              <w:numPr>
                <w:ilvl w:val="0"/>
                <w:numId w:val="3"/>
              </w:numPr>
              <w:ind w:left="324"/>
              <w:jc w:val="both"/>
              <w:rPr>
                <w:rFonts w:ascii="Times New Roman" w:eastAsia="Times New Roman" w:hAnsi="Times New Roman" w:cs="Times New Roman"/>
                <w:sz w:val="18"/>
                <w:szCs w:val="18"/>
                <w:lang w:val="en-ID"/>
              </w:rPr>
            </w:pPr>
            <w:r w:rsidRPr="0047700B">
              <w:rPr>
                <w:rFonts w:ascii="Times New Roman" w:eastAsia="Times New Roman" w:hAnsi="Times New Roman" w:cs="Times New Roman"/>
                <w:sz w:val="18"/>
                <w:szCs w:val="18"/>
              </w:rPr>
              <w:t>Merek ini menggunakan pendekatan digital yang terintegrasi untuk memberikan informasi, promosi, dan layanan secara konsisten.</w:t>
            </w:r>
          </w:p>
        </w:tc>
      </w:tr>
      <w:tr w:rsidR="00A657FB" w14:paraId="4C6A5CFD" w14:textId="77777777" w:rsidTr="005702A7">
        <w:tc>
          <w:tcPr>
            <w:tcW w:w="436" w:type="dxa"/>
            <w:vMerge/>
            <w:vAlign w:val="center"/>
          </w:tcPr>
          <w:p w14:paraId="7A108DD9" w14:textId="77777777" w:rsidR="00A657FB" w:rsidRPr="00A657FB" w:rsidRDefault="00A657FB" w:rsidP="00A657FB">
            <w:pPr>
              <w:jc w:val="both"/>
              <w:rPr>
                <w:rFonts w:ascii="Times New Roman" w:eastAsia="Times New Roman" w:hAnsi="Times New Roman" w:cs="Times New Roman"/>
                <w:sz w:val="18"/>
                <w:szCs w:val="18"/>
                <w:lang w:val="en-ID"/>
              </w:rPr>
            </w:pPr>
          </w:p>
        </w:tc>
        <w:tc>
          <w:tcPr>
            <w:tcW w:w="1056" w:type="dxa"/>
            <w:vMerge/>
            <w:vAlign w:val="center"/>
          </w:tcPr>
          <w:p w14:paraId="681EC9A5" w14:textId="77777777" w:rsidR="00A657FB" w:rsidRPr="00A657FB" w:rsidRDefault="00A657FB" w:rsidP="00A657FB">
            <w:pPr>
              <w:jc w:val="both"/>
              <w:rPr>
                <w:rFonts w:ascii="Times New Roman" w:eastAsia="Times New Roman" w:hAnsi="Times New Roman" w:cs="Times New Roman"/>
                <w:sz w:val="18"/>
                <w:szCs w:val="18"/>
                <w:lang w:val="en-ID"/>
              </w:rPr>
            </w:pPr>
          </w:p>
        </w:tc>
        <w:tc>
          <w:tcPr>
            <w:tcW w:w="2047" w:type="dxa"/>
            <w:vAlign w:val="center"/>
          </w:tcPr>
          <w:p w14:paraId="002ABD0D" w14:textId="346A56EB" w:rsidR="00A657FB" w:rsidRPr="00CE122F" w:rsidRDefault="0047700B" w:rsidP="005702A7">
            <w:pPr>
              <w:pStyle w:val="ListParagraph"/>
              <w:numPr>
                <w:ilvl w:val="0"/>
                <w:numId w:val="6"/>
              </w:numPr>
              <w:ind w:left="285"/>
              <w:rPr>
                <w:rFonts w:ascii="Times New Roman" w:eastAsia="Times New Roman" w:hAnsi="Times New Roman" w:cs="Times New Roman"/>
                <w:i/>
                <w:iCs/>
                <w:sz w:val="18"/>
                <w:szCs w:val="18"/>
                <w:lang w:val="en-ID"/>
              </w:rPr>
            </w:pPr>
            <w:r w:rsidRPr="00CE122F">
              <w:rPr>
                <w:rFonts w:ascii="Times New Roman" w:eastAsia="Times New Roman" w:hAnsi="Times New Roman" w:cs="Times New Roman"/>
                <w:i/>
                <w:iCs/>
                <w:sz w:val="18"/>
                <w:szCs w:val="18"/>
              </w:rPr>
              <w:t>Digital Marketing Adoption</w:t>
            </w:r>
          </w:p>
        </w:tc>
        <w:tc>
          <w:tcPr>
            <w:tcW w:w="5480" w:type="dxa"/>
            <w:vAlign w:val="center"/>
          </w:tcPr>
          <w:p w14:paraId="34CFE3C3" w14:textId="77777777" w:rsidR="00A657FB" w:rsidRPr="00CE122F" w:rsidRDefault="00CE122F" w:rsidP="005702A7">
            <w:pPr>
              <w:pStyle w:val="ListParagraph"/>
              <w:numPr>
                <w:ilvl w:val="0"/>
                <w:numId w:val="3"/>
              </w:numPr>
              <w:ind w:left="324"/>
              <w:jc w:val="both"/>
              <w:rPr>
                <w:rFonts w:ascii="Times New Roman" w:eastAsia="Times New Roman" w:hAnsi="Times New Roman" w:cs="Times New Roman"/>
                <w:sz w:val="18"/>
                <w:szCs w:val="18"/>
                <w:lang w:val="en-ID"/>
              </w:rPr>
            </w:pPr>
            <w:r w:rsidRPr="00CE122F">
              <w:rPr>
                <w:rFonts w:ascii="Times New Roman" w:eastAsia="Times New Roman" w:hAnsi="Times New Roman" w:cs="Times New Roman"/>
                <w:sz w:val="18"/>
                <w:szCs w:val="18"/>
              </w:rPr>
              <w:t>Saya sering menerima informasi produk melalui saluran digital seperti media sosial, email, atau iklan online dari merek ini.</w:t>
            </w:r>
          </w:p>
          <w:p w14:paraId="7E2E62D2" w14:textId="77777777" w:rsidR="00CE122F" w:rsidRPr="00CE122F" w:rsidRDefault="00CE122F" w:rsidP="005702A7">
            <w:pPr>
              <w:pStyle w:val="ListParagraph"/>
              <w:numPr>
                <w:ilvl w:val="0"/>
                <w:numId w:val="3"/>
              </w:numPr>
              <w:ind w:left="324"/>
              <w:jc w:val="both"/>
              <w:rPr>
                <w:rFonts w:ascii="Times New Roman" w:eastAsia="Times New Roman" w:hAnsi="Times New Roman" w:cs="Times New Roman"/>
                <w:sz w:val="18"/>
                <w:szCs w:val="18"/>
                <w:lang w:val="en-ID"/>
              </w:rPr>
            </w:pPr>
            <w:r w:rsidRPr="00CE122F">
              <w:rPr>
                <w:rFonts w:ascii="Times New Roman" w:eastAsia="Times New Roman" w:hAnsi="Times New Roman" w:cs="Times New Roman"/>
                <w:sz w:val="18"/>
                <w:szCs w:val="18"/>
              </w:rPr>
              <w:t>Strategi digital marketing yang diterapkan oleh merek ini membuat saya lebih tertarik untuk membeli kembali produk mereka.</w:t>
            </w:r>
          </w:p>
          <w:p w14:paraId="02A343BD" w14:textId="67E2105F" w:rsidR="00CE122F" w:rsidRPr="005702A7" w:rsidRDefault="00CE122F" w:rsidP="005702A7">
            <w:pPr>
              <w:pStyle w:val="ListParagraph"/>
              <w:numPr>
                <w:ilvl w:val="0"/>
                <w:numId w:val="3"/>
              </w:numPr>
              <w:ind w:left="324"/>
              <w:jc w:val="both"/>
              <w:rPr>
                <w:rFonts w:ascii="Times New Roman" w:eastAsia="Times New Roman" w:hAnsi="Times New Roman" w:cs="Times New Roman"/>
                <w:sz w:val="18"/>
                <w:szCs w:val="18"/>
                <w:lang w:val="en-ID"/>
              </w:rPr>
            </w:pPr>
            <w:r w:rsidRPr="00CE122F">
              <w:rPr>
                <w:rFonts w:ascii="Times New Roman" w:eastAsia="Times New Roman" w:hAnsi="Times New Roman" w:cs="Times New Roman"/>
                <w:sz w:val="18"/>
                <w:szCs w:val="18"/>
              </w:rPr>
              <w:t>Adopsi teknologi digital oleh merek ini meningkatkan keyakinan saya untuk terus melakukan pembelian ulang.</w:t>
            </w:r>
          </w:p>
        </w:tc>
      </w:tr>
      <w:tr w:rsidR="005702A7" w14:paraId="3E93E4FD" w14:textId="77777777" w:rsidTr="00346557">
        <w:tc>
          <w:tcPr>
            <w:tcW w:w="9019" w:type="dxa"/>
            <w:gridSpan w:val="4"/>
            <w:vAlign w:val="center"/>
          </w:tcPr>
          <w:p w14:paraId="6343E422" w14:textId="77777777" w:rsidR="005702A7" w:rsidRPr="005702A7" w:rsidRDefault="005702A7" w:rsidP="005702A7">
            <w:pPr>
              <w:jc w:val="both"/>
              <w:rPr>
                <w:rFonts w:ascii="Times New Roman" w:eastAsia="Times New Roman" w:hAnsi="Times New Roman" w:cs="Times New Roman"/>
                <w:sz w:val="18"/>
                <w:szCs w:val="18"/>
              </w:rPr>
            </w:pPr>
          </w:p>
        </w:tc>
      </w:tr>
      <w:tr w:rsidR="00D334DC" w14:paraId="75E3ED05" w14:textId="77777777" w:rsidTr="005702A7">
        <w:tc>
          <w:tcPr>
            <w:tcW w:w="436" w:type="dxa"/>
            <w:vMerge w:val="restart"/>
            <w:vAlign w:val="center"/>
          </w:tcPr>
          <w:p w14:paraId="04E8990A" w14:textId="299D3C9F" w:rsidR="00D334DC" w:rsidRPr="00A657FB" w:rsidRDefault="00D334DC" w:rsidP="00A657FB">
            <w:pPr>
              <w:jc w:val="both"/>
              <w:rPr>
                <w:rFonts w:ascii="Times New Roman" w:eastAsia="Times New Roman" w:hAnsi="Times New Roman" w:cs="Times New Roman"/>
                <w:sz w:val="18"/>
                <w:szCs w:val="18"/>
                <w:lang w:val="en-ID"/>
              </w:rPr>
            </w:pPr>
            <w:r w:rsidRPr="00A657FB">
              <w:rPr>
                <w:rFonts w:ascii="Times New Roman" w:eastAsia="Times New Roman" w:hAnsi="Times New Roman" w:cs="Times New Roman"/>
                <w:sz w:val="18"/>
                <w:szCs w:val="18"/>
                <w:lang w:val="en-ID"/>
              </w:rPr>
              <w:t>5</w:t>
            </w:r>
          </w:p>
        </w:tc>
        <w:tc>
          <w:tcPr>
            <w:tcW w:w="1056" w:type="dxa"/>
            <w:vMerge w:val="restart"/>
            <w:vAlign w:val="center"/>
          </w:tcPr>
          <w:p w14:paraId="2319EC21" w14:textId="77777777" w:rsidR="00D334DC" w:rsidRDefault="00D334DC" w:rsidP="00A657FB">
            <w:pPr>
              <w:jc w:val="both"/>
              <w:rPr>
                <w:rFonts w:ascii="Times New Roman" w:eastAsia="Times New Roman" w:hAnsi="Times New Roman" w:cs="Times New Roman"/>
                <w:sz w:val="18"/>
                <w:szCs w:val="18"/>
                <w:lang w:val="en-ID"/>
              </w:rPr>
            </w:pPr>
            <w:r w:rsidRPr="00A657FB">
              <w:rPr>
                <w:rFonts w:ascii="Times New Roman" w:eastAsia="Times New Roman" w:hAnsi="Times New Roman" w:cs="Times New Roman"/>
                <w:sz w:val="18"/>
                <w:szCs w:val="18"/>
                <w:lang w:val="en-ID"/>
              </w:rPr>
              <w:t>Repurchase Intention</w:t>
            </w:r>
          </w:p>
          <w:p w14:paraId="6A43B78C" w14:textId="187C6BEA" w:rsidR="00D334DC" w:rsidRPr="00A657FB" w:rsidRDefault="00D334DC" w:rsidP="00A657FB">
            <w:pPr>
              <w:jc w:val="both"/>
              <w:rPr>
                <w:rFonts w:ascii="Times New Roman" w:eastAsia="Times New Roman" w:hAnsi="Times New Roman" w:cs="Times New Roman"/>
                <w:sz w:val="18"/>
                <w:szCs w:val="18"/>
                <w:lang w:val="en-ID"/>
              </w:rPr>
            </w:pPr>
            <w:r>
              <w:rPr>
                <w:rFonts w:ascii="Times New Roman" w:eastAsia="Times New Roman" w:hAnsi="Times New Roman" w:cs="Times New Roman"/>
                <w:sz w:val="18"/>
                <w:szCs w:val="18"/>
                <w:lang w:val="en-ID"/>
              </w:rPr>
              <w:fldChar w:fldCharType="begin" w:fldLock="1"/>
            </w:r>
            <w:r w:rsidR="007E24D6">
              <w:rPr>
                <w:rFonts w:ascii="Times New Roman" w:eastAsia="Times New Roman" w:hAnsi="Times New Roman" w:cs="Times New Roman"/>
                <w:sz w:val="18"/>
                <w:szCs w:val="18"/>
                <w:lang w:val="en-ID"/>
              </w:rPr>
              <w:instrText>ADDIN CSL_CITATION {"citationItems":[{"id":"ITEM-1","itemData":{"DOI":"10.35508/jom.v15i3.7236","ISSN":"2723-469X","abstract":"The purpose of this study is to analyze the effect of Perceived Price and Quality on Repurchase Intention for private label brand products (non-food category) at Yogya &amp; Griya department stores, Bandung. This study uses 140 respondents who had purchased private label products (non-food category) twice in the last three months as sample consumers. The sampling used in this study is non-probability sampling technique. The method used is purposive sampling. This study uses questionnaire to collect data. Using the causal relationship method, it is employed the Validity Test, Reliability Test, the Classical Assumption Test, hypothesis test using the F test and t test, as well as analyze the Coefficient of Determination and Multiple Linear Regression. The result of this study shows that Perceived Price (X1) and Perceived Quality (X2) have a positive and significant effect on Repurchase Intention (Y), both partially and simultaneously, it can be said that Perceived Price and Quality are the determining factors in the Repurchase Intention of private label brand products (non-category), meaning that the higher the perceived price and quality, the more it will increase repurchase intention for private label brand products (non-food category). Keywords: Private Label Brand, Perceived Price, Perceived Quality, Repurchase Intention","author":[{"dropping-particle":"","family":"Ratnafuri","given":"Riska Fitri","non-dropping-particle":"","parse-names":false,"suffix":""},{"dropping-particle":"","family":"Gunawan","given":"Theresia","non-dropping-particle":"","parse-names":false,"suffix":""},{"dropping-particle":"","family":"Istiharini","given":"Istiharini","non-dropping-particle":"","parse-names":false,"suffix":""}],"container-title":"Journal of Management Small and Medium Enterprises (SMEs)","id":"ITEM-1","issue":"3","issued":{"date-parts":[["2022","10"]]},"page":"317-333","title":"PENGARUH PERSEPSI HARGA DAN KUALITAS TERHADAP NIAT BELI ULANG PRODUK PRIVATE LABEL BRAND (NON-FOOD CATEGORY) DI TOSERBA YOGYA &amp;amp; GRIYA KOTA BANDUNG","type":"article-journal","volume":"15"},"uris":["http://www.mendeley.com/documents/?uuid=cc4faa09-1798-4932-b328-e2e9db252b9d","http://www.mendeley.com/documents/?uuid=6a736c40-0841-4df0-991e-f8f0f665ad2e"]}],"mendeley":{"formattedCitation":"(Ratnafuri et al., 2022)","plainTextFormattedCitation":"(Ratnafuri et al., 2022)","previouslyFormattedCitation":"(Ratnafuri et al., 2022)"},"properties":{"noteIndex":0},"schema":"https://github.com/citation-style-language/schema/raw/master/csl-citation.json"}</w:instrText>
            </w:r>
            <w:r>
              <w:rPr>
                <w:rFonts w:ascii="Times New Roman" w:eastAsia="Times New Roman" w:hAnsi="Times New Roman" w:cs="Times New Roman"/>
                <w:sz w:val="18"/>
                <w:szCs w:val="18"/>
                <w:lang w:val="en-ID"/>
              </w:rPr>
              <w:fldChar w:fldCharType="separate"/>
            </w:r>
            <w:r w:rsidRPr="00D334DC">
              <w:rPr>
                <w:rFonts w:ascii="Times New Roman" w:eastAsia="Times New Roman" w:hAnsi="Times New Roman" w:cs="Times New Roman"/>
                <w:noProof/>
                <w:sz w:val="18"/>
                <w:szCs w:val="18"/>
                <w:lang w:val="en-ID"/>
              </w:rPr>
              <w:t>(Ratnafuri et al., 2022)</w:t>
            </w:r>
            <w:r>
              <w:rPr>
                <w:rFonts w:ascii="Times New Roman" w:eastAsia="Times New Roman" w:hAnsi="Times New Roman" w:cs="Times New Roman"/>
                <w:sz w:val="18"/>
                <w:szCs w:val="18"/>
                <w:lang w:val="en-ID"/>
              </w:rPr>
              <w:fldChar w:fldCharType="end"/>
            </w:r>
          </w:p>
        </w:tc>
        <w:tc>
          <w:tcPr>
            <w:tcW w:w="2047" w:type="dxa"/>
            <w:vAlign w:val="center"/>
          </w:tcPr>
          <w:p w14:paraId="618F334E" w14:textId="4C78905D" w:rsidR="00D334DC" w:rsidRPr="00A657FB" w:rsidRDefault="00D334DC" w:rsidP="005702A7">
            <w:pPr>
              <w:pStyle w:val="ListParagraph"/>
              <w:numPr>
                <w:ilvl w:val="0"/>
                <w:numId w:val="4"/>
              </w:numPr>
              <w:ind w:left="285"/>
              <w:rPr>
                <w:rFonts w:ascii="Times New Roman" w:eastAsia="Times New Roman" w:hAnsi="Times New Roman" w:cs="Times New Roman"/>
                <w:sz w:val="18"/>
                <w:szCs w:val="18"/>
                <w:lang w:val="en-ID"/>
              </w:rPr>
            </w:pPr>
            <w:r>
              <w:rPr>
                <w:rFonts w:ascii="Times New Roman" w:eastAsia="Times New Roman" w:hAnsi="Times New Roman" w:cs="Times New Roman"/>
                <w:sz w:val="18"/>
                <w:szCs w:val="18"/>
                <w:lang w:val="en-ID"/>
              </w:rPr>
              <w:t>Nilai transaksional</w:t>
            </w:r>
          </w:p>
        </w:tc>
        <w:tc>
          <w:tcPr>
            <w:tcW w:w="5480" w:type="dxa"/>
            <w:vAlign w:val="center"/>
          </w:tcPr>
          <w:p w14:paraId="3B199B85" w14:textId="77777777" w:rsidR="00D334DC" w:rsidRPr="00D334DC" w:rsidRDefault="00D334DC" w:rsidP="005702A7">
            <w:pPr>
              <w:pStyle w:val="ListParagraph"/>
              <w:numPr>
                <w:ilvl w:val="0"/>
                <w:numId w:val="3"/>
              </w:numPr>
              <w:ind w:left="324"/>
              <w:jc w:val="both"/>
              <w:rPr>
                <w:rFonts w:ascii="Times New Roman" w:eastAsia="Times New Roman" w:hAnsi="Times New Roman" w:cs="Times New Roman"/>
                <w:sz w:val="18"/>
                <w:szCs w:val="18"/>
                <w:lang w:val="en-ID"/>
              </w:rPr>
            </w:pPr>
            <w:r w:rsidRPr="005702A7">
              <w:rPr>
                <w:rFonts w:ascii="Times New Roman" w:eastAsia="Times New Roman" w:hAnsi="Times New Roman" w:cs="Times New Roman"/>
                <w:sz w:val="18"/>
                <w:szCs w:val="18"/>
              </w:rPr>
              <w:t>Saya berencana untuk membeli kembali produk ini di masa mendatang karena pengalaman yang memuaskan</w:t>
            </w:r>
          </w:p>
          <w:p w14:paraId="42E5686D" w14:textId="7859FC7B" w:rsidR="00D334DC" w:rsidRPr="005702A7" w:rsidRDefault="00D334DC" w:rsidP="005702A7">
            <w:pPr>
              <w:pStyle w:val="ListParagraph"/>
              <w:numPr>
                <w:ilvl w:val="0"/>
                <w:numId w:val="3"/>
              </w:numPr>
              <w:ind w:left="324"/>
              <w:jc w:val="both"/>
              <w:rPr>
                <w:rFonts w:ascii="Times New Roman" w:eastAsia="Times New Roman" w:hAnsi="Times New Roman" w:cs="Times New Roman"/>
                <w:sz w:val="18"/>
                <w:szCs w:val="18"/>
                <w:lang w:val="en-ID"/>
              </w:rPr>
            </w:pPr>
            <w:r w:rsidRPr="00D334DC">
              <w:rPr>
                <w:rFonts w:ascii="Times New Roman" w:eastAsia="Times New Roman" w:hAnsi="Times New Roman" w:cs="Times New Roman"/>
                <w:sz w:val="18"/>
                <w:szCs w:val="18"/>
              </w:rPr>
              <w:t>Jika saya membutuhkan produk serupa, saya akan membeli dari merek/produk ini lagi.</w:t>
            </w:r>
          </w:p>
        </w:tc>
      </w:tr>
      <w:tr w:rsidR="00D334DC" w14:paraId="2F82FD0D" w14:textId="77777777" w:rsidTr="005702A7">
        <w:tc>
          <w:tcPr>
            <w:tcW w:w="436" w:type="dxa"/>
            <w:vMerge/>
            <w:vAlign w:val="center"/>
          </w:tcPr>
          <w:p w14:paraId="7C6BA1B0" w14:textId="77777777" w:rsidR="00D334DC" w:rsidRPr="00A657FB" w:rsidRDefault="00D334DC" w:rsidP="00A657FB">
            <w:pPr>
              <w:jc w:val="both"/>
              <w:rPr>
                <w:rFonts w:ascii="Times New Roman" w:eastAsia="Times New Roman" w:hAnsi="Times New Roman" w:cs="Times New Roman"/>
                <w:sz w:val="18"/>
                <w:szCs w:val="18"/>
                <w:lang w:val="en-ID"/>
              </w:rPr>
            </w:pPr>
          </w:p>
        </w:tc>
        <w:tc>
          <w:tcPr>
            <w:tcW w:w="1056" w:type="dxa"/>
            <w:vMerge/>
            <w:vAlign w:val="center"/>
          </w:tcPr>
          <w:p w14:paraId="4826E18F" w14:textId="77777777" w:rsidR="00D334DC" w:rsidRPr="00A657FB" w:rsidRDefault="00D334DC" w:rsidP="00A657FB">
            <w:pPr>
              <w:jc w:val="both"/>
              <w:rPr>
                <w:rFonts w:ascii="Times New Roman" w:eastAsia="Times New Roman" w:hAnsi="Times New Roman" w:cs="Times New Roman"/>
                <w:sz w:val="18"/>
                <w:szCs w:val="18"/>
                <w:lang w:val="en-ID"/>
              </w:rPr>
            </w:pPr>
          </w:p>
        </w:tc>
        <w:tc>
          <w:tcPr>
            <w:tcW w:w="2047" w:type="dxa"/>
            <w:vAlign w:val="center"/>
          </w:tcPr>
          <w:p w14:paraId="16A81846" w14:textId="404E8605" w:rsidR="00D334DC" w:rsidRPr="00A657FB" w:rsidRDefault="00D334DC" w:rsidP="005702A7">
            <w:pPr>
              <w:pStyle w:val="ListParagraph"/>
              <w:numPr>
                <w:ilvl w:val="0"/>
                <w:numId w:val="4"/>
              </w:numPr>
              <w:ind w:left="285"/>
              <w:rPr>
                <w:rFonts w:ascii="Times New Roman" w:eastAsia="Times New Roman" w:hAnsi="Times New Roman" w:cs="Times New Roman"/>
                <w:sz w:val="18"/>
                <w:szCs w:val="18"/>
                <w:lang w:val="en-ID"/>
              </w:rPr>
            </w:pPr>
            <w:r>
              <w:rPr>
                <w:rFonts w:ascii="Times New Roman" w:eastAsia="Times New Roman" w:hAnsi="Times New Roman" w:cs="Times New Roman"/>
                <w:sz w:val="18"/>
                <w:szCs w:val="18"/>
                <w:lang w:val="en-ID"/>
              </w:rPr>
              <w:t>Nilai referensial</w:t>
            </w:r>
          </w:p>
        </w:tc>
        <w:tc>
          <w:tcPr>
            <w:tcW w:w="5480" w:type="dxa"/>
            <w:vAlign w:val="center"/>
          </w:tcPr>
          <w:p w14:paraId="512BA8AC" w14:textId="77777777" w:rsidR="00D334DC" w:rsidRPr="000F51BB" w:rsidRDefault="00D334DC" w:rsidP="000F51BB">
            <w:pPr>
              <w:pStyle w:val="ListParagraph"/>
              <w:numPr>
                <w:ilvl w:val="0"/>
                <w:numId w:val="3"/>
              </w:numPr>
              <w:ind w:left="313"/>
              <w:jc w:val="both"/>
              <w:rPr>
                <w:rFonts w:ascii="Times New Roman" w:eastAsia="Times New Roman" w:hAnsi="Times New Roman" w:cs="Times New Roman"/>
                <w:sz w:val="18"/>
                <w:szCs w:val="18"/>
                <w:lang w:val="en-ID"/>
              </w:rPr>
            </w:pPr>
            <w:r w:rsidRPr="00D334DC">
              <w:rPr>
                <w:rFonts w:ascii="Times New Roman" w:eastAsia="Times New Roman" w:hAnsi="Times New Roman" w:cs="Times New Roman"/>
                <w:sz w:val="18"/>
                <w:szCs w:val="18"/>
              </w:rPr>
              <w:t>Saya merasa produk ini layak untuk dipromosikan kepada orang lain.</w:t>
            </w:r>
          </w:p>
          <w:p w14:paraId="49B7E96E" w14:textId="61325A45" w:rsidR="000F51BB" w:rsidRPr="000F51BB" w:rsidRDefault="000F51BB" w:rsidP="000F51BB">
            <w:pPr>
              <w:pStyle w:val="NormalWeb"/>
              <w:numPr>
                <w:ilvl w:val="0"/>
                <w:numId w:val="3"/>
              </w:numPr>
              <w:spacing w:before="0" w:beforeAutospacing="0" w:after="0" w:afterAutospacing="0"/>
              <w:ind w:left="313"/>
              <w:rPr>
                <w:sz w:val="18"/>
                <w:szCs w:val="18"/>
              </w:rPr>
            </w:pPr>
            <w:r w:rsidRPr="000F51BB">
              <w:rPr>
                <w:sz w:val="18"/>
                <w:szCs w:val="18"/>
              </w:rPr>
              <w:t>Saya akan merekomendasikan produk ini kepada teman atau keluarga.</w:t>
            </w:r>
          </w:p>
        </w:tc>
      </w:tr>
      <w:tr w:rsidR="00D334DC" w14:paraId="5F4D7909" w14:textId="77777777" w:rsidTr="005702A7">
        <w:tc>
          <w:tcPr>
            <w:tcW w:w="436" w:type="dxa"/>
            <w:vMerge/>
            <w:vAlign w:val="center"/>
          </w:tcPr>
          <w:p w14:paraId="0A1E87FD" w14:textId="77777777" w:rsidR="00D334DC" w:rsidRPr="00A657FB" w:rsidRDefault="00D334DC" w:rsidP="00A657FB">
            <w:pPr>
              <w:jc w:val="both"/>
              <w:rPr>
                <w:rFonts w:ascii="Times New Roman" w:eastAsia="Times New Roman" w:hAnsi="Times New Roman" w:cs="Times New Roman"/>
                <w:sz w:val="18"/>
                <w:szCs w:val="18"/>
                <w:lang w:val="en-ID"/>
              </w:rPr>
            </w:pPr>
          </w:p>
        </w:tc>
        <w:tc>
          <w:tcPr>
            <w:tcW w:w="1056" w:type="dxa"/>
            <w:vMerge/>
            <w:vAlign w:val="center"/>
          </w:tcPr>
          <w:p w14:paraId="50539AE6" w14:textId="77777777" w:rsidR="00D334DC" w:rsidRPr="00A657FB" w:rsidRDefault="00D334DC" w:rsidP="00A657FB">
            <w:pPr>
              <w:jc w:val="both"/>
              <w:rPr>
                <w:rFonts w:ascii="Times New Roman" w:eastAsia="Times New Roman" w:hAnsi="Times New Roman" w:cs="Times New Roman"/>
                <w:sz w:val="18"/>
                <w:szCs w:val="18"/>
                <w:lang w:val="en-ID"/>
              </w:rPr>
            </w:pPr>
          </w:p>
        </w:tc>
        <w:tc>
          <w:tcPr>
            <w:tcW w:w="2047" w:type="dxa"/>
            <w:vAlign w:val="center"/>
          </w:tcPr>
          <w:p w14:paraId="326A46EB" w14:textId="7F717366" w:rsidR="00D334DC" w:rsidRPr="00A657FB" w:rsidRDefault="00D334DC" w:rsidP="005702A7">
            <w:pPr>
              <w:pStyle w:val="ListParagraph"/>
              <w:numPr>
                <w:ilvl w:val="0"/>
                <w:numId w:val="4"/>
              </w:numPr>
              <w:ind w:left="285"/>
              <w:rPr>
                <w:rFonts w:ascii="Times New Roman" w:eastAsia="Times New Roman" w:hAnsi="Times New Roman" w:cs="Times New Roman"/>
                <w:sz w:val="18"/>
                <w:szCs w:val="18"/>
                <w:lang w:val="en-ID"/>
              </w:rPr>
            </w:pPr>
            <w:r>
              <w:rPr>
                <w:rFonts w:ascii="Times New Roman" w:eastAsia="Times New Roman" w:hAnsi="Times New Roman" w:cs="Times New Roman"/>
                <w:sz w:val="18"/>
                <w:szCs w:val="18"/>
                <w:lang w:val="en-ID"/>
              </w:rPr>
              <w:t>Nilai preferensial</w:t>
            </w:r>
          </w:p>
        </w:tc>
        <w:tc>
          <w:tcPr>
            <w:tcW w:w="5480" w:type="dxa"/>
            <w:vAlign w:val="center"/>
          </w:tcPr>
          <w:p w14:paraId="20DC6AAA" w14:textId="77777777" w:rsidR="00D334DC" w:rsidRPr="000F51BB" w:rsidRDefault="00D334DC" w:rsidP="005702A7">
            <w:pPr>
              <w:pStyle w:val="ListParagraph"/>
              <w:numPr>
                <w:ilvl w:val="0"/>
                <w:numId w:val="3"/>
              </w:numPr>
              <w:ind w:left="324"/>
              <w:jc w:val="both"/>
              <w:rPr>
                <w:rFonts w:ascii="Times New Roman" w:eastAsia="Times New Roman" w:hAnsi="Times New Roman" w:cs="Times New Roman"/>
                <w:sz w:val="18"/>
                <w:szCs w:val="18"/>
                <w:lang w:val="en-ID"/>
              </w:rPr>
            </w:pPr>
            <w:r w:rsidRPr="00D334DC">
              <w:rPr>
                <w:rFonts w:ascii="Times New Roman" w:eastAsia="Times New Roman" w:hAnsi="Times New Roman" w:cs="Times New Roman"/>
                <w:sz w:val="18"/>
                <w:szCs w:val="18"/>
              </w:rPr>
              <w:t>Saya lebih memilih produk ini daripada produk serupa dari merek lain</w:t>
            </w:r>
          </w:p>
          <w:p w14:paraId="322F6549" w14:textId="30D25B56" w:rsidR="000F51BB" w:rsidRPr="005702A7" w:rsidRDefault="000F51BB" w:rsidP="005702A7">
            <w:pPr>
              <w:pStyle w:val="ListParagraph"/>
              <w:numPr>
                <w:ilvl w:val="0"/>
                <w:numId w:val="3"/>
              </w:numPr>
              <w:ind w:left="324"/>
              <w:jc w:val="both"/>
              <w:rPr>
                <w:rFonts w:ascii="Times New Roman" w:eastAsia="Times New Roman" w:hAnsi="Times New Roman" w:cs="Times New Roman"/>
                <w:sz w:val="18"/>
                <w:szCs w:val="18"/>
                <w:lang w:val="en-ID"/>
              </w:rPr>
            </w:pPr>
            <w:r w:rsidRPr="000F51BB">
              <w:rPr>
                <w:rFonts w:ascii="Times New Roman" w:eastAsia="Times New Roman" w:hAnsi="Times New Roman" w:cs="Times New Roman"/>
                <w:sz w:val="18"/>
                <w:szCs w:val="18"/>
              </w:rPr>
              <w:t>Produk ini tetap menjadi pilihan utama saya dibandingkan merek lain.</w:t>
            </w:r>
          </w:p>
        </w:tc>
      </w:tr>
      <w:tr w:rsidR="00D334DC" w14:paraId="74C79ACA" w14:textId="77777777" w:rsidTr="005702A7">
        <w:tc>
          <w:tcPr>
            <w:tcW w:w="436" w:type="dxa"/>
            <w:vMerge/>
            <w:vAlign w:val="center"/>
          </w:tcPr>
          <w:p w14:paraId="70D57E42" w14:textId="77777777" w:rsidR="00D334DC" w:rsidRPr="00A657FB" w:rsidRDefault="00D334DC" w:rsidP="00A657FB">
            <w:pPr>
              <w:jc w:val="both"/>
              <w:rPr>
                <w:rFonts w:ascii="Times New Roman" w:eastAsia="Times New Roman" w:hAnsi="Times New Roman" w:cs="Times New Roman"/>
                <w:sz w:val="18"/>
                <w:szCs w:val="18"/>
                <w:lang w:val="en-ID"/>
              </w:rPr>
            </w:pPr>
          </w:p>
        </w:tc>
        <w:tc>
          <w:tcPr>
            <w:tcW w:w="1056" w:type="dxa"/>
            <w:vMerge/>
            <w:vAlign w:val="center"/>
          </w:tcPr>
          <w:p w14:paraId="49599712" w14:textId="77777777" w:rsidR="00D334DC" w:rsidRPr="00A657FB" w:rsidRDefault="00D334DC" w:rsidP="00A657FB">
            <w:pPr>
              <w:jc w:val="both"/>
              <w:rPr>
                <w:rFonts w:ascii="Times New Roman" w:eastAsia="Times New Roman" w:hAnsi="Times New Roman" w:cs="Times New Roman"/>
                <w:sz w:val="18"/>
                <w:szCs w:val="18"/>
                <w:lang w:val="en-ID"/>
              </w:rPr>
            </w:pPr>
          </w:p>
        </w:tc>
        <w:tc>
          <w:tcPr>
            <w:tcW w:w="2047" w:type="dxa"/>
            <w:vAlign w:val="center"/>
          </w:tcPr>
          <w:p w14:paraId="0D05795D" w14:textId="3990F350" w:rsidR="00D334DC" w:rsidRDefault="00D334DC" w:rsidP="005702A7">
            <w:pPr>
              <w:pStyle w:val="ListParagraph"/>
              <w:numPr>
                <w:ilvl w:val="0"/>
                <w:numId w:val="4"/>
              </w:numPr>
              <w:ind w:left="285"/>
              <w:rPr>
                <w:rFonts w:ascii="Times New Roman" w:eastAsia="Times New Roman" w:hAnsi="Times New Roman" w:cs="Times New Roman"/>
                <w:sz w:val="18"/>
                <w:szCs w:val="18"/>
                <w:lang w:val="en-ID"/>
              </w:rPr>
            </w:pPr>
            <w:r>
              <w:rPr>
                <w:rFonts w:ascii="Times New Roman" w:eastAsia="Times New Roman" w:hAnsi="Times New Roman" w:cs="Times New Roman"/>
                <w:sz w:val="18"/>
                <w:szCs w:val="18"/>
                <w:lang w:val="en-ID"/>
              </w:rPr>
              <w:t>Nilai eksploratif</w:t>
            </w:r>
          </w:p>
        </w:tc>
        <w:tc>
          <w:tcPr>
            <w:tcW w:w="5480" w:type="dxa"/>
            <w:vAlign w:val="center"/>
          </w:tcPr>
          <w:p w14:paraId="616F5315" w14:textId="77777777" w:rsidR="00D334DC" w:rsidRDefault="00D334DC" w:rsidP="005702A7">
            <w:pPr>
              <w:pStyle w:val="ListParagraph"/>
              <w:numPr>
                <w:ilvl w:val="0"/>
                <w:numId w:val="3"/>
              </w:numPr>
              <w:ind w:left="324"/>
              <w:jc w:val="both"/>
              <w:rPr>
                <w:rFonts w:ascii="Times New Roman" w:eastAsia="Times New Roman" w:hAnsi="Times New Roman" w:cs="Times New Roman"/>
                <w:sz w:val="18"/>
                <w:szCs w:val="18"/>
              </w:rPr>
            </w:pPr>
            <w:r w:rsidRPr="00D334DC">
              <w:rPr>
                <w:rFonts w:ascii="Times New Roman" w:eastAsia="Times New Roman" w:hAnsi="Times New Roman" w:cs="Times New Roman"/>
                <w:sz w:val="18"/>
                <w:szCs w:val="18"/>
              </w:rPr>
              <w:t>Saya ingin mengeksplorasi lebih banyak produk dari merek yang sama karena pengalaman saya sejauh ini memuaskan.</w:t>
            </w:r>
          </w:p>
          <w:p w14:paraId="260DA6E0" w14:textId="3A0C0BB4" w:rsidR="000F51BB" w:rsidRPr="005702A7" w:rsidRDefault="000F51BB" w:rsidP="005702A7">
            <w:pPr>
              <w:pStyle w:val="ListParagraph"/>
              <w:numPr>
                <w:ilvl w:val="0"/>
                <w:numId w:val="3"/>
              </w:numPr>
              <w:ind w:left="324"/>
              <w:jc w:val="both"/>
              <w:rPr>
                <w:rFonts w:ascii="Times New Roman" w:eastAsia="Times New Roman" w:hAnsi="Times New Roman" w:cs="Times New Roman"/>
                <w:sz w:val="18"/>
                <w:szCs w:val="18"/>
              </w:rPr>
            </w:pPr>
            <w:r w:rsidRPr="000F51BB">
              <w:rPr>
                <w:rFonts w:ascii="Times New Roman" w:eastAsia="Times New Roman" w:hAnsi="Times New Roman" w:cs="Times New Roman"/>
                <w:sz w:val="18"/>
                <w:szCs w:val="18"/>
              </w:rPr>
              <w:t>Saya tertarik mencoba varian atau tipe produk lain dari merek ini.</w:t>
            </w:r>
          </w:p>
        </w:tc>
      </w:tr>
      <w:tr w:rsidR="005702A7" w14:paraId="2759D52F" w14:textId="77777777" w:rsidTr="00095A41">
        <w:tc>
          <w:tcPr>
            <w:tcW w:w="9019" w:type="dxa"/>
            <w:gridSpan w:val="4"/>
            <w:vAlign w:val="center"/>
          </w:tcPr>
          <w:p w14:paraId="1A7576C3" w14:textId="77777777" w:rsidR="005702A7" w:rsidRPr="005702A7" w:rsidRDefault="005702A7" w:rsidP="005702A7">
            <w:pPr>
              <w:jc w:val="both"/>
              <w:rPr>
                <w:rFonts w:ascii="Times New Roman" w:eastAsia="Times New Roman" w:hAnsi="Times New Roman" w:cs="Times New Roman"/>
                <w:sz w:val="18"/>
                <w:szCs w:val="18"/>
              </w:rPr>
            </w:pPr>
          </w:p>
        </w:tc>
      </w:tr>
    </w:tbl>
    <w:p w14:paraId="7D7DD2AD" w14:textId="4C6579FE" w:rsidR="000F0E13" w:rsidRPr="000F0E13" w:rsidRDefault="000F0E13" w:rsidP="000F0E13">
      <w:pPr>
        <w:jc w:val="center"/>
        <w:rPr>
          <w:rFonts w:ascii="Times New Roman" w:hAnsi="Times New Roman" w:cs="Times New Roman"/>
          <w:b/>
          <w:bCs/>
          <w:sz w:val="18"/>
          <w:szCs w:val="18"/>
        </w:rPr>
      </w:pPr>
      <w:r w:rsidRPr="000F0E13">
        <w:rPr>
          <w:rFonts w:ascii="Times New Roman" w:hAnsi="Times New Roman" w:cs="Times New Roman"/>
          <w:b/>
          <w:bCs/>
          <w:sz w:val="18"/>
          <w:szCs w:val="18"/>
        </w:rPr>
        <w:t>Tabel 1. Indikator Variabel</w:t>
      </w:r>
    </w:p>
    <w:p w14:paraId="3E125E7F" w14:textId="0FE48FA7" w:rsidR="00AB1033" w:rsidRDefault="00827FF0" w:rsidP="00AB1033">
      <w:pPr>
        <w:spacing w:before="240" w:after="240"/>
        <w:jc w:val="both"/>
        <w:rPr>
          <w:rFonts w:ascii="Times New Roman" w:eastAsia="Times New Roman" w:hAnsi="Times New Roman" w:cs="Times New Roman"/>
          <w:b/>
          <w:bCs/>
          <w:sz w:val="28"/>
          <w:szCs w:val="28"/>
          <w:lang w:val="en-ID"/>
        </w:rPr>
      </w:pPr>
      <w:r w:rsidRPr="00827FF0">
        <w:rPr>
          <w:rFonts w:ascii="Times New Roman" w:eastAsia="Times New Roman" w:hAnsi="Times New Roman" w:cs="Times New Roman"/>
          <w:b/>
          <w:bCs/>
          <w:sz w:val="28"/>
          <w:szCs w:val="28"/>
          <w:lang w:val="en-ID"/>
        </w:rPr>
        <w:t>Pengolahan Data</w:t>
      </w:r>
    </w:p>
    <w:p w14:paraId="5E3C0452" w14:textId="39DE4C63" w:rsidR="00827FF0" w:rsidRPr="006B1227" w:rsidRDefault="00827FF0" w:rsidP="00827FF0">
      <w:pPr>
        <w:ind w:firstLine="720"/>
        <w:jc w:val="both"/>
        <w:rPr>
          <w:rFonts w:ascii="Times New Roman" w:hAnsi="Times New Roman" w:cs="Times New Roman"/>
          <w:sz w:val="24"/>
          <w:szCs w:val="24"/>
        </w:rPr>
      </w:pPr>
      <w:r w:rsidRPr="006B1227">
        <w:rPr>
          <w:rFonts w:ascii="Times New Roman" w:hAnsi="Times New Roman" w:cs="Times New Roman"/>
          <w:sz w:val="24"/>
          <w:szCs w:val="24"/>
        </w:rPr>
        <w:t xml:space="preserve">Berdasarkan hasil statistik deskriptif, semua variabel dalam penelitian menunjukkan persepsi positif dari responden dengan rata-rata nilai di atas 4 pada skala Likert (1–5). Variabel </w:t>
      </w:r>
      <w:r w:rsidR="000941B6" w:rsidRPr="006B1227">
        <w:rPr>
          <w:rFonts w:ascii="Times New Roman" w:hAnsi="Times New Roman" w:cs="Times New Roman"/>
          <w:sz w:val="24"/>
          <w:szCs w:val="24"/>
        </w:rPr>
        <w:t>Perceived Value</w:t>
      </w:r>
      <w:r w:rsidRPr="006B1227">
        <w:rPr>
          <w:rFonts w:ascii="Times New Roman" w:hAnsi="Times New Roman" w:cs="Times New Roman"/>
          <w:sz w:val="24"/>
          <w:szCs w:val="24"/>
        </w:rPr>
        <w:t xml:space="preserve"> (</w:t>
      </w:r>
      <w:r w:rsidR="000941B6" w:rsidRPr="006B1227">
        <w:rPr>
          <w:rFonts w:ascii="Times New Roman" w:hAnsi="Times New Roman" w:cs="Times New Roman"/>
          <w:sz w:val="24"/>
          <w:szCs w:val="24"/>
        </w:rPr>
        <w:t>PV</w:t>
      </w:r>
      <w:r w:rsidRPr="006B1227">
        <w:rPr>
          <w:rFonts w:ascii="Times New Roman" w:hAnsi="Times New Roman" w:cs="Times New Roman"/>
          <w:sz w:val="24"/>
          <w:szCs w:val="24"/>
        </w:rPr>
        <w:t>) memiliki nilai rata-rata tertinggi sebesar 4.</w:t>
      </w:r>
      <w:r w:rsidR="000261FD" w:rsidRPr="006B1227">
        <w:rPr>
          <w:rFonts w:ascii="Times New Roman" w:hAnsi="Times New Roman" w:cs="Times New Roman"/>
          <w:sz w:val="24"/>
          <w:szCs w:val="24"/>
        </w:rPr>
        <w:t>096</w:t>
      </w:r>
      <w:r w:rsidR="000C3059" w:rsidRPr="006B1227">
        <w:rPr>
          <w:rFonts w:ascii="Times New Roman" w:hAnsi="Times New Roman" w:cs="Times New Roman"/>
          <w:sz w:val="24"/>
          <w:szCs w:val="24"/>
        </w:rPr>
        <w:t xml:space="preserve">. </w:t>
      </w:r>
      <w:r w:rsidRPr="006B1227">
        <w:rPr>
          <w:rFonts w:ascii="Times New Roman" w:hAnsi="Times New Roman" w:cs="Times New Roman"/>
          <w:sz w:val="24"/>
          <w:szCs w:val="24"/>
        </w:rPr>
        <w:t>Sementara itu, Product Quality (PQ) memiliki nilai rata-rata terendah sebesar 4.0</w:t>
      </w:r>
      <w:r w:rsidR="000261FD" w:rsidRPr="006B1227">
        <w:rPr>
          <w:rFonts w:ascii="Times New Roman" w:hAnsi="Times New Roman" w:cs="Times New Roman"/>
          <w:sz w:val="24"/>
          <w:szCs w:val="24"/>
        </w:rPr>
        <w:t>66</w:t>
      </w:r>
      <w:r w:rsidRPr="006B1227">
        <w:rPr>
          <w:rFonts w:ascii="Times New Roman" w:hAnsi="Times New Roman" w:cs="Times New Roman"/>
          <w:sz w:val="24"/>
          <w:szCs w:val="24"/>
        </w:rPr>
        <w:t xml:space="preserve">, meskipun tetap menunjukkan evaluasi positif terhadap kualitas produk. Variasi tanggapan responden tercermin dari standar deviasi yang berkisar antara 0.91 hingga 0.95, dengan </w:t>
      </w:r>
      <w:r w:rsidR="000941B6" w:rsidRPr="006B1227">
        <w:rPr>
          <w:rFonts w:ascii="Times New Roman" w:hAnsi="Times New Roman" w:cs="Times New Roman"/>
          <w:sz w:val="24"/>
          <w:szCs w:val="24"/>
        </w:rPr>
        <w:t>Digital Marketing</w:t>
      </w:r>
      <w:r w:rsidRPr="006B1227">
        <w:rPr>
          <w:rFonts w:ascii="Times New Roman" w:hAnsi="Times New Roman" w:cs="Times New Roman"/>
          <w:sz w:val="24"/>
          <w:szCs w:val="24"/>
        </w:rPr>
        <w:t xml:space="preserve"> (</w:t>
      </w:r>
      <w:r w:rsidR="000941B6" w:rsidRPr="006B1227">
        <w:rPr>
          <w:rFonts w:ascii="Times New Roman" w:hAnsi="Times New Roman" w:cs="Times New Roman"/>
          <w:sz w:val="24"/>
          <w:szCs w:val="24"/>
        </w:rPr>
        <w:t>DM</w:t>
      </w:r>
      <w:r w:rsidRPr="006B1227">
        <w:rPr>
          <w:rFonts w:ascii="Times New Roman" w:hAnsi="Times New Roman" w:cs="Times New Roman"/>
          <w:sz w:val="24"/>
          <w:szCs w:val="24"/>
        </w:rPr>
        <w:t>) memiliki variasi tertinggi (0.95). Secara keseluruhan, responden memberikan penilaian yang konsisten terhadap variabel penelitian, yang menandakan bahwa mereka cenderung setuju atau sangat setuju dengan setiap aspek yang diukur.</w:t>
      </w:r>
    </w:p>
    <w:tbl>
      <w:tblPr>
        <w:tblW w:w="8710" w:type="dxa"/>
        <w:jc w:val="center"/>
        <w:tblLook w:val="04A0" w:firstRow="1" w:lastRow="0" w:firstColumn="1" w:lastColumn="0" w:noHBand="0" w:noVBand="1"/>
      </w:tblPr>
      <w:tblGrid>
        <w:gridCol w:w="3256"/>
        <w:gridCol w:w="850"/>
        <w:gridCol w:w="683"/>
        <w:gridCol w:w="777"/>
        <w:gridCol w:w="1116"/>
        <w:gridCol w:w="2028"/>
      </w:tblGrid>
      <w:tr w:rsidR="00827FF0" w:rsidRPr="009504C7" w14:paraId="192AF9C1" w14:textId="77777777" w:rsidTr="00455F36">
        <w:trPr>
          <w:trHeight w:val="300"/>
          <w:jc w:val="center"/>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0231D"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lastRenderedPageBreak/>
              <w:t>VARIABEL</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4EAFF4B0"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N</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4F4AE605"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MIN</w:t>
            </w:r>
          </w:p>
        </w:tc>
        <w:tc>
          <w:tcPr>
            <w:tcW w:w="777" w:type="dxa"/>
            <w:tcBorders>
              <w:top w:val="single" w:sz="4" w:space="0" w:color="auto"/>
              <w:left w:val="nil"/>
              <w:bottom w:val="single" w:sz="4" w:space="0" w:color="auto"/>
              <w:right w:val="single" w:sz="4" w:space="0" w:color="auto"/>
            </w:tcBorders>
            <w:shd w:val="clear" w:color="auto" w:fill="auto"/>
            <w:noWrap/>
            <w:vAlign w:val="bottom"/>
            <w:hideMark/>
          </w:tcPr>
          <w:p w14:paraId="07671EBE"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MAX</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14:paraId="1A131918"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MEAN</w:t>
            </w:r>
          </w:p>
        </w:tc>
        <w:tc>
          <w:tcPr>
            <w:tcW w:w="2028" w:type="dxa"/>
            <w:tcBorders>
              <w:top w:val="single" w:sz="4" w:space="0" w:color="auto"/>
              <w:left w:val="nil"/>
              <w:bottom w:val="single" w:sz="4" w:space="0" w:color="auto"/>
              <w:right w:val="single" w:sz="4" w:space="0" w:color="auto"/>
            </w:tcBorders>
            <w:shd w:val="clear" w:color="auto" w:fill="auto"/>
            <w:noWrap/>
            <w:vAlign w:val="bottom"/>
            <w:hideMark/>
          </w:tcPr>
          <w:p w14:paraId="69B67ECA"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Standard Deviation</w:t>
            </w:r>
          </w:p>
        </w:tc>
      </w:tr>
      <w:tr w:rsidR="00827FF0" w:rsidRPr="009504C7" w14:paraId="3057B176" w14:textId="77777777" w:rsidTr="00455F36">
        <w:trPr>
          <w:trHeight w:val="300"/>
          <w:jc w:val="center"/>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20BC29F2"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PQ_Product Quality</w:t>
            </w:r>
          </w:p>
        </w:tc>
        <w:tc>
          <w:tcPr>
            <w:tcW w:w="850" w:type="dxa"/>
            <w:tcBorders>
              <w:top w:val="nil"/>
              <w:left w:val="nil"/>
              <w:bottom w:val="single" w:sz="4" w:space="0" w:color="auto"/>
              <w:right w:val="single" w:sz="4" w:space="0" w:color="auto"/>
            </w:tcBorders>
            <w:shd w:val="clear" w:color="auto" w:fill="auto"/>
            <w:noWrap/>
            <w:vAlign w:val="bottom"/>
            <w:hideMark/>
          </w:tcPr>
          <w:p w14:paraId="6DA1F1AB"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1240</w:t>
            </w:r>
          </w:p>
        </w:tc>
        <w:tc>
          <w:tcPr>
            <w:tcW w:w="683" w:type="dxa"/>
            <w:tcBorders>
              <w:top w:val="nil"/>
              <w:left w:val="nil"/>
              <w:bottom w:val="single" w:sz="4" w:space="0" w:color="auto"/>
              <w:right w:val="single" w:sz="4" w:space="0" w:color="auto"/>
            </w:tcBorders>
            <w:shd w:val="clear" w:color="auto" w:fill="auto"/>
            <w:noWrap/>
            <w:vAlign w:val="bottom"/>
            <w:hideMark/>
          </w:tcPr>
          <w:p w14:paraId="78C11545"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1</w:t>
            </w:r>
          </w:p>
        </w:tc>
        <w:tc>
          <w:tcPr>
            <w:tcW w:w="777" w:type="dxa"/>
            <w:tcBorders>
              <w:top w:val="nil"/>
              <w:left w:val="nil"/>
              <w:bottom w:val="single" w:sz="4" w:space="0" w:color="auto"/>
              <w:right w:val="single" w:sz="4" w:space="0" w:color="auto"/>
            </w:tcBorders>
            <w:shd w:val="clear" w:color="auto" w:fill="auto"/>
            <w:noWrap/>
            <w:vAlign w:val="bottom"/>
            <w:hideMark/>
          </w:tcPr>
          <w:p w14:paraId="2259E47D"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5</w:t>
            </w:r>
          </w:p>
        </w:tc>
        <w:tc>
          <w:tcPr>
            <w:tcW w:w="1116" w:type="dxa"/>
            <w:tcBorders>
              <w:top w:val="nil"/>
              <w:left w:val="nil"/>
              <w:bottom w:val="single" w:sz="4" w:space="0" w:color="auto"/>
              <w:right w:val="single" w:sz="4" w:space="0" w:color="auto"/>
            </w:tcBorders>
            <w:shd w:val="clear" w:color="auto" w:fill="auto"/>
            <w:noWrap/>
            <w:vAlign w:val="bottom"/>
            <w:hideMark/>
          </w:tcPr>
          <w:p w14:paraId="6D9F62F4"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hAnsi="Times New Roman" w:cs="Times New Roman"/>
                <w:color w:val="000000"/>
                <w:sz w:val="24"/>
                <w:szCs w:val="24"/>
              </w:rPr>
              <w:t>4.066935</w:t>
            </w:r>
          </w:p>
        </w:tc>
        <w:tc>
          <w:tcPr>
            <w:tcW w:w="2028" w:type="dxa"/>
            <w:tcBorders>
              <w:top w:val="nil"/>
              <w:left w:val="nil"/>
              <w:bottom w:val="single" w:sz="4" w:space="0" w:color="auto"/>
              <w:right w:val="single" w:sz="4" w:space="0" w:color="auto"/>
            </w:tcBorders>
            <w:shd w:val="clear" w:color="auto" w:fill="auto"/>
            <w:noWrap/>
            <w:vAlign w:val="bottom"/>
            <w:hideMark/>
          </w:tcPr>
          <w:p w14:paraId="16A418CA"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hAnsi="Times New Roman" w:cs="Times New Roman"/>
                <w:color w:val="000000"/>
                <w:sz w:val="24"/>
                <w:szCs w:val="24"/>
              </w:rPr>
              <w:t>0.914172</w:t>
            </w:r>
          </w:p>
        </w:tc>
      </w:tr>
      <w:tr w:rsidR="00827FF0" w:rsidRPr="009504C7" w14:paraId="517964BA" w14:textId="77777777" w:rsidTr="00455F36">
        <w:trPr>
          <w:trHeight w:val="300"/>
          <w:jc w:val="center"/>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2F3FB88F"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CE_Customer Experience</w:t>
            </w:r>
          </w:p>
        </w:tc>
        <w:tc>
          <w:tcPr>
            <w:tcW w:w="850" w:type="dxa"/>
            <w:tcBorders>
              <w:top w:val="nil"/>
              <w:left w:val="nil"/>
              <w:bottom w:val="single" w:sz="4" w:space="0" w:color="auto"/>
              <w:right w:val="single" w:sz="4" w:space="0" w:color="auto"/>
            </w:tcBorders>
            <w:shd w:val="clear" w:color="auto" w:fill="auto"/>
            <w:noWrap/>
            <w:vAlign w:val="bottom"/>
            <w:hideMark/>
          </w:tcPr>
          <w:p w14:paraId="3A9824BC"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1240</w:t>
            </w:r>
          </w:p>
        </w:tc>
        <w:tc>
          <w:tcPr>
            <w:tcW w:w="683" w:type="dxa"/>
            <w:tcBorders>
              <w:top w:val="nil"/>
              <w:left w:val="nil"/>
              <w:bottom w:val="single" w:sz="4" w:space="0" w:color="auto"/>
              <w:right w:val="single" w:sz="4" w:space="0" w:color="auto"/>
            </w:tcBorders>
            <w:shd w:val="clear" w:color="auto" w:fill="auto"/>
            <w:noWrap/>
            <w:vAlign w:val="bottom"/>
            <w:hideMark/>
          </w:tcPr>
          <w:p w14:paraId="79C61184"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1</w:t>
            </w:r>
          </w:p>
        </w:tc>
        <w:tc>
          <w:tcPr>
            <w:tcW w:w="777" w:type="dxa"/>
            <w:tcBorders>
              <w:top w:val="nil"/>
              <w:left w:val="nil"/>
              <w:bottom w:val="single" w:sz="4" w:space="0" w:color="auto"/>
              <w:right w:val="single" w:sz="4" w:space="0" w:color="auto"/>
            </w:tcBorders>
            <w:shd w:val="clear" w:color="auto" w:fill="auto"/>
            <w:noWrap/>
            <w:vAlign w:val="bottom"/>
            <w:hideMark/>
          </w:tcPr>
          <w:p w14:paraId="3E9AF142"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5</w:t>
            </w:r>
          </w:p>
        </w:tc>
        <w:tc>
          <w:tcPr>
            <w:tcW w:w="1116" w:type="dxa"/>
            <w:tcBorders>
              <w:top w:val="nil"/>
              <w:left w:val="nil"/>
              <w:bottom w:val="single" w:sz="4" w:space="0" w:color="auto"/>
              <w:right w:val="single" w:sz="4" w:space="0" w:color="auto"/>
            </w:tcBorders>
            <w:shd w:val="clear" w:color="auto" w:fill="auto"/>
            <w:noWrap/>
            <w:vAlign w:val="bottom"/>
            <w:hideMark/>
          </w:tcPr>
          <w:p w14:paraId="59265800"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hAnsi="Times New Roman" w:cs="Times New Roman"/>
                <w:color w:val="000000"/>
                <w:sz w:val="24"/>
                <w:szCs w:val="24"/>
              </w:rPr>
              <w:t>4.079839</w:t>
            </w:r>
          </w:p>
        </w:tc>
        <w:tc>
          <w:tcPr>
            <w:tcW w:w="2028" w:type="dxa"/>
            <w:tcBorders>
              <w:top w:val="nil"/>
              <w:left w:val="nil"/>
              <w:bottom w:val="single" w:sz="4" w:space="0" w:color="auto"/>
              <w:right w:val="single" w:sz="4" w:space="0" w:color="auto"/>
            </w:tcBorders>
            <w:shd w:val="clear" w:color="auto" w:fill="auto"/>
            <w:noWrap/>
            <w:vAlign w:val="bottom"/>
            <w:hideMark/>
          </w:tcPr>
          <w:p w14:paraId="2F0AEED6"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hAnsi="Times New Roman" w:cs="Times New Roman"/>
                <w:color w:val="000000"/>
                <w:sz w:val="24"/>
                <w:szCs w:val="24"/>
              </w:rPr>
              <w:t>0.941851</w:t>
            </w:r>
          </w:p>
        </w:tc>
      </w:tr>
      <w:tr w:rsidR="00827FF0" w:rsidRPr="009504C7" w14:paraId="76148879" w14:textId="77777777" w:rsidTr="00455F36">
        <w:trPr>
          <w:trHeight w:val="300"/>
          <w:jc w:val="center"/>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391A1D5F" w14:textId="69B48B42" w:rsidR="00827FF0" w:rsidRPr="00F76320" w:rsidRDefault="00827FF0" w:rsidP="0092077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PV_Perceived Value</w:t>
            </w:r>
          </w:p>
        </w:tc>
        <w:tc>
          <w:tcPr>
            <w:tcW w:w="850" w:type="dxa"/>
            <w:tcBorders>
              <w:top w:val="nil"/>
              <w:left w:val="nil"/>
              <w:bottom w:val="single" w:sz="4" w:space="0" w:color="auto"/>
              <w:right w:val="single" w:sz="4" w:space="0" w:color="auto"/>
            </w:tcBorders>
            <w:shd w:val="clear" w:color="auto" w:fill="auto"/>
            <w:noWrap/>
            <w:vAlign w:val="bottom"/>
            <w:hideMark/>
          </w:tcPr>
          <w:p w14:paraId="39E58B45"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1240</w:t>
            </w:r>
          </w:p>
        </w:tc>
        <w:tc>
          <w:tcPr>
            <w:tcW w:w="683" w:type="dxa"/>
            <w:tcBorders>
              <w:top w:val="nil"/>
              <w:left w:val="nil"/>
              <w:bottom w:val="single" w:sz="4" w:space="0" w:color="auto"/>
              <w:right w:val="single" w:sz="4" w:space="0" w:color="auto"/>
            </w:tcBorders>
            <w:shd w:val="clear" w:color="auto" w:fill="auto"/>
            <w:noWrap/>
            <w:vAlign w:val="bottom"/>
            <w:hideMark/>
          </w:tcPr>
          <w:p w14:paraId="361CB407"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1</w:t>
            </w:r>
          </w:p>
        </w:tc>
        <w:tc>
          <w:tcPr>
            <w:tcW w:w="777" w:type="dxa"/>
            <w:tcBorders>
              <w:top w:val="nil"/>
              <w:left w:val="nil"/>
              <w:bottom w:val="single" w:sz="4" w:space="0" w:color="auto"/>
              <w:right w:val="single" w:sz="4" w:space="0" w:color="auto"/>
            </w:tcBorders>
            <w:shd w:val="clear" w:color="auto" w:fill="auto"/>
            <w:noWrap/>
            <w:vAlign w:val="bottom"/>
            <w:hideMark/>
          </w:tcPr>
          <w:p w14:paraId="063341D8"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5</w:t>
            </w:r>
          </w:p>
        </w:tc>
        <w:tc>
          <w:tcPr>
            <w:tcW w:w="1116" w:type="dxa"/>
            <w:tcBorders>
              <w:top w:val="nil"/>
              <w:left w:val="nil"/>
              <w:bottom w:val="single" w:sz="4" w:space="0" w:color="auto"/>
              <w:right w:val="single" w:sz="4" w:space="0" w:color="auto"/>
            </w:tcBorders>
            <w:shd w:val="clear" w:color="auto" w:fill="auto"/>
            <w:noWrap/>
            <w:vAlign w:val="bottom"/>
            <w:hideMark/>
          </w:tcPr>
          <w:p w14:paraId="7771B203"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hAnsi="Times New Roman" w:cs="Times New Roman"/>
                <w:color w:val="000000"/>
                <w:sz w:val="24"/>
                <w:szCs w:val="24"/>
              </w:rPr>
              <w:t>4.096774</w:t>
            </w:r>
          </w:p>
        </w:tc>
        <w:tc>
          <w:tcPr>
            <w:tcW w:w="2028" w:type="dxa"/>
            <w:tcBorders>
              <w:top w:val="nil"/>
              <w:left w:val="nil"/>
              <w:bottom w:val="single" w:sz="4" w:space="0" w:color="auto"/>
              <w:right w:val="single" w:sz="4" w:space="0" w:color="auto"/>
            </w:tcBorders>
            <w:shd w:val="clear" w:color="auto" w:fill="auto"/>
            <w:noWrap/>
            <w:vAlign w:val="bottom"/>
            <w:hideMark/>
          </w:tcPr>
          <w:p w14:paraId="5FC72648"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hAnsi="Times New Roman" w:cs="Times New Roman"/>
                <w:color w:val="000000"/>
                <w:sz w:val="24"/>
                <w:szCs w:val="24"/>
              </w:rPr>
              <w:t>0.928908</w:t>
            </w:r>
          </w:p>
        </w:tc>
      </w:tr>
      <w:tr w:rsidR="00827FF0" w:rsidRPr="009504C7" w14:paraId="36766312" w14:textId="77777777" w:rsidTr="00455F36">
        <w:trPr>
          <w:trHeight w:val="300"/>
          <w:jc w:val="center"/>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0CC46E84" w14:textId="0D3A5131" w:rsidR="00827FF0" w:rsidRPr="00F76320" w:rsidRDefault="00827FF0" w:rsidP="0092077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DM_Digital Marketing</w:t>
            </w:r>
          </w:p>
        </w:tc>
        <w:tc>
          <w:tcPr>
            <w:tcW w:w="850" w:type="dxa"/>
            <w:tcBorders>
              <w:top w:val="nil"/>
              <w:left w:val="nil"/>
              <w:bottom w:val="single" w:sz="4" w:space="0" w:color="auto"/>
              <w:right w:val="single" w:sz="4" w:space="0" w:color="auto"/>
            </w:tcBorders>
            <w:shd w:val="clear" w:color="auto" w:fill="auto"/>
            <w:noWrap/>
            <w:vAlign w:val="bottom"/>
            <w:hideMark/>
          </w:tcPr>
          <w:p w14:paraId="66D0686F"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1240</w:t>
            </w:r>
          </w:p>
        </w:tc>
        <w:tc>
          <w:tcPr>
            <w:tcW w:w="683" w:type="dxa"/>
            <w:tcBorders>
              <w:top w:val="nil"/>
              <w:left w:val="nil"/>
              <w:bottom w:val="single" w:sz="4" w:space="0" w:color="auto"/>
              <w:right w:val="single" w:sz="4" w:space="0" w:color="auto"/>
            </w:tcBorders>
            <w:shd w:val="clear" w:color="auto" w:fill="auto"/>
            <w:noWrap/>
            <w:vAlign w:val="bottom"/>
            <w:hideMark/>
          </w:tcPr>
          <w:p w14:paraId="64436A26"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1</w:t>
            </w:r>
          </w:p>
        </w:tc>
        <w:tc>
          <w:tcPr>
            <w:tcW w:w="777" w:type="dxa"/>
            <w:tcBorders>
              <w:top w:val="nil"/>
              <w:left w:val="nil"/>
              <w:bottom w:val="single" w:sz="4" w:space="0" w:color="auto"/>
              <w:right w:val="single" w:sz="4" w:space="0" w:color="auto"/>
            </w:tcBorders>
            <w:shd w:val="clear" w:color="auto" w:fill="auto"/>
            <w:noWrap/>
            <w:vAlign w:val="bottom"/>
            <w:hideMark/>
          </w:tcPr>
          <w:p w14:paraId="094C2F5D"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5</w:t>
            </w:r>
          </w:p>
        </w:tc>
        <w:tc>
          <w:tcPr>
            <w:tcW w:w="1116" w:type="dxa"/>
            <w:tcBorders>
              <w:top w:val="nil"/>
              <w:left w:val="nil"/>
              <w:bottom w:val="single" w:sz="4" w:space="0" w:color="auto"/>
              <w:right w:val="single" w:sz="4" w:space="0" w:color="auto"/>
            </w:tcBorders>
            <w:shd w:val="clear" w:color="auto" w:fill="auto"/>
            <w:noWrap/>
            <w:vAlign w:val="bottom"/>
            <w:hideMark/>
          </w:tcPr>
          <w:p w14:paraId="4AC1CA6B"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hAnsi="Times New Roman" w:cs="Times New Roman"/>
                <w:color w:val="000000"/>
                <w:sz w:val="24"/>
                <w:szCs w:val="24"/>
              </w:rPr>
              <w:t>4.084677</w:t>
            </w:r>
          </w:p>
        </w:tc>
        <w:tc>
          <w:tcPr>
            <w:tcW w:w="2028" w:type="dxa"/>
            <w:tcBorders>
              <w:top w:val="nil"/>
              <w:left w:val="nil"/>
              <w:bottom w:val="single" w:sz="4" w:space="0" w:color="auto"/>
              <w:right w:val="single" w:sz="4" w:space="0" w:color="auto"/>
            </w:tcBorders>
            <w:shd w:val="clear" w:color="auto" w:fill="auto"/>
            <w:noWrap/>
            <w:vAlign w:val="bottom"/>
            <w:hideMark/>
          </w:tcPr>
          <w:p w14:paraId="077F373A"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hAnsi="Times New Roman" w:cs="Times New Roman"/>
                <w:color w:val="000000"/>
                <w:sz w:val="24"/>
                <w:szCs w:val="24"/>
              </w:rPr>
              <w:t>0.950459</w:t>
            </w:r>
          </w:p>
        </w:tc>
      </w:tr>
      <w:tr w:rsidR="00827FF0" w:rsidRPr="009504C7" w14:paraId="5302F746" w14:textId="77777777" w:rsidTr="00455F36">
        <w:trPr>
          <w:trHeight w:val="300"/>
          <w:jc w:val="center"/>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76C36973"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 xml:space="preserve">RI_Repurchase Intention </w:t>
            </w:r>
          </w:p>
        </w:tc>
        <w:tc>
          <w:tcPr>
            <w:tcW w:w="850" w:type="dxa"/>
            <w:tcBorders>
              <w:top w:val="nil"/>
              <w:left w:val="nil"/>
              <w:bottom w:val="single" w:sz="4" w:space="0" w:color="auto"/>
              <w:right w:val="single" w:sz="4" w:space="0" w:color="auto"/>
            </w:tcBorders>
            <w:shd w:val="clear" w:color="auto" w:fill="auto"/>
            <w:noWrap/>
            <w:vAlign w:val="bottom"/>
            <w:hideMark/>
          </w:tcPr>
          <w:p w14:paraId="41B15EA8"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1240</w:t>
            </w:r>
          </w:p>
        </w:tc>
        <w:tc>
          <w:tcPr>
            <w:tcW w:w="683" w:type="dxa"/>
            <w:tcBorders>
              <w:top w:val="nil"/>
              <w:left w:val="nil"/>
              <w:bottom w:val="single" w:sz="4" w:space="0" w:color="auto"/>
              <w:right w:val="single" w:sz="4" w:space="0" w:color="auto"/>
            </w:tcBorders>
            <w:shd w:val="clear" w:color="auto" w:fill="auto"/>
            <w:noWrap/>
            <w:vAlign w:val="bottom"/>
            <w:hideMark/>
          </w:tcPr>
          <w:p w14:paraId="4C8932DD"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1</w:t>
            </w:r>
          </w:p>
        </w:tc>
        <w:tc>
          <w:tcPr>
            <w:tcW w:w="777" w:type="dxa"/>
            <w:tcBorders>
              <w:top w:val="nil"/>
              <w:left w:val="nil"/>
              <w:bottom w:val="single" w:sz="4" w:space="0" w:color="auto"/>
              <w:right w:val="single" w:sz="4" w:space="0" w:color="auto"/>
            </w:tcBorders>
            <w:shd w:val="clear" w:color="auto" w:fill="auto"/>
            <w:noWrap/>
            <w:vAlign w:val="bottom"/>
            <w:hideMark/>
          </w:tcPr>
          <w:p w14:paraId="46712E56"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eastAsia="Times New Roman" w:hAnsi="Times New Roman" w:cs="Times New Roman"/>
                <w:color w:val="000000"/>
                <w:sz w:val="24"/>
                <w:szCs w:val="24"/>
              </w:rPr>
              <w:t>5</w:t>
            </w:r>
          </w:p>
        </w:tc>
        <w:tc>
          <w:tcPr>
            <w:tcW w:w="1116" w:type="dxa"/>
            <w:tcBorders>
              <w:top w:val="nil"/>
              <w:left w:val="nil"/>
              <w:bottom w:val="single" w:sz="4" w:space="0" w:color="auto"/>
              <w:right w:val="single" w:sz="4" w:space="0" w:color="auto"/>
            </w:tcBorders>
            <w:shd w:val="clear" w:color="auto" w:fill="auto"/>
            <w:noWrap/>
            <w:vAlign w:val="bottom"/>
            <w:hideMark/>
          </w:tcPr>
          <w:p w14:paraId="7F0B8237"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hAnsi="Times New Roman" w:cs="Times New Roman"/>
                <w:color w:val="000000"/>
                <w:sz w:val="24"/>
                <w:szCs w:val="24"/>
              </w:rPr>
              <w:t>4.08871</w:t>
            </w:r>
          </w:p>
        </w:tc>
        <w:tc>
          <w:tcPr>
            <w:tcW w:w="2028" w:type="dxa"/>
            <w:tcBorders>
              <w:top w:val="nil"/>
              <w:left w:val="nil"/>
              <w:bottom w:val="single" w:sz="4" w:space="0" w:color="auto"/>
              <w:right w:val="single" w:sz="4" w:space="0" w:color="auto"/>
            </w:tcBorders>
            <w:shd w:val="clear" w:color="auto" w:fill="auto"/>
            <w:noWrap/>
            <w:vAlign w:val="bottom"/>
            <w:hideMark/>
          </w:tcPr>
          <w:p w14:paraId="778F642D" w14:textId="77777777" w:rsidR="00827FF0" w:rsidRPr="00F76320" w:rsidRDefault="00827FF0" w:rsidP="0092077D">
            <w:pPr>
              <w:rPr>
                <w:rFonts w:ascii="Times New Roman" w:eastAsia="Times New Roman" w:hAnsi="Times New Roman" w:cs="Times New Roman"/>
                <w:color w:val="000000"/>
                <w:sz w:val="24"/>
                <w:szCs w:val="24"/>
              </w:rPr>
            </w:pPr>
            <w:r w:rsidRPr="00F76320">
              <w:rPr>
                <w:rFonts w:ascii="Times New Roman" w:hAnsi="Times New Roman" w:cs="Times New Roman"/>
                <w:color w:val="000000"/>
                <w:sz w:val="24"/>
                <w:szCs w:val="24"/>
              </w:rPr>
              <w:t>0.956639</w:t>
            </w:r>
          </w:p>
        </w:tc>
      </w:tr>
    </w:tbl>
    <w:p w14:paraId="48D1E1E6" w14:textId="77777777" w:rsidR="00827FF0" w:rsidRDefault="00827FF0" w:rsidP="000F0E13">
      <w:pPr>
        <w:jc w:val="center"/>
        <w:rPr>
          <w:rFonts w:ascii="Times New Roman" w:hAnsi="Times New Roman" w:cs="Times New Roman"/>
          <w:b/>
          <w:bCs/>
          <w:i/>
          <w:iCs/>
          <w:sz w:val="18"/>
          <w:szCs w:val="18"/>
        </w:rPr>
      </w:pPr>
      <w:r w:rsidRPr="000F0E13">
        <w:rPr>
          <w:rFonts w:ascii="Times New Roman" w:hAnsi="Times New Roman" w:cs="Times New Roman"/>
          <w:b/>
          <w:bCs/>
          <w:sz w:val="18"/>
          <w:szCs w:val="18"/>
        </w:rPr>
        <w:t xml:space="preserve">Tabel 2. </w:t>
      </w:r>
      <w:r w:rsidRPr="000F0E13">
        <w:rPr>
          <w:rFonts w:ascii="Times New Roman" w:hAnsi="Times New Roman" w:cs="Times New Roman"/>
          <w:b/>
          <w:bCs/>
          <w:i/>
          <w:iCs/>
          <w:sz w:val="18"/>
          <w:szCs w:val="18"/>
        </w:rPr>
        <w:t>Statistic Deskriptif</w:t>
      </w:r>
    </w:p>
    <w:p w14:paraId="7B2882DB" w14:textId="48C0A0D9" w:rsidR="00E651E7" w:rsidRPr="00F83403" w:rsidRDefault="00E651E7" w:rsidP="00F83403">
      <w:pPr>
        <w:rPr>
          <w:rFonts w:ascii="Times New Roman" w:hAnsi="Times New Roman" w:cs="Times New Roman"/>
          <w:b/>
          <w:bCs/>
          <w:sz w:val="24"/>
          <w:szCs w:val="24"/>
        </w:rPr>
      </w:pPr>
      <w:r w:rsidRPr="00F83403">
        <w:rPr>
          <w:rFonts w:ascii="Times New Roman" w:hAnsi="Times New Roman" w:cs="Times New Roman"/>
          <w:b/>
          <w:bCs/>
          <w:sz w:val="24"/>
          <w:szCs w:val="24"/>
        </w:rPr>
        <w:t>Uji Validitas dan Reliabilitas</w:t>
      </w:r>
    </w:p>
    <w:p w14:paraId="4BE6BA1E" w14:textId="42D9DA3F" w:rsidR="00E651E7" w:rsidRPr="00E651E7" w:rsidRDefault="00E651E7" w:rsidP="00E651E7">
      <w:pPr>
        <w:jc w:val="both"/>
        <w:rPr>
          <w:rFonts w:ascii="Times New Roman" w:hAnsi="Times New Roman" w:cs="Times New Roman"/>
          <w:sz w:val="28"/>
          <w:szCs w:val="28"/>
        </w:rPr>
      </w:pPr>
      <w:r w:rsidRPr="00A949B4">
        <w:rPr>
          <w:rFonts w:ascii="Times New Roman" w:hAnsi="Times New Roman" w:cs="Times New Roman"/>
          <w:sz w:val="24"/>
          <w:szCs w:val="24"/>
        </w:rPr>
        <w:t xml:space="preserve">Setelah melakukan </w:t>
      </w:r>
      <w:r w:rsidRPr="00A949B4">
        <w:rPr>
          <w:rFonts w:ascii="Times New Roman" w:hAnsi="Times New Roman" w:cs="Times New Roman"/>
          <w:i/>
          <w:iCs/>
          <w:sz w:val="24"/>
          <w:szCs w:val="24"/>
        </w:rPr>
        <w:t xml:space="preserve">Statistic Deskriptif, </w:t>
      </w:r>
      <w:r w:rsidRPr="00A949B4">
        <w:rPr>
          <w:rFonts w:ascii="Times New Roman" w:hAnsi="Times New Roman" w:cs="Times New Roman"/>
          <w:sz w:val="24"/>
          <w:szCs w:val="24"/>
        </w:rPr>
        <w:t xml:space="preserve">selanjutnya dilakukan uji Validitas untuk memvalidasi setiap item pertanyaan yang diajukan dalam penelitian ini. Data yang dikumpulkan melalui kuesioner diuji validitasnya menggunakan </w:t>
      </w:r>
      <w:r w:rsidRPr="00A949B4">
        <w:rPr>
          <w:rFonts w:ascii="Times New Roman" w:hAnsi="Times New Roman" w:cs="Times New Roman"/>
          <w:i/>
          <w:iCs/>
          <w:sz w:val="24"/>
          <w:szCs w:val="24"/>
        </w:rPr>
        <w:t>Outer Loadings Factor</w:t>
      </w:r>
      <w:r w:rsidRPr="00A949B4">
        <w:rPr>
          <w:rFonts w:ascii="Times New Roman" w:hAnsi="Times New Roman" w:cs="Times New Roman"/>
          <w:sz w:val="24"/>
          <w:szCs w:val="24"/>
        </w:rPr>
        <w:t xml:space="preserve"> untuk validitas indikator, dimana jika memiliki nilai loading factor lebih dari 0,5 sudah dianggap valid, dan bila di atas 0,7, menunjukkan bahwa variabel laten mampu menjelaskan sebagian besar varians indikatornya dan dianggap valid dan fit </w:t>
      </w:r>
      <w:r w:rsidRPr="00A949B4">
        <w:rPr>
          <w:rFonts w:ascii="Times New Roman" w:hAnsi="Times New Roman" w:cs="Times New Roman"/>
          <w:sz w:val="24"/>
          <w:szCs w:val="24"/>
        </w:rPr>
        <w:fldChar w:fldCharType="begin" w:fldLock="1"/>
      </w:r>
      <w:r w:rsidR="007E24D6">
        <w:rPr>
          <w:rFonts w:ascii="Times New Roman" w:hAnsi="Times New Roman" w:cs="Times New Roman"/>
          <w:sz w:val="24"/>
          <w:szCs w:val="24"/>
        </w:rPr>
        <w:instrText>ADDIN CSL_CITATION {"citationItems":[{"id":"ITEM-1","itemData":{"ISSN":"2527-953X","author":[{"dropping-particle":"","family":"Tambun","given":"Sihar","non-dropping-particle":"","parse-names":false,"suffix":""},{"dropping-particle":"","family":"Yahya","given":"Mohammad Hamza","non-dropping-particle":"","parse-names":false,"suffix":""},{"dropping-particle":"","family":"Lukiyana","given":"Lukiyana","non-dropping-particle":"","parse-names":false,"suffix":""}],"container-title":"MEDIA AKUNTANSI PERPAJAKAN","id":"ITEM-1","issue":"2","issued":{"date-parts":[["2024"]]},"page":"97-110","title":"Pengaruh Literasi Akuntansi dan Literasi Keuangan Terhadap Perilaku Keuangan dengan Pengendalian Diri Sebagai Pemoderasi","type":"article-journal","volume":"9"},"uris":["http://www.mendeley.com/documents/?uuid=7ddef4f1-40f2-482f-92c2-a704a752756f","http://www.mendeley.com/documents/?uuid=dadb34ec-b251-4230-a4b3-b37873fb3e45","http://www.mendeley.com/documents/?uuid=9b3a1e2c-085e-4eea-882f-9d5ea4e87710"]}],"mendeley":{"formattedCitation":"(Tambun et al., 2024)","plainTextFormattedCitation":"(Tambun et al., 2024)","previouslyFormattedCitation":"(Tambun et al., 2024)"},"properties":{"noteIndex":0},"schema":"https://github.com/citation-style-language/schema/raw/master/csl-citation.json"}</w:instrText>
      </w:r>
      <w:r w:rsidRPr="00A949B4">
        <w:rPr>
          <w:rFonts w:ascii="Times New Roman" w:hAnsi="Times New Roman" w:cs="Times New Roman"/>
          <w:sz w:val="24"/>
          <w:szCs w:val="24"/>
        </w:rPr>
        <w:fldChar w:fldCharType="separate"/>
      </w:r>
      <w:r w:rsidRPr="00A949B4">
        <w:rPr>
          <w:rFonts w:ascii="Times New Roman" w:hAnsi="Times New Roman" w:cs="Times New Roman"/>
          <w:noProof/>
          <w:sz w:val="24"/>
          <w:szCs w:val="24"/>
        </w:rPr>
        <w:t>(Tambun et al., 2024)</w:t>
      </w:r>
      <w:r w:rsidRPr="00A949B4">
        <w:rPr>
          <w:rFonts w:ascii="Times New Roman" w:hAnsi="Times New Roman" w:cs="Times New Roman"/>
          <w:sz w:val="24"/>
          <w:szCs w:val="24"/>
        </w:rPr>
        <w:fldChar w:fldCharType="end"/>
      </w:r>
      <w:r w:rsidRPr="00A949B4">
        <w:rPr>
          <w:rFonts w:ascii="Times New Roman" w:hAnsi="Times New Roman" w:cs="Times New Roman"/>
          <w:sz w:val="24"/>
          <w:szCs w:val="24"/>
        </w:rPr>
        <w:t xml:space="preserve">. </w:t>
      </w:r>
    </w:p>
    <w:p w14:paraId="3E7DD314" w14:textId="774DFD66" w:rsidR="00827FF0" w:rsidRDefault="00E651E7" w:rsidP="00455F36">
      <w:pPr>
        <w:spacing w:before="240" w:after="240"/>
        <w:rPr>
          <w:rFonts w:ascii="Times New Roman" w:eastAsia="Times New Roman" w:hAnsi="Times New Roman" w:cs="Times New Roman"/>
          <w:b/>
          <w:bCs/>
          <w:sz w:val="28"/>
          <w:szCs w:val="28"/>
          <w:lang w:val="en-ID"/>
        </w:rPr>
      </w:pPr>
      <w:r>
        <w:rPr>
          <w:rFonts w:ascii="Times New Roman" w:eastAsia="Times New Roman" w:hAnsi="Times New Roman" w:cs="Times New Roman"/>
          <w:b/>
          <w:bCs/>
          <w:noProof/>
          <w:sz w:val="28"/>
          <w:szCs w:val="28"/>
          <w:lang w:val="en-ID"/>
        </w:rPr>
        <w:drawing>
          <wp:inline distT="0" distB="0" distL="0" distR="0" wp14:anchorId="4F26B897" wp14:editId="06F81BC5">
            <wp:extent cx="5725160" cy="3776980"/>
            <wp:effectExtent l="0" t="0" r="8890" b="0"/>
            <wp:docPr id="1898284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776980"/>
                    </a:xfrm>
                    <a:prstGeom prst="rect">
                      <a:avLst/>
                    </a:prstGeom>
                    <a:noFill/>
                    <a:ln>
                      <a:noFill/>
                    </a:ln>
                  </pic:spPr>
                </pic:pic>
              </a:graphicData>
            </a:graphic>
          </wp:inline>
        </w:drawing>
      </w:r>
    </w:p>
    <w:p w14:paraId="17E00550" w14:textId="58830E85" w:rsidR="00E651E7" w:rsidRPr="00E651E7" w:rsidRDefault="00E651E7" w:rsidP="00E651E7">
      <w:pPr>
        <w:spacing w:before="240" w:after="240"/>
        <w:jc w:val="center"/>
        <w:rPr>
          <w:rFonts w:ascii="Times New Roman" w:eastAsia="Times New Roman" w:hAnsi="Times New Roman" w:cs="Times New Roman"/>
          <w:b/>
          <w:bCs/>
          <w:i/>
          <w:iCs/>
          <w:sz w:val="18"/>
          <w:szCs w:val="18"/>
          <w:lang w:val="en-ID"/>
        </w:rPr>
      </w:pPr>
      <w:r>
        <w:rPr>
          <w:rFonts w:ascii="Times New Roman" w:eastAsia="Times New Roman" w:hAnsi="Times New Roman" w:cs="Times New Roman"/>
          <w:b/>
          <w:bCs/>
          <w:sz w:val="18"/>
          <w:szCs w:val="18"/>
          <w:lang w:val="en-ID"/>
        </w:rPr>
        <w:t xml:space="preserve">Gambar 4 : Hasil analisa </w:t>
      </w:r>
      <w:r>
        <w:rPr>
          <w:rFonts w:ascii="Times New Roman" w:eastAsia="Times New Roman" w:hAnsi="Times New Roman" w:cs="Times New Roman"/>
          <w:b/>
          <w:bCs/>
          <w:i/>
          <w:iCs/>
          <w:sz w:val="18"/>
          <w:szCs w:val="18"/>
          <w:lang w:val="en-ID"/>
        </w:rPr>
        <w:t>Loading Factor</w:t>
      </w:r>
    </w:p>
    <w:p w14:paraId="3AEF2359" w14:textId="77777777" w:rsidR="00E651E7" w:rsidRDefault="00E651E7" w:rsidP="00E651E7">
      <w:pPr>
        <w:ind w:firstLine="720"/>
        <w:jc w:val="both"/>
        <w:rPr>
          <w:rFonts w:ascii="Times New Roman" w:hAnsi="Times New Roman" w:cs="Times New Roman"/>
          <w:sz w:val="24"/>
          <w:szCs w:val="24"/>
        </w:rPr>
      </w:pPr>
      <w:r w:rsidRPr="0045469F">
        <w:rPr>
          <w:rFonts w:ascii="Times New Roman" w:hAnsi="Times New Roman" w:cs="Times New Roman"/>
          <w:sz w:val="24"/>
          <w:szCs w:val="24"/>
        </w:rPr>
        <w:t xml:space="preserve">Hasil pengujian loading factor pada data penelitian menunjukkan nilai di atas 0,5, yang mengindikasikan bahwa seluruh indikator telah memenuhi kriteria validitas. Dengan demikian, dapat disimpulkan bahwa semua indikator variabel penelitian dinyatakan valid. Langkah selanjutnya adalah pengujian reliabilitas, yang bertujuan untuk mengevaluasi konsistensi jawaban dari responden. </w:t>
      </w:r>
    </w:p>
    <w:p w14:paraId="032BDB30" w14:textId="77777777" w:rsidR="00E651E7" w:rsidRDefault="00E651E7" w:rsidP="00E651E7">
      <w:pPr>
        <w:rPr>
          <w:rFonts w:ascii="Times New Roman" w:hAnsi="Times New Roman" w:cs="Times New Roman"/>
          <w:sz w:val="24"/>
          <w:szCs w:val="24"/>
        </w:rPr>
      </w:pPr>
      <w:r>
        <w:rPr>
          <w:rFonts w:ascii="Times New Roman" w:hAnsi="Times New Roman" w:cs="Times New Roman"/>
          <w:sz w:val="24"/>
          <w:szCs w:val="24"/>
        </w:rPr>
        <w:br w:type="page"/>
      </w:r>
    </w:p>
    <w:p w14:paraId="44846959" w14:textId="77777777" w:rsidR="00E651E7" w:rsidRPr="0045469F" w:rsidRDefault="00E651E7" w:rsidP="00E651E7">
      <w:pPr>
        <w:jc w:val="both"/>
        <w:rPr>
          <w:rFonts w:ascii="Times New Roman" w:hAnsi="Times New Roman" w:cs="Times New Roman"/>
          <w:sz w:val="24"/>
          <w:szCs w:val="24"/>
        </w:rPr>
      </w:pPr>
      <w:r w:rsidRPr="0045469F">
        <w:rPr>
          <w:rFonts w:ascii="Times New Roman" w:hAnsi="Times New Roman" w:cs="Times New Roman"/>
          <w:sz w:val="24"/>
          <w:szCs w:val="24"/>
        </w:rPr>
        <w:lastRenderedPageBreak/>
        <w:t>Hasil pengujian reliabilitas disajikan dalam tabel berikut.</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1780"/>
        <w:gridCol w:w="728"/>
        <w:gridCol w:w="2100"/>
        <w:gridCol w:w="1776"/>
      </w:tblGrid>
      <w:tr w:rsidR="00E651E7" w:rsidRPr="00EC4E88" w14:paraId="53F6EA99" w14:textId="77777777" w:rsidTr="00455F36">
        <w:trPr>
          <w:trHeight w:val="300"/>
          <w:jc w:val="center"/>
        </w:trPr>
        <w:tc>
          <w:tcPr>
            <w:tcW w:w="2400" w:type="dxa"/>
            <w:shd w:val="clear" w:color="auto" w:fill="auto"/>
            <w:noWrap/>
            <w:vAlign w:val="bottom"/>
            <w:hideMark/>
          </w:tcPr>
          <w:p w14:paraId="26CA5BEB" w14:textId="77777777" w:rsidR="00E651E7" w:rsidRPr="00EC4E88" w:rsidRDefault="00E651E7" w:rsidP="0092077D">
            <w:pPr>
              <w:rPr>
                <w:rFonts w:ascii="Times New Roman" w:eastAsia="Times New Roman" w:hAnsi="Times New Roman" w:cs="Times New Roman"/>
                <w:sz w:val="20"/>
                <w:szCs w:val="20"/>
              </w:rPr>
            </w:pPr>
          </w:p>
        </w:tc>
        <w:tc>
          <w:tcPr>
            <w:tcW w:w="1780" w:type="dxa"/>
            <w:shd w:val="clear" w:color="auto" w:fill="auto"/>
            <w:noWrap/>
            <w:vAlign w:val="bottom"/>
            <w:hideMark/>
          </w:tcPr>
          <w:p w14:paraId="3C351605" w14:textId="77777777" w:rsidR="00E651E7" w:rsidRPr="00EC4E88" w:rsidRDefault="00E651E7" w:rsidP="0092077D">
            <w:pPr>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Cronbach's Alpha</w:t>
            </w:r>
          </w:p>
        </w:tc>
        <w:tc>
          <w:tcPr>
            <w:tcW w:w="728" w:type="dxa"/>
            <w:shd w:val="clear" w:color="auto" w:fill="auto"/>
            <w:noWrap/>
            <w:vAlign w:val="bottom"/>
            <w:hideMark/>
          </w:tcPr>
          <w:p w14:paraId="5B9A9AE0" w14:textId="77777777" w:rsidR="00E651E7" w:rsidRPr="00EC4E88" w:rsidRDefault="00E651E7" w:rsidP="0092077D">
            <w:pPr>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rho_A</w:t>
            </w:r>
          </w:p>
        </w:tc>
        <w:tc>
          <w:tcPr>
            <w:tcW w:w="2100" w:type="dxa"/>
            <w:shd w:val="clear" w:color="auto" w:fill="auto"/>
            <w:noWrap/>
            <w:vAlign w:val="bottom"/>
            <w:hideMark/>
          </w:tcPr>
          <w:p w14:paraId="55347424" w14:textId="77777777" w:rsidR="00E651E7" w:rsidRPr="00EC4E88" w:rsidRDefault="00E651E7" w:rsidP="0092077D">
            <w:pPr>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Composite Reliability</w:t>
            </w:r>
          </w:p>
        </w:tc>
        <w:tc>
          <w:tcPr>
            <w:tcW w:w="1776" w:type="dxa"/>
            <w:shd w:val="clear" w:color="auto" w:fill="auto"/>
            <w:noWrap/>
            <w:vAlign w:val="bottom"/>
            <w:hideMark/>
          </w:tcPr>
          <w:p w14:paraId="58587114" w14:textId="77777777" w:rsidR="00E651E7" w:rsidRPr="00EC4E88" w:rsidRDefault="00E651E7" w:rsidP="0092077D">
            <w:pPr>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AVE</w:t>
            </w:r>
          </w:p>
        </w:tc>
      </w:tr>
      <w:tr w:rsidR="00E651E7" w:rsidRPr="00EC4E88" w14:paraId="62C97A26" w14:textId="77777777" w:rsidTr="00455F36">
        <w:trPr>
          <w:trHeight w:val="300"/>
          <w:jc w:val="center"/>
        </w:trPr>
        <w:tc>
          <w:tcPr>
            <w:tcW w:w="2400" w:type="dxa"/>
            <w:shd w:val="clear" w:color="auto" w:fill="auto"/>
            <w:noWrap/>
            <w:vAlign w:val="bottom"/>
            <w:hideMark/>
          </w:tcPr>
          <w:p w14:paraId="4292E3B9" w14:textId="77777777" w:rsidR="00E651E7" w:rsidRPr="00EC4E88" w:rsidRDefault="00E651E7" w:rsidP="0092077D">
            <w:pPr>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Customer Experience</w:t>
            </w:r>
          </w:p>
        </w:tc>
        <w:tc>
          <w:tcPr>
            <w:tcW w:w="1780" w:type="dxa"/>
            <w:shd w:val="clear" w:color="auto" w:fill="auto"/>
            <w:noWrap/>
            <w:vAlign w:val="bottom"/>
            <w:hideMark/>
          </w:tcPr>
          <w:p w14:paraId="1836F884"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0.888</w:t>
            </w:r>
          </w:p>
        </w:tc>
        <w:tc>
          <w:tcPr>
            <w:tcW w:w="728" w:type="dxa"/>
            <w:shd w:val="clear" w:color="auto" w:fill="auto"/>
            <w:noWrap/>
            <w:vAlign w:val="bottom"/>
            <w:hideMark/>
          </w:tcPr>
          <w:p w14:paraId="0FE89E4C"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0.890</w:t>
            </w:r>
          </w:p>
        </w:tc>
        <w:tc>
          <w:tcPr>
            <w:tcW w:w="2100" w:type="dxa"/>
            <w:shd w:val="clear" w:color="auto" w:fill="auto"/>
            <w:noWrap/>
            <w:vAlign w:val="bottom"/>
            <w:hideMark/>
          </w:tcPr>
          <w:p w14:paraId="6A0D81E1"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0.911</w:t>
            </w:r>
          </w:p>
        </w:tc>
        <w:tc>
          <w:tcPr>
            <w:tcW w:w="1776" w:type="dxa"/>
            <w:shd w:val="clear" w:color="auto" w:fill="auto"/>
            <w:noWrap/>
            <w:vAlign w:val="bottom"/>
            <w:hideMark/>
          </w:tcPr>
          <w:p w14:paraId="233C7E64"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0.561</w:t>
            </w:r>
          </w:p>
        </w:tc>
      </w:tr>
      <w:tr w:rsidR="00E651E7" w:rsidRPr="00EC4E88" w14:paraId="3FF07252" w14:textId="77777777" w:rsidTr="00455F36">
        <w:trPr>
          <w:trHeight w:val="300"/>
          <w:jc w:val="center"/>
        </w:trPr>
        <w:tc>
          <w:tcPr>
            <w:tcW w:w="2400" w:type="dxa"/>
            <w:shd w:val="clear" w:color="auto" w:fill="auto"/>
            <w:noWrap/>
            <w:vAlign w:val="bottom"/>
            <w:hideMark/>
          </w:tcPr>
          <w:p w14:paraId="665FEA01" w14:textId="615F0EF9" w:rsidR="00E651E7" w:rsidRPr="00EC4E88" w:rsidRDefault="00E651E7" w:rsidP="0092077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Digital Marketing</w:t>
            </w:r>
          </w:p>
        </w:tc>
        <w:tc>
          <w:tcPr>
            <w:tcW w:w="1780" w:type="dxa"/>
            <w:shd w:val="clear" w:color="auto" w:fill="auto"/>
            <w:noWrap/>
            <w:vAlign w:val="bottom"/>
            <w:hideMark/>
          </w:tcPr>
          <w:p w14:paraId="08A11F47"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0.900</w:t>
            </w:r>
          </w:p>
        </w:tc>
        <w:tc>
          <w:tcPr>
            <w:tcW w:w="728" w:type="dxa"/>
            <w:shd w:val="clear" w:color="auto" w:fill="auto"/>
            <w:noWrap/>
            <w:vAlign w:val="bottom"/>
            <w:hideMark/>
          </w:tcPr>
          <w:p w14:paraId="2839A463"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0.901</w:t>
            </w:r>
          </w:p>
        </w:tc>
        <w:tc>
          <w:tcPr>
            <w:tcW w:w="2100" w:type="dxa"/>
            <w:shd w:val="clear" w:color="auto" w:fill="auto"/>
            <w:noWrap/>
            <w:vAlign w:val="bottom"/>
            <w:hideMark/>
          </w:tcPr>
          <w:p w14:paraId="46642947"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0.920</w:t>
            </w:r>
          </w:p>
        </w:tc>
        <w:tc>
          <w:tcPr>
            <w:tcW w:w="1776" w:type="dxa"/>
            <w:shd w:val="clear" w:color="auto" w:fill="auto"/>
            <w:noWrap/>
            <w:vAlign w:val="bottom"/>
            <w:hideMark/>
          </w:tcPr>
          <w:p w14:paraId="0B90754B"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0.589</w:t>
            </w:r>
          </w:p>
        </w:tc>
      </w:tr>
      <w:tr w:rsidR="00E651E7" w:rsidRPr="00EC4E88" w14:paraId="207A546C" w14:textId="77777777" w:rsidTr="00455F36">
        <w:trPr>
          <w:trHeight w:val="300"/>
          <w:jc w:val="center"/>
        </w:trPr>
        <w:tc>
          <w:tcPr>
            <w:tcW w:w="2400" w:type="dxa"/>
            <w:shd w:val="clear" w:color="auto" w:fill="auto"/>
            <w:noWrap/>
            <w:vAlign w:val="bottom"/>
            <w:hideMark/>
          </w:tcPr>
          <w:p w14:paraId="065E96D9" w14:textId="77777777" w:rsidR="00E651E7" w:rsidRPr="00EC4E88" w:rsidRDefault="00E651E7" w:rsidP="0092077D">
            <w:pPr>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Product Quality</w:t>
            </w:r>
          </w:p>
        </w:tc>
        <w:tc>
          <w:tcPr>
            <w:tcW w:w="1780" w:type="dxa"/>
            <w:shd w:val="clear" w:color="auto" w:fill="auto"/>
            <w:noWrap/>
            <w:vAlign w:val="bottom"/>
            <w:hideMark/>
          </w:tcPr>
          <w:p w14:paraId="75CDBB40"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0.874</w:t>
            </w:r>
          </w:p>
        </w:tc>
        <w:tc>
          <w:tcPr>
            <w:tcW w:w="728" w:type="dxa"/>
            <w:shd w:val="clear" w:color="auto" w:fill="auto"/>
            <w:noWrap/>
            <w:vAlign w:val="bottom"/>
            <w:hideMark/>
          </w:tcPr>
          <w:p w14:paraId="70957DD5"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0.878</w:t>
            </w:r>
          </w:p>
        </w:tc>
        <w:tc>
          <w:tcPr>
            <w:tcW w:w="2100" w:type="dxa"/>
            <w:shd w:val="clear" w:color="auto" w:fill="auto"/>
            <w:noWrap/>
            <w:vAlign w:val="bottom"/>
            <w:hideMark/>
          </w:tcPr>
          <w:p w14:paraId="320950B0"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0.901</w:t>
            </w:r>
          </w:p>
        </w:tc>
        <w:tc>
          <w:tcPr>
            <w:tcW w:w="1776" w:type="dxa"/>
            <w:shd w:val="clear" w:color="auto" w:fill="auto"/>
            <w:noWrap/>
            <w:vAlign w:val="bottom"/>
            <w:hideMark/>
          </w:tcPr>
          <w:p w14:paraId="2A69309A"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0.532</w:t>
            </w:r>
          </w:p>
        </w:tc>
      </w:tr>
      <w:tr w:rsidR="00E651E7" w:rsidRPr="00EC4E88" w14:paraId="1044AD92" w14:textId="77777777" w:rsidTr="00455F36">
        <w:trPr>
          <w:trHeight w:val="300"/>
          <w:jc w:val="center"/>
        </w:trPr>
        <w:tc>
          <w:tcPr>
            <w:tcW w:w="2400" w:type="dxa"/>
            <w:shd w:val="clear" w:color="auto" w:fill="auto"/>
            <w:noWrap/>
            <w:vAlign w:val="bottom"/>
            <w:hideMark/>
          </w:tcPr>
          <w:p w14:paraId="100569DC" w14:textId="77777777" w:rsidR="00E651E7" w:rsidRPr="00EC4E88" w:rsidRDefault="00E651E7" w:rsidP="0092077D">
            <w:pPr>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Repurchase Intention</w:t>
            </w:r>
          </w:p>
        </w:tc>
        <w:tc>
          <w:tcPr>
            <w:tcW w:w="1780" w:type="dxa"/>
            <w:shd w:val="clear" w:color="auto" w:fill="auto"/>
            <w:noWrap/>
            <w:vAlign w:val="bottom"/>
            <w:hideMark/>
          </w:tcPr>
          <w:p w14:paraId="3ABAE05C"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0.898</w:t>
            </w:r>
          </w:p>
        </w:tc>
        <w:tc>
          <w:tcPr>
            <w:tcW w:w="728" w:type="dxa"/>
            <w:shd w:val="clear" w:color="auto" w:fill="auto"/>
            <w:noWrap/>
            <w:vAlign w:val="bottom"/>
            <w:hideMark/>
          </w:tcPr>
          <w:p w14:paraId="2E3DEF2E"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0.902</w:t>
            </w:r>
          </w:p>
        </w:tc>
        <w:tc>
          <w:tcPr>
            <w:tcW w:w="2100" w:type="dxa"/>
            <w:shd w:val="clear" w:color="auto" w:fill="auto"/>
            <w:noWrap/>
            <w:vAlign w:val="bottom"/>
            <w:hideMark/>
          </w:tcPr>
          <w:p w14:paraId="190D95AC"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0.919</w:t>
            </w:r>
          </w:p>
        </w:tc>
        <w:tc>
          <w:tcPr>
            <w:tcW w:w="1776" w:type="dxa"/>
            <w:shd w:val="clear" w:color="auto" w:fill="auto"/>
            <w:noWrap/>
            <w:vAlign w:val="bottom"/>
            <w:hideMark/>
          </w:tcPr>
          <w:p w14:paraId="3933B8C8"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0.586</w:t>
            </w:r>
          </w:p>
        </w:tc>
      </w:tr>
      <w:tr w:rsidR="00E651E7" w:rsidRPr="00EC4E88" w14:paraId="0B5CA4FC" w14:textId="77777777" w:rsidTr="00455F36">
        <w:trPr>
          <w:trHeight w:val="300"/>
          <w:jc w:val="center"/>
        </w:trPr>
        <w:tc>
          <w:tcPr>
            <w:tcW w:w="2400" w:type="dxa"/>
            <w:shd w:val="clear" w:color="auto" w:fill="auto"/>
            <w:noWrap/>
            <w:vAlign w:val="bottom"/>
            <w:hideMark/>
          </w:tcPr>
          <w:p w14:paraId="35C37682" w14:textId="7333FAA8" w:rsidR="00E651E7" w:rsidRPr="00EC4E88" w:rsidRDefault="00E651E7" w:rsidP="0092077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Perceived Value</w:t>
            </w:r>
          </w:p>
        </w:tc>
        <w:tc>
          <w:tcPr>
            <w:tcW w:w="1780" w:type="dxa"/>
            <w:shd w:val="clear" w:color="auto" w:fill="auto"/>
            <w:noWrap/>
            <w:vAlign w:val="bottom"/>
            <w:hideMark/>
          </w:tcPr>
          <w:p w14:paraId="26A6231C"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0.896</w:t>
            </w:r>
          </w:p>
        </w:tc>
        <w:tc>
          <w:tcPr>
            <w:tcW w:w="728" w:type="dxa"/>
            <w:shd w:val="clear" w:color="auto" w:fill="auto"/>
            <w:noWrap/>
            <w:vAlign w:val="bottom"/>
            <w:hideMark/>
          </w:tcPr>
          <w:p w14:paraId="4E9DA065"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0.897</w:t>
            </w:r>
          </w:p>
        </w:tc>
        <w:tc>
          <w:tcPr>
            <w:tcW w:w="2100" w:type="dxa"/>
            <w:shd w:val="clear" w:color="auto" w:fill="auto"/>
            <w:noWrap/>
            <w:vAlign w:val="bottom"/>
            <w:hideMark/>
          </w:tcPr>
          <w:p w14:paraId="101F1783"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0.917</w:t>
            </w:r>
          </w:p>
        </w:tc>
        <w:tc>
          <w:tcPr>
            <w:tcW w:w="1776" w:type="dxa"/>
            <w:shd w:val="clear" w:color="auto" w:fill="auto"/>
            <w:noWrap/>
            <w:vAlign w:val="bottom"/>
            <w:hideMark/>
          </w:tcPr>
          <w:p w14:paraId="13D5C7BF"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0.580</w:t>
            </w:r>
          </w:p>
        </w:tc>
      </w:tr>
      <w:tr w:rsidR="00E651E7" w:rsidRPr="00EC4E88" w14:paraId="54A65181" w14:textId="77777777" w:rsidTr="00455F36">
        <w:trPr>
          <w:trHeight w:val="300"/>
          <w:jc w:val="center"/>
        </w:trPr>
        <w:tc>
          <w:tcPr>
            <w:tcW w:w="2400" w:type="dxa"/>
            <w:shd w:val="clear" w:color="auto" w:fill="auto"/>
            <w:noWrap/>
            <w:vAlign w:val="bottom"/>
            <w:hideMark/>
          </w:tcPr>
          <w:p w14:paraId="7C320CAB" w14:textId="75FA2F19" w:rsidR="00E651E7" w:rsidRPr="00EC4E88" w:rsidRDefault="00E651E7" w:rsidP="0092077D">
            <w:pPr>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 xml:space="preserve">Moderasi </w:t>
            </w:r>
            <w:r>
              <w:rPr>
                <w:rFonts w:ascii="Times New Roman" w:eastAsia="Times New Roman" w:hAnsi="Times New Roman" w:cs="Times New Roman"/>
                <w:color w:val="000000"/>
                <w:sz w:val="20"/>
                <w:szCs w:val="20"/>
              </w:rPr>
              <w:t>DM</w:t>
            </w:r>
            <w:r w:rsidRPr="00EC4E88">
              <w:rPr>
                <w:rFonts w:ascii="Times New Roman" w:eastAsia="Times New Roman" w:hAnsi="Times New Roman" w:cs="Times New Roman"/>
                <w:color w:val="000000"/>
                <w:sz w:val="20"/>
                <w:szCs w:val="20"/>
              </w:rPr>
              <w:t xml:space="preserve"> &gt; CE</w:t>
            </w:r>
          </w:p>
        </w:tc>
        <w:tc>
          <w:tcPr>
            <w:tcW w:w="1780" w:type="dxa"/>
            <w:shd w:val="clear" w:color="auto" w:fill="auto"/>
            <w:noWrap/>
            <w:vAlign w:val="bottom"/>
            <w:hideMark/>
          </w:tcPr>
          <w:p w14:paraId="271CF402"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1.000</w:t>
            </w:r>
          </w:p>
        </w:tc>
        <w:tc>
          <w:tcPr>
            <w:tcW w:w="728" w:type="dxa"/>
            <w:shd w:val="clear" w:color="auto" w:fill="auto"/>
            <w:noWrap/>
            <w:vAlign w:val="bottom"/>
            <w:hideMark/>
          </w:tcPr>
          <w:p w14:paraId="1CC9BC2F"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1.000</w:t>
            </w:r>
          </w:p>
        </w:tc>
        <w:tc>
          <w:tcPr>
            <w:tcW w:w="2100" w:type="dxa"/>
            <w:shd w:val="clear" w:color="auto" w:fill="auto"/>
            <w:noWrap/>
            <w:vAlign w:val="bottom"/>
            <w:hideMark/>
          </w:tcPr>
          <w:p w14:paraId="0245072F"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1.000</w:t>
            </w:r>
          </w:p>
        </w:tc>
        <w:tc>
          <w:tcPr>
            <w:tcW w:w="1776" w:type="dxa"/>
            <w:shd w:val="clear" w:color="auto" w:fill="auto"/>
            <w:noWrap/>
            <w:vAlign w:val="bottom"/>
            <w:hideMark/>
          </w:tcPr>
          <w:p w14:paraId="2D313AB7"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1.000</w:t>
            </w:r>
          </w:p>
        </w:tc>
      </w:tr>
      <w:tr w:rsidR="00E651E7" w:rsidRPr="00EC4E88" w14:paraId="64B03679" w14:textId="77777777" w:rsidTr="00455F36">
        <w:trPr>
          <w:trHeight w:val="300"/>
          <w:jc w:val="center"/>
        </w:trPr>
        <w:tc>
          <w:tcPr>
            <w:tcW w:w="2400" w:type="dxa"/>
            <w:shd w:val="clear" w:color="auto" w:fill="auto"/>
            <w:noWrap/>
            <w:vAlign w:val="bottom"/>
            <w:hideMark/>
          </w:tcPr>
          <w:p w14:paraId="0B91963C" w14:textId="3FD973DF" w:rsidR="00E651E7" w:rsidRPr="00EC4E88" w:rsidRDefault="00E651E7" w:rsidP="0092077D">
            <w:pPr>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 xml:space="preserve">Moderasi </w:t>
            </w:r>
            <w:r>
              <w:rPr>
                <w:rFonts w:ascii="Times New Roman" w:eastAsia="Times New Roman" w:hAnsi="Times New Roman" w:cs="Times New Roman"/>
                <w:color w:val="000000"/>
                <w:sz w:val="20"/>
                <w:szCs w:val="20"/>
              </w:rPr>
              <w:t>DM</w:t>
            </w:r>
            <w:r w:rsidRPr="00EC4E88">
              <w:rPr>
                <w:rFonts w:ascii="Times New Roman" w:eastAsia="Times New Roman" w:hAnsi="Times New Roman" w:cs="Times New Roman"/>
                <w:color w:val="000000"/>
                <w:sz w:val="20"/>
                <w:szCs w:val="20"/>
              </w:rPr>
              <w:t xml:space="preserve"> &gt; PQ</w:t>
            </w:r>
          </w:p>
        </w:tc>
        <w:tc>
          <w:tcPr>
            <w:tcW w:w="1780" w:type="dxa"/>
            <w:shd w:val="clear" w:color="auto" w:fill="auto"/>
            <w:noWrap/>
            <w:vAlign w:val="bottom"/>
            <w:hideMark/>
          </w:tcPr>
          <w:p w14:paraId="6B3D4380"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1.000</w:t>
            </w:r>
          </w:p>
        </w:tc>
        <w:tc>
          <w:tcPr>
            <w:tcW w:w="728" w:type="dxa"/>
            <w:shd w:val="clear" w:color="auto" w:fill="auto"/>
            <w:noWrap/>
            <w:vAlign w:val="bottom"/>
            <w:hideMark/>
          </w:tcPr>
          <w:p w14:paraId="28537F2F"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1.000</w:t>
            </w:r>
          </w:p>
        </w:tc>
        <w:tc>
          <w:tcPr>
            <w:tcW w:w="2100" w:type="dxa"/>
            <w:shd w:val="clear" w:color="auto" w:fill="auto"/>
            <w:noWrap/>
            <w:vAlign w:val="bottom"/>
            <w:hideMark/>
          </w:tcPr>
          <w:p w14:paraId="26430751"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1.000</w:t>
            </w:r>
          </w:p>
        </w:tc>
        <w:tc>
          <w:tcPr>
            <w:tcW w:w="1776" w:type="dxa"/>
            <w:shd w:val="clear" w:color="auto" w:fill="auto"/>
            <w:noWrap/>
            <w:vAlign w:val="bottom"/>
            <w:hideMark/>
          </w:tcPr>
          <w:p w14:paraId="747C6EB6"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1.000</w:t>
            </w:r>
          </w:p>
        </w:tc>
      </w:tr>
      <w:tr w:rsidR="00E651E7" w:rsidRPr="00EC4E88" w14:paraId="2C2E9B48" w14:textId="77777777" w:rsidTr="00455F36">
        <w:trPr>
          <w:trHeight w:val="300"/>
          <w:jc w:val="center"/>
        </w:trPr>
        <w:tc>
          <w:tcPr>
            <w:tcW w:w="2400" w:type="dxa"/>
            <w:shd w:val="clear" w:color="auto" w:fill="auto"/>
            <w:noWrap/>
            <w:vAlign w:val="bottom"/>
            <w:hideMark/>
          </w:tcPr>
          <w:p w14:paraId="5726B19F" w14:textId="52C6132E" w:rsidR="00E651E7" w:rsidRPr="00EC4E88" w:rsidRDefault="00E651E7" w:rsidP="0092077D">
            <w:pPr>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 xml:space="preserve">Moderasi </w:t>
            </w:r>
            <w:r>
              <w:rPr>
                <w:rFonts w:ascii="Times New Roman" w:eastAsia="Times New Roman" w:hAnsi="Times New Roman" w:cs="Times New Roman"/>
                <w:color w:val="000000"/>
                <w:sz w:val="20"/>
                <w:szCs w:val="20"/>
              </w:rPr>
              <w:t>DM</w:t>
            </w:r>
            <w:r w:rsidRPr="00EC4E88">
              <w:rPr>
                <w:rFonts w:ascii="Times New Roman" w:eastAsia="Times New Roman" w:hAnsi="Times New Roman" w:cs="Times New Roman"/>
                <w:color w:val="000000"/>
                <w:sz w:val="20"/>
                <w:szCs w:val="20"/>
              </w:rPr>
              <w:t xml:space="preserve"> &gt; </w:t>
            </w:r>
            <w:r>
              <w:rPr>
                <w:rFonts w:ascii="Times New Roman" w:eastAsia="Times New Roman" w:hAnsi="Times New Roman" w:cs="Times New Roman"/>
                <w:color w:val="000000"/>
                <w:sz w:val="20"/>
                <w:szCs w:val="20"/>
              </w:rPr>
              <w:t>P</w:t>
            </w:r>
            <w:r w:rsidRPr="00EC4E88">
              <w:rPr>
                <w:rFonts w:ascii="Times New Roman" w:eastAsia="Times New Roman" w:hAnsi="Times New Roman" w:cs="Times New Roman"/>
                <w:color w:val="000000"/>
                <w:sz w:val="20"/>
                <w:szCs w:val="20"/>
              </w:rPr>
              <w:t>V</w:t>
            </w:r>
          </w:p>
        </w:tc>
        <w:tc>
          <w:tcPr>
            <w:tcW w:w="1780" w:type="dxa"/>
            <w:shd w:val="clear" w:color="auto" w:fill="auto"/>
            <w:noWrap/>
            <w:vAlign w:val="bottom"/>
            <w:hideMark/>
          </w:tcPr>
          <w:p w14:paraId="02790FA9"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1.000</w:t>
            </w:r>
          </w:p>
        </w:tc>
        <w:tc>
          <w:tcPr>
            <w:tcW w:w="728" w:type="dxa"/>
            <w:shd w:val="clear" w:color="auto" w:fill="auto"/>
            <w:noWrap/>
            <w:vAlign w:val="bottom"/>
            <w:hideMark/>
          </w:tcPr>
          <w:p w14:paraId="795A7346"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1.000</w:t>
            </w:r>
          </w:p>
        </w:tc>
        <w:tc>
          <w:tcPr>
            <w:tcW w:w="2100" w:type="dxa"/>
            <w:shd w:val="clear" w:color="auto" w:fill="auto"/>
            <w:noWrap/>
            <w:vAlign w:val="bottom"/>
            <w:hideMark/>
          </w:tcPr>
          <w:p w14:paraId="1E053D12"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1.000</w:t>
            </w:r>
          </w:p>
        </w:tc>
        <w:tc>
          <w:tcPr>
            <w:tcW w:w="1776" w:type="dxa"/>
            <w:shd w:val="clear" w:color="auto" w:fill="auto"/>
            <w:noWrap/>
            <w:vAlign w:val="bottom"/>
            <w:hideMark/>
          </w:tcPr>
          <w:p w14:paraId="4A0490AA" w14:textId="77777777" w:rsidR="00E651E7" w:rsidRPr="00EC4E88" w:rsidRDefault="00E651E7" w:rsidP="0092077D">
            <w:pPr>
              <w:jc w:val="right"/>
              <w:rPr>
                <w:rFonts w:ascii="Times New Roman" w:eastAsia="Times New Roman" w:hAnsi="Times New Roman" w:cs="Times New Roman"/>
                <w:color w:val="000000"/>
                <w:sz w:val="20"/>
                <w:szCs w:val="20"/>
              </w:rPr>
            </w:pPr>
            <w:r w:rsidRPr="00EC4E88">
              <w:rPr>
                <w:rFonts w:ascii="Times New Roman" w:eastAsia="Times New Roman" w:hAnsi="Times New Roman" w:cs="Times New Roman"/>
                <w:color w:val="000000"/>
                <w:sz w:val="20"/>
                <w:szCs w:val="20"/>
              </w:rPr>
              <w:t>1.000</w:t>
            </w:r>
          </w:p>
        </w:tc>
      </w:tr>
    </w:tbl>
    <w:p w14:paraId="239D2707" w14:textId="652AE065" w:rsidR="00E651E7" w:rsidRPr="000C17A5" w:rsidRDefault="00E651E7" w:rsidP="000C17A5">
      <w:pPr>
        <w:spacing w:line="240" w:lineRule="auto"/>
        <w:ind w:left="720"/>
        <w:jc w:val="center"/>
        <w:rPr>
          <w:rFonts w:ascii="Times New Roman" w:hAnsi="Times New Roman" w:cs="Times New Roman"/>
          <w:b/>
          <w:bCs/>
          <w:i/>
          <w:iCs/>
          <w:sz w:val="18"/>
          <w:szCs w:val="18"/>
        </w:rPr>
      </w:pPr>
      <w:r w:rsidRPr="000C17A5">
        <w:rPr>
          <w:rFonts w:ascii="Times New Roman" w:hAnsi="Times New Roman" w:cs="Times New Roman"/>
          <w:b/>
          <w:bCs/>
          <w:sz w:val="18"/>
          <w:szCs w:val="18"/>
        </w:rPr>
        <w:t xml:space="preserve">Tabel 3 : </w:t>
      </w:r>
      <w:r w:rsidRPr="000C17A5">
        <w:rPr>
          <w:rFonts w:ascii="Times New Roman" w:hAnsi="Times New Roman" w:cs="Times New Roman"/>
          <w:b/>
          <w:bCs/>
          <w:i/>
          <w:iCs/>
          <w:sz w:val="18"/>
          <w:szCs w:val="18"/>
        </w:rPr>
        <w:t>Construct Reliability and Validity</w:t>
      </w:r>
    </w:p>
    <w:p w14:paraId="59EEEF8D" w14:textId="412AD794" w:rsidR="00E651E7" w:rsidRPr="0045469F" w:rsidRDefault="00E651E7" w:rsidP="00E651E7">
      <w:pPr>
        <w:numPr>
          <w:ilvl w:val="0"/>
          <w:numId w:val="9"/>
        </w:numPr>
        <w:spacing w:line="240" w:lineRule="auto"/>
        <w:jc w:val="both"/>
        <w:rPr>
          <w:rFonts w:ascii="Times New Roman" w:hAnsi="Times New Roman" w:cs="Times New Roman"/>
          <w:sz w:val="24"/>
          <w:szCs w:val="24"/>
        </w:rPr>
      </w:pPr>
      <w:r w:rsidRPr="0045469F">
        <w:rPr>
          <w:rFonts w:ascii="Times New Roman" w:hAnsi="Times New Roman" w:cs="Times New Roman"/>
          <w:sz w:val="24"/>
          <w:szCs w:val="24"/>
        </w:rPr>
        <w:t xml:space="preserve">Semua konstruk dalam tabel memiliki nilai </w:t>
      </w:r>
      <w:r w:rsidRPr="007E04B7">
        <w:rPr>
          <w:rFonts w:ascii="Times New Roman" w:hAnsi="Times New Roman" w:cs="Times New Roman"/>
          <w:i/>
          <w:iCs/>
          <w:sz w:val="24"/>
          <w:szCs w:val="24"/>
        </w:rPr>
        <w:t>Cronbach's Alpha</w:t>
      </w:r>
      <w:r w:rsidRPr="0045469F">
        <w:rPr>
          <w:rFonts w:ascii="Times New Roman" w:hAnsi="Times New Roman" w:cs="Times New Roman"/>
          <w:sz w:val="24"/>
          <w:szCs w:val="24"/>
        </w:rPr>
        <w:t xml:space="preserve"> &gt; 0,7, yang mengindikasikan bahwa indikator-indikator tersebut memiliki konsistensi internal yang baik.</w:t>
      </w:r>
    </w:p>
    <w:p w14:paraId="3E68EB6F" w14:textId="77777777" w:rsidR="00E651E7" w:rsidRPr="0045469F" w:rsidRDefault="00E651E7" w:rsidP="00E651E7">
      <w:pPr>
        <w:numPr>
          <w:ilvl w:val="0"/>
          <w:numId w:val="9"/>
        </w:numPr>
        <w:spacing w:line="240" w:lineRule="auto"/>
        <w:jc w:val="both"/>
        <w:rPr>
          <w:rFonts w:ascii="Times New Roman" w:hAnsi="Times New Roman" w:cs="Times New Roman"/>
          <w:sz w:val="24"/>
          <w:szCs w:val="24"/>
        </w:rPr>
      </w:pPr>
      <w:r w:rsidRPr="0045469F">
        <w:rPr>
          <w:rFonts w:ascii="Times New Roman" w:hAnsi="Times New Roman" w:cs="Times New Roman"/>
          <w:sz w:val="24"/>
          <w:szCs w:val="24"/>
        </w:rPr>
        <w:t xml:space="preserve">Semua konstruk memiliki nilai rho_A &gt; 0,7, yang menegaskan bahwa konstruk-konstruk tersebut bersifat </w:t>
      </w:r>
      <w:r w:rsidRPr="007E04B7">
        <w:rPr>
          <w:rFonts w:ascii="Times New Roman" w:hAnsi="Times New Roman" w:cs="Times New Roman"/>
          <w:i/>
          <w:iCs/>
          <w:sz w:val="24"/>
          <w:szCs w:val="24"/>
        </w:rPr>
        <w:t>reliabel</w:t>
      </w:r>
      <w:r w:rsidRPr="0045469F">
        <w:rPr>
          <w:rFonts w:ascii="Times New Roman" w:hAnsi="Times New Roman" w:cs="Times New Roman"/>
          <w:sz w:val="24"/>
          <w:szCs w:val="24"/>
        </w:rPr>
        <w:t>.</w:t>
      </w:r>
    </w:p>
    <w:p w14:paraId="5A1CDACA" w14:textId="77777777" w:rsidR="00E651E7" w:rsidRPr="0045469F" w:rsidRDefault="00E651E7" w:rsidP="00E651E7">
      <w:pPr>
        <w:numPr>
          <w:ilvl w:val="0"/>
          <w:numId w:val="9"/>
        </w:numPr>
        <w:spacing w:line="240" w:lineRule="auto"/>
        <w:jc w:val="both"/>
        <w:rPr>
          <w:rFonts w:ascii="Times New Roman" w:hAnsi="Times New Roman" w:cs="Times New Roman"/>
          <w:sz w:val="24"/>
          <w:szCs w:val="24"/>
        </w:rPr>
      </w:pPr>
      <w:r w:rsidRPr="0045469F">
        <w:rPr>
          <w:rFonts w:ascii="Times New Roman" w:hAnsi="Times New Roman" w:cs="Times New Roman"/>
          <w:sz w:val="24"/>
          <w:szCs w:val="24"/>
        </w:rPr>
        <w:t xml:space="preserve">Semua konstruk memiliki nilai </w:t>
      </w:r>
      <w:r w:rsidRPr="007E04B7">
        <w:rPr>
          <w:rFonts w:ascii="Times New Roman" w:hAnsi="Times New Roman" w:cs="Times New Roman"/>
          <w:i/>
          <w:iCs/>
          <w:sz w:val="24"/>
          <w:szCs w:val="24"/>
        </w:rPr>
        <w:t>composite reliability</w:t>
      </w:r>
      <w:r w:rsidRPr="0045469F">
        <w:rPr>
          <w:rFonts w:ascii="Times New Roman" w:hAnsi="Times New Roman" w:cs="Times New Roman"/>
          <w:sz w:val="24"/>
          <w:szCs w:val="24"/>
        </w:rPr>
        <w:t xml:space="preserve"> &gt; 0,7, yang berarti konstruk-konstruk tersebut dapat dipercaya.</w:t>
      </w:r>
    </w:p>
    <w:p w14:paraId="20024C94" w14:textId="77777777" w:rsidR="00E651E7" w:rsidRPr="0045469F" w:rsidRDefault="00E651E7" w:rsidP="00E651E7">
      <w:pPr>
        <w:numPr>
          <w:ilvl w:val="0"/>
          <w:numId w:val="9"/>
        </w:numPr>
        <w:spacing w:line="240" w:lineRule="auto"/>
        <w:jc w:val="both"/>
        <w:rPr>
          <w:rFonts w:ascii="Times New Roman" w:hAnsi="Times New Roman" w:cs="Times New Roman"/>
          <w:sz w:val="24"/>
          <w:szCs w:val="24"/>
        </w:rPr>
      </w:pPr>
      <w:r w:rsidRPr="0045469F">
        <w:rPr>
          <w:rFonts w:ascii="Times New Roman" w:hAnsi="Times New Roman" w:cs="Times New Roman"/>
          <w:sz w:val="24"/>
          <w:szCs w:val="24"/>
        </w:rPr>
        <w:t>Semua konstruk memiliki nilai AVE &gt; 0,5, yang menunjukkan bahwa konstruk tersebut memiliki validitas konvergen yang baik. Indikator-indikator dalam setiap konstruk secara signifikan dapat dijelaskan oleh konstruknya masing-masing.</w:t>
      </w:r>
    </w:p>
    <w:p w14:paraId="13409166" w14:textId="77777777" w:rsidR="00E651E7" w:rsidRDefault="00E651E7" w:rsidP="00E651E7">
      <w:pPr>
        <w:ind w:firstLine="360"/>
        <w:jc w:val="both"/>
        <w:rPr>
          <w:rFonts w:ascii="Times New Roman" w:eastAsia="Times New Roman" w:hAnsi="Times New Roman" w:cs="Times New Roman"/>
          <w:sz w:val="24"/>
          <w:szCs w:val="24"/>
        </w:rPr>
      </w:pPr>
      <w:r w:rsidRPr="0045469F">
        <w:rPr>
          <w:rFonts w:ascii="Times New Roman" w:eastAsia="Times New Roman" w:hAnsi="Times New Roman" w:cs="Times New Roman"/>
          <w:sz w:val="24"/>
          <w:szCs w:val="24"/>
        </w:rPr>
        <w:t xml:space="preserve">Berdasarkan analisis pada tabel </w:t>
      </w:r>
      <w:r w:rsidRPr="007E04B7">
        <w:rPr>
          <w:rFonts w:ascii="Times New Roman" w:eastAsia="Times New Roman" w:hAnsi="Times New Roman" w:cs="Times New Roman"/>
          <w:i/>
          <w:iCs/>
          <w:sz w:val="24"/>
          <w:szCs w:val="24"/>
        </w:rPr>
        <w:t>Construct Reliability and Validity</w:t>
      </w:r>
      <w:r w:rsidRPr="0045469F">
        <w:rPr>
          <w:rFonts w:ascii="Times New Roman" w:eastAsia="Times New Roman" w:hAnsi="Times New Roman" w:cs="Times New Roman"/>
          <w:sz w:val="24"/>
          <w:szCs w:val="24"/>
        </w:rPr>
        <w:t xml:space="preserve">, semua konstruk memenuhi kriteria reliabilitas dan validitas yang baik. Reliabilitas konstruk, yang diukur menggunakan nilai </w:t>
      </w:r>
      <w:r w:rsidRPr="007E04B7">
        <w:rPr>
          <w:rFonts w:ascii="Times New Roman" w:eastAsia="Times New Roman" w:hAnsi="Times New Roman" w:cs="Times New Roman"/>
          <w:i/>
          <w:iCs/>
          <w:sz w:val="24"/>
          <w:szCs w:val="24"/>
        </w:rPr>
        <w:t>Cronbach's Alpha</w:t>
      </w:r>
      <w:r w:rsidRPr="0045469F">
        <w:rPr>
          <w:rFonts w:ascii="Times New Roman" w:eastAsia="Times New Roman" w:hAnsi="Times New Roman" w:cs="Times New Roman"/>
          <w:sz w:val="24"/>
          <w:szCs w:val="24"/>
        </w:rPr>
        <w:t xml:space="preserve">, rho_A, dan </w:t>
      </w:r>
      <w:r w:rsidRPr="007E04B7">
        <w:rPr>
          <w:rFonts w:ascii="Times New Roman" w:eastAsia="Times New Roman" w:hAnsi="Times New Roman" w:cs="Times New Roman"/>
          <w:i/>
          <w:iCs/>
          <w:sz w:val="24"/>
          <w:szCs w:val="24"/>
        </w:rPr>
        <w:t>Composite Reliability</w:t>
      </w:r>
      <w:r w:rsidRPr="0045469F">
        <w:rPr>
          <w:rFonts w:ascii="Times New Roman" w:eastAsia="Times New Roman" w:hAnsi="Times New Roman" w:cs="Times New Roman"/>
          <w:sz w:val="24"/>
          <w:szCs w:val="24"/>
        </w:rPr>
        <w:t>, menunjukkan hasil yang memadai dengan seluruh nilai berada di atas ambang batas yang disarankan, yaitu &gt; 0,7. Hal ini mengindikasikan bahwa indikator-indikator dalam setiap konstruk memiliki konsistensi internal yang tinggi.</w:t>
      </w:r>
    </w:p>
    <w:p w14:paraId="2F16C268" w14:textId="77777777" w:rsidR="00E651E7" w:rsidRDefault="00E651E7" w:rsidP="00E651E7">
      <w:pPr>
        <w:ind w:firstLine="360"/>
        <w:jc w:val="both"/>
        <w:rPr>
          <w:rFonts w:ascii="Times New Roman" w:eastAsia="Times New Roman" w:hAnsi="Times New Roman" w:cs="Times New Roman"/>
          <w:sz w:val="24"/>
          <w:szCs w:val="24"/>
        </w:rPr>
      </w:pPr>
      <w:r w:rsidRPr="0045469F">
        <w:rPr>
          <w:rFonts w:ascii="Times New Roman" w:eastAsia="Times New Roman" w:hAnsi="Times New Roman" w:cs="Times New Roman"/>
          <w:sz w:val="24"/>
          <w:szCs w:val="24"/>
        </w:rPr>
        <w:t xml:space="preserve">Selain itu, validitas konvergen, yang diukur melalui </w:t>
      </w:r>
      <w:r w:rsidRPr="007E04B7">
        <w:rPr>
          <w:rFonts w:ascii="Times New Roman" w:eastAsia="Times New Roman" w:hAnsi="Times New Roman" w:cs="Times New Roman"/>
          <w:i/>
          <w:iCs/>
          <w:sz w:val="24"/>
          <w:szCs w:val="24"/>
        </w:rPr>
        <w:t>Average Variance Extracted</w:t>
      </w:r>
      <w:r w:rsidRPr="0045469F">
        <w:rPr>
          <w:rFonts w:ascii="Times New Roman" w:eastAsia="Times New Roman" w:hAnsi="Times New Roman" w:cs="Times New Roman"/>
          <w:sz w:val="24"/>
          <w:szCs w:val="24"/>
        </w:rPr>
        <w:t xml:space="preserve"> (AVE), juga memberikan hasil yang sangat baik, dengan semua konstruk memiliki nilai AVE &gt; 0,5. Ini menunjukkan bahwa indikator-indikator dalam setiap konstruk mampu menjelaskan konstruknya secara signifikan. Secara keseluruhan, hasil ini mengonfirmasi bahwa konstruk-konstruk dalam model penelitian ini dapat diandalkan dan valid, sehingga layak digunakan untuk analisis lanjutan.</w:t>
      </w:r>
    </w:p>
    <w:p w14:paraId="27109595" w14:textId="3A30DE90" w:rsidR="00E651E7" w:rsidRDefault="00E651E7" w:rsidP="00E651E7">
      <w:pPr>
        <w:ind w:firstLine="360"/>
        <w:jc w:val="both"/>
        <w:rPr>
          <w:rFonts w:ascii="Times New Roman" w:eastAsia="Times New Roman" w:hAnsi="Times New Roman" w:cs="Times New Roman"/>
          <w:sz w:val="24"/>
          <w:szCs w:val="24"/>
        </w:rPr>
      </w:pPr>
      <w:r w:rsidRPr="0045469F">
        <w:rPr>
          <w:rFonts w:ascii="Times New Roman" w:eastAsia="Times New Roman" w:hAnsi="Times New Roman" w:cs="Times New Roman"/>
          <w:sz w:val="24"/>
          <w:szCs w:val="24"/>
        </w:rPr>
        <w:t xml:space="preserve">Konstruk yang melibatkan moderasi </w:t>
      </w:r>
      <w:r w:rsidRPr="007E04B7">
        <w:rPr>
          <w:rFonts w:ascii="Times New Roman" w:eastAsia="Times New Roman" w:hAnsi="Times New Roman" w:cs="Times New Roman"/>
          <w:i/>
          <w:iCs/>
          <w:sz w:val="24"/>
          <w:szCs w:val="24"/>
        </w:rPr>
        <w:t>Digital Marketing</w:t>
      </w:r>
      <w:r w:rsidRPr="004546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DM</w:t>
      </w:r>
      <w:r w:rsidRPr="0045469F">
        <w:rPr>
          <w:rFonts w:ascii="Times New Roman" w:eastAsia="Times New Roman" w:hAnsi="Times New Roman" w:cs="Times New Roman"/>
          <w:sz w:val="24"/>
          <w:szCs w:val="24"/>
        </w:rPr>
        <w:t>) menunjukkan nilai sempurna (1.000), yang dapat mengindikasikan keseragaman indikator atau model yang sangat ideal.</w:t>
      </w:r>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80"/>
        <w:gridCol w:w="679"/>
        <w:gridCol w:w="707"/>
        <w:gridCol w:w="681"/>
        <w:gridCol w:w="883"/>
        <w:gridCol w:w="839"/>
        <w:gridCol w:w="989"/>
        <w:gridCol w:w="900"/>
      </w:tblGrid>
      <w:tr w:rsidR="00E651E7" w:rsidRPr="00EC4E88" w14:paraId="3262B936" w14:textId="77777777" w:rsidTr="00455F36">
        <w:trPr>
          <w:trHeight w:val="416"/>
        </w:trPr>
        <w:tc>
          <w:tcPr>
            <w:tcW w:w="2122" w:type="dxa"/>
            <w:shd w:val="clear" w:color="auto" w:fill="auto"/>
            <w:vAlign w:val="center"/>
            <w:hideMark/>
          </w:tcPr>
          <w:p w14:paraId="593B5A68" w14:textId="77777777" w:rsidR="00E651E7" w:rsidRPr="00CC71FB" w:rsidRDefault="00E651E7" w:rsidP="0092077D">
            <w:pPr>
              <w:rPr>
                <w:rFonts w:ascii="Times New Roman" w:eastAsia="Times New Roman" w:hAnsi="Times New Roman" w:cs="Times New Roman"/>
                <w:sz w:val="16"/>
                <w:szCs w:val="16"/>
              </w:rPr>
            </w:pPr>
          </w:p>
        </w:tc>
        <w:tc>
          <w:tcPr>
            <w:tcW w:w="1180" w:type="dxa"/>
            <w:shd w:val="clear" w:color="auto" w:fill="auto"/>
            <w:vAlign w:val="center"/>
            <w:hideMark/>
          </w:tcPr>
          <w:p w14:paraId="55082FC8"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Customer Experience</w:t>
            </w:r>
          </w:p>
        </w:tc>
        <w:tc>
          <w:tcPr>
            <w:tcW w:w="679" w:type="dxa"/>
            <w:shd w:val="clear" w:color="auto" w:fill="auto"/>
            <w:vAlign w:val="center"/>
            <w:hideMark/>
          </w:tcPr>
          <w:p w14:paraId="361DE9FE" w14:textId="03492463" w:rsidR="00E651E7" w:rsidRPr="00CC71FB" w:rsidRDefault="00263B44" w:rsidP="00455F3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DM</w:t>
            </w:r>
            <w:r w:rsidR="00E651E7" w:rsidRPr="00CC71FB">
              <w:rPr>
                <w:rFonts w:ascii="Times New Roman" w:eastAsia="Times New Roman" w:hAnsi="Times New Roman" w:cs="Times New Roman"/>
                <w:color w:val="000000"/>
                <w:sz w:val="16"/>
                <w:szCs w:val="16"/>
              </w:rPr>
              <w:t>CE</w:t>
            </w:r>
          </w:p>
        </w:tc>
        <w:tc>
          <w:tcPr>
            <w:tcW w:w="707" w:type="dxa"/>
            <w:shd w:val="clear" w:color="auto" w:fill="auto"/>
            <w:vAlign w:val="center"/>
            <w:hideMark/>
          </w:tcPr>
          <w:p w14:paraId="34A6830D" w14:textId="1C3DA4A5" w:rsidR="00E651E7" w:rsidRPr="00CC71FB" w:rsidRDefault="00263B44" w:rsidP="00455F3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DM</w:t>
            </w:r>
            <w:r w:rsidR="00E651E7" w:rsidRPr="00CC71FB">
              <w:rPr>
                <w:rFonts w:ascii="Times New Roman" w:eastAsia="Times New Roman" w:hAnsi="Times New Roman" w:cs="Times New Roman"/>
                <w:color w:val="000000"/>
                <w:sz w:val="16"/>
                <w:szCs w:val="16"/>
              </w:rPr>
              <w:t>PQ</w:t>
            </w:r>
          </w:p>
        </w:tc>
        <w:tc>
          <w:tcPr>
            <w:tcW w:w="681" w:type="dxa"/>
            <w:shd w:val="clear" w:color="auto" w:fill="auto"/>
            <w:vAlign w:val="center"/>
            <w:hideMark/>
          </w:tcPr>
          <w:p w14:paraId="72FE5207" w14:textId="3B3C0E26" w:rsidR="00E651E7" w:rsidRPr="00CC71FB" w:rsidRDefault="00263B44" w:rsidP="00455F3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DMPV</w:t>
            </w:r>
          </w:p>
        </w:tc>
        <w:tc>
          <w:tcPr>
            <w:tcW w:w="883" w:type="dxa"/>
            <w:shd w:val="clear" w:color="auto" w:fill="auto"/>
            <w:vAlign w:val="center"/>
            <w:hideMark/>
          </w:tcPr>
          <w:p w14:paraId="219DBB40" w14:textId="6D99A79E" w:rsidR="00E651E7" w:rsidRPr="00CC71FB" w:rsidRDefault="00263B44" w:rsidP="00455F3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Digital Marketing</w:t>
            </w:r>
          </w:p>
        </w:tc>
        <w:tc>
          <w:tcPr>
            <w:tcW w:w="839" w:type="dxa"/>
            <w:shd w:val="clear" w:color="auto" w:fill="auto"/>
            <w:vAlign w:val="center"/>
            <w:hideMark/>
          </w:tcPr>
          <w:p w14:paraId="3B253E86"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Product Quality</w:t>
            </w:r>
          </w:p>
        </w:tc>
        <w:tc>
          <w:tcPr>
            <w:tcW w:w="989" w:type="dxa"/>
            <w:shd w:val="clear" w:color="auto" w:fill="auto"/>
            <w:vAlign w:val="center"/>
            <w:hideMark/>
          </w:tcPr>
          <w:p w14:paraId="1EDC5DF8"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Repurchase Intention</w:t>
            </w:r>
          </w:p>
        </w:tc>
        <w:tc>
          <w:tcPr>
            <w:tcW w:w="900" w:type="dxa"/>
            <w:shd w:val="clear" w:color="auto" w:fill="auto"/>
            <w:vAlign w:val="center"/>
            <w:hideMark/>
          </w:tcPr>
          <w:p w14:paraId="070DAAEB" w14:textId="49022706" w:rsidR="00E651E7" w:rsidRPr="00CC71FB" w:rsidRDefault="00263B44" w:rsidP="00455F3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Perceived Value</w:t>
            </w:r>
          </w:p>
        </w:tc>
      </w:tr>
      <w:tr w:rsidR="00E651E7" w:rsidRPr="00EC4E88" w14:paraId="351E88EE" w14:textId="77777777" w:rsidTr="00455F36">
        <w:trPr>
          <w:trHeight w:val="300"/>
        </w:trPr>
        <w:tc>
          <w:tcPr>
            <w:tcW w:w="2122" w:type="dxa"/>
            <w:shd w:val="clear" w:color="auto" w:fill="auto"/>
            <w:vAlign w:val="center"/>
            <w:hideMark/>
          </w:tcPr>
          <w:p w14:paraId="10681D2B" w14:textId="77777777" w:rsidR="00E651E7" w:rsidRPr="00CC71FB" w:rsidRDefault="00E651E7" w:rsidP="0092077D">
            <w:pP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Customer Experience</w:t>
            </w:r>
          </w:p>
        </w:tc>
        <w:tc>
          <w:tcPr>
            <w:tcW w:w="1180" w:type="dxa"/>
            <w:shd w:val="clear" w:color="auto" w:fill="auto"/>
            <w:vAlign w:val="center"/>
            <w:hideMark/>
          </w:tcPr>
          <w:p w14:paraId="0533B837"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0.749</w:t>
            </w:r>
          </w:p>
        </w:tc>
        <w:tc>
          <w:tcPr>
            <w:tcW w:w="679" w:type="dxa"/>
            <w:shd w:val="clear" w:color="auto" w:fill="auto"/>
            <w:vAlign w:val="center"/>
            <w:hideMark/>
          </w:tcPr>
          <w:p w14:paraId="2C2ED54C" w14:textId="77777777" w:rsidR="00E651E7" w:rsidRPr="00CC71FB" w:rsidRDefault="00E651E7" w:rsidP="00455F36">
            <w:pPr>
              <w:jc w:val="center"/>
              <w:rPr>
                <w:rFonts w:ascii="Times New Roman" w:eastAsia="Times New Roman" w:hAnsi="Times New Roman" w:cs="Times New Roman"/>
                <w:color w:val="000000"/>
                <w:sz w:val="16"/>
                <w:szCs w:val="16"/>
              </w:rPr>
            </w:pPr>
          </w:p>
        </w:tc>
        <w:tc>
          <w:tcPr>
            <w:tcW w:w="707" w:type="dxa"/>
            <w:shd w:val="clear" w:color="auto" w:fill="auto"/>
            <w:vAlign w:val="center"/>
            <w:hideMark/>
          </w:tcPr>
          <w:p w14:paraId="1BB98ABF" w14:textId="77777777" w:rsidR="00E651E7" w:rsidRPr="00CC71FB" w:rsidRDefault="00E651E7" w:rsidP="00455F36">
            <w:pPr>
              <w:jc w:val="center"/>
              <w:rPr>
                <w:rFonts w:ascii="Times New Roman" w:eastAsia="Times New Roman" w:hAnsi="Times New Roman" w:cs="Times New Roman"/>
                <w:sz w:val="16"/>
                <w:szCs w:val="16"/>
              </w:rPr>
            </w:pPr>
          </w:p>
        </w:tc>
        <w:tc>
          <w:tcPr>
            <w:tcW w:w="681" w:type="dxa"/>
            <w:shd w:val="clear" w:color="auto" w:fill="auto"/>
            <w:vAlign w:val="center"/>
            <w:hideMark/>
          </w:tcPr>
          <w:p w14:paraId="380C7576" w14:textId="77777777" w:rsidR="00E651E7" w:rsidRPr="00CC71FB" w:rsidRDefault="00E651E7" w:rsidP="00455F36">
            <w:pPr>
              <w:jc w:val="center"/>
              <w:rPr>
                <w:rFonts w:ascii="Times New Roman" w:eastAsia="Times New Roman" w:hAnsi="Times New Roman" w:cs="Times New Roman"/>
                <w:sz w:val="16"/>
                <w:szCs w:val="16"/>
              </w:rPr>
            </w:pPr>
          </w:p>
        </w:tc>
        <w:tc>
          <w:tcPr>
            <w:tcW w:w="883" w:type="dxa"/>
            <w:shd w:val="clear" w:color="auto" w:fill="auto"/>
            <w:vAlign w:val="center"/>
            <w:hideMark/>
          </w:tcPr>
          <w:p w14:paraId="510312EC" w14:textId="77777777" w:rsidR="00E651E7" w:rsidRPr="00CC71FB" w:rsidRDefault="00E651E7" w:rsidP="00455F36">
            <w:pPr>
              <w:jc w:val="center"/>
              <w:rPr>
                <w:rFonts w:ascii="Times New Roman" w:eastAsia="Times New Roman" w:hAnsi="Times New Roman" w:cs="Times New Roman"/>
                <w:sz w:val="16"/>
                <w:szCs w:val="16"/>
              </w:rPr>
            </w:pPr>
          </w:p>
        </w:tc>
        <w:tc>
          <w:tcPr>
            <w:tcW w:w="839" w:type="dxa"/>
            <w:shd w:val="clear" w:color="auto" w:fill="auto"/>
            <w:vAlign w:val="center"/>
            <w:hideMark/>
          </w:tcPr>
          <w:p w14:paraId="7DF9C684" w14:textId="77777777" w:rsidR="00E651E7" w:rsidRPr="00CC71FB" w:rsidRDefault="00E651E7" w:rsidP="00455F36">
            <w:pPr>
              <w:jc w:val="center"/>
              <w:rPr>
                <w:rFonts w:ascii="Times New Roman" w:eastAsia="Times New Roman" w:hAnsi="Times New Roman" w:cs="Times New Roman"/>
                <w:sz w:val="16"/>
                <w:szCs w:val="16"/>
              </w:rPr>
            </w:pPr>
          </w:p>
        </w:tc>
        <w:tc>
          <w:tcPr>
            <w:tcW w:w="989" w:type="dxa"/>
            <w:shd w:val="clear" w:color="auto" w:fill="auto"/>
            <w:vAlign w:val="center"/>
            <w:hideMark/>
          </w:tcPr>
          <w:p w14:paraId="7241AD89" w14:textId="77777777" w:rsidR="00E651E7" w:rsidRPr="00CC71FB" w:rsidRDefault="00E651E7" w:rsidP="00455F36">
            <w:pPr>
              <w:jc w:val="center"/>
              <w:rPr>
                <w:rFonts w:ascii="Times New Roman" w:eastAsia="Times New Roman" w:hAnsi="Times New Roman" w:cs="Times New Roman"/>
                <w:sz w:val="16"/>
                <w:szCs w:val="16"/>
              </w:rPr>
            </w:pPr>
          </w:p>
        </w:tc>
        <w:tc>
          <w:tcPr>
            <w:tcW w:w="900" w:type="dxa"/>
            <w:shd w:val="clear" w:color="auto" w:fill="auto"/>
            <w:vAlign w:val="center"/>
            <w:hideMark/>
          </w:tcPr>
          <w:p w14:paraId="5CAB5D13" w14:textId="77777777" w:rsidR="00E651E7" w:rsidRPr="00CC71FB" w:rsidRDefault="00E651E7" w:rsidP="00455F36">
            <w:pPr>
              <w:jc w:val="center"/>
              <w:rPr>
                <w:rFonts w:ascii="Times New Roman" w:eastAsia="Times New Roman" w:hAnsi="Times New Roman" w:cs="Times New Roman"/>
                <w:sz w:val="16"/>
                <w:szCs w:val="16"/>
              </w:rPr>
            </w:pPr>
          </w:p>
        </w:tc>
      </w:tr>
      <w:tr w:rsidR="00E651E7" w:rsidRPr="00EC4E88" w14:paraId="16F9D53C" w14:textId="77777777" w:rsidTr="00455F36">
        <w:trPr>
          <w:trHeight w:val="300"/>
        </w:trPr>
        <w:tc>
          <w:tcPr>
            <w:tcW w:w="2122" w:type="dxa"/>
            <w:shd w:val="clear" w:color="auto" w:fill="auto"/>
            <w:vAlign w:val="center"/>
            <w:hideMark/>
          </w:tcPr>
          <w:p w14:paraId="6F77E2EE" w14:textId="66885B55" w:rsidR="00E651E7" w:rsidRPr="00CC71FB" w:rsidRDefault="00E651E7" w:rsidP="0092077D">
            <w:pP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 xml:space="preserve">Moderasi </w:t>
            </w:r>
            <w:r>
              <w:rPr>
                <w:rFonts w:ascii="Times New Roman" w:eastAsia="Times New Roman" w:hAnsi="Times New Roman" w:cs="Times New Roman"/>
                <w:color w:val="000000"/>
                <w:sz w:val="16"/>
                <w:szCs w:val="16"/>
              </w:rPr>
              <w:t>DM</w:t>
            </w:r>
            <w:r w:rsidRPr="00CC71FB">
              <w:rPr>
                <w:rFonts w:ascii="Times New Roman" w:eastAsia="Times New Roman" w:hAnsi="Times New Roman" w:cs="Times New Roman"/>
                <w:color w:val="000000"/>
                <w:sz w:val="16"/>
                <w:szCs w:val="16"/>
              </w:rPr>
              <w:t xml:space="preserve"> &gt; CE</w:t>
            </w:r>
          </w:p>
        </w:tc>
        <w:tc>
          <w:tcPr>
            <w:tcW w:w="1180" w:type="dxa"/>
            <w:shd w:val="clear" w:color="auto" w:fill="auto"/>
            <w:vAlign w:val="center"/>
            <w:hideMark/>
          </w:tcPr>
          <w:p w14:paraId="6549C7CF"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-0.836</w:t>
            </w:r>
          </w:p>
        </w:tc>
        <w:tc>
          <w:tcPr>
            <w:tcW w:w="679" w:type="dxa"/>
            <w:shd w:val="clear" w:color="auto" w:fill="auto"/>
            <w:vAlign w:val="center"/>
            <w:hideMark/>
          </w:tcPr>
          <w:p w14:paraId="5A833A12"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1</w:t>
            </w:r>
          </w:p>
        </w:tc>
        <w:tc>
          <w:tcPr>
            <w:tcW w:w="707" w:type="dxa"/>
            <w:shd w:val="clear" w:color="auto" w:fill="auto"/>
            <w:vAlign w:val="center"/>
            <w:hideMark/>
          </w:tcPr>
          <w:p w14:paraId="7757B7A0" w14:textId="77777777" w:rsidR="00E651E7" w:rsidRPr="00CC71FB" w:rsidRDefault="00E651E7" w:rsidP="00455F36">
            <w:pPr>
              <w:jc w:val="center"/>
              <w:rPr>
                <w:rFonts w:ascii="Times New Roman" w:eastAsia="Times New Roman" w:hAnsi="Times New Roman" w:cs="Times New Roman"/>
                <w:color w:val="000000"/>
                <w:sz w:val="16"/>
                <w:szCs w:val="16"/>
              </w:rPr>
            </w:pPr>
          </w:p>
        </w:tc>
        <w:tc>
          <w:tcPr>
            <w:tcW w:w="681" w:type="dxa"/>
            <w:shd w:val="clear" w:color="auto" w:fill="auto"/>
            <w:vAlign w:val="center"/>
            <w:hideMark/>
          </w:tcPr>
          <w:p w14:paraId="7B2C7553" w14:textId="77777777" w:rsidR="00E651E7" w:rsidRPr="00CC71FB" w:rsidRDefault="00E651E7" w:rsidP="00455F36">
            <w:pPr>
              <w:jc w:val="center"/>
              <w:rPr>
                <w:rFonts w:ascii="Times New Roman" w:eastAsia="Times New Roman" w:hAnsi="Times New Roman" w:cs="Times New Roman"/>
                <w:sz w:val="16"/>
                <w:szCs w:val="16"/>
              </w:rPr>
            </w:pPr>
          </w:p>
        </w:tc>
        <w:tc>
          <w:tcPr>
            <w:tcW w:w="883" w:type="dxa"/>
            <w:shd w:val="clear" w:color="auto" w:fill="auto"/>
            <w:vAlign w:val="center"/>
            <w:hideMark/>
          </w:tcPr>
          <w:p w14:paraId="739DE942" w14:textId="77777777" w:rsidR="00E651E7" w:rsidRPr="00CC71FB" w:rsidRDefault="00E651E7" w:rsidP="00455F36">
            <w:pPr>
              <w:jc w:val="center"/>
              <w:rPr>
                <w:rFonts w:ascii="Times New Roman" w:eastAsia="Times New Roman" w:hAnsi="Times New Roman" w:cs="Times New Roman"/>
                <w:sz w:val="16"/>
                <w:szCs w:val="16"/>
              </w:rPr>
            </w:pPr>
          </w:p>
        </w:tc>
        <w:tc>
          <w:tcPr>
            <w:tcW w:w="839" w:type="dxa"/>
            <w:shd w:val="clear" w:color="auto" w:fill="auto"/>
            <w:vAlign w:val="center"/>
            <w:hideMark/>
          </w:tcPr>
          <w:p w14:paraId="0C0A8FC7" w14:textId="77777777" w:rsidR="00E651E7" w:rsidRPr="00CC71FB" w:rsidRDefault="00E651E7" w:rsidP="00455F36">
            <w:pPr>
              <w:jc w:val="center"/>
              <w:rPr>
                <w:rFonts w:ascii="Times New Roman" w:eastAsia="Times New Roman" w:hAnsi="Times New Roman" w:cs="Times New Roman"/>
                <w:sz w:val="16"/>
                <w:szCs w:val="16"/>
              </w:rPr>
            </w:pPr>
          </w:p>
        </w:tc>
        <w:tc>
          <w:tcPr>
            <w:tcW w:w="989" w:type="dxa"/>
            <w:shd w:val="clear" w:color="auto" w:fill="auto"/>
            <w:vAlign w:val="center"/>
            <w:hideMark/>
          </w:tcPr>
          <w:p w14:paraId="0C3A7015" w14:textId="77777777" w:rsidR="00E651E7" w:rsidRPr="00CC71FB" w:rsidRDefault="00E651E7" w:rsidP="00455F36">
            <w:pPr>
              <w:jc w:val="center"/>
              <w:rPr>
                <w:rFonts w:ascii="Times New Roman" w:eastAsia="Times New Roman" w:hAnsi="Times New Roman" w:cs="Times New Roman"/>
                <w:sz w:val="16"/>
                <w:szCs w:val="16"/>
              </w:rPr>
            </w:pPr>
          </w:p>
        </w:tc>
        <w:tc>
          <w:tcPr>
            <w:tcW w:w="900" w:type="dxa"/>
            <w:shd w:val="clear" w:color="auto" w:fill="auto"/>
            <w:vAlign w:val="center"/>
            <w:hideMark/>
          </w:tcPr>
          <w:p w14:paraId="38EA7E3E" w14:textId="77777777" w:rsidR="00E651E7" w:rsidRPr="00CC71FB" w:rsidRDefault="00E651E7" w:rsidP="00455F36">
            <w:pPr>
              <w:jc w:val="center"/>
              <w:rPr>
                <w:rFonts w:ascii="Times New Roman" w:eastAsia="Times New Roman" w:hAnsi="Times New Roman" w:cs="Times New Roman"/>
                <w:sz w:val="16"/>
                <w:szCs w:val="16"/>
              </w:rPr>
            </w:pPr>
          </w:p>
        </w:tc>
      </w:tr>
      <w:tr w:rsidR="00E651E7" w:rsidRPr="00EC4E88" w14:paraId="3EA8E928" w14:textId="77777777" w:rsidTr="00455F36">
        <w:trPr>
          <w:trHeight w:val="300"/>
        </w:trPr>
        <w:tc>
          <w:tcPr>
            <w:tcW w:w="2122" w:type="dxa"/>
            <w:shd w:val="clear" w:color="auto" w:fill="auto"/>
            <w:vAlign w:val="center"/>
            <w:hideMark/>
          </w:tcPr>
          <w:p w14:paraId="097627EE" w14:textId="35FB76C7" w:rsidR="00E651E7" w:rsidRPr="00CC71FB" w:rsidRDefault="00E651E7" w:rsidP="0092077D">
            <w:pP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 xml:space="preserve">Moderasi </w:t>
            </w:r>
            <w:r>
              <w:rPr>
                <w:rFonts w:ascii="Times New Roman" w:eastAsia="Times New Roman" w:hAnsi="Times New Roman" w:cs="Times New Roman"/>
                <w:color w:val="000000"/>
                <w:sz w:val="16"/>
                <w:szCs w:val="16"/>
              </w:rPr>
              <w:t>DM</w:t>
            </w:r>
            <w:r w:rsidRPr="00CC71FB">
              <w:rPr>
                <w:rFonts w:ascii="Times New Roman" w:eastAsia="Times New Roman" w:hAnsi="Times New Roman" w:cs="Times New Roman"/>
                <w:color w:val="000000"/>
                <w:sz w:val="16"/>
                <w:szCs w:val="16"/>
              </w:rPr>
              <w:t xml:space="preserve"> &gt; PQ</w:t>
            </w:r>
          </w:p>
        </w:tc>
        <w:tc>
          <w:tcPr>
            <w:tcW w:w="1180" w:type="dxa"/>
            <w:shd w:val="clear" w:color="auto" w:fill="auto"/>
            <w:vAlign w:val="center"/>
            <w:hideMark/>
          </w:tcPr>
          <w:p w14:paraId="14E693BB"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-0.834</w:t>
            </w:r>
          </w:p>
        </w:tc>
        <w:tc>
          <w:tcPr>
            <w:tcW w:w="679" w:type="dxa"/>
            <w:shd w:val="clear" w:color="auto" w:fill="auto"/>
            <w:vAlign w:val="center"/>
            <w:hideMark/>
          </w:tcPr>
          <w:p w14:paraId="6CBE1E3C"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0.982</w:t>
            </w:r>
          </w:p>
        </w:tc>
        <w:tc>
          <w:tcPr>
            <w:tcW w:w="707" w:type="dxa"/>
            <w:shd w:val="clear" w:color="auto" w:fill="auto"/>
            <w:vAlign w:val="center"/>
            <w:hideMark/>
          </w:tcPr>
          <w:p w14:paraId="549AD191"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1</w:t>
            </w:r>
          </w:p>
        </w:tc>
        <w:tc>
          <w:tcPr>
            <w:tcW w:w="681" w:type="dxa"/>
            <w:shd w:val="clear" w:color="auto" w:fill="auto"/>
            <w:vAlign w:val="center"/>
            <w:hideMark/>
          </w:tcPr>
          <w:p w14:paraId="5266858F" w14:textId="77777777" w:rsidR="00E651E7" w:rsidRPr="00CC71FB" w:rsidRDefault="00E651E7" w:rsidP="00455F36">
            <w:pPr>
              <w:jc w:val="center"/>
              <w:rPr>
                <w:rFonts w:ascii="Times New Roman" w:eastAsia="Times New Roman" w:hAnsi="Times New Roman" w:cs="Times New Roman"/>
                <w:color w:val="000000"/>
                <w:sz w:val="16"/>
                <w:szCs w:val="16"/>
              </w:rPr>
            </w:pPr>
          </w:p>
        </w:tc>
        <w:tc>
          <w:tcPr>
            <w:tcW w:w="883" w:type="dxa"/>
            <w:shd w:val="clear" w:color="auto" w:fill="auto"/>
            <w:vAlign w:val="center"/>
            <w:hideMark/>
          </w:tcPr>
          <w:p w14:paraId="421EAFA4" w14:textId="77777777" w:rsidR="00E651E7" w:rsidRPr="00CC71FB" w:rsidRDefault="00E651E7" w:rsidP="00455F36">
            <w:pPr>
              <w:jc w:val="center"/>
              <w:rPr>
                <w:rFonts w:ascii="Times New Roman" w:eastAsia="Times New Roman" w:hAnsi="Times New Roman" w:cs="Times New Roman"/>
                <w:sz w:val="16"/>
                <w:szCs w:val="16"/>
              </w:rPr>
            </w:pPr>
          </w:p>
        </w:tc>
        <w:tc>
          <w:tcPr>
            <w:tcW w:w="839" w:type="dxa"/>
            <w:shd w:val="clear" w:color="auto" w:fill="auto"/>
            <w:vAlign w:val="center"/>
            <w:hideMark/>
          </w:tcPr>
          <w:p w14:paraId="2E45079D" w14:textId="77777777" w:rsidR="00E651E7" w:rsidRPr="00CC71FB" w:rsidRDefault="00E651E7" w:rsidP="00455F36">
            <w:pPr>
              <w:jc w:val="center"/>
              <w:rPr>
                <w:rFonts w:ascii="Times New Roman" w:eastAsia="Times New Roman" w:hAnsi="Times New Roman" w:cs="Times New Roman"/>
                <w:sz w:val="16"/>
                <w:szCs w:val="16"/>
              </w:rPr>
            </w:pPr>
          </w:p>
        </w:tc>
        <w:tc>
          <w:tcPr>
            <w:tcW w:w="989" w:type="dxa"/>
            <w:shd w:val="clear" w:color="auto" w:fill="auto"/>
            <w:vAlign w:val="center"/>
            <w:hideMark/>
          </w:tcPr>
          <w:p w14:paraId="2941CE21" w14:textId="77777777" w:rsidR="00E651E7" w:rsidRPr="00CC71FB" w:rsidRDefault="00E651E7" w:rsidP="00455F36">
            <w:pPr>
              <w:jc w:val="center"/>
              <w:rPr>
                <w:rFonts w:ascii="Times New Roman" w:eastAsia="Times New Roman" w:hAnsi="Times New Roman" w:cs="Times New Roman"/>
                <w:sz w:val="16"/>
                <w:szCs w:val="16"/>
              </w:rPr>
            </w:pPr>
          </w:p>
        </w:tc>
        <w:tc>
          <w:tcPr>
            <w:tcW w:w="900" w:type="dxa"/>
            <w:shd w:val="clear" w:color="auto" w:fill="auto"/>
            <w:vAlign w:val="center"/>
            <w:hideMark/>
          </w:tcPr>
          <w:p w14:paraId="5C8D9563" w14:textId="77777777" w:rsidR="00E651E7" w:rsidRPr="00CC71FB" w:rsidRDefault="00E651E7" w:rsidP="00455F36">
            <w:pPr>
              <w:jc w:val="center"/>
              <w:rPr>
                <w:rFonts w:ascii="Times New Roman" w:eastAsia="Times New Roman" w:hAnsi="Times New Roman" w:cs="Times New Roman"/>
                <w:sz w:val="16"/>
                <w:szCs w:val="16"/>
              </w:rPr>
            </w:pPr>
          </w:p>
        </w:tc>
      </w:tr>
      <w:tr w:rsidR="00E651E7" w:rsidRPr="00EC4E88" w14:paraId="6D0A4110" w14:textId="77777777" w:rsidTr="00455F36">
        <w:trPr>
          <w:trHeight w:val="300"/>
        </w:trPr>
        <w:tc>
          <w:tcPr>
            <w:tcW w:w="2122" w:type="dxa"/>
            <w:shd w:val="clear" w:color="auto" w:fill="auto"/>
            <w:vAlign w:val="center"/>
            <w:hideMark/>
          </w:tcPr>
          <w:p w14:paraId="71057679" w14:textId="567DEF18" w:rsidR="00E651E7" w:rsidRPr="00CC71FB" w:rsidRDefault="00E651E7" w:rsidP="0092077D">
            <w:pP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 xml:space="preserve">Moderasi </w:t>
            </w:r>
            <w:r>
              <w:rPr>
                <w:rFonts w:ascii="Times New Roman" w:eastAsia="Times New Roman" w:hAnsi="Times New Roman" w:cs="Times New Roman"/>
                <w:color w:val="000000"/>
                <w:sz w:val="16"/>
                <w:szCs w:val="16"/>
              </w:rPr>
              <w:t>DM</w:t>
            </w:r>
            <w:r w:rsidRPr="00CC71FB">
              <w:rPr>
                <w:rFonts w:ascii="Times New Roman" w:eastAsia="Times New Roman" w:hAnsi="Times New Roman" w:cs="Times New Roman"/>
                <w:color w:val="000000"/>
                <w:sz w:val="16"/>
                <w:szCs w:val="16"/>
              </w:rPr>
              <w:t xml:space="preserve"> &gt; </w:t>
            </w:r>
            <w:r>
              <w:rPr>
                <w:rFonts w:ascii="Times New Roman" w:eastAsia="Times New Roman" w:hAnsi="Times New Roman" w:cs="Times New Roman"/>
                <w:color w:val="000000"/>
                <w:sz w:val="16"/>
                <w:szCs w:val="16"/>
              </w:rPr>
              <w:t>PV</w:t>
            </w:r>
          </w:p>
        </w:tc>
        <w:tc>
          <w:tcPr>
            <w:tcW w:w="1180" w:type="dxa"/>
            <w:shd w:val="clear" w:color="auto" w:fill="auto"/>
            <w:vAlign w:val="center"/>
            <w:hideMark/>
          </w:tcPr>
          <w:p w14:paraId="799F0314"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-0.828</w:t>
            </w:r>
          </w:p>
        </w:tc>
        <w:tc>
          <w:tcPr>
            <w:tcW w:w="679" w:type="dxa"/>
            <w:shd w:val="clear" w:color="auto" w:fill="auto"/>
            <w:vAlign w:val="center"/>
            <w:hideMark/>
          </w:tcPr>
          <w:p w14:paraId="644611AC"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0.987</w:t>
            </w:r>
          </w:p>
        </w:tc>
        <w:tc>
          <w:tcPr>
            <w:tcW w:w="707" w:type="dxa"/>
            <w:shd w:val="clear" w:color="auto" w:fill="auto"/>
            <w:vAlign w:val="center"/>
            <w:hideMark/>
          </w:tcPr>
          <w:p w14:paraId="6F20D39D"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0.962</w:t>
            </w:r>
          </w:p>
        </w:tc>
        <w:tc>
          <w:tcPr>
            <w:tcW w:w="681" w:type="dxa"/>
            <w:shd w:val="clear" w:color="auto" w:fill="auto"/>
            <w:vAlign w:val="center"/>
            <w:hideMark/>
          </w:tcPr>
          <w:p w14:paraId="59632FF6"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1</w:t>
            </w:r>
          </w:p>
        </w:tc>
        <w:tc>
          <w:tcPr>
            <w:tcW w:w="883" w:type="dxa"/>
            <w:shd w:val="clear" w:color="auto" w:fill="auto"/>
            <w:vAlign w:val="center"/>
            <w:hideMark/>
          </w:tcPr>
          <w:p w14:paraId="4D33C902" w14:textId="77777777" w:rsidR="00E651E7" w:rsidRPr="00CC71FB" w:rsidRDefault="00E651E7" w:rsidP="00455F36">
            <w:pPr>
              <w:jc w:val="center"/>
              <w:rPr>
                <w:rFonts w:ascii="Times New Roman" w:eastAsia="Times New Roman" w:hAnsi="Times New Roman" w:cs="Times New Roman"/>
                <w:color w:val="000000"/>
                <w:sz w:val="16"/>
                <w:szCs w:val="16"/>
              </w:rPr>
            </w:pPr>
          </w:p>
        </w:tc>
        <w:tc>
          <w:tcPr>
            <w:tcW w:w="839" w:type="dxa"/>
            <w:shd w:val="clear" w:color="auto" w:fill="auto"/>
            <w:vAlign w:val="center"/>
            <w:hideMark/>
          </w:tcPr>
          <w:p w14:paraId="56B326FE" w14:textId="77777777" w:rsidR="00E651E7" w:rsidRPr="00CC71FB" w:rsidRDefault="00E651E7" w:rsidP="00455F36">
            <w:pPr>
              <w:jc w:val="center"/>
              <w:rPr>
                <w:rFonts w:ascii="Times New Roman" w:eastAsia="Times New Roman" w:hAnsi="Times New Roman" w:cs="Times New Roman"/>
                <w:sz w:val="16"/>
                <w:szCs w:val="16"/>
              </w:rPr>
            </w:pPr>
          </w:p>
        </w:tc>
        <w:tc>
          <w:tcPr>
            <w:tcW w:w="989" w:type="dxa"/>
            <w:shd w:val="clear" w:color="auto" w:fill="auto"/>
            <w:vAlign w:val="center"/>
            <w:hideMark/>
          </w:tcPr>
          <w:p w14:paraId="31EBD33D" w14:textId="77777777" w:rsidR="00E651E7" w:rsidRPr="00CC71FB" w:rsidRDefault="00E651E7" w:rsidP="00455F36">
            <w:pPr>
              <w:jc w:val="center"/>
              <w:rPr>
                <w:rFonts w:ascii="Times New Roman" w:eastAsia="Times New Roman" w:hAnsi="Times New Roman" w:cs="Times New Roman"/>
                <w:sz w:val="16"/>
                <w:szCs w:val="16"/>
              </w:rPr>
            </w:pPr>
          </w:p>
        </w:tc>
        <w:tc>
          <w:tcPr>
            <w:tcW w:w="900" w:type="dxa"/>
            <w:shd w:val="clear" w:color="auto" w:fill="auto"/>
            <w:vAlign w:val="center"/>
            <w:hideMark/>
          </w:tcPr>
          <w:p w14:paraId="3F139364" w14:textId="77777777" w:rsidR="00E651E7" w:rsidRPr="00CC71FB" w:rsidRDefault="00E651E7" w:rsidP="00455F36">
            <w:pPr>
              <w:jc w:val="center"/>
              <w:rPr>
                <w:rFonts w:ascii="Times New Roman" w:eastAsia="Times New Roman" w:hAnsi="Times New Roman" w:cs="Times New Roman"/>
                <w:sz w:val="16"/>
                <w:szCs w:val="16"/>
              </w:rPr>
            </w:pPr>
          </w:p>
        </w:tc>
      </w:tr>
      <w:tr w:rsidR="00E651E7" w:rsidRPr="00EC4E88" w14:paraId="03961264" w14:textId="77777777" w:rsidTr="00455F36">
        <w:trPr>
          <w:trHeight w:val="300"/>
        </w:trPr>
        <w:tc>
          <w:tcPr>
            <w:tcW w:w="2122" w:type="dxa"/>
            <w:shd w:val="clear" w:color="auto" w:fill="auto"/>
            <w:vAlign w:val="center"/>
            <w:hideMark/>
          </w:tcPr>
          <w:p w14:paraId="3D6EE592" w14:textId="27A2AB58" w:rsidR="00E651E7" w:rsidRPr="00CC71FB" w:rsidRDefault="00E651E7" w:rsidP="0092077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Digital Marketing</w:t>
            </w:r>
          </w:p>
        </w:tc>
        <w:tc>
          <w:tcPr>
            <w:tcW w:w="1180" w:type="dxa"/>
            <w:shd w:val="clear" w:color="auto" w:fill="auto"/>
            <w:vAlign w:val="center"/>
            <w:hideMark/>
          </w:tcPr>
          <w:p w14:paraId="6269D519"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0.904</w:t>
            </w:r>
          </w:p>
        </w:tc>
        <w:tc>
          <w:tcPr>
            <w:tcW w:w="679" w:type="dxa"/>
            <w:shd w:val="clear" w:color="auto" w:fill="auto"/>
            <w:vAlign w:val="center"/>
            <w:hideMark/>
          </w:tcPr>
          <w:p w14:paraId="11210FBA"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-0.87</w:t>
            </w:r>
          </w:p>
        </w:tc>
        <w:tc>
          <w:tcPr>
            <w:tcW w:w="707" w:type="dxa"/>
            <w:shd w:val="clear" w:color="auto" w:fill="auto"/>
            <w:vAlign w:val="center"/>
            <w:hideMark/>
          </w:tcPr>
          <w:p w14:paraId="3C651EC6"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-0.859</w:t>
            </w:r>
          </w:p>
        </w:tc>
        <w:tc>
          <w:tcPr>
            <w:tcW w:w="681" w:type="dxa"/>
            <w:shd w:val="clear" w:color="auto" w:fill="auto"/>
            <w:vAlign w:val="center"/>
            <w:hideMark/>
          </w:tcPr>
          <w:p w14:paraId="0E5A615B"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-0.857</w:t>
            </w:r>
          </w:p>
        </w:tc>
        <w:tc>
          <w:tcPr>
            <w:tcW w:w="883" w:type="dxa"/>
            <w:shd w:val="clear" w:color="auto" w:fill="auto"/>
            <w:vAlign w:val="center"/>
            <w:hideMark/>
          </w:tcPr>
          <w:p w14:paraId="3C55A837"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0.768</w:t>
            </w:r>
          </w:p>
        </w:tc>
        <w:tc>
          <w:tcPr>
            <w:tcW w:w="839" w:type="dxa"/>
            <w:shd w:val="clear" w:color="auto" w:fill="auto"/>
            <w:vAlign w:val="center"/>
            <w:hideMark/>
          </w:tcPr>
          <w:p w14:paraId="3D231CBF" w14:textId="77777777" w:rsidR="00E651E7" w:rsidRPr="00CC71FB" w:rsidRDefault="00E651E7" w:rsidP="00455F36">
            <w:pPr>
              <w:jc w:val="center"/>
              <w:rPr>
                <w:rFonts w:ascii="Times New Roman" w:eastAsia="Times New Roman" w:hAnsi="Times New Roman" w:cs="Times New Roman"/>
                <w:color w:val="000000"/>
                <w:sz w:val="16"/>
                <w:szCs w:val="16"/>
              </w:rPr>
            </w:pPr>
          </w:p>
        </w:tc>
        <w:tc>
          <w:tcPr>
            <w:tcW w:w="989" w:type="dxa"/>
            <w:shd w:val="clear" w:color="auto" w:fill="auto"/>
            <w:vAlign w:val="center"/>
            <w:hideMark/>
          </w:tcPr>
          <w:p w14:paraId="0712B244" w14:textId="77777777" w:rsidR="00E651E7" w:rsidRPr="00CC71FB" w:rsidRDefault="00E651E7" w:rsidP="00455F36">
            <w:pPr>
              <w:jc w:val="center"/>
              <w:rPr>
                <w:rFonts w:ascii="Times New Roman" w:eastAsia="Times New Roman" w:hAnsi="Times New Roman" w:cs="Times New Roman"/>
                <w:sz w:val="16"/>
                <w:szCs w:val="16"/>
              </w:rPr>
            </w:pPr>
          </w:p>
        </w:tc>
        <w:tc>
          <w:tcPr>
            <w:tcW w:w="900" w:type="dxa"/>
            <w:shd w:val="clear" w:color="auto" w:fill="auto"/>
            <w:vAlign w:val="center"/>
            <w:hideMark/>
          </w:tcPr>
          <w:p w14:paraId="734D9D3D" w14:textId="77777777" w:rsidR="00E651E7" w:rsidRPr="00CC71FB" w:rsidRDefault="00E651E7" w:rsidP="00455F36">
            <w:pPr>
              <w:jc w:val="center"/>
              <w:rPr>
                <w:rFonts w:ascii="Times New Roman" w:eastAsia="Times New Roman" w:hAnsi="Times New Roman" w:cs="Times New Roman"/>
                <w:sz w:val="16"/>
                <w:szCs w:val="16"/>
              </w:rPr>
            </w:pPr>
          </w:p>
        </w:tc>
      </w:tr>
      <w:tr w:rsidR="00E651E7" w:rsidRPr="00EC4E88" w14:paraId="3E731915" w14:textId="77777777" w:rsidTr="00455F36">
        <w:trPr>
          <w:trHeight w:val="300"/>
        </w:trPr>
        <w:tc>
          <w:tcPr>
            <w:tcW w:w="2122" w:type="dxa"/>
            <w:shd w:val="clear" w:color="auto" w:fill="auto"/>
            <w:vAlign w:val="center"/>
            <w:hideMark/>
          </w:tcPr>
          <w:p w14:paraId="2F4C4917" w14:textId="77777777" w:rsidR="00E651E7" w:rsidRPr="00CC71FB" w:rsidRDefault="00E651E7" w:rsidP="0092077D">
            <w:pP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Product Quality</w:t>
            </w:r>
          </w:p>
        </w:tc>
        <w:tc>
          <w:tcPr>
            <w:tcW w:w="1180" w:type="dxa"/>
            <w:shd w:val="clear" w:color="auto" w:fill="auto"/>
            <w:vAlign w:val="center"/>
            <w:hideMark/>
          </w:tcPr>
          <w:p w14:paraId="1C9CCB21"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0.88</w:t>
            </w:r>
          </w:p>
        </w:tc>
        <w:tc>
          <w:tcPr>
            <w:tcW w:w="679" w:type="dxa"/>
            <w:shd w:val="clear" w:color="auto" w:fill="auto"/>
            <w:vAlign w:val="center"/>
            <w:hideMark/>
          </w:tcPr>
          <w:p w14:paraId="46296750"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-0.81</w:t>
            </w:r>
          </w:p>
        </w:tc>
        <w:tc>
          <w:tcPr>
            <w:tcW w:w="707" w:type="dxa"/>
            <w:shd w:val="clear" w:color="auto" w:fill="auto"/>
            <w:vAlign w:val="center"/>
            <w:hideMark/>
          </w:tcPr>
          <w:p w14:paraId="3D6D35FD"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-0.828</w:t>
            </w:r>
          </w:p>
        </w:tc>
        <w:tc>
          <w:tcPr>
            <w:tcW w:w="681" w:type="dxa"/>
            <w:shd w:val="clear" w:color="auto" w:fill="auto"/>
            <w:vAlign w:val="center"/>
            <w:hideMark/>
          </w:tcPr>
          <w:p w14:paraId="21BD0128"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-0.794</w:t>
            </w:r>
          </w:p>
        </w:tc>
        <w:tc>
          <w:tcPr>
            <w:tcW w:w="883" w:type="dxa"/>
            <w:shd w:val="clear" w:color="auto" w:fill="auto"/>
            <w:vAlign w:val="center"/>
            <w:hideMark/>
          </w:tcPr>
          <w:p w14:paraId="6AE211A1"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0.875</w:t>
            </w:r>
          </w:p>
        </w:tc>
        <w:tc>
          <w:tcPr>
            <w:tcW w:w="839" w:type="dxa"/>
            <w:shd w:val="clear" w:color="auto" w:fill="auto"/>
            <w:vAlign w:val="center"/>
            <w:hideMark/>
          </w:tcPr>
          <w:p w14:paraId="7DCB2CDE"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0.729</w:t>
            </w:r>
          </w:p>
        </w:tc>
        <w:tc>
          <w:tcPr>
            <w:tcW w:w="989" w:type="dxa"/>
            <w:shd w:val="clear" w:color="auto" w:fill="auto"/>
            <w:vAlign w:val="center"/>
            <w:hideMark/>
          </w:tcPr>
          <w:p w14:paraId="768549B0" w14:textId="77777777" w:rsidR="00E651E7" w:rsidRPr="00CC71FB" w:rsidRDefault="00E651E7" w:rsidP="00455F36">
            <w:pPr>
              <w:jc w:val="center"/>
              <w:rPr>
                <w:rFonts w:ascii="Times New Roman" w:eastAsia="Times New Roman" w:hAnsi="Times New Roman" w:cs="Times New Roman"/>
                <w:color w:val="000000"/>
                <w:sz w:val="16"/>
                <w:szCs w:val="16"/>
              </w:rPr>
            </w:pPr>
          </w:p>
        </w:tc>
        <w:tc>
          <w:tcPr>
            <w:tcW w:w="900" w:type="dxa"/>
            <w:shd w:val="clear" w:color="auto" w:fill="auto"/>
            <w:vAlign w:val="center"/>
            <w:hideMark/>
          </w:tcPr>
          <w:p w14:paraId="7268EDAE" w14:textId="77777777" w:rsidR="00E651E7" w:rsidRPr="00CC71FB" w:rsidRDefault="00E651E7" w:rsidP="00455F36">
            <w:pPr>
              <w:jc w:val="center"/>
              <w:rPr>
                <w:rFonts w:ascii="Times New Roman" w:eastAsia="Times New Roman" w:hAnsi="Times New Roman" w:cs="Times New Roman"/>
                <w:sz w:val="16"/>
                <w:szCs w:val="16"/>
              </w:rPr>
            </w:pPr>
          </w:p>
        </w:tc>
      </w:tr>
      <w:tr w:rsidR="00E651E7" w:rsidRPr="00EC4E88" w14:paraId="1FB7F84D" w14:textId="77777777" w:rsidTr="00455F36">
        <w:trPr>
          <w:trHeight w:val="300"/>
        </w:trPr>
        <w:tc>
          <w:tcPr>
            <w:tcW w:w="2122" w:type="dxa"/>
            <w:shd w:val="clear" w:color="auto" w:fill="auto"/>
            <w:vAlign w:val="center"/>
            <w:hideMark/>
          </w:tcPr>
          <w:p w14:paraId="6096119E" w14:textId="77777777" w:rsidR="00E651E7" w:rsidRPr="00CC71FB" w:rsidRDefault="00E651E7" w:rsidP="0092077D">
            <w:pP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Repurchase Intention</w:t>
            </w:r>
          </w:p>
        </w:tc>
        <w:tc>
          <w:tcPr>
            <w:tcW w:w="1180" w:type="dxa"/>
            <w:shd w:val="clear" w:color="auto" w:fill="auto"/>
            <w:vAlign w:val="center"/>
            <w:hideMark/>
          </w:tcPr>
          <w:p w14:paraId="782ED62D"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0.878</w:t>
            </w:r>
          </w:p>
        </w:tc>
        <w:tc>
          <w:tcPr>
            <w:tcW w:w="679" w:type="dxa"/>
            <w:shd w:val="clear" w:color="auto" w:fill="auto"/>
            <w:vAlign w:val="center"/>
            <w:hideMark/>
          </w:tcPr>
          <w:p w14:paraId="37DB7F40"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-0.877</w:t>
            </w:r>
          </w:p>
        </w:tc>
        <w:tc>
          <w:tcPr>
            <w:tcW w:w="707" w:type="dxa"/>
            <w:shd w:val="clear" w:color="auto" w:fill="auto"/>
            <w:vAlign w:val="center"/>
            <w:hideMark/>
          </w:tcPr>
          <w:p w14:paraId="7AAD7A4F"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-0.873</w:t>
            </w:r>
          </w:p>
        </w:tc>
        <w:tc>
          <w:tcPr>
            <w:tcW w:w="681" w:type="dxa"/>
            <w:shd w:val="clear" w:color="auto" w:fill="auto"/>
            <w:vAlign w:val="center"/>
            <w:hideMark/>
          </w:tcPr>
          <w:p w14:paraId="6C3A3483"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-0.87</w:t>
            </w:r>
          </w:p>
        </w:tc>
        <w:tc>
          <w:tcPr>
            <w:tcW w:w="883" w:type="dxa"/>
            <w:shd w:val="clear" w:color="auto" w:fill="auto"/>
            <w:vAlign w:val="center"/>
            <w:hideMark/>
          </w:tcPr>
          <w:p w14:paraId="0FFD83B3"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0.905</w:t>
            </w:r>
          </w:p>
        </w:tc>
        <w:tc>
          <w:tcPr>
            <w:tcW w:w="839" w:type="dxa"/>
            <w:shd w:val="clear" w:color="auto" w:fill="auto"/>
            <w:vAlign w:val="center"/>
            <w:hideMark/>
          </w:tcPr>
          <w:p w14:paraId="0BB2121E"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0.864</w:t>
            </w:r>
          </w:p>
        </w:tc>
        <w:tc>
          <w:tcPr>
            <w:tcW w:w="989" w:type="dxa"/>
            <w:shd w:val="clear" w:color="auto" w:fill="auto"/>
            <w:vAlign w:val="center"/>
            <w:hideMark/>
          </w:tcPr>
          <w:p w14:paraId="496DC331"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0.766</w:t>
            </w:r>
          </w:p>
        </w:tc>
        <w:tc>
          <w:tcPr>
            <w:tcW w:w="900" w:type="dxa"/>
            <w:shd w:val="clear" w:color="auto" w:fill="auto"/>
            <w:vAlign w:val="center"/>
            <w:hideMark/>
          </w:tcPr>
          <w:p w14:paraId="12E614C8" w14:textId="77777777" w:rsidR="00E651E7" w:rsidRPr="00CC71FB" w:rsidRDefault="00E651E7" w:rsidP="00455F36">
            <w:pPr>
              <w:jc w:val="center"/>
              <w:rPr>
                <w:rFonts w:ascii="Times New Roman" w:eastAsia="Times New Roman" w:hAnsi="Times New Roman" w:cs="Times New Roman"/>
                <w:color w:val="000000"/>
                <w:sz w:val="16"/>
                <w:szCs w:val="16"/>
              </w:rPr>
            </w:pPr>
          </w:p>
        </w:tc>
      </w:tr>
      <w:tr w:rsidR="00E651E7" w:rsidRPr="00EC4E88" w14:paraId="0F77B831" w14:textId="77777777" w:rsidTr="00455F36">
        <w:trPr>
          <w:trHeight w:val="300"/>
        </w:trPr>
        <w:tc>
          <w:tcPr>
            <w:tcW w:w="2122" w:type="dxa"/>
            <w:shd w:val="clear" w:color="auto" w:fill="auto"/>
            <w:vAlign w:val="center"/>
            <w:hideMark/>
          </w:tcPr>
          <w:p w14:paraId="6FBD6BED" w14:textId="6DED0349" w:rsidR="00E651E7" w:rsidRPr="00CC71FB" w:rsidRDefault="00E651E7" w:rsidP="0092077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Perceived </w:t>
            </w:r>
            <w:r w:rsidRPr="00CC71FB">
              <w:rPr>
                <w:rFonts w:ascii="Times New Roman" w:eastAsia="Times New Roman" w:hAnsi="Times New Roman" w:cs="Times New Roman"/>
                <w:color w:val="000000"/>
                <w:sz w:val="16"/>
                <w:szCs w:val="16"/>
              </w:rPr>
              <w:t>Value</w:t>
            </w:r>
          </w:p>
        </w:tc>
        <w:tc>
          <w:tcPr>
            <w:tcW w:w="1180" w:type="dxa"/>
            <w:shd w:val="clear" w:color="auto" w:fill="auto"/>
            <w:vAlign w:val="center"/>
            <w:hideMark/>
          </w:tcPr>
          <w:p w14:paraId="50E247A7"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0.898</w:t>
            </w:r>
          </w:p>
        </w:tc>
        <w:tc>
          <w:tcPr>
            <w:tcW w:w="679" w:type="dxa"/>
            <w:shd w:val="clear" w:color="auto" w:fill="auto"/>
            <w:vAlign w:val="center"/>
            <w:hideMark/>
          </w:tcPr>
          <w:p w14:paraId="13E3A285"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-0.858</w:t>
            </w:r>
          </w:p>
        </w:tc>
        <w:tc>
          <w:tcPr>
            <w:tcW w:w="707" w:type="dxa"/>
            <w:shd w:val="clear" w:color="auto" w:fill="auto"/>
            <w:vAlign w:val="center"/>
            <w:hideMark/>
          </w:tcPr>
          <w:p w14:paraId="1EDE7B6B"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-0.848</w:t>
            </w:r>
          </w:p>
        </w:tc>
        <w:tc>
          <w:tcPr>
            <w:tcW w:w="681" w:type="dxa"/>
            <w:shd w:val="clear" w:color="auto" w:fill="auto"/>
            <w:vAlign w:val="center"/>
            <w:hideMark/>
          </w:tcPr>
          <w:p w14:paraId="58318D10"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-0.862</w:t>
            </w:r>
          </w:p>
        </w:tc>
        <w:tc>
          <w:tcPr>
            <w:tcW w:w="883" w:type="dxa"/>
            <w:shd w:val="clear" w:color="auto" w:fill="auto"/>
            <w:vAlign w:val="center"/>
            <w:hideMark/>
          </w:tcPr>
          <w:p w14:paraId="7FFD8CCE"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0.906</w:t>
            </w:r>
          </w:p>
        </w:tc>
        <w:tc>
          <w:tcPr>
            <w:tcW w:w="839" w:type="dxa"/>
            <w:shd w:val="clear" w:color="auto" w:fill="auto"/>
            <w:vAlign w:val="center"/>
            <w:hideMark/>
          </w:tcPr>
          <w:p w14:paraId="3D0FAD8D"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0.88</w:t>
            </w:r>
          </w:p>
        </w:tc>
        <w:tc>
          <w:tcPr>
            <w:tcW w:w="989" w:type="dxa"/>
            <w:shd w:val="clear" w:color="auto" w:fill="auto"/>
            <w:vAlign w:val="center"/>
            <w:hideMark/>
          </w:tcPr>
          <w:p w14:paraId="1D81D7A9"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0.878</w:t>
            </w:r>
          </w:p>
        </w:tc>
        <w:tc>
          <w:tcPr>
            <w:tcW w:w="900" w:type="dxa"/>
            <w:shd w:val="clear" w:color="auto" w:fill="auto"/>
            <w:vAlign w:val="center"/>
            <w:hideMark/>
          </w:tcPr>
          <w:p w14:paraId="193B3548" w14:textId="77777777" w:rsidR="00E651E7" w:rsidRPr="00CC71FB" w:rsidRDefault="00E651E7" w:rsidP="00455F36">
            <w:pPr>
              <w:jc w:val="center"/>
              <w:rPr>
                <w:rFonts w:ascii="Times New Roman" w:eastAsia="Times New Roman" w:hAnsi="Times New Roman" w:cs="Times New Roman"/>
                <w:color w:val="000000"/>
                <w:sz w:val="16"/>
                <w:szCs w:val="16"/>
              </w:rPr>
            </w:pPr>
            <w:r w:rsidRPr="00CC71FB">
              <w:rPr>
                <w:rFonts w:ascii="Times New Roman" w:eastAsia="Times New Roman" w:hAnsi="Times New Roman" w:cs="Times New Roman"/>
                <w:color w:val="000000"/>
                <w:sz w:val="16"/>
                <w:szCs w:val="16"/>
              </w:rPr>
              <w:t>0.762</w:t>
            </w:r>
          </w:p>
        </w:tc>
      </w:tr>
    </w:tbl>
    <w:p w14:paraId="18C1ADF5" w14:textId="7401E473" w:rsidR="00E651E7" w:rsidRPr="000C17A5" w:rsidRDefault="000C17A5" w:rsidP="000C17A5">
      <w:pPr>
        <w:ind w:firstLine="360"/>
        <w:jc w:val="center"/>
        <w:rPr>
          <w:rFonts w:ascii="Times New Roman" w:eastAsia="Times New Roman" w:hAnsi="Times New Roman" w:cs="Times New Roman"/>
          <w:b/>
          <w:bCs/>
          <w:i/>
          <w:iCs/>
          <w:sz w:val="18"/>
          <w:szCs w:val="18"/>
        </w:rPr>
      </w:pPr>
      <w:r w:rsidRPr="000C17A5">
        <w:rPr>
          <w:rFonts w:ascii="Times New Roman" w:eastAsia="Times New Roman" w:hAnsi="Times New Roman" w:cs="Times New Roman"/>
          <w:b/>
          <w:bCs/>
          <w:sz w:val="18"/>
          <w:szCs w:val="18"/>
        </w:rPr>
        <w:t xml:space="preserve">Tabel 4 : </w:t>
      </w:r>
      <w:r w:rsidRPr="000C17A5">
        <w:rPr>
          <w:rFonts w:ascii="Times New Roman" w:eastAsia="Times New Roman" w:hAnsi="Times New Roman" w:cs="Times New Roman"/>
          <w:b/>
          <w:bCs/>
          <w:i/>
          <w:iCs/>
          <w:sz w:val="18"/>
          <w:szCs w:val="18"/>
        </w:rPr>
        <w:t>Discriminan Validity</w:t>
      </w:r>
    </w:p>
    <w:p w14:paraId="0466FBD7" w14:textId="77777777" w:rsidR="000C17A5" w:rsidRDefault="000C17A5" w:rsidP="000C17A5">
      <w:pPr>
        <w:jc w:val="both"/>
        <w:rPr>
          <w:rFonts w:ascii="Times New Roman" w:hAnsi="Times New Roman" w:cs="Times New Roman"/>
          <w:sz w:val="24"/>
          <w:szCs w:val="24"/>
        </w:rPr>
      </w:pPr>
      <w:r w:rsidRPr="0045469F">
        <w:rPr>
          <w:rFonts w:ascii="Times New Roman" w:hAnsi="Times New Roman" w:cs="Times New Roman"/>
          <w:sz w:val="24"/>
          <w:szCs w:val="24"/>
        </w:rPr>
        <w:lastRenderedPageBreak/>
        <w:t>Berdasarkan analsis Discriminant Validity, ditemukan bahwa beberapa konstruk memiliki nilai akar kuadrat AVE yang lebih kecil dibandingkan korelasinya dengan konstruk lain. Berikut adalah beberapa temuan utama:</w:t>
      </w:r>
    </w:p>
    <w:p w14:paraId="7DD81B2D" w14:textId="69314330" w:rsidR="000C17A5" w:rsidRDefault="000C17A5" w:rsidP="000C17A5">
      <w:pPr>
        <w:pStyle w:val="ListParagraph"/>
        <w:numPr>
          <w:ilvl w:val="0"/>
          <w:numId w:val="10"/>
        </w:numPr>
        <w:spacing w:line="240" w:lineRule="auto"/>
        <w:jc w:val="both"/>
        <w:rPr>
          <w:rFonts w:ascii="Times New Roman" w:hAnsi="Times New Roman" w:cs="Times New Roman"/>
          <w:sz w:val="24"/>
          <w:szCs w:val="24"/>
        </w:rPr>
      </w:pPr>
      <w:r w:rsidRPr="00EC4E88">
        <w:rPr>
          <w:rFonts w:ascii="Times New Roman" w:hAnsi="Times New Roman" w:cs="Times New Roman"/>
          <w:sz w:val="24"/>
          <w:szCs w:val="24"/>
        </w:rPr>
        <w:t xml:space="preserve">Customer Experience (CE) memiliki nilai akar kuadrat AVE sebesar 0.749, tetapi korelasinya dengan </w:t>
      </w:r>
      <w:r w:rsidR="00263B44">
        <w:rPr>
          <w:rFonts w:ascii="Times New Roman" w:hAnsi="Times New Roman" w:cs="Times New Roman"/>
          <w:sz w:val="24"/>
          <w:szCs w:val="24"/>
        </w:rPr>
        <w:t>Perceived Value</w:t>
      </w:r>
      <w:r w:rsidRPr="00EC4E88">
        <w:rPr>
          <w:rFonts w:ascii="Times New Roman" w:hAnsi="Times New Roman" w:cs="Times New Roman"/>
          <w:sz w:val="24"/>
          <w:szCs w:val="24"/>
        </w:rPr>
        <w:t xml:space="preserve"> (</w:t>
      </w:r>
      <w:r w:rsidR="00263B44">
        <w:rPr>
          <w:rFonts w:ascii="Times New Roman" w:hAnsi="Times New Roman" w:cs="Times New Roman"/>
          <w:sz w:val="24"/>
          <w:szCs w:val="24"/>
        </w:rPr>
        <w:t>PV</w:t>
      </w:r>
      <w:r w:rsidRPr="00EC4E88">
        <w:rPr>
          <w:rFonts w:ascii="Times New Roman" w:hAnsi="Times New Roman" w:cs="Times New Roman"/>
          <w:sz w:val="24"/>
          <w:szCs w:val="24"/>
        </w:rPr>
        <w:t>) mencapai 0.898, yang menunjukkan adanya potensi masalah discriminant validity.</w:t>
      </w:r>
    </w:p>
    <w:p w14:paraId="669796C4" w14:textId="226D8799" w:rsidR="000C17A5" w:rsidRDefault="000C17A5" w:rsidP="000C17A5">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Digital Marketing</w:t>
      </w:r>
      <w:r w:rsidRPr="00EC4E88">
        <w:rPr>
          <w:rFonts w:ascii="Times New Roman" w:hAnsi="Times New Roman" w:cs="Times New Roman"/>
          <w:sz w:val="24"/>
          <w:szCs w:val="24"/>
        </w:rPr>
        <w:t xml:space="preserve"> (</w:t>
      </w:r>
      <w:r>
        <w:rPr>
          <w:rFonts w:ascii="Times New Roman" w:hAnsi="Times New Roman" w:cs="Times New Roman"/>
          <w:sz w:val="24"/>
          <w:szCs w:val="24"/>
        </w:rPr>
        <w:t>DM</w:t>
      </w:r>
      <w:r w:rsidRPr="00EC4E88">
        <w:rPr>
          <w:rFonts w:ascii="Times New Roman" w:hAnsi="Times New Roman" w:cs="Times New Roman"/>
          <w:sz w:val="24"/>
          <w:szCs w:val="24"/>
        </w:rPr>
        <w:t>), dengan nilai akar kuadrat AVE sebesar 0.768, menunjukkan korelasi lebih tinggi terhadap konstruk lain seperti Repurchase Intention (RI) sebesar 0.905, sehingga discriminant validity belum tercapai.</w:t>
      </w:r>
    </w:p>
    <w:p w14:paraId="607FBC23" w14:textId="20BA248F" w:rsidR="000C17A5" w:rsidRDefault="000C17A5" w:rsidP="000C17A5">
      <w:pPr>
        <w:pStyle w:val="ListParagraph"/>
        <w:numPr>
          <w:ilvl w:val="0"/>
          <w:numId w:val="10"/>
        </w:numPr>
        <w:spacing w:line="240" w:lineRule="auto"/>
        <w:jc w:val="both"/>
        <w:rPr>
          <w:rFonts w:ascii="Times New Roman" w:hAnsi="Times New Roman" w:cs="Times New Roman"/>
          <w:sz w:val="24"/>
          <w:szCs w:val="24"/>
        </w:rPr>
      </w:pPr>
      <w:r w:rsidRPr="00EC4E88">
        <w:rPr>
          <w:rFonts w:ascii="Times New Roman" w:hAnsi="Times New Roman" w:cs="Times New Roman"/>
          <w:sz w:val="24"/>
          <w:szCs w:val="24"/>
        </w:rPr>
        <w:t xml:space="preserve">Secara keseluruhan, nilai akar kuadrat AVE hampir di semua konstruk (contoh: </w:t>
      </w:r>
      <w:r w:rsidR="00655355">
        <w:rPr>
          <w:rFonts w:ascii="Times New Roman" w:hAnsi="Times New Roman" w:cs="Times New Roman"/>
          <w:sz w:val="24"/>
          <w:szCs w:val="24"/>
        </w:rPr>
        <w:t>DM</w:t>
      </w:r>
      <w:r w:rsidRPr="00EC4E88">
        <w:rPr>
          <w:rFonts w:ascii="Times New Roman" w:hAnsi="Times New Roman" w:cs="Times New Roman"/>
          <w:sz w:val="24"/>
          <w:szCs w:val="24"/>
        </w:rPr>
        <w:t xml:space="preserve">CE, </w:t>
      </w:r>
      <w:r w:rsidR="00655355">
        <w:rPr>
          <w:rFonts w:ascii="Times New Roman" w:hAnsi="Times New Roman" w:cs="Times New Roman"/>
          <w:sz w:val="24"/>
          <w:szCs w:val="24"/>
        </w:rPr>
        <w:t>DM</w:t>
      </w:r>
      <w:r w:rsidRPr="00EC4E88">
        <w:rPr>
          <w:rFonts w:ascii="Times New Roman" w:hAnsi="Times New Roman" w:cs="Times New Roman"/>
          <w:sz w:val="24"/>
          <w:szCs w:val="24"/>
        </w:rPr>
        <w:t xml:space="preserve">PQ, dan </w:t>
      </w:r>
      <w:r w:rsidR="00655355">
        <w:rPr>
          <w:rFonts w:ascii="Times New Roman" w:hAnsi="Times New Roman" w:cs="Times New Roman"/>
          <w:sz w:val="24"/>
          <w:szCs w:val="24"/>
        </w:rPr>
        <w:t>DMP</w:t>
      </w:r>
      <w:r w:rsidRPr="00EC4E88">
        <w:rPr>
          <w:rFonts w:ascii="Times New Roman" w:hAnsi="Times New Roman" w:cs="Times New Roman"/>
          <w:sz w:val="24"/>
          <w:szCs w:val="24"/>
        </w:rPr>
        <w:t>V) lebih rendah dibandingkan korelasinya dengan konstruk lain. Hal ini mengindikasikan bahwa konstruk-konstruk dalam model masih belum sepenuhnya terdiscriminasi dengan baik.</w:t>
      </w:r>
    </w:p>
    <w:p w14:paraId="2E562E6D" w14:textId="65D68F47" w:rsidR="00655355" w:rsidRPr="00F83403" w:rsidRDefault="00655355" w:rsidP="00655355">
      <w:pPr>
        <w:jc w:val="both"/>
        <w:rPr>
          <w:rFonts w:ascii="Times New Roman" w:eastAsia="Times New Roman" w:hAnsi="Times New Roman" w:cs="Times New Roman"/>
          <w:b/>
          <w:bCs/>
          <w:sz w:val="24"/>
          <w:szCs w:val="24"/>
        </w:rPr>
      </w:pPr>
      <w:r w:rsidRPr="00F83403">
        <w:rPr>
          <w:rFonts w:ascii="Times New Roman" w:eastAsia="Times New Roman" w:hAnsi="Times New Roman" w:cs="Times New Roman"/>
          <w:b/>
          <w:bCs/>
          <w:sz w:val="24"/>
          <w:szCs w:val="24"/>
        </w:rPr>
        <w:t>Uji Hipotesis</w:t>
      </w:r>
      <w:r w:rsidRPr="00F83403">
        <w:rPr>
          <w:rFonts w:ascii="Times New Roman" w:eastAsia="Times New Roman" w:hAnsi="Times New Roman" w:cs="Times New Roman"/>
          <w:b/>
          <w:bCs/>
          <w:color w:val="FFFFFF" w:themeColor="background1"/>
          <w:sz w:val="2"/>
          <w:szCs w:val="2"/>
        </w:rPr>
        <w:fldChar w:fldCharType="begin" w:fldLock="1"/>
      </w:r>
      <w:r w:rsidR="00004DB5">
        <w:rPr>
          <w:rFonts w:ascii="Times New Roman" w:eastAsia="Times New Roman" w:hAnsi="Times New Roman" w:cs="Times New Roman"/>
          <w:b/>
          <w:bCs/>
          <w:color w:val="FFFFFF" w:themeColor="background1"/>
          <w:sz w:val="2"/>
          <w:szCs w:val="2"/>
        </w:rPr>
        <w:instrText>ADDIN CSL_CITATION {"citationItems":[{"id":"ITEM-1","itemData":{"DOI":"10.59837/jpmba.v2i6.1218","ISSN":"2987-0135","abstract":"Software stata adalah software yang sangat membantu dalam pengolahan data panel di bidang akuntansi. Para peneliti di lingkungan IAI kampartemen akuntan pendidik Wilayah Bali belum mengusai software ini dengan baik. Pelatihan yang diadakan sebagai program pengabdian kepada masyarakat dari dosen-dosen untuk membantu para peneliti tersebut memahami penggunaan software stata untuk riset akuntansi berbasis data panel. Tujuan kegiatan ini adalah mengedukasi para penelitian tentang cara pemanfaatan software yang cepat dan efektif menyelesaikan olah data penelitian. Luaran yang diharapkan para peneliti mampu secara mandiri melakukan olah data panel dengan menggunakan software stata. Hasil evalusi keberhasilan program ini menunjukkan tingkat keberhasilan rata-rata 97% untuk setiap item-item yang dievaluasi. Namun, para peserta masih harus melatih skillnya agar semakin terbiasa dan bisa mandiri mengolah data penelitian akuntansi berbasis data panel ini.","author":[{"dropping-particle":"","family":"Tambun","given":"Sihar","non-dropping-particle":"","parse-names":false,"suffix":""},{"dropping-particle":"","family":"Sitorus","given":"Riris Rotua","non-dropping-particle":"","parse-names":false,"suffix":""}],"container-title":"Jurnal Pengabdian Masyarakat Bangsa","id":"ITEM-1","issue":"6","issued":{"date-parts":[["2024","8"]]},"page":"2323-2331","title":"Pelatihan Olah Data Riset Akuntansi Berbasis Data Panel Menggunakan Aplikasi Stata Kepada Anggota IAI Wilayah Bali","type":"article-journal","volume":"2"},"uris":["http://www.mendeley.com/documents/?uuid=8f2103b7-eb5b-45d0-966b-813b0af2426e","http://www.mendeley.com/documents/?uuid=738c91c9-6283-4a1b-ab53-66d25f66b0c6"]}],"mendeley":{"formattedCitation":"(Tambun &amp; Sitorus, 2024)","manualFormatting":"(Tambun &amp; Sitorus, 2024","plainTextFormattedCitation":"(Tambun &amp; Sitorus, 2024)","previouslyFormattedCitation":"(Tambun &amp; Sitorus, 2024)"},"properties":{"noteIndex":0},"schema":"https://github.com/citation-style-language/schema/raw/master/csl-citation.json"}</w:instrText>
      </w:r>
      <w:r w:rsidRPr="00F83403">
        <w:rPr>
          <w:rFonts w:ascii="Times New Roman" w:eastAsia="Times New Roman" w:hAnsi="Times New Roman" w:cs="Times New Roman"/>
          <w:b/>
          <w:bCs/>
          <w:color w:val="FFFFFF" w:themeColor="background1"/>
          <w:sz w:val="2"/>
          <w:szCs w:val="2"/>
        </w:rPr>
        <w:fldChar w:fldCharType="separate"/>
      </w:r>
      <w:r w:rsidRPr="00F83403">
        <w:rPr>
          <w:rFonts w:ascii="Times New Roman" w:eastAsia="Times New Roman" w:hAnsi="Times New Roman" w:cs="Times New Roman"/>
          <w:b/>
          <w:bCs/>
          <w:noProof/>
          <w:color w:val="FFFFFF" w:themeColor="background1"/>
          <w:sz w:val="2"/>
          <w:szCs w:val="2"/>
        </w:rPr>
        <w:t>(Tambun &amp; Sitorus, 2024</w:t>
      </w:r>
      <w:r w:rsidRPr="00F83403">
        <w:rPr>
          <w:rFonts w:ascii="Times New Roman" w:eastAsia="Times New Roman" w:hAnsi="Times New Roman" w:cs="Times New Roman"/>
          <w:b/>
          <w:bCs/>
          <w:color w:val="FFFFFF" w:themeColor="background1"/>
          <w:sz w:val="2"/>
          <w:szCs w:val="2"/>
        </w:rPr>
        <w:fldChar w:fldCharType="end"/>
      </w:r>
    </w:p>
    <w:p w14:paraId="3B3FC54B" w14:textId="77777777" w:rsidR="00655355" w:rsidRDefault="00655355" w:rsidP="00655355">
      <w:pPr>
        <w:jc w:val="both"/>
        <w:rPr>
          <w:rFonts w:ascii="Times New Roman" w:hAnsi="Times New Roman" w:cs="Times New Roman"/>
        </w:rPr>
      </w:pPr>
      <w:r w:rsidRPr="00655355">
        <w:rPr>
          <w:rFonts w:ascii="Times New Roman" w:hAnsi="Times New Roman" w:cs="Times New Roman"/>
        </w:rPr>
        <w:t xml:space="preserve">Setelah kita mengetahui bahwa indikator variabel penelitian sudah valid dan diterima, maka selanjutnya kita harus menguji hipotesis dari variabel-variabel tersebut, untuk mengevaluasi kebenaran hipotesis yang telah dirumuskan sebelumnya. Proses uji hipotesis ini menggunakan smartPLS dengan </w:t>
      </w:r>
      <w:r w:rsidRPr="00655355">
        <w:rPr>
          <w:rFonts w:ascii="Times New Roman" w:hAnsi="Times New Roman" w:cs="Times New Roman"/>
          <w:i/>
          <w:iCs/>
        </w:rPr>
        <w:t xml:space="preserve">Bootstrapping </w:t>
      </w:r>
      <w:r w:rsidRPr="00655355">
        <w:rPr>
          <w:rFonts w:ascii="Times New Roman" w:hAnsi="Times New Roman" w:cs="Times New Roman"/>
        </w:rPr>
        <w:t>secara searah (</w:t>
      </w:r>
      <w:r w:rsidRPr="00655355">
        <w:rPr>
          <w:rFonts w:ascii="Times New Roman" w:hAnsi="Times New Roman" w:cs="Times New Roman"/>
          <w:i/>
          <w:iCs/>
        </w:rPr>
        <w:t>one-tailed</w:t>
      </w:r>
      <w:r w:rsidRPr="00655355">
        <w:rPr>
          <w:rFonts w:ascii="Times New Roman" w:hAnsi="Times New Roman" w:cs="Times New Roman"/>
        </w:rPr>
        <w:t>), dengan tingkat signifikansi 0,025 , sehingga didapatkan hasil sebagai berikut :</w:t>
      </w:r>
    </w:p>
    <w:tbl>
      <w:tblPr>
        <w:tblW w:w="8167" w:type="dxa"/>
        <w:jc w:val="center"/>
        <w:tblLook w:val="04A0" w:firstRow="1" w:lastRow="0" w:firstColumn="1" w:lastColumn="0" w:noHBand="0" w:noVBand="1"/>
      </w:tblPr>
      <w:tblGrid>
        <w:gridCol w:w="513"/>
        <w:gridCol w:w="2317"/>
        <w:gridCol w:w="1094"/>
        <w:gridCol w:w="939"/>
        <w:gridCol w:w="761"/>
        <w:gridCol w:w="1138"/>
        <w:gridCol w:w="1405"/>
      </w:tblGrid>
      <w:tr w:rsidR="00655355" w:rsidRPr="00AE0652" w14:paraId="6EF917F7" w14:textId="77777777" w:rsidTr="00455F36">
        <w:trPr>
          <w:trHeight w:val="678"/>
          <w:jc w:val="center"/>
        </w:trPr>
        <w:tc>
          <w:tcPr>
            <w:tcW w:w="283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88356"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eastAsia="Times New Roman" w:hAnsi="Times New Roman" w:cs="Times New Roman"/>
                <w:color w:val="000000"/>
                <w:sz w:val="20"/>
                <w:szCs w:val="20"/>
              </w:rPr>
              <w:t>PENGEMBANGAN HIPOTESIS</w:t>
            </w:r>
          </w:p>
        </w:tc>
        <w:tc>
          <w:tcPr>
            <w:tcW w:w="1094" w:type="dxa"/>
            <w:tcBorders>
              <w:top w:val="single" w:sz="4" w:space="0" w:color="auto"/>
              <w:left w:val="nil"/>
              <w:bottom w:val="single" w:sz="4" w:space="0" w:color="auto"/>
              <w:right w:val="single" w:sz="4" w:space="0" w:color="auto"/>
            </w:tcBorders>
            <w:shd w:val="clear" w:color="auto" w:fill="auto"/>
            <w:vAlign w:val="center"/>
            <w:hideMark/>
          </w:tcPr>
          <w:p w14:paraId="01F372A8" w14:textId="77777777" w:rsidR="00655355" w:rsidRPr="001677CC" w:rsidRDefault="00655355" w:rsidP="0092077D">
            <w:pPr>
              <w:rPr>
                <w:rFonts w:ascii="Times New Roman" w:eastAsia="Times New Roman" w:hAnsi="Times New Roman" w:cs="Times New Roman"/>
                <w:i/>
                <w:iCs/>
                <w:color w:val="000000"/>
                <w:sz w:val="20"/>
                <w:szCs w:val="20"/>
              </w:rPr>
            </w:pPr>
            <w:r w:rsidRPr="001677CC">
              <w:rPr>
                <w:rFonts w:ascii="Times New Roman" w:eastAsia="Times New Roman" w:hAnsi="Times New Roman" w:cs="Times New Roman"/>
                <w:i/>
                <w:iCs/>
                <w:color w:val="000000"/>
                <w:sz w:val="20"/>
                <w:szCs w:val="20"/>
              </w:rPr>
              <w:t>Coefficient Values</w:t>
            </w:r>
          </w:p>
        </w:tc>
        <w:tc>
          <w:tcPr>
            <w:tcW w:w="939" w:type="dxa"/>
            <w:tcBorders>
              <w:top w:val="single" w:sz="4" w:space="0" w:color="auto"/>
              <w:left w:val="nil"/>
              <w:bottom w:val="single" w:sz="4" w:space="0" w:color="auto"/>
              <w:right w:val="single" w:sz="4" w:space="0" w:color="auto"/>
            </w:tcBorders>
            <w:shd w:val="clear" w:color="auto" w:fill="auto"/>
            <w:noWrap/>
            <w:vAlign w:val="center"/>
            <w:hideMark/>
          </w:tcPr>
          <w:p w14:paraId="7382469C"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eastAsia="Times New Roman" w:hAnsi="Times New Roman" w:cs="Times New Roman"/>
                <w:color w:val="000000"/>
                <w:sz w:val="20"/>
                <w:szCs w:val="20"/>
              </w:rPr>
              <w:t xml:space="preserve">T </w:t>
            </w:r>
            <w:r w:rsidRPr="001677CC">
              <w:rPr>
                <w:rFonts w:ascii="Times New Roman" w:eastAsia="Times New Roman" w:hAnsi="Times New Roman" w:cs="Times New Roman"/>
                <w:i/>
                <w:iCs/>
                <w:color w:val="000000"/>
                <w:sz w:val="20"/>
                <w:szCs w:val="20"/>
              </w:rPr>
              <w:t>Statistics</w:t>
            </w:r>
          </w:p>
        </w:tc>
        <w:tc>
          <w:tcPr>
            <w:tcW w:w="761" w:type="dxa"/>
            <w:tcBorders>
              <w:top w:val="single" w:sz="4" w:space="0" w:color="auto"/>
              <w:left w:val="nil"/>
              <w:bottom w:val="single" w:sz="4" w:space="0" w:color="auto"/>
              <w:right w:val="single" w:sz="4" w:space="0" w:color="auto"/>
            </w:tcBorders>
            <w:shd w:val="clear" w:color="auto" w:fill="auto"/>
            <w:noWrap/>
            <w:vAlign w:val="center"/>
            <w:hideMark/>
          </w:tcPr>
          <w:p w14:paraId="67DBB5A0"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eastAsia="Times New Roman" w:hAnsi="Times New Roman" w:cs="Times New Roman"/>
                <w:color w:val="000000"/>
                <w:sz w:val="20"/>
                <w:szCs w:val="20"/>
              </w:rPr>
              <w:t xml:space="preserve">P </w:t>
            </w:r>
            <w:r w:rsidRPr="001677CC">
              <w:rPr>
                <w:rFonts w:ascii="Times New Roman" w:eastAsia="Times New Roman" w:hAnsi="Times New Roman" w:cs="Times New Roman"/>
                <w:i/>
                <w:iCs/>
                <w:color w:val="000000"/>
                <w:sz w:val="20"/>
                <w:szCs w:val="20"/>
              </w:rPr>
              <w:t>Values</w:t>
            </w:r>
          </w:p>
        </w:tc>
        <w:tc>
          <w:tcPr>
            <w:tcW w:w="1138" w:type="dxa"/>
            <w:tcBorders>
              <w:top w:val="single" w:sz="4" w:space="0" w:color="auto"/>
              <w:left w:val="nil"/>
              <w:bottom w:val="single" w:sz="4" w:space="0" w:color="auto"/>
              <w:right w:val="single" w:sz="4" w:space="0" w:color="auto"/>
            </w:tcBorders>
            <w:shd w:val="clear" w:color="auto" w:fill="auto"/>
            <w:vAlign w:val="center"/>
            <w:hideMark/>
          </w:tcPr>
          <w:p w14:paraId="72D39BB4"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eastAsia="Times New Roman" w:hAnsi="Times New Roman" w:cs="Times New Roman"/>
                <w:color w:val="000000"/>
                <w:sz w:val="20"/>
                <w:szCs w:val="20"/>
              </w:rPr>
              <w:t>Keterangan</w:t>
            </w:r>
          </w:p>
        </w:tc>
        <w:tc>
          <w:tcPr>
            <w:tcW w:w="1405" w:type="dxa"/>
            <w:tcBorders>
              <w:top w:val="single" w:sz="4" w:space="0" w:color="auto"/>
              <w:left w:val="nil"/>
              <w:bottom w:val="single" w:sz="4" w:space="0" w:color="auto"/>
              <w:right w:val="single" w:sz="4" w:space="0" w:color="auto"/>
            </w:tcBorders>
            <w:shd w:val="clear" w:color="auto" w:fill="auto"/>
            <w:noWrap/>
            <w:vAlign w:val="center"/>
            <w:hideMark/>
          </w:tcPr>
          <w:p w14:paraId="3B094DC3"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eastAsia="Times New Roman" w:hAnsi="Times New Roman" w:cs="Times New Roman"/>
                <w:color w:val="000000"/>
                <w:sz w:val="20"/>
                <w:szCs w:val="20"/>
              </w:rPr>
              <w:t>KEPUTUSAN</w:t>
            </w:r>
          </w:p>
        </w:tc>
      </w:tr>
      <w:tr w:rsidR="00655355" w:rsidRPr="00AE0652" w14:paraId="10FCF44A" w14:textId="77777777" w:rsidTr="00455F36">
        <w:trPr>
          <w:trHeight w:val="47"/>
          <w:jc w:val="center"/>
        </w:trPr>
        <w:tc>
          <w:tcPr>
            <w:tcW w:w="513" w:type="dxa"/>
            <w:tcBorders>
              <w:top w:val="nil"/>
              <w:left w:val="single" w:sz="4" w:space="0" w:color="auto"/>
              <w:bottom w:val="single" w:sz="4" w:space="0" w:color="auto"/>
              <w:right w:val="single" w:sz="4" w:space="0" w:color="auto"/>
            </w:tcBorders>
            <w:shd w:val="clear" w:color="auto" w:fill="auto"/>
            <w:noWrap/>
            <w:vAlign w:val="center"/>
            <w:hideMark/>
          </w:tcPr>
          <w:p w14:paraId="65194EAC"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eastAsia="Times New Roman" w:hAnsi="Times New Roman" w:cs="Times New Roman"/>
                <w:color w:val="000000"/>
                <w:sz w:val="20"/>
                <w:szCs w:val="20"/>
              </w:rPr>
              <w:t>H</w:t>
            </w:r>
            <w:r w:rsidRPr="001677CC">
              <w:rPr>
                <w:rFonts w:ascii="Times New Roman" w:eastAsia="Times New Roman" w:hAnsi="Times New Roman" w:cs="Times New Roman"/>
                <w:color w:val="000000"/>
                <w:sz w:val="20"/>
                <w:szCs w:val="20"/>
                <w:vertAlign w:val="subscript"/>
              </w:rPr>
              <w:t>1</w:t>
            </w:r>
          </w:p>
        </w:tc>
        <w:tc>
          <w:tcPr>
            <w:tcW w:w="2317" w:type="dxa"/>
            <w:tcBorders>
              <w:top w:val="nil"/>
              <w:left w:val="nil"/>
              <w:bottom w:val="single" w:sz="4" w:space="0" w:color="auto"/>
              <w:right w:val="single" w:sz="4" w:space="0" w:color="auto"/>
            </w:tcBorders>
            <w:shd w:val="clear" w:color="auto" w:fill="auto"/>
            <w:noWrap/>
            <w:vAlign w:val="center"/>
            <w:hideMark/>
          </w:tcPr>
          <w:p w14:paraId="16EC04B6"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Customer Experience -&gt; Repurchase Intention</w:t>
            </w:r>
          </w:p>
        </w:tc>
        <w:tc>
          <w:tcPr>
            <w:tcW w:w="1094" w:type="dxa"/>
            <w:tcBorders>
              <w:top w:val="nil"/>
              <w:left w:val="nil"/>
              <w:bottom w:val="single" w:sz="4" w:space="0" w:color="auto"/>
              <w:right w:val="single" w:sz="4" w:space="0" w:color="auto"/>
            </w:tcBorders>
            <w:shd w:val="clear" w:color="auto" w:fill="auto"/>
            <w:noWrap/>
            <w:vAlign w:val="center"/>
            <w:hideMark/>
          </w:tcPr>
          <w:p w14:paraId="777D86FE"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0.131</w:t>
            </w:r>
          </w:p>
        </w:tc>
        <w:tc>
          <w:tcPr>
            <w:tcW w:w="939" w:type="dxa"/>
            <w:tcBorders>
              <w:top w:val="nil"/>
              <w:left w:val="nil"/>
              <w:bottom w:val="single" w:sz="4" w:space="0" w:color="auto"/>
              <w:right w:val="single" w:sz="4" w:space="0" w:color="auto"/>
            </w:tcBorders>
            <w:shd w:val="clear" w:color="auto" w:fill="auto"/>
            <w:noWrap/>
            <w:vAlign w:val="center"/>
            <w:hideMark/>
          </w:tcPr>
          <w:p w14:paraId="25B0A60D"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1.156</w:t>
            </w:r>
          </w:p>
        </w:tc>
        <w:tc>
          <w:tcPr>
            <w:tcW w:w="761" w:type="dxa"/>
            <w:tcBorders>
              <w:top w:val="nil"/>
              <w:left w:val="nil"/>
              <w:bottom w:val="single" w:sz="4" w:space="0" w:color="auto"/>
              <w:right w:val="single" w:sz="4" w:space="0" w:color="auto"/>
            </w:tcBorders>
            <w:shd w:val="clear" w:color="auto" w:fill="auto"/>
            <w:noWrap/>
            <w:vAlign w:val="center"/>
            <w:hideMark/>
          </w:tcPr>
          <w:p w14:paraId="04DF0A3B"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0.124</w:t>
            </w:r>
          </w:p>
        </w:tc>
        <w:tc>
          <w:tcPr>
            <w:tcW w:w="1138" w:type="dxa"/>
            <w:tcBorders>
              <w:top w:val="nil"/>
              <w:left w:val="nil"/>
              <w:bottom w:val="single" w:sz="4" w:space="0" w:color="auto"/>
              <w:right w:val="single" w:sz="4" w:space="0" w:color="auto"/>
            </w:tcBorders>
            <w:shd w:val="clear" w:color="auto" w:fill="auto"/>
            <w:vAlign w:val="center"/>
            <w:hideMark/>
          </w:tcPr>
          <w:p w14:paraId="7B98342D" w14:textId="77777777" w:rsidR="00655355" w:rsidRPr="001677CC" w:rsidRDefault="00655355" w:rsidP="0092077D">
            <w:pPr>
              <w:rPr>
                <w:rFonts w:ascii="Times New Roman" w:eastAsia="Times New Roman" w:hAnsi="Times New Roman" w:cs="Times New Roman"/>
                <w:b/>
                <w:bCs/>
                <w:color w:val="000000"/>
                <w:sz w:val="20"/>
                <w:szCs w:val="20"/>
              </w:rPr>
            </w:pPr>
            <w:r>
              <w:rPr>
                <w:rFonts w:ascii="Times New Roman" w:hAnsi="Times New Roman" w:cs="Times New Roman"/>
                <w:color w:val="000000"/>
                <w:sz w:val="20"/>
                <w:szCs w:val="20"/>
              </w:rPr>
              <w:t>Positif tidak</w:t>
            </w:r>
            <w:r w:rsidRPr="001677CC">
              <w:rPr>
                <w:rFonts w:ascii="Times New Roman" w:hAnsi="Times New Roman" w:cs="Times New Roman"/>
                <w:color w:val="000000"/>
                <w:sz w:val="20"/>
                <w:szCs w:val="20"/>
              </w:rPr>
              <w:t xml:space="preserve"> signifikan</w:t>
            </w:r>
          </w:p>
        </w:tc>
        <w:tc>
          <w:tcPr>
            <w:tcW w:w="1405" w:type="dxa"/>
            <w:tcBorders>
              <w:top w:val="nil"/>
              <w:left w:val="nil"/>
              <w:bottom w:val="single" w:sz="4" w:space="0" w:color="auto"/>
              <w:right w:val="single" w:sz="4" w:space="0" w:color="auto"/>
            </w:tcBorders>
            <w:shd w:val="clear" w:color="auto" w:fill="auto"/>
            <w:noWrap/>
            <w:vAlign w:val="center"/>
            <w:hideMark/>
          </w:tcPr>
          <w:p w14:paraId="19168BC6" w14:textId="77777777" w:rsidR="00655355" w:rsidRPr="001677CC" w:rsidRDefault="00655355" w:rsidP="0092077D">
            <w:pPr>
              <w:rPr>
                <w:rFonts w:ascii="Times New Roman" w:eastAsia="Times New Roman" w:hAnsi="Times New Roman" w:cs="Times New Roman"/>
                <w:b/>
                <w:bCs/>
                <w:color w:val="000000"/>
                <w:sz w:val="20"/>
                <w:szCs w:val="20"/>
              </w:rPr>
            </w:pPr>
            <w:r w:rsidRPr="001677CC">
              <w:rPr>
                <w:rFonts w:ascii="Times New Roman" w:hAnsi="Times New Roman" w:cs="Times New Roman"/>
                <w:color w:val="000000"/>
                <w:sz w:val="20"/>
                <w:szCs w:val="20"/>
              </w:rPr>
              <w:t>Ditolak</w:t>
            </w:r>
          </w:p>
        </w:tc>
      </w:tr>
      <w:tr w:rsidR="00655355" w:rsidRPr="00AE0652" w14:paraId="2CDB60AB" w14:textId="77777777" w:rsidTr="00455F36">
        <w:trPr>
          <w:trHeight w:val="106"/>
          <w:jc w:val="center"/>
        </w:trPr>
        <w:tc>
          <w:tcPr>
            <w:tcW w:w="513" w:type="dxa"/>
            <w:tcBorders>
              <w:top w:val="nil"/>
              <w:left w:val="single" w:sz="4" w:space="0" w:color="auto"/>
              <w:bottom w:val="single" w:sz="4" w:space="0" w:color="auto"/>
              <w:right w:val="single" w:sz="4" w:space="0" w:color="auto"/>
            </w:tcBorders>
            <w:shd w:val="clear" w:color="auto" w:fill="auto"/>
            <w:noWrap/>
            <w:vAlign w:val="center"/>
            <w:hideMark/>
          </w:tcPr>
          <w:p w14:paraId="533467B0"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eastAsia="Times New Roman" w:hAnsi="Times New Roman" w:cs="Times New Roman"/>
                <w:color w:val="000000"/>
                <w:sz w:val="20"/>
                <w:szCs w:val="20"/>
              </w:rPr>
              <w:t>H</w:t>
            </w:r>
            <w:r w:rsidRPr="001677CC">
              <w:rPr>
                <w:rFonts w:ascii="Times New Roman" w:eastAsia="Times New Roman" w:hAnsi="Times New Roman" w:cs="Times New Roman"/>
                <w:color w:val="000000"/>
                <w:sz w:val="20"/>
                <w:szCs w:val="20"/>
                <w:vertAlign w:val="subscript"/>
              </w:rPr>
              <w:t>2</w:t>
            </w:r>
          </w:p>
        </w:tc>
        <w:tc>
          <w:tcPr>
            <w:tcW w:w="2317" w:type="dxa"/>
            <w:tcBorders>
              <w:top w:val="nil"/>
              <w:left w:val="nil"/>
              <w:bottom w:val="single" w:sz="4" w:space="0" w:color="auto"/>
              <w:right w:val="single" w:sz="4" w:space="0" w:color="auto"/>
            </w:tcBorders>
            <w:shd w:val="clear" w:color="auto" w:fill="auto"/>
            <w:noWrap/>
            <w:vAlign w:val="center"/>
          </w:tcPr>
          <w:p w14:paraId="1C7ABC9B" w14:textId="294260E6" w:rsidR="00655355" w:rsidRPr="001677CC" w:rsidRDefault="00655355" w:rsidP="0092077D">
            <w:pPr>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t>Digital Marketing</w:t>
            </w:r>
            <w:r w:rsidRPr="001677CC">
              <w:rPr>
                <w:rFonts w:ascii="Times New Roman" w:hAnsi="Times New Roman" w:cs="Times New Roman"/>
                <w:color w:val="000000"/>
                <w:sz w:val="20"/>
                <w:szCs w:val="20"/>
              </w:rPr>
              <w:t xml:space="preserve"> -&gt; Repurchase Intention</w:t>
            </w:r>
          </w:p>
        </w:tc>
        <w:tc>
          <w:tcPr>
            <w:tcW w:w="1094" w:type="dxa"/>
            <w:tcBorders>
              <w:top w:val="nil"/>
              <w:left w:val="nil"/>
              <w:bottom w:val="single" w:sz="4" w:space="0" w:color="auto"/>
              <w:right w:val="single" w:sz="4" w:space="0" w:color="auto"/>
            </w:tcBorders>
            <w:shd w:val="clear" w:color="auto" w:fill="auto"/>
            <w:noWrap/>
            <w:vAlign w:val="center"/>
          </w:tcPr>
          <w:p w14:paraId="2BA24ED7"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0.336</w:t>
            </w:r>
          </w:p>
        </w:tc>
        <w:tc>
          <w:tcPr>
            <w:tcW w:w="939" w:type="dxa"/>
            <w:tcBorders>
              <w:top w:val="nil"/>
              <w:left w:val="nil"/>
              <w:bottom w:val="single" w:sz="4" w:space="0" w:color="auto"/>
              <w:right w:val="single" w:sz="4" w:space="0" w:color="auto"/>
            </w:tcBorders>
            <w:shd w:val="clear" w:color="auto" w:fill="auto"/>
            <w:noWrap/>
            <w:vAlign w:val="center"/>
          </w:tcPr>
          <w:p w14:paraId="0CB7615B"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3.315</w:t>
            </w:r>
          </w:p>
        </w:tc>
        <w:tc>
          <w:tcPr>
            <w:tcW w:w="761" w:type="dxa"/>
            <w:tcBorders>
              <w:top w:val="nil"/>
              <w:left w:val="nil"/>
              <w:bottom w:val="single" w:sz="4" w:space="0" w:color="auto"/>
              <w:right w:val="single" w:sz="4" w:space="0" w:color="auto"/>
            </w:tcBorders>
            <w:shd w:val="clear" w:color="auto" w:fill="auto"/>
            <w:noWrap/>
            <w:vAlign w:val="center"/>
          </w:tcPr>
          <w:p w14:paraId="721E8BF7"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0.000</w:t>
            </w:r>
          </w:p>
        </w:tc>
        <w:tc>
          <w:tcPr>
            <w:tcW w:w="1138" w:type="dxa"/>
            <w:tcBorders>
              <w:top w:val="nil"/>
              <w:left w:val="nil"/>
              <w:bottom w:val="single" w:sz="4" w:space="0" w:color="auto"/>
              <w:right w:val="single" w:sz="4" w:space="0" w:color="auto"/>
            </w:tcBorders>
            <w:shd w:val="clear" w:color="auto" w:fill="auto"/>
            <w:vAlign w:val="center"/>
          </w:tcPr>
          <w:p w14:paraId="18EC6D82" w14:textId="77777777" w:rsidR="00655355" w:rsidRPr="001677CC" w:rsidRDefault="00655355" w:rsidP="0092077D">
            <w:pPr>
              <w:rPr>
                <w:rFonts w:ascii="Times New Roman" w:eastAsia="Times New Roman" w:hAnsi="Times New Roman" w:cs="Times New Roman"/>
                <w:b/>
                <w:bCs/>
                <w:color w:val="FF0000"/>
                <w:sz w:val="20"/>
                <w:szCs w:val="20"/>
              </w:rPr>
            </w:pPr>
            <w:r w:rsidRPr="001677CC">
              <w:rPr>
                <w:rFonts w:ascii="Times New Roman" w:eastAsia="Times New Roman" w:hAnsi="Times New Roman" w:cs="Times New Roman"/>
                <w:b/>
                <w:bCs/>
                <w:color w:val="FF0000"/>
                <w:sz w:val="20"/>
                <w:szCs w:val="20"/>
              </w:rPr>
              <w:t>Positif Signifikan</w:t>
            </w:r>
          </w:p>
        </w:tc>
        <w:tc>
          <w:tcPr>
            <w:tcW w:w="1405" w:type="dxa"/>
            <w:tcBorders>
              <w:top w:val="nil"/>
              <w:left w:val="nil"/>
              <w:bottom w:val="single" w:sz="4" w:space="0" w:color="auto"/>
              <w:right w:val="single" w:sz="4" w:space="0" w:color="auto"/>
            </w:tcBorders>
            <w:shd w:val="clear" w:color="auto" w:fill="auto"/>
            <w:noWrap/>
            <w:vAlign w:val="center"/>
          </w:tcPr>
          <w:p w14:paraId="4131C18F" w14:textId="77777777" w:rsidR="00655355" w:rsidRPr="001677CC" w:rsidRDefault="00655355" w:rsidP="0092077D">
            <w:pPr>
              <w:rPr>
                <w:rFonts w:ascii="Times New Roman" w:eastAsia="Times New Roman" w:hAnsi="Times New Roman" w:cs="Times New Roman"/>
                <w:b/>
                <w:bCs/>
                <w:color w:val="FF0000"/>
                <w:sz w:val="20"/>
                <w:szCs w:val="20"/>
              </w:rPr>
            </w:pPr>
            <w:r w:rsidRPr="001677CC">
              <w:rPr>
                <w:rFonts w:ascii="Times New Roman" w:hAnsi="Times New Roman" w:cs="Times New Roman"/>
                <w:b/>
                <w:bCs/>
                <w:color w:val="FF0000"/>
                <w:sz w:val="20"/>
                <w:szCs w:val="20"/>
              </w:rPr>
              <w:t>Diterima</w:t>
            </w:r>
          </w:p>
        </w:tc>
      </w:tr>
      <w:tr w:rsidR="00655355" w:rsidRPr="00AE0652" w14:paraId="200DE5F8" w14:textId="77777777" w:rsidTr="00455F36">
        <w:trPr>
          <w:trHeight w:val="47"/>
          <w:jc w:val="center"/>
        </w:trPr>
        <w:tc>
          <w:tcPr>
            <w:tcW w:w="513" w:type="dxa"/>
            <w:tcBorders>
              <w:top w:val="nil"/>
              <w:left w:val="single" w:sz="4" w:space="0" w:color="auto"/>
              <w:bottom w:val="single" w:sz="4" w:space="0" w:color="auto"/>
              <w:right w:val="single" w:sz="4" w:space="0" w:color="auto"/>
            </w:tcBorders>
            <w:shd w:val="clear" w:color="auto" w:fill="auto"/>
            <w:noWrap/>
            <w:vAlign w:val="center"/>
            <w:hideMark/>
          </w:tcPr>
          <w:p w14:paraId="7718522A"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eastAsia="Times New Roman" w:hAnsi="Times New Roman" w:cs="Times New Roman"/>
                <w:color w:val="000000"/>
                <w:sz w:val="20"/>
                <w:szCs w:val="20"/>
              </w:rPr>
              <w:t>H</w:t>
            </w:r>
            <w:r w:rsidRPr="001677CC">
              <w:rPr>
                <w:rFonts w:ascii="Times New Roman" w:eastAsia="Times New Roman" w:hAnsi="Times New Roman" w:cs="Times New Roman"/>
                <w:color w:val="000000"/>
                <w:sz w:val="20"/>
                <w:szCs w:val="20"/>
                <w:vertAlign w:val="subscript"/>
              </w:rPr>
              <w:t>3</w:t>
            </w:r>
          </w:p>
        </w:tc>
        <w:tc>
          <w:tcPr>
            <w:tcW w:w="2317" w:type="dxa"/>
            <w:tcBorders>
              <w:top w:val="nil"/>
              <w:left w:val="nil"/>
              <w:bottom w:val="single" w:sz="4" w:space="0" w:color="auto"/>
              <w:right w:val="single" w:sz="4" w:space="0" w:color="auto"/>
            </w:tcBorders>
            <w:shd w:val="clear" w:color="auto" w:fill="auto"/>
            <w:noWrap/>
            <w:vAlign w:val="center"/>
          </w:tcPr>
          <w:p w14:paraId="7B15117C"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Product Quality -&gt; Repurchase Intention</w:t>
            </w:r>
          </w:p>
        </w:tc>
        <w:tc>
          <w:tcPr>
            <w:tcW w:w="1094" w:type="dxa"/>
            <w:tcBorders>
              <w:top w:val="nil"/>
              <w:left w:val="nil"/>
              <w:bottom w:val="single" w:sz="4" w:space="0" w:color="auto"/>
              <w:right w:val="single" w:sz="4" w:space="0" w:color="auto"/>
            </w:tcBorders>
            <w:shd w:val="clear" w:color="auto" w:fill="auto"/>
            <w:noWrap/>
            <w:vAlign w:val="center"/>
          </w:tcPr>
          <w:p w14:paraId="724CC88A"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0.171</w:t>
            </w:r>
          </w:p>
        </w:tc>
        <w:tc>
          <w:tcPr>
            <w:tcW w:w="939" w:type="dxa"/>
            <w:tcBorders>
              <w:top w:val="nil"/>
              <w:left w:val="nil"/>
              <w:bottom w:val="single" w:sz="4" w:space="0" w:color="auto"/>
              <w:right w:val="single" w:sz="4" w:space="0" w:color="auto"/>
            </w:tcBorders>
            <w:shd w:val="clear" w:color="auto" w:fill="auto"/>
            <w:noWrap/>
            <w:vAlign w:val="center"/>
          </w:tcPr>
          <w:p w14:paraId="06B65823"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2.029</w:t>
            </w:r>
          </w:p>
        </w:tc>
        <w:tc>
          <w:tcPr>
            <w:tcW w:w="761" w:type="dxa"/>
            <w:tcBorders>
              <w:top w:val="nil"/>
              <w:left w:val="nil"/>
              <w:bottom w:val="single" w:sz="4" w:space="0" w:color="auto"/>
              <w:right w:val="single" w:sz="4" w:space="0" w:color="auto"/>
            </w:tcBorders>
            <w:shd w:val="clear" w:color="auto" w:fill="auto"/>
            <w:noWrap/>
            <w:vAlign w:val="center"/>
          </w:tcPr>
          <w:p w14:paraId="1C5FEFE3"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0.022</w:t>
            </w:r>
          </w:p>
        </w:tc>
        <w:tc>
          <w:tcPr>
            <w:tcW w:w="1138" w:type="dxa"/>
            <w:tcBorders>
              <w:top w:val="nil"/>
              <w:left w:val="nil"/>
              <w:bottom w:val="single" w:sz="4" w:space="0" w:color="auto"/>
              <w:right w:val="single" w:sz="4" w:space="0" w:color="auto"/>
            </w:tcBorders>
            <w:shd w:val="clear" w:color="auto" w:fill="auto"/>
            <w:vAlign w:val="center"/>
          </w:tcPr>
          <w:p w14:paraId="2782A1A5" w14:textId="77777777" w:rsidR="00655355" w:rsidRPr="001677CC" w:rsidRDefault="00655355" w:rsidP="0092077D">
            <w:pPr>
              <w:rPr>
                <w:rFonts w:ascii="Times New Roman" w:eastAsia="Times New Roman" w:hAnsi="Times New Roman" w:cs="Times New Roman"/>
                <w:b/>
                <w:bCs/>
                <w:color w:val="FF0000"/>
                <w:sz w:val="20"/>
                <w:szCs w:val="20"/>
              </w:rPr>
            </w:pPr>
            <w:r w:rsidRPr="001677CC">
              <w:rPr>
                <w:rFonts w:ascii="Times New Roman" w:eastAsia="Times New Roman" w:hAnsi="Times New Roman" w:cs="Times New Roman"/>
                <w:b/>
                <w:bCs/>
                <w:color w:val="FF0000"/>
                <w:sz w:val="20"/>
                <w:szCs w:val="20"/>
              </w:rPr>
              <w:t>Positif Signifikan</w:t>
            </w:r>
          </w:p>
        </w:tc>
        <w:tc>
          <w:tcPr>
            <w:tcW w:w="1405" w:type="dxa"/>
            <w:tcBorders>
              <w:top w:val="nil"/>
              <w:left w:val="nil"/>
              <w:bottom w:val="single" w:sz="4" w:space="0" w:color="auto"/>
              <w:right w:val="single" w:sz="4" w:space="0" w:color="auto"/>
            </w:tcBorders>
            <w:shd w:val="clear" w:color="auto" w:fill="auto"/>
            <w:noWrap/>
            <w:vAlign w:val="center"/>
          </w:tcPr>
          <w:p w14:paraId="59800A09" w14:textId="77777777" w:rsidR="00655355" w:rsidRPr="001677CC" w:rsidRDefault="00655355" w:rsidP="0092077D">
            <w:pPr>
              <w:rPr>
                <w:rFonts w:ascii="Times New Roman" w:eastAsia="Times New Roman" w:hAnsi="Times New Roman" w:cs="Times New Roman"/>
                <w:b/>
                <w:bCs/>
                <w:color w:val="FF0000"/>
                <w:sz w:val="20"/>
                <w:szCs w:val="20"/>
              </w:rPr>
            </w:pPr>
            <w:r w:rsidRPr="001677CC">
              <w:rPr>
                <w:rFonts w:ascii="Times New Roman" w:hAnsi="Times New Roman" w:cs="Times New Roman"/>
                <w:b/>
                <w:bCs/>
                <w:color w:val="FF0000"/>
                <w:sz w:val="20"/>
                <w:szCs w:val="20"/>
              </w:rPr>
              <w:t>Diterima</w:t>
            </w:r>
          </w:p>
        </w:tc>
      </w:tr>
      <w:tr w:rsidR="00655355" w:rsidRPr="00AE0652" w14:paraId="30E00396" w14:textId="77777777" w:rsidTr="00455F36">
        <w:trPr>
          <w:trHeight w:val="47"/>
          <w:jc w:val="center"/>
        </w:trPr>
        <w:tc>
          <w:tcPr>
            <w:tcW w:w="513" w:type="dxa"/>
            <w:tcBorders>
              <w:top w:val="nil"/>
              <w:left w:val="single" w:sz="4" w:space="0" w:color="auto"/>
              <w:bottom w:val="single" w:sz="4" w:space="0" w:color="auto"/>
              <w:right w:val="single" w:sz="4" w:space="0" w:color="auto"/>
            </w:tcBorders>
            <w:shd w:val="clear" w:color="auto" w:fill="auto"/>
            <w:noWrap/>
            <w:vAlign w:val="center"/>
            <w:hideMark/>
          </w:tcPr>
          <w:p w14:paraId="503C27BF"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eastAsia="Times New Roman" w:hAnsi="Times New Roman" w:cs="Times New Roman"/>
                <w:color w:val="000000"/>
                <w:sz w:val="20"/>
                <w:szCs w:val="20"/>
              </w:rPr>
              <w:t>H</w:t>
            </w:r>
            <w:r w:rsidRPr="001677CC">
              <w:rPr>
                <w:rFonts w:ascii="Times New Roman" w:eastAsia="Times New Roman" w:hAnsi="Times New Roman" w:cs="Times New Roman"/>
                <w:color w:val="000000"/>
                <w:sz w:val="20"/>
                <w:szCs w:val="20"/>
                <w:vertAlign w:val="subscript"/>
              </w:rPr>
              <w:t>4</w:t>
            </w:r>
          </w:p>
        </w:tc>
        <w:tc>
          <w:tcPr>
            <w:tcW w:w="2317" w:type="dxa"/>
            <w:tcBorders>
              <w:top w:val="nil"/>
              <w:left w:val="nil"/>
              <w:bottom w:val="single" w:sz="4" w:space="0" w:color="auto"/>
              <w:right w:val="single" w:sz="4" w:space="0" w:color="auto"/>
            </w:tcBorders>
            <w:shd w:val="clear" w:color="auto" w:fill="auto"/>
            <w:noWrap/>
            <w:vAlign w:val="center"/>
          </w:tcPr>
          <w:p w14:paraId="2ECD9D42" w14:textId="1F9B9F23" w:rsidR="00655355" w:rsidRPr="001677CC" w:rsidRDefault="00655355" w:rsidP="0092077D">
            <w:pPr>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t>Perceived</w:t>
            </w:r>
            <w:r w:rsidRPr="001677CC">
              <w:rPr>
                <w:rFonts w:ascii="Times New Roman" w:hAnsi="Times New Roman" w:cs="Times New Roman"/>
                <w:color w:val="000000"/>
                <w:sz w:val="20"/>
                <w:szCs w:val="20"/>
              </w:rPr>
              <w:t xml:space="preserve"> Value -&gt; Repurchase Intention</w:t>
            </w:r>
          </w:p>
        </w:tc>
        <w:tc>
          <w:tcPr>
            <w:tcW w:w="1094" w:type="dxa"/>
            <w:tcBorders>
              <w:top w:val="nil"/>
              <w:left w:val="nil"/>
              <w:bottom w:val="single" w:sz="4" w:space="0" w:color="auto"/>
              <w:right w:val="single" w:sz="4" w:space="0" w:color="auto"/>
            </w:tcBorders>
            <w:shd w:val="clear" w:color="auto" w:fill="auto"/>
            <w:noWrap/>
            <w:vAlign w:val="center"/>
          </w:tcPr>
          <w:p w14:paraId="2116C2C6"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0.049</w:t>
            </w:r>
          </w:p>
        </w:tc>
        <w:tc>
          <w:tcPr>
            <w:tcW w:w="939" w:type="dxa"/>
            <w:tcBorders>
              <w:top w:val="nil"/>
              <w:left w:val="nil"/>
              <w:bottom w:val="single" w:sz="4" w:space="0" w:color="auto"/>
              <w:right w:val="single" w:sz="4" w:space="0" w:color="auto"/>
            </w:tcBorders>
            <w:shd w:val="clear" w:color="auto" w:fill="auto"/>
            <w:noWrap/>
            <w:vAlign w:val="center"/>
          </w:tcPr>
          <w:p w14:paraId="013AD896"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0.469</w:t>
            </w:r>
          </w:p>
        </w:tc>
        <w:tc>
          <w:tcPr>
            <w:tcW w:w="761" w:type="dxa"/>
            <w:tcBorders>
              <w:top w:val="nil"/>
              <w:left w:val="nil"/>
              <w:bottom w:val="single" w:sz="4" w:space="0" w:color="auto"/>
              <w:right w:val="single" w:sz="4" w:space="0" w:color="auto"/>
            </w:tcBorders>
            <w:shd w:val="clear" w:color="auto" w:fill="auto"/>
            <w:noWrap/>
            <w:vAlign w:val="center"/>
          </w:tcPr>
          <w:p w14:paraId="49939DE0"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0.320</w:t>
            </w:r>
          </w:p>
        </w:tc>
        <w:tc>
          <w:tcPr>
            <w:tcW w:w="1138" w:type="dxa"/>
            <w:tcBorders>
              <w:top w:val="nil"/>
              <w:left w:val="nil"/>
              <w:bottom w:val="single" w:sz="4" w:space="0" w:color="auto"/>
              <w:right w:val="single" w:sz="4" w:space="0" w:color="auto"/>
            </w:tcBorders>
            <w:shd w:val="clear" w:color="auto" w:fill="auto"/>
            <w:vAlign w:val="center"/>
          </w:tcPr>
          <w:p w14:paraId="3F1C7ABC" w14:textId="77777777" w:rsidR="00655355" w:rsidRDefault="00655355" w:rsidP="0092077D">
            <w:pPr>
              <w:rPr>
                <w:rFonts w:ascii="Times New Roman" w:hAnsi="Times New Roman" w:cs="Times New Roman"/>
                <w:color w:val="000000"/>
                <w:sz w:val="20"/>
                <w:szCs w:val="20"/>
              </w:rPr>
            </w:pPr>
            <w:r>
              <w:rPr>
                <w:rFonts w:ascii="Times New Roman" w:hAnsi="Times New Roman" w:cs="Times New Roman"/>
                <w:color w:val="000000"/>
                <w:sz w:val="20"/>
                <w:szCs w:val="20"/>
              </w:rPr>
              <w:t>Positif tidak</w:t>
            </w:r>
          </w:p>
          <w:p w14:paraId="429D53DD" w14:textId="77777777" w:rsidR="00655355" w:rsidRPr="001677CC" w:rsidRDefault="00655355" w:rsidP="0092077D">
            <w:pPr>
              <w:rPr>
                <w:rFonts w:ascii="Times New Roman" w:eastAsia="Times New Roman" w:hAnsi="Times New Roman" w:cs="Times New Roman"/>
                <w:b/>
                <w:bCs/>
                <w:color w:val="000000"/>
                <w:sz w:val="20"/>
                <w:szCs w:val="20"/>
              </w:rPr>
            </w:pPr>
            <w:r w:rsidRPr="001677CC">
              <w:rPr>
                <w:rFonts w:ascii="Times New Roman" w:hAnsi="Times New Roman" w:cs="Times New Roman"/>
                <w:color w:val="000000"/>
                <w:sz w:val="20"/>
                <w:szCs w:val="20"/>
              </w:rPr>
              <w:t>signifikan</w:t>
            </w:r>
          </w:p>
        </w:tc>
        <w:tc>
          <w:tcPr>
            <w:tcW w:w="1405" w:type="dxa"/>
            <w:tcBorders>
              <w:top w:val="nil"/>
              <w:left w:val="nil"/>
              <w:bottom w:val="single" w:sz="4" w:space="0" w:color="auto"/>
              <w:right w:val="single" w:sz="4" w:space="0" w:color="auto"/>
            </w:tcBorders>
            <w:shd w:val="clear" w:color="auto" w:fill="auto"/>
            <w:noWrap/>
            <w:vAlign w:val="center"/>
          </w:tcPr>
          <w:p w14:paraId="28A72FC3" w14:textId="77777777" w:rsidR="00655355" w:rsidRPr="001677CC" w:rsidRDefault="00655355" w:rsidP="0092077D">
            <w:pPr>
              <w:rPr>
                <w:rFonts w:ascii="Times New Roman" w:eastAsia="Times New Roman" w:hAnsi="Times New Roman" w:cs="Times New Roman"/>
                <w:b/>
                <w:bCs/>
                <w:color w:val="000000"/>
                <w:sz w:val="20"/>
                <w:szCs w:val="20"/>
              </w:rPr>
            </w:pPr>
            <w:r w:rsidRPr="001677CC">
              <w:rPr>
                <w:rFonts w:ascii="Times New Roman" w:hAnsi="Times New Roman" w:cs="Times New Roman"/>
                <w:color w:val="000000"/>
                <w:sz w:val="20"/>
                <w:szCs w:val="20"/>
              </w:rPr>
              <w:t>Ditolak</w:t>
            </w:r>
          </w:p>
        </w:tc>
      </w:tr>
      <w:tr w:rsidR="00655355" w:rsidRPr="00AE0652" w14:paraId="292ED8D8" w14:textId="77777777" w:rsidTr="00455F36">
        <w:trPr>
          <w:trHeight w:val="47"/>
          <w:jc w:val="center"/>
        </w:trPr>
        <w:tc>
          <w:tcPr>
            <w:tcW w:w="513" w:type="dxa"/>
            <w:tcBorders>
              <w:top w:val="nil"/>
              <w:left w:val="single" w:sz="4" w:space="0" w:color="auto"/>
              <w:bottom w:val="single" w:sz="4" w:space="0" w:color="auto"/>
              <w:right w:val="single" w:sz="4" w:space="0" w:color="auto"/>
            </w:tcBorders>
            <w:shd w:val="clear" w:color="auto" w:fill="auto"/>
            <w:noWrap/>
            <w:vAlign w:val="center"/>
            <w:hideMark/>
          </w:tcPr>
          <w:p w14:paraId="1CF670BA"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eastAsia="Times New Roman" w:hAnsi="Times New Roman" w:cs="Times New Roman"/>
                <w:color w:val="000000"/>
                <w:sz w:val="20"/>
                <w:szCs w:val="20"/>
              </w:rPr>
              <w:t>H</w:t>
            </w:r>
            <w:r w:rsidRPr="001677CC">
              <w:rPr>
                <w:rFonts w:ascii="Times New Roman" w:eastAsia="Times New Roman" w:hAnsi="Times New Roman" w:cs="Times New Roman"/>
                <w:color w:val="000000"/>
                <w:sz w:val="20"/>
                <w:szCs w:val="20"/>
                <w:vertAlign w:val="subscript"/>
              </w:rPr>
              <w:t>5</w:t>
            </w:r>
          </w:p>
        </w:tc>
        <w:tc>
          <w:tcPr>
            <w:tcW w:w="2317" w:type="dxa"/>
            <w:tcBorders>
              <w:top w:val="nil"/>
              <w:left w:val="nil"/>
              <w:bottom w:val="single" w:sz="4" w:space="0" w:color="auto"/>
              <w:right w:val="single" w:sz="4" w:space="0" w:color="auto"/>
            </w:tcBorders>
            <w:shd w:val="clear" w:color="auto" w:fill="auto"/>
            <w:noWrap/>
            <w:vAlign w:val="center"/>
          </w:tcPr>
          <w:p w14:paraId="354F643E" w14:textId="79A423D5"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 xml:space="preserve">Moderasi </w:t>
            </w:r>
            <w:r>
              <w:rPr>
                <w:rFonts w:ascii="Times New Roman" w:hAnsi="Times New Roman" w:cs="Times New Roman"/>
                <w:color w:val="000000"/>
                <w:sz w:val="20"/>
                <w:szCs w:val="20"/>
              </w:rPr>
              <w:t>DM</w:t>
            </w:r>
            <w:r w:rsidRPr="001677CC">
              <w:rPr>
                <w:rFonts w:ascii="Times New Roman" w:hAnsi="Times New Roman" w:cs="Times New Roman"/>
                <w:color w:val="000000"/>
                <w:sz w:val="20"/>
                <w:szCs w:val="20"/>
              </w:rPr>
              <w:t xml:space="preserve"> atas CE -&gt; Repurchase Intention</w:t>
            </w:r>
          </w:p>
        </w:tc>
        <w:tc>
          <w:tcPr>
            <w:tcW w:w="1094" w:type="dxa"/>
            <w:tcBorders>
              <w:top w:val="nil"/>
              <w:left w:val="nil"/>
              <w:bottom w:val="single" w:sz="4" w:space="0" w:color="auto"/>
              <w:right w:val="single" w:sz="4" w:space="0" w:color="auto"/>
            </w:tcBorders>
            <w:shd w:val="clear" w:color="auto" w:fill="auto"/>
            <w:noWrap/>
            <w:vAlign w:val="center"/>
          </w:tcPr>
          <w:p w14:paraId="41C55BBD"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-0.004</w:t>
            </w:r>
          </w:p>
        </w:tc>
        <w:tc>
          <w:tcPr>
            <w:tcW w:w="939" w:type="dxa"/>
            <w:tcBorders>
              <w:top w:val="nil"/>
              <w:left w:val="nil"/>
              <w:bottom w:val="single" w:sz="4" w:space="0" w:color="auto"/>
              <w:right w:val="single" w:sz="4" w:space="0" w:color="auto"/>
            </w:tcBorders>
            <w:shd w:val="clear" w:color="auto" w:fill="auto"/>
            <w:noWrap/>
            <w:vAlign w:val="center"/>
          </w:tcPr>
          <w:p w14:paraId="4B5D4ADC"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0.027</w:t>
            </w:r>
          </w:p>
        </w:tc>
        <w:tc>
          <w:tcPr>
            <w:tcW w:w="761" w:type="dxa"/>
            <w:tcBorders>
              <w:top w:val="nil"/>
              <w:left w:val="nil"/>
              <w:bottom w:val="single" w:sz="4" w:space="0" w:color="auto"/>
              <w:right w:val="single" w:sz="4" w:space="0" w:color="auto"/>
            </w:tcBorders>
            <w:shd w:val="clear" w:color="auto" w:fill="auto"/>
            <w:noWrap/>
            <w:vAlign w:val="center"/>
          </w:tcPr>
          <w:p w14:paraId="550DB4A9"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0.489</w:t>
            </w:r>
          </w:p>
        </w:tc>
        <w:tc>
          <w:tcPr>
            <w:tcW w:w="1138" w:type="dxa"/>
            <w:tcBorders>
              <w:top w:val="nil"/>
              <w:left w:val="nil"/>
              <w:bottom w:val="single" w:sz="4" w:space="0" w:color="auto"/>
              <w:right w:val="single" w:sz="4" w:space="0" w:color="auto"/>
            </w:tcBorders>
            <w:shd w:val="clear" w:color="auto" w:fill="auto"/>
            <w:vAlign w:val="center"/>
          </w:tcPr>
          <w:p w14:paraId="09D88FF7"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Negatif signifikan</w:t>
            </w:r>
          </w:p>
        </w:tc>
        <w:tc>
          <w:tcPr>
            <w:tcW w:w="1405" w:type="dxa"/>
            <w:tcBorders>
              <w:top w:val="nil"/>
              <w:left w:val="nil"/>
              <w:bottom w:val="single" w:sz="4" w:space="0" w:color="auto"/>
              <w:right w:val="single" w:sz="4" w:space="0" w:color="auto"/>
            </w:tcBorders>
            <w:shd w:val="clear" w:color="auto" w:fill="auto"/>
            <w:noWrap/>
            <w:vAlign w:val="center"/>
          </w:tcPr>
          <w:p w14:paraId="54179EAB"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Ditolak</w:t>
            </w:r>
          </w:p>
        </w:tc>
      </w:tr>
      <w:tr w:rsidR="00655355" w:rsidRPr="00AE0652" w14:paraId="7D89E76A" w14:textId="77777777" w:rsidTr="00455F36">
        <w:trPr>
          <w:trHeight w:val="47"/>
          <w:jc w:val="center"/>
        </w:trPr>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419E54"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eastAsia="Times New Roman" w:hAnsi="Times New Roman" w:cs="Times New Roman"/>
                <w:color w:val="000000"/>
                <w:sz w:val="20"/>
                <w:szCs w:val="20"/>
              </w:rPr>
              <w:t>H</w:t>
            </w:r>
            <w:r w:rsidRPr="001677CC">
              <w:rPr>
                <w:rFonts w:ascii="Times New Roman" w:eastAsia="Times New Roman" w:hAnsi="Times New Roman" w:cs="Times New Roman"/>
                <w:color w:val="000000"/>
                <w:sz w:val="20"/>
                <w:szCs w:val="20"/>
                <w:vertAlign w:val="subscript"/>
              </w:rPr>
              <w:t>6</w:t>
            </w:r>
          </w:p>
        </w:tc>
        <w:tc>
          <w:tcPr>
            <w:tcW w:w="2317" w:type="dxa"/>
            <w:tcBorders>
              <w:top w:val="single" w:sz="4" w:space="0" w:color="auto"/>
              <w:left w:val="nil"/>
              <w:bottom w:val="single" w:sz="4" w:space="0" w:color="auto"/>
              <w:right w:val="single" w:sz="4" w:space="0" w:color="auto"/>
            </w:tcBorders>
            <w:shd w:val="clear" w:color="auto" w:fill="auto"/>
            <w:noWrap/>
            <w:vAlign w:val="center"/>
          </w:tcPr>
          <w:p w14:paraId="4163B769" w14:textId="50F45D15"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 xml:space="preserve">Moderasi </w:t>
            </w:r>
            <w:r>
              <w:rPr>
                <w:rFonts w:ascii="Times New Roman" w:hAnsi="Times New Roman" w:cs="Times New Roman"/>
                <w:color w:val="000000"/>
                <w:sz w:val="20"/>
                <w:szCs w:val="20"/>
              </w:rPr>
              <w:t>DM</w:t>
            </w:r>
            <w:r w:rsidRPr="001677CC">
              <w:rPr>
                <w:rFonts w:ascii="Times New Roman" w:hAnsi="Times New Roman" w:cs="Times New Roman"/>
                <w:color w:val="000000"/>
                <w:sz w:val="20"/>
                <w:szCs w:val="20"/>
              </w:rPr>
              <w:t xml:space="preserve"> atas PQ -&gt; Repurchase Intention</w:t>
            </w:r>
          </w:p>
        </w:tc>
        <w:tc>
          <w:tcPr>
            <w:tcW w:w="1094" w:type="dxa"/>
            <w:tcBorders>
              <w:top w:val="single" w:sz="4" w:space="0" w:color="auto"/>
              <w:left w:val="nil"/>
              <w:bottom w:val="single" w:sz="4" w:space="0" w:color="auto"/>
              <w:right w:val="single" w:sz="4" w:space="0" w:color="auto"/>
            </w:tcBorders>
            <w:shd w:val="clear" w:color="auto" w:fill="auto"/>
            <w:noWrap/>
            <w:vAlign w:val="center"/>
          </w:tcPr>
          <w:p w14:paraId="29800825"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-0.032</w:t>
            </w:r>
          </w:p>
        </w:tc>
        <w:tc>
          <w:tcPr>
            <w:tcW w:w="939" w:type="dxa"/>
            <w:tcBorders>
              <w:top w:val="single" w:sz="4" w:space="0" w:color="auto"/>
              <w:left w:val="nil"/>
              <w:bottom w:val="single" w:sz="4" w:space="0" w:color="auto"/>
              <w:right w:val="single" w:sz="4" w:space="0" w:color="auto"/>
            </w:tcBorders>
            <w:shd w:val="clear" w:color="auto" w:fill="auto"/>
            <w:noWrap/>
            <w:vAlign w:val="center"/>
          </w:tcPr>
          <w:p w14:paraId="2FC5347B"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0.369</w:t>
            </w:r>
          </w:p>
        </w:tc>
        <w:tc>
          <w:tcPr>
            <w:tcW w:w="761" w:type="dxa"/>
            <w:tcBorders>
              <w:top w:val="single" w:sz="4" w:space="0" w:color="auto"/>
              <w:left w:val="nil"/>
              <w:bottom w:val="single" w:sz="4" w:space="0" w:color="auto"/>
              <w:right w:val="single" w:sz="4" w:space="0" w:color="auto"/>
            </w:tcBorders>
            <w:shd w:val="clear" w:color="auto" w:fill="auto"/>
            <w:noWrap/>
            <w:vAlign w:val="center"/>
          </w:tcPr>
          <w:p w14:paraId="3B7B1FA3"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0.356</w:t>
            </w:r>
          </w:p>
        </w:tc>
        <w:tc>
          <w:tcPr>
            <w:tcW w:w="1138" w:type="dxa"/>
            <w:tcBorders>
              <w:top w:val="single" w:sz="4" w:space="0" w:color="auto"/>
              <w:left w:val="nil"/>
              <w:bottom w:val="single" w:sz="4" w:space="0" w:color="auto"/>
              <w:right w:val="single" w:sz="4" w:space="0" w:color="auto"/>
            </w:tcBorders>
            <w:shd w:val="clear" w:color="auto" w:fill="auto"/>
            <w:vAlign w:val="center"/>
          </w:tcPr>
          <w:p w14:paraId="7D797898"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Negatif signifikan</w:t>
            </w:r>
          </w:p>
        </w:tc>
        <w:tc>
          <w:tcPr>
            <w:tcW w:w="1405" w:type="dxa"/>
            <w:tcBorders>
              <w:top w:val="single" w:sz="4" w:space="0" w:color="auto"/>
              <w:left w:val="nil"/>
              <w:bottom w:val="single" w:sz="4" w:space="0" w:color="auto"/>
              <w:right w:val="single" w:sz="4" w:space="0" w:color="auto"/>
            </w:tcBorders>
            <w:shd w:val="clear" w:color="auto" w:fill="auto"/>
            <w:noWrap/>
            <w:vAlign w:val="center"/>
          </w:tcPr>
          <w:p w14:paraId="38144AE4"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Ditolak</w:t>
            </w:r>
          </w:p>
        </w:tc>
      </w:tr>
      <w:tr w:rsidR="00655355" w:rsidRPr="00AE0652" w14:paraId="23BAC6B0" w14:textId="77777777" w:rsidTr="00455F36">
        <w:trPr>
          <w:trHeight w:val="47"/>
          <w:jc w:val="center"/>
        </w:trPr>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7FBE80"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eastAsia="Times New Roman" w:hAnsi="Times New Roman" w:cs="Times New Roman"/>
                <w:color w:val="000000"/>
                <w:sz w:val="20"/>
                <w:szCs w:val="20"/>
              </w:rPr>
              <w:t>H7</w:t>
            </w:r>
          </w:p>
        </w:tc>
        <w:tc>
          <w:tcPr>
            <w:tcW w:w="2317" w:type="dxa"/>
            <w:tcBorders>
              <w:top w:val="single" w:sz="4" w:space="0" w:color="auto"/>
              <w:left w:val="nil"/>
              <w:bottom w:val="single" w:sz="4" w:space="0" w:color="auto"/>
              <w:right w:val="single" w:sz="4" w:space="0" w:color="auto"/>
            </w:tcBorders>
            <w:shd w:val="clear" w:color="auto" w:fill="auto"/>
            <w:noWrap/>
            <w:vAlign w:val="center"/>
          </w:tcPr>
          <w:p w14:paraId="75BC0B0A" w14:textId="005D6DBB"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 xml:space="preserve">Moderasi </w:t>
            </w:r>
            <w:r>
              <w:rPr>
                <w:rFonts w:ascii="Times New Roman" w:hAnsi="Times New Roman" w:cs="Times New Roman"/>
                <w:color w:val="000000"/>
                <w:sz w:val="20"/>
                <w:szCs w:val="20"/>
              </w:rPr>
              <w:t>DM</w:t>
            </w:r>
            <w:r w:rsidRPr="001677CC">
              <w:rPr>
                <w:rFonts w:ascii="Times New Roman" w:hAnsi="Times New Roman" w:cs="Times New Roman"/>
                <w:color w:val="000000"/>
                <w:sz w:val="20"/>
                <w:szCs w:val="20"/>
              </w:rPr>
              <w:t xml:space="preserve"> atas </w:t>
            </w:r>
            <w:r>
              <w:rPr>
                <w:rFonts w:ascii="Times New Roman" w:hAnsi="Times New Roman" w:cs="Times New Roman"/>
                <w:color w:val="000000"/>
                <w:sz w:val="20"/>
                <w:szCs w:val="20"/>
              </w:rPr>
              <w:t>P</w:t>
            </w:r>
            <w:r w:rsidRPr="001677CC">
              <w:rPr>
                <w:rFonts w:ascii="Times New Roman" w:hAnsi="Times New Roman" w:cs="Times New Roman"/>
                <w:color w:val="000000"/>
                <w:sz w:val="20"/>
                <w:szCs w:val="20"/>
              </w:rPr>
              <w:t>V -&gt; Repurchase Intention</w:t>
            </w:r>
          </w:p>
        </w:tc>
        <w:tc>
          <w:tcPr>
            <w:tcW w:w="1094" w:type="dxa"/>
            <w:tcBorders>
              <w:top w:val="single" w:sz="4" w:space="0" w:color="auto"/>
              <w:left w:val="nil"/>
              <w:bottom w:val="single" w:sz="4" w:space="0" w:color="auto"/>
              <w:right w:val="single" w:sz="4" w:space="0" w:color="auto"/>
            </w:tcBorders>
            <w:shd w:val="clear" w:color="auto" w:fill="auto"/>
            <w:noWrap/>
            <w:vAlign w:val="center"/>
          </w:tcPr>
          <w:p w14:paraId="4A0076F8"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-0.063</w:t>
            </w:r>
          </w:p>
        </w:tc>
        <w:tc>
          <w:tcPr>
            <w:tcW w:w="939" w:type="dxa"/>
            <w:tcBorders>
              <w:top w:val="single" w:sz="4" w:space="0" w:color="auto"/>
              <w:left w:val="nil"/>
              <w:bottom w:val="single" w:sz="4" w:space="0" w:color="auto"/>
              <w:right w:val="single" w:sz="4" w:space="0" w:color="auto"/>
            </w:tcBorders>
            <w:shd w:val="clear" w:color="auto" w:fill="auto"/>
            <w:noWrap/>
            <w:vAlign w:val="center"/>
          </w:tcPr>
          <w:p w14:paraId="0EE0D725"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0.575</w:t>
            </w:r>
          </w:p>
        </w:tc>
        <w:tc>
          <w:tcPr>
            <w:tcW w:w="761" w:type="dxa"/>
            <w:tcBorders>
              <w:top w:val="single" w:sz="4" w:space="0" w:color="auto"/>
              <w:left w:val="nil"/>
              <w:bottom w:val="single" w:sz="4" w:space="0" w:color="auto"/>
              <w:right w:val="single" w:sz="4" w:space="0" w:color="auto"/>
            </w:tcBorders>
            <w:shd w:val="clear" w:color="auto" w:fill="auto"/>
            <w:noWrap/>
            <w:vAlign w:val="center"/>
          </w:tcPr>
          <w:p w14:paraId="62AA721E"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0.283</w:t>
            </w:r>
          </w:p>
        </w:tc>
        <w:tc>
          <w:tcPr>
            <w:tcW w:w="1138" w:type="dxa"/>
            <w:tcBorders>
              <w:top w:val="single" w:sz="4" w:space="0" w:color="auto"/>
              <w:left w:val="nil"/>
              <w:bottom w:val="single" w:sz="4" w:space="0" w:color="auto"/>
              <w:right w:val="single" w:sz="4" w:space="0" w:color="auto"/>
            </w:tcBorders>
            <w:shd w:val="clear" w:color="auto" w:fill="auto"/>
            <w:vAlign w:val="center"/>
          </w:tcPr>
          <w:p w14:paraId="3FE8D445"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Negatif signifikan</w:t>
            </w:r>
          </w:p>
        </w:tc>
        <w:tc>
          <w:tcPr>
            <w:tcW w:w="1405" w:type="dxa"/>
            <w:tcBorders>
              <w:top w:val="single" w:sz="4" w:space="0" w:color="auto"/>
              <w:left w:val="nil"/>
              <w:bottom w:val="single" w:sz="4" w:space="0" w:color="auto"/>
              <w:right w:val="single" w:sz="4" w:space="0" w:color="auto"/>
            </w:tcBorders>
            <w:shd w:val="clear" w:color="auto" w:fill="auto"/>
            <w:noWrap/>
            <w:vAlign w:val="center"/>
          </w:tcPr>
          <w:p w14:paraId="62244011" w14:textId="77777777" w:rsidR="00655355" w:rsidRPr="001677CC" w:rsidRDefault="00655355" w:rsidP="0092077D">
            <w:pPr>
              <w:rPr>
                <w:rFonts w:ascii="Times New Roman" w:eastAsia="Times New Roman" w:hAnsi="Times New Roman" w:cs="Times New Roman"/>
                <w:color w:val="000000"/>
                <w:sz w:val="20"/>
                <w:szCs w:val="20"/>
              </w:rPr>
            </w:pPr>
            <w:r w:rsidRPr="001677CC">
              <w:rPr>
                <w:rFonts w:ascii="Times New Roman" w:hAnsi="Times New Roman" w:cs="Times New Roman"/>
                <w:color w:val="000000"/>
                <w:sz w:val="20"/>
                <w:szCs w:val="20"/>
              </w:rPr>
              <w:t>Ditolak</w:t>
            </w:r>
          </w:p>
        </w:tc>
      </w:tr>
    </w:tbl>
    <w:p w14:paraId="7028E66C" w14:textId="4C819900" w:rsidR="00655355" w:rsidRPr="00AB017C" w:rsidRDefault="00AB017C" w:rsidP="00AB017C">
      <w:pPr>
        <w:jc w:val="center"/>
        <w:rPr>
          <w:rFonts w:ascii="Times New Roman" w:hAnsi="Times New Roman" w:cs="Times New Roman"/>
          <w:b/>
          <w:bCs/>
          <w:sz w:val="18"/>
          <w:szCs w:val="18"/>
        </w:rPr>
      </w:pPr>
      <w:r w:rsidRPr="00AB017C">
        <w:rPr>
          <w:rFonts w:ascii="Times New Roman" w:hAnsi="Times New Roman" w:cs="Times New Roman"/>
          <w:b/>
          <w:bCs/>
          <w:sz w:val="18"/>
          <w:szCs w:val="18"/>
        </w:rPr>
        <w:t>Tabel 5 : Uji Hipotesis</w:t>
      </w:r>
    </w:p>
    <w:p w14:paraId="3DA7E7C6" w14:textId="77777777" w:rsidR="00D859D5" w:rsidRDefault="00D859D5" w:rsidP="00AB017C">
      <w:pPr>
        <w:rPr>
          <w:rFonts w:ascii="Times New Roman" w:eastAsia="Times New Roman" w:hAnsi="Times New Roman" w:cs="Times New Roman"/>
          <w:sz w:val="24"/>
          <w:szCs w:val="24"/>
        </w:rPr>
      </w:pPr>
    </w:p>
    <w:p w14:paraId="7665F990" w14:textId="77777777" w:rsidR="00AB017C" w:rsidRPr="00EC4E88" w:rsidRDefault="00AB017C" w:rsidP="00AB017C">
      <w:pPr>
        <w:jc w:val="both"/>
        <w:rPr>
          <w:rFonts w:ascii="Times New Roman" w:eastAsia="Times New Roman" w:hAnsi="Times New Roman" w:cs="Times New Roman"/>
          <w:b/>
          <w:bCs/>
          <w:sz w:val="24"/>
          <w:szCs w:val="24"/>
        </w:rPr>
      </w:pPr>
      <w:r w:rsidRPr="00EC4E88">
        <w:rPr>
          <w:rFonts w:ascii="Times New Roman" w:eastAsia="Times New Roman" w:hAnsi="Times New Roman" w:cs="Times New Roman"/>
          <w:b/>
          <w:bCs/>
          <w:sz w:val="24"/>
          <w:szCs w:val="24"/>
        </w:rPr>
        <w:t>Pembahasan</w:t>
      </w:r>
    </w:p>
    <w:p w14:paraId="4123FAE7" w14:textId="77777777" w:rsidR="00AB017C" w:rsidRPr="00EC4E88" w:rsidRDefault="00AB017C" w:rsidP="00AB017C">
      <w:pPr>
        <w:jc w:val="both"/>
        <w:rPr>
          <w:rFonts w:ascii="Times New Roman" w:eastAsia="Times New Roman" w:hAnsi="Times New Roman" w:cs="Times New Roman"/>
          <w:b/>
          <w:bCs/>
          <w:sz w:val="24"/>
          <w:szCs w:val="24"/>
        </w:rPr>
      </w:pPr>
      <w:r w:rsidRPr="00EC4E88">
        <w:rPr>
          <w:rFonts w:ascii="Times New Roman" w:eastAsia="Times New Roman" w:hAnsi="Times New Roman" w:cs="Times New Roman"/>
          <w:b/>
          <w:bCs/>
          <w:sz w:val="24"/>
          <w:szCs w:val="24"/>
        </w:rPr>
        <w:t xml:space="preserve">Pembuktian Pengaruh </w:t>
      </w:r>
      <w:r w:rsidRPr="00AB017C">
        <w:rPr>
          <w:rFonts w:ascii="Times New Roman" w:eastAsia="Times New Roman" w:hAnsi="Times New Roman" w:cs="Times New Roman"/>
          <w:b/>
          <w:bCs/>
          <w:i/>
          <w:iCs/>
          <w:sz w:val="24"/>
          <w:szCs w:val="24"/>
        </w:rPr>
        <w:t>Customer Experience</w:t>
      </w:r>
      <w:r w:rsidRPr="00EC4E88">
        <w:rPr>
          <w:rFonts w:ascii="Times New Roman" w:eastAsia="Times New Roman" w:hAnsi="Times New Roman" w:cs="Times New Roman"/>
          <w:b/>
          <w:bCs/>
          <w:sz w:val="24"/>
          <w:szCs w:val="24"/>
        </w:rPr>
        <w:t xml:space="preserve"> terhadap </w:t>
      </w:r>
      <w:r w:rsidRPr="00AB017C">
        <w:rPr>
          <w:rFonts w:ascii="Times New Roman" w:eastAsia="Times New Roman" w:hAnsi="Times New Roman" w:cs="Times New Roman"/>
          <w:b/>
          <w:bCs/>
          <w:i/>
          <w:iCs/>
          <w:sz w:val="24"/>
          <w:szCs w:val="24"/>
        </w:rPr>
        <w:t>Repurchase Intention</w:t>
      </w:r>
    </w:p>
    <w:p w14:paraId="47FB73A3" w14:textId="37A7FD10" w:rsidR="00AB017C" w:rsidRDefault="00AB017C" w:rsidP="00AB017C">
      <w:pPr>
        <w:jc w:val="both"/>
        <w:rPr>
          <w:rFonts w:ascii="Times New Roman" w:eastAsia="Times New Roman" w:hAnsi="Times New Roman" w:cs="Times New Roman"/>
          <w:sz w:val="24"/>
          <w:szCs w:val="24"/>
        </w:rPr>
      </w:pPr>
      <w:r w:rsidRPr="00B12A40">
        <w:rPr>
          <w:rFonts w:ascii="Times New Roman" w:eastAsia="Times New Roman" w:hAnsi="Times New Roman" w:cs="Times New Roman"/>
          <w:sz w:val="24"/>
          <w:szCs w:val="24"/>
        </w:rPr>
        <w:t xml:space="preserve">Dari hasil uji hipotesis, diperoleh nilai koefisien dari pengaruh variabel </w:t>
      </w:r>
      <w:r w:rsidRPr="00AB017C">
        <w:rPr>
          <w:rFonts w:ascii="Times New Roman" w:eastAsia="Times New Roman" w:hAnsi="Times New Roman" w:cs="Times New Roman"/>
          <w:i/>
          <w:iCs/>
          <w:sz w:val="24"/>
          <w:szCs w:val="24"/>
        </w:rPr>
        <w:t>Customer Experience</w:t>
      </w:r>
      <w:r w:rsidRPr="00B12A40">
        <w:rPr>
          <w:rFonts w:ascii="Times New Roman" w:eastAsia="Times New Roman" w:hAnsi="Times New Roman" w:cs="Times New Roman"/>
          <w:sz w:val="24"/>
          <w:szCs w:val="24"/>
        </w:rPr>
        <w:t xml:space="preserve"> terhadap </w:t>
      </w:r>
      <w:r w:rsidRPr="00AB017C">
        <w:rPr>
          <w:rFonts w:ascii="Times New Roman" w:eastAsia="Times New Roman" w:hAnsi="Times New Roman" w:cs="Times New Roman"/>
          <w:i/>
          <w:iCs/>
          <w:sz w:val="24"/>
          <w:szCs w:val="24"/>
        </w:rPr>
        <w:t>Repurchase Intention</w:t>
      </w:r>
      <w:r w:rsidRPr="00B12A40">
        <w:rPr>
          <w:rFonts w:ascii="Times New Roman" w:eastAsia="Times New Roman" w:hAnsi="Times New Roman" w:cs="Times New Roman"/>
          <w:sz w:val="24"/>
          <w:szCs w:val="24"/>
        </w:rPr>
        <w:t xml:space="preserve"> adalah sebesar 0,131 dengan nilai T statistik 1,156 &lt; 1,65 pada</w:t>
      </w:r>
      <w:r w:rsidRPr="00EC4E88">
        <w:rPr>
          <w:rFonts w:ascii="Times New Roman" w:eastAsia="Times New Roman" w:hAnsi="Times New Roman" w:cs="Times New Roman"/>
          <w:sz w:val="24"/>
          <w:szCs w:val="24"/>
        </w:rPr>
        <w:t xml:space="preserve"> taraf signifikan </w:t>
      </w:r>
      <w:r w:rsidRPr="00EC4E88">
        <w:rPr>
          <w:rFonts w:ascii="Cambria Math" w:eastAsia="Times New Roman" w:hAnsi="Cambria Math" w:cs="Cambria Math"/>
          <w:sz w:val="24"/>
          <w:szCs w:val="24"/>
        </w:rPr>
        <w:t>𝛼</w:t>
      </w:r>
      <w:r w:rsidRPr="00EC4E88">
        <w:rPr>
          <w:rFonts w:ascii="Times New Roman" w:eastAsia="Times New Roman" w:hAnsi="Times New Roman" w:cs="Times New Roman"/>
          <w:sz w:val="24"/>
          <w:szCs w:val="24"/>
        </w:rPr>
        <w:t xml:space="preserve"> = 0,025 (2,5%), yang menyatakan bahwa </w:t>
      </w:r>
      <w:r w:rsidRPr="00AB017C">
        <w:rPr>
          <w:rFonts w:ascii="Times New Roman" w:eastAsia="Times New Roman" w:hAnsi="Times New Roman" w:cs="Times New Roman"/>
          <w:b/>
          <w:bCs/>
          <w:i/>
          <w:iCs/>
          <w:sz w:val="24"/>
          <w:szCs w:val="24"/>
        </w:rPr>
        <w:t>Customer Experience</w:t>
      </w:r>
      <w:r w:rsidRPr="00EC4E88">
        <w:rPr>
          <w:rFonts w:ascii="Times New Roman" w:eastAsia="Times New Roman" w:hAnsi="Times New Roman" w:cs="Times New Roman"/>
          <w:b/>
          <w:bCs/>
          <w:sz w:val="24"/>
          <w:szCs w:val="24"/>
        </w:rPr>
        <w:t xml:space="preserve"> tidak memiliki pengaruh signifikan terhadap </w:t>
      </w:r>
      <w:r w:rsidRPr="00AB017C">
        <w:rPr>
          <w:rFonts w:ascii="Times New Roman" w:eastAsia="Times New Roman" w:hAnsi="Times New Roman" w:cs="Times New Roman"/>
          <w:b/>
          <w:bCs/>
          <w:i/>
          <w:iCs/>
          <w:sz w:val="24"/>
          <w:szCs w:val="24"/>
        </w:rPr>
        <w:t>Repurchase Intention</w:t>
      </w:r>
      <w:r w:rsidRPr="00EC4E88">
        <w:rPr>
          <w:rFonts w:ascii="Times New Roman" w:eastAsia="Times New Roman" w:hAnsi="Times New Roman" w:cs="Times New Roman"/>
          <w:sz w:val="24"/>
          <w:szCs w:val="24"/>
        </w:rPr>
        <w:t>.</w:t>
      </w:r>
    </w:p>
    <w:p w14:paraId="18C19420" w14:textId="77777777" w:rsidR="007E04B7" w:rsidRDefault="007E04B7" w:rsidP="00AB017C">
      <w:pPr>
        <w:jc w:val="both"/>
        <w:rPr>
          <w:rFonts w:ascii="Times New Roman" w:eastAsia="Times New Roman" w:hAnsi="Times New Roman" w:cs="Times New Roman"/>
          <w:sz w:val="24"/>
          <w:szCs w:val="24"/>
        </w:rPr>
      </w:pPr>
    </w:p>
    <w:p w14:paraId="0DE0E3FC" w14:textId="77777777" w:rsidR="00455F36" w:rsidRDefault="00455F36" w:rsidP="00AB017C">
      <w:pPr>
        <w:jc w:val="both"/>
        <w:rPr>
          <w:rFonts w:ascii="Times New Roman" w:eastAsia="Times New Roman" w:hAnsi="Times New Roman" w:cs="Times New Roman"/>
          <w:sz w:val="24"/>
          <w:szCs w:val="24"/>
        </w:rPr>
      </w:pPr>
    </w:p>
    <w:p w14:paraId="45BA3C64" w14:textId="77777777" w:rsidR="00455F36" w:rsidRPr="00EC4E88" w:rsidRDefault="00455F36" w:rsidP="00AB017C">
      <w:pPr>
        <w:jc w:val="both"/>
        <w:rPr>
          <w:rFonts w:ascii="Times New Roman" w:eastAsia="Times New Roman" w:hAnsi="Times New Roman" w:cs="Times New Roman"/>
          <w:sz w:val="24"/>
          <w:szCs w:val="24"/>
        </w:rPr>
      </w:pPr>
    </w:p>
    <w:p w14:paraId="14902283" w14:textId="4C1408F2" w:rsidR="00AB017C" w:rsidRPr="00EC4E88" w:rsidRDefault="00AB017C" w:rsidP="00AB017C">
      <w:pPr>
        <w:jc w:val="both"/>
        <w:rPr>
          <w:rFonts w:ascii="Times New Roman" w:eastAsia="Times New Roman" w:hAnsi="Times New Roman" w:cs="Times New Roman"/>
          <w:b/>
          <w:bCs/>
          <w:sz w:val="24"/>
          <w:szCs w:val="24"/>
        </w:rPr>
      </w:pPr>
      <w:r w:rsidRPr="00EC4E88">
        <w:rPr>
          <w:rFonts w:ascii="Times New Roman" w:eastAsia="Times New Roman" w:hAnsi="Times New Roman" w:cs="Times New Roman"/>
          <w:b/>
          <w:bCs/>
          <w:sz w:val="24"/>
          <w:szCs w:val="24"/>
        </w:rPr>
        <w:lastRenderedPageBreak/>
        <w:t xml:space="preserve">Pembuktian Pengaruh </w:t>
      </w:r>
      <w:r>
        <w:rPr>
          <w:rFonts w:ascii="Times New Roman" w:eastAsia="Times New Roman" w:hAnsi="Times New Roman" w:cs="Times New Roman"/>
          <w:b/>
          <w:bCs/>
          <w:i/>
          <w:iCs/>
          <w:sz w:val="24"/>
          <w:szCs w:val="24"/>
        </w:rPr>
        <w:t>Digital Marketing</w:t>
      </w:r>
      <w:r w:rsidRPr="00EC4E88">
        <w:rPr>
          <w:rFonts w:ascii="Times New Roman" w:eastAsia="Times New Roman" w:hAnsi="Times New Roman" w:cs="Times New Roman"/>
          <w:b/>
          <w:bCs/>
          <w:sz w:val="24"/>
          <w:szCs w:val="24"/>
        </w:rPr>
        <w:t xml:space="preserve"> terhadap Repurchase Intention</w:t>
      </w:r>
    </w:p>
    <w:p w14:paraId="09E3F962" w14:textId="75C29CAB" w:rsidR="00AB017C" w:rsidRDefault="00AB017C" w:rsidP="00AB017C">
      <w:pPr>
        <w:jc w:val="both"/>
        <w:rPr>
          <w:rFonts w:ascii="Times New Roman" w:eastAsia="Times New Roman" w:hAnsi="Times New Roman" w:cs="Times New Roman"/>
          <w:sz w:val="24"/>
          <w:szCs w:val="24"/>
        </w:rPr>
      </w:pPr>
      <w:r w:rsidRPr="00B12A40">
        <w:rPr>
          <w:rFonts w:ascii="Times New Roman" w:eastAsia="Times New Roman" w:hAnsi="Times New Roman" w:cs="Times New Roman"/>
          <w:sz w:val="24"/>
          <w:szCs w:val="24"/>
        </w:rPr>
        <w:t xml:space="preserve">Dari hasil uji hipotesis, diperoleh nilai koefisien dari pengaruh variabel </w:t>
      </w:r>
      <w:r>
        <w:rPr>
          <w:rFonts w:ascii="Times New Roman" w:eastAsia="Times New Roman" w:hAnsi="Times New Roman" w:cs="Times New Roman"/>
          <w:i/>
          <w:iCs/>
          <w:sz w:val="24"/>
          <w:szCs w:val="24"/>
        </w:rPr>
        <w:t>Digital Marketing</w:t>
      </w:r>
      <w:r w:rsidRPr="00B12A40">
        <w:rPr>
          <w:rFonts w:ascii="Times New Roman" w:eastAsia="Times New Roman" w:hAnsi="Times New Roman" w:cs="Times New Roman"/>
          <w:sz w:val="24"/>
          <w:szCs w:val="24"/>
        </w:rPr>
        <w:t xml:space="preserve"> terhadap </w:t>
      </w:r>
      <w:r w:rsidRPr="00AB017C">
        <w:rPr>
          <w:rFonts w:ascii="Times New Roman" w:eastAsia="Times New Roman" w:hAnsi="Times New Roman" w:cs="Times New Roman"/>
          <w:i/>
          <w:iCs/>
          <w:sz w:val="24"/>
          <w:szCs w:val="24"/>
        </w:rPr>
        <w:t>Repurchase Intention</w:t>
      </w:r>
      <w:r w:rsidRPr="00B12A40">
        <w:rPr>
          <w:rFonts w:ascii="Times New Roman" w:eastAsia="Times New Roman" w:hAnsi="Times New Roman" w:cs="Times New Roman"/>
          <w:sz w:val="24"/>
          <w:szCs w:val="24"/>
        </w:rPr>
        <w:t xml:space="preserve"> adalah sebesar 0,336 dengan nilai T statistik 3,315 &gt; 1,65 pada taraf signifikan </w:t>
      </w:r>
      <w:r w:rsidRPr="00B12A40">
        <w:rPr>
          <w:rFonts w:ascii="Cambria Math" w:eastAsia="Times New Roman" w:hAnsi="Cambria Math" w:cs="Cambria Math"/>
          <w:sz w:val="24"/>
          <w:szCs w:val="24"/>
        </w:rPr>
        <w:t>𝛼</w:t>
      </w:r>
      <w:r w:rsidRPr="00B12A40">
        <w:rPr>
          <w:rFonts w:ascii="Times New Roman" w:eastAsia="Times New Roman" w:hAnsi="Times New Roman" w:cs="Times New Roman"/>
          <w:sz w:val="24"/>
          <w:szCs w:val="24"/>
        </w:rPr>
        <w:t xml:space="preserve"> = 0,025 (2,5%), yang menyatakan bahwa</w:t>
      </w:r>
      <w:r w:rsidRPr="00EC4E88">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rPr>
        <w:t xml:space="preserve">Digital Marketing </w:t>
      </w:r>
      <w:r w:rsidRPr="00EC4E88">
        <w:rPr>
          <w:rFonts w:ascii="Times New Roman" w:eastAsia="Times New Roman" w:hAnsi="Times New Roman" w:cs="Times New Roman"/>
          <w:b/>
          <w:bCs/>
          <w:sz w:val="24"/>
          <w:szCs w:val="24"/>
        </w:rPr>
        <w:t xml:space="preserve">memiliki pengaruh positif signifikan terhadap </w:t>
      </w:r>
      <w:r w:rsidRPr="00AB017C">
        <w:rPr>
          <w:rFonts w:ascii="Times New Roman" w:eastAsia="Times New Roman" w:hAnsi="Times New Roman" w:cs="Times New Roman"/>
          <w:b/>
          <w:bCs/>
          <w:i/>
          <w:iCs/>
          <w:sz w:val="24"/>
          <w:szCs w:val="24"/>
        </w:rPr>
        <w:t>Repurchase Intention</w:t>
      </w:r>
      <w:r w:rsidRPr="00EC4E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C4E88">
        <w:rPr>
          <w:rFonts w:ascii="Times New Roman" w:eastAsia="Times New Roman" w:hAnsi="Times New Roman" w:cs="Times New Roman"/>
          <w:sz w:val="24"/>
          <w:szCs w:val="24"/>
        </w:rPr>
        <w:t xml:space="preserve">Nilai ini menunjukkan bahwa semakin tinggi </w:t>
      </w:r>
      <w:r>
        <w:rPr>
          <w:rFonts w:ascii="Times New Roman" w:eastAsia="Times New Roman" w:hAnsi="Times New Roman" w:cs="Times New Roman"/>
          <w:i/>
          <w:iCs/>
          <w:sz w:val="24"/>
          <w:szCs w:val="24"/>
        </w:rPr>
        <w:t>Digital Marketing</w:t>
      </w:r>
      <w:r w:rsidRPr="00EC4E88">
        <w:rPr>
          <w:rFonts w:ascii="Times New Roman" w:eastAsia="Times New Roman" w:hAnsi="Times New Roman" w:cs="Times New Roman"/>
          <w:sz w:val="24"/>
          <w:szCs w:val="24"/>
        </w:rPr>
        <w:t xml:space="preserve">, semakin besar niat pembelian ulang. </w:t>
      </w:r>
    </w:p>
    <w:p w14:paraId="72EDE610" w14:textId="77777777" w:rsidR="00AB017C" w:rsidRPr="00EC4E88" w:rsidRDefault="00AB017C" w:rsidP="00AB017C">
      <w:pPr>
        <w:jc w:val="both"/>
        <w:rPr>
          <w:rFonts w:ascii="Times New Roman" w:eastAsia="Times New Roman" w:hAnsi="Times New Roman" w:cs="Times New Roman"/>
          <w:sz w:val="24"/>
          <w:szCs w:val="24"/>
        </w:rPr>
      </w:pPr>
    </w:p>
    <w:p w14:paraId="09E2D59C" w14:textId="77777777" w:rsidR="00AB017C" w:rsidRPr="00EC4E88" w:rsidRDefault="00AB017C" w:rsidP="00AB017C">
      <w:pPr>
        <w:jc w:val="both"/>
        <w:rPr>
          <w:rFonts w:ascii="Times New Roman" w:eastAsia="Times New Roman" w:hAnsi="Times New Roman" w:cs="Times New Roman"/>
          <w:b/>
          <w:bCs/>
          <w:sz w:val="24"/>
          <w:szCs w:val="24"/>
        </w:rPr>
      </w:pPr>
      <w:r w:rsidRPr="00EC4E88">
        <w:rPr>
          <w:rFonts w:ascii="Times New Roman" w:eastAsia="Times New Roman" w:hAnsi="Times New Roman" w:cs="Times New Roman"/>
          <w:b/>
          <w:bCs/>
          <w:sz w:val="24"/>
          <w:szCs w:val="24"/>
        </w:rPr>
        <w:t xml:space="preserve">Pembuktian Pengaruh </w:t>
      </w:r>
      <w:r w:rsidRPr="00AC0387">
        <w:rPr>
          <w:rFonts w:ascii="Times New Roman" w:eastAsia="Times New Roman" w:hAnsi="Times New Roman" w:cs="Times New Roman"/>
          <w:b/>
          <w:bCs/>
          <w:i/>
          <w:iCs/>
          <w:sz w:val="24"/>
          <w:szCs w:val="24"/>
        </w:rPr>
        <w:t>Product Quality</w:t>
      </w:r>
      <w:r w:rsidRPr="00EC4E88">
        <w:rPr>
          <w:rFonts w:ascii="Times New Roman" w:eastAsia="Times New Roman" w:hAnsi="Times New Roman" w:cs="Times New Roman"/>
          <w:b/>
          <w:bCs/>
          <w:sz w:val="24"/>
          <w:szCs w:val="24"/>
        </w:rPr>
        <w:t xml:space="preserve"> terhadap </w:t>
      </w:r>
      <w:r w:rsidRPr="00AC0387">
        <w:rPr>
          <w:rFonts w:ascii="Times New Roman" w:eastAsia="Times New Roman" w:hAnsi="Times New Roman" w:cs="Times New Roman"/>
          <w:b/>
          <w:bCs/>
          <w:i/>
          <w:iCs/>
          <w:sz w:val="24"/>
          <w:szCs w:val="24"/>
        </w:rPr>
        <w:t>Repurchase Intention</w:t>
      </w:r>
    </w:p>
    <w:p w14:paraId="5E296D34" w14:textId="77777777" w:rsidR="00AB017C" w:rsidRPr="00EC4E88" w:rsidRDefault="00AB017C" w:rsidP="00AB017C">
      <w:pPr>
        <w:jc w:val="both"/>
        <w:rPr>
          <w:rFonts w:ascii="Times New Roman" w:eastAsia="Times New Roman" w:hAnsi="Times New Roman" w:cs="Times New Roman"/>
          <w:sz w:val="24"/>
          <w:szCs w:val="24"/>
        </w:rPr>
      </w:pPr>
      <w:r w:rsidRPr="00B12A40">
        <w:rPr>
          <w:rFonts w:ascii="Times New Roman" w:eastAsia="Times New Roman" w:hAnsi="Times New Roman" w:cs="Times New Roman"/>
          <w:sz w:val="24"/>
          <w:szCs w:val="24"/>
        </w:rPr>
        <w:t xml:space="preserve">Dari hasil uji hipotesis, diperoleh nilai koefisien dari pengaruh variabel </w:t>
      </w:r>
      <w:r w:rsidRPr="00AC0387">
        <w:rPr>
          <w:rFonts w:ascii="Times New Roman" w:eastAsia="Times New Roman" w:hAnsi="Times New Roman" w:cs="Times New Roman"/>
          <w:i/>
          <w:iCs/>
          <w:sz w:val="24"/>
          <w:szCs w:val="24"/>
        </w:rPr>
        <w:t>Product Quality</w:t>
      </w:r>
      <w:r w:rsidRPr="00B12A40">
        <w:rPr>
          <w:rFonts w:ascii="Times New Roman" w:eastAsia="Times New Roman" w:hAnsi="Times New Roman" w:cs="Times New Roman"/>
          <w:sz w:val="24"/>
          <w:szCs w:val="24"/>
        </w:rPr>
        <w:t xml:space="preserve"> terhadap </w:t>
      </w:r>
      <w:r w:rsidRPr="00AC0387">
        <w:rPr>
          <w:rFonts w:ascii="Times New Roman" w:eastAsia="Times New Roman" w:hAnsi="Times New Roman" w:cs="Times New Roman"/>
          <w:i/>
          <w:iCs/>
          <w:sz w:val="24"/>
          <w:szCs w:val="24"/>
        </w:rPr>
        <w:t>Repurchase Intention</w:t>
      </w:r>
      <w:r w:rsidRPr="00B12A40">
        <w:rPr>
          <w:rFonts w:ascii="Times New Roman" w:eastAsia="Times New Roman" w:hAnsi="Times New Roman" w:cs="Times New Roman"/>
          <w:sz w:val="24"/>
          <w:szCs w:val="24"/>
        </w:rPr>
        <w:t xml:space="preserve"> adalah sebesar 0,171 dengan nilai T statistik 2,029 &gt; 1,65 pada taraf signifikan </w:t>
      </w:r>
      <w:r w:rsidRPr="00B12A40">
        <w:rPr>
          <w:rFonts w:ascii="Cambria Math" w:eastAsia="Times New Roman" w:hAnsi="Cambria Math" w:cs="Cambria Math"/>
          <w:sz w:val="24"/>
          <w:szCs w:val="24"/>
        </w:rPr>
        <w:t>𝛼</w:t>
      </w:r>
      <w:r w:rsidRPr="00B12A40">
        <w:rPr>
          <w:rFonts w:ascii="Times New Roman" w:eastAsia="Times New Roman" w:hAnsi="Times New Roman" w:cs="Times New Roman"/>
          <w:sz w:val="24"/>
          <w:szCs w:val="24"/>
        </w:rPr>
        <w:t xml:space="preserve"> = 0,025 (2,5%), yang menyatakan bahwa</w:t>
      </w:r>
      <w:r w:rsidRPr="00EC4E88">
        <w:rPr>
          <w:rFonts w:ascii="Times New Roman" w:eastAsia="Times New Roman" w:hAnsi="Times New Roman" w:cs="Times New Roman"/>
          <w:sz w:val="24"/>
          <w:szCs w:val="24"/>
        </w:rPr>
        <w:t xml:space="preserve"> </w:t>
      </w:r>
      <w:r w:rsidRPr="00AC0387">
        <w:rPr>
          <w:rFonts w:ascii="Times New Roman" w:eastAsia="Times New Roman" w:hAnsi="Times New Roman" w:cs="Times New Roman"/>
          <w:b/>
          <w:bCs/>
          <w:i/>
          <w:iCs/>
          <w:sz w:val="24"/>
          <w:szCs w:val="24"/>
        </w:rPr>
        <w:t>Product Quality</w:t>
      </w:r>
      <w:r w:rsidRPr="00EC4E88">
        <w:rPr>
          <w:rFonts w:ascii="Times New Roman" w:eastAsia="Times New Roman" w:hAnsi="Times New Roman" w:cs="Times New Roman"/>
          <w:b/>
          <w:bCs/>
          <w:sz w:val="24"/>
          <w:szCs w:val="24"/>
        </w:rPr>
        <w:t xml:space="preserve"> memiliki pengaruh positif signifikan terhadap </w:t>
      </w:r>
      <w:r w:rsidRPr="00AC0387">
        <w:rPr>
          <w:rFonts w:ascii="Times New Roman" w:eastAsia="Times New Roman" w:hAnsi="Times New Roman" w:cs="Times New Roman"/>
          <w:b/>
          <w:bCs/>
          <w:i/>
          <w:iCs/>
          <w:sz w:val="24"/>
          <w:szCs w:val="24"/>
        </w:rPr>
        <w:t>Repurchase Intention</w:t>
      </w:r>
      <w:r w:rsidRPr="00EC4E88">
        <w:rPr>
          <w:rFonts w:ascii="Times New Roman" w:eastAsia="Times New Roman" w:hAnsi="Times New Roman" w:cs="Times New Roman"/>
          <w:sz w:val="24"/>
          <w:szCs w:val="24"/>
        </w:rPr>
        <w:t>.</w:t>
      </w:r>
    </w:p>
    <w:p w14:paraId="5C10BD4C" w14:textId="77777777" w:rsidR="00AB017C" w:rsidRPr="00EC4E88" w:rsidRDefault="00AB017C" w:rsidP="00AB017C">
      <w:pPr>
        <w:jc w:val="both"/>
        <w:rPr>
          <w:rFonts w:ascii="Times New Roman" w:eastAsia="Times New Roman" w:hAnsi="Times New Roman" w:cs="Times New Roman"/>
          <w:sz w:val="24"/>
          <w:szCs w:val="24"/>
        </w:rPr>
      </w:pPr>
    </w:p>
    <w:p w14:paraId="093AFFED" w14:textId="00309C67" w:rsidR="00AB017C" w:rsidRPr="00EC4E88" w:rsidRDefault="00AB017C" w:rsidP="00AB017C">
      <w:pPr>
        <w:jc w:val="both"/>
        <w:rPr>
          <w:rFonts w:ascii="Times New Roman" w:eastAsia="Times New Roman" w:hAnsi="Times New Roman" w:cs="Times New Roman"/>
          <w:b/>
          <w:bCs/>
          <w:sz w:val="24"/>
          <w:szCs w:val="24"/>
        </w:rPr>
      </w:pPr>
      <w:r w:rsidRPr="00EC4E88">
        <w:rPr>
          <w:rFonts w:ascii="Times New Roman" w:eastAsia="Times New Roman" w:hAnsi="Times New Roman" w:cs="Times New Roman"/>
          <w:b/>
          <w:bCs/>
          <w:sz w:val="24"/>
          <w:szCs w:val="24"/>
        </w:rPr>
        <w:t xml:space="preserve">Pembuktian Pengaruh </w:t>
      </w:r>
      <w:r w:rsidR="00263B44" w:rsidRPr="00AC0387">
        <w:rPr>
          <w:rFonts w:ascii="Times New Roman" w:eastAsia="Times New Roman" w:hAnsi="Times New Roman" w:cs="Times New Roman"/>
          <w:b/>
          <w:bCs/>
          <w:i/>
          <w:iCs/>
          <w:sz w:val="24"/>
          <w:szCs w:val="24"/>
        </w:rPr>
        <w:t>Perceived Value</w:t>
      </w:r>
      <w:r w:rsidRPr="00EC4E88">
        <w:rPr>
          <w:rFonts w:ascii="Times New Roman" w:eastAsia="Times New Roman" w:hAnsi="Times New Roman" w:cs="Times New Roman"/>
          <w:b/>
          <w:bCs/>
          <w:sz w:val="24"/>
          <w:szCs w:val="24"/>
        </w:rPr>
        <w:t xml:space="preserve"> terhadap </w:t>
      </w:r>
      <w:r w:rsidRPr="00AC0387">
        <w:rPr>
          <w:rFonts w:ascii="Times New Roman" w:eastAsia="Times New Roman" w:hAnsi="Times New Roman" w:cs="Times New Roman"/>
          <w:b/>
          <w:bCs/>
          <w:i/>
          <w:iCs/>
          <w:sz w:val="24"/>
          <w:szCs w:val="24"/>
        </w:rPr>
        <w:t>Repurchase Intention</w:t>
      </w:r>
    </w:p>
    <w:p w14:paraId="3778EF7B" w14:textId="31F26F2E" w:rsidR="00AB017C" w:rsidRPr="00EC4E88" w:rsidRDefault="00AB017C" w:rsidP="00AB017C">
      <w:pPr>
        <w:jc w:val="both"/>
        <w:rPr>
          <w:rFonts w:ascii="Times New Roman" w:eastAsia="Times New Roman" w:hAnsi="Times New Roman" w:cs="Times New Roman"/>
          <w:sz w:val="24"/>
          <w:szCs w:val="24"/>
        </w:rPr>
      </w:pPr>
      <w:r w:rsidRPr="00B12A40">
        <w:rPr>
          <w:rFonts w:ascii="Times New Roman" w:eastAsia="Times New Roman" w:hAnsi="Times New Roman" w:cs="Times New Roman"/>
          <w:sz w:val="24"/>
          <w:szCs w:val="24"/>
        </w:rPr>
        <w:t xml:space="preserve">Dari hasil uji hipotesis, diperoleh nilai koefisien dari pengaruh variabel </w:t>
      </w:r>
      <w:r w:rsidR="00263B44" w:rsidRPr="00AC0387">
        <w:rPr>
          <w:rFonts w:ascii="Times New Roman" w:eastAsia="Times New Roman" w:hAnsi="Times New Roman" w:cs="Times New Roman"/>
          <w:i/>
          <w:iCs/>
          <w:sz w:val="24"/>
          <w:szCs w:val="24"/>
        </w:rPr>
        <w:t>Perceived Value</w:t>
      </w:r>
      <w:r w:rsidRPr="00B12A40">
        <w:rPr>
          <w:rFonts w:ascii="Times New Roman" w:eastAsia="Times New Roman" w:hAnsi="Times New Roman" w:cs="Times New Roman"/>
          <w:sz w:val="24"/>
          <w:szCs w:val="24"/>
        </w:rPr>
        <w:t xml:space="preserve"> terhadap </w:t>
      </w:r>
      <w:r w:rsidRPr="00AC0387">
        <w:rPr>
          <w:rFonts w:ascii="Times New Roman" w:eastAsia="Times New Roman" w:hAnsi="Times New Roman" w:cs="Times New Roman"/>
          <w:i/>
          <w:iCs/>
          <w:sz w:val="24"/>
          <w:szCs w:val="24"/>
        </w:rPr>
        <w:t>Repurchase Intention</w:t>
      </w:r>
      <w:r w:rsidRPr="00B12A40">
        <w:rPr>
          <w:rFonts w:ascii="Times New Roman" w:eastAsia="Times New Roman" w:hAnsi="Times New Roman" w:cs="Times New Roman"/>
          <w:sz w:val="24"/>
          <w:szCs w:val="24"/>
        </w:rPr>
        <w:t xml:space="preserve"> sebesar 0,049 dengan nilai T statistik 0,469 &lt; 1,65 pada taraf signifikan </w:t>
      </w:r>
      <w:r w:rsidRPr="00B12A40">
        <w:rPr>
          <w:rFonts w:ascii="Cambria Math" w:eastAsia="Times New Roman" w:hAnsi="Cambria Math" w:cs="Cambria Math"/>
          <w:sz w:val="24"/>
          <w:szCs w:val="24"/>
        </w:rPr>
        <w:t>𝛼</w:t>
      </w:r>
      <w:r w:rsidRPr="00B12A40">
        <w:rPr>
          <w:rFonts w:ascii="Times New Roman" w:eastAsia="Times New Roman" w:hAnsi="Times New Roman" w:cs="Times New Roman"/>
          <w:sz w:val="24"/>
          <w:szCs w:val="24"/>
        </w:rPr>
        <w:t xml:space="preserve"> = 0,025 (2,5%). Hasil ini menunjukkan bahwa</w:t>
      </w:r>
      <w:r w:rsidRPr="00EC4E88">
        <w:rPr>
          <w:rFonts w:ascii="Times New Roman" w:eastAsia="Times New Roman" w:hAnsi="Times New Roman" w:cs="Times New Roman"/>
          <w:sz w:val="24"/>
          <w:szCs w:val="24"/>
        </w:rPr>
        <w:t xml:space="preserve"> </w:t>
      </w:r>
      <w:r w:rsidR="00263B44" w:rsidRPr="00AC0387">
        <w:rPr>
          <w:rFonts w:ascii="Times New Roman" w:eastAsia="Times New Roman" w:hAnsi="Times New Roman" w:cs="Times New Roman"/>
          <w:b/>
          <w:bCs/>
          <w:i/>
          <w:iCs/>
          <w:sz w:val="24"/>
          <w:szCs w:val="24"/>
        </w:rPr>
        <w:t>Perceived Value</w:t>
      </w:r>
      <w:r w:rsidRPr="00EC4E88">
        <w:rPr>
          <w:rFonts w:ascii="Times New Roman" w:eastAsia="Times New Roman" w:hAnsi="Times New Roman" w:cs="Times New Roman"/>
          <w:b/>
          <w:bCs/>
          <w:sz w:val="24"/>
          <w:szCs w:val="24"/>
        </w:rPr>
        <w:t xml:space="preserve"> tidak memiliki pengaruh signifikan terhadap </w:t>
      </w:r>
      <w:r w:rsidRPr="00AC0387">
        <w:rPr>
          <w:rFonts w:ascii="Times New Roman" w:eastAsia="Times New Roman" w:hAnsi="Times New Roman" w:cs="Times New Roman"/>
          <w:b/>
          <w:bCs/>
          <w:i/>
          <w:iCs/>
          <w:sz w:val="24"/>
          <w:szCs w:val="24"/>
        </w:rPr>
        <w:t>Repurchase Intention</w:t>
      </w:r>
      <w:r w:rsidRPr="00EC4E88">
        <w:rPr>
          <w:rFonts w:ascii="Times New Roman" w:eastAsia="Times New Roman" w:hAnsi="Times New Roman" w:cs="Times New Roman"/>
          <w:sz w:val="24"/>
          <w:szCs w:val="24"/>
        </w:rPr>
        <w:t>.</w:t>
      </w:r>
    </w:p>
    <w:p w14:paraId="3E8118CA" w14:textId="77777777" w:rsidR="00AB017C" w:rsidRPr="00EC4E88" w:rsidRDefault="00AB017C" w:rsidP="00AB017C">
      <w:pPr>
        <w:jc w:val="both"/>
        <w:rPr>
          <w:rFonts w:ascii="Times New Roman" w:eastAsia="Times New Roman" w:hAnsi="Times New Roman" w:cs="Times New Roman"/>
          <w:sz w:val="24"/>
          <w:szCs w:val="24"/>
        </w:rPr>
      </w:pPr>
    </w:p>
    <w:p w14:paraId="79A0C10A" w14:textId="38E758D8" w:rsidR="00AB017C" w:rsidRPr="00EC4E88" w:rsidRDefault="00AB017C" w:rsidP="00AB017C">
      <w:pPr>
        <w:jc w:val="both"/>
        <w:rPr>
          <w:rFonts w:ascii="Times New Roman" w:eastAsia="Times New Roman" w:hAnsi="Times New Roman" w:cs="Times New Roman"/>
          <w:b/>
          <w:bCs/>
          <w:sz w:val="24"/>
          <w:szCs w:val="24"/>
        </w:rPr>
      </w:pPr>
      <w:r w:rsidRPr="00EC4E88">
        <w:rPr>
          <w:rFonts w:ascii="Times New Roman" w:eastAsia="Times New Roman" w:hAnsi="Times New Roman" w:cs="Times New Roman"/>
          <w:b/>
          <w:bCs/>
          <w:sz w:val="24"/>
          <w:szCs w:val="24"/>
        </w:rPr>
        <w:t xml:space="preserve">Pembuktian Moderasi </w:t>
      </w:r>
      <w:r w:rsidR="00263B44" w:rsidRPr="00AC0387">
        <w:rPr>
          <w:rFonts w:ascii="Times New Roman" w:eastAsia="Times New Roman" w:hAnsi="Times New Roman" w:cs="Times New Roman"/>
          <w:b/>
          <w:bCs/>
          <w:i/>
          <w:iCs/>
          <w:sz w:val="24"/>
          <w:szCs w:val="24"/>
        </w:rPr>
        <w:t>Digital Marketing</w:t>
      </w:r>
      <w:r w:rsidRPr="00EC4E88">
        <w:rPr>
          <w:rFonts w:ascii="Times New Roman" w:eastAsia="Times New Roman" w:hAnsi="Times New Roman" w:cs="Times New Roman"/>
          <w:b/>
          <w:bCs/>
          <w:sz w:val="24"/>
          <w:szCs w:val="24"/>
        </w:rPr>
        <w:t xml:space="preserve"> atas pengaruh </w:t>
      </w:r>
      <w:r w:rsidRPr="00AC0387">
        <w:rPr>
          <w:rFonts w:ascii="Times New Roman" w:eastAsia="Times New Roman" w:hAnsi="Times New Roman" w:cs="Times New Roman"/>
          <w:b/>
          <w:bCs/>
          <w:i/>
          <w:iCs/>
          <w:sz w:val="24"/>
          <w:szCs w:val="24"/>
        </w:rPr>
        <w:t>Customer Experience</w:t>
      </w:r>
      <w:r w:rsidRPr="00EC4E88">
        <w:rPr>
          <w:rFonts w:ascii="Times New Roman" w:eastAsia="Times New Roman" w:hAnsi="Times New Roman" w:cs="Times New Roman"/>
          <w:b/>
          <w:bCs/>
          <w:sz w:val="24"/>
          <w:szCs w:val="24"/>
        </w:rPr>
        <w:t xml:space="preserve"> terhadap </w:t>
      </w:r>
      <w:r w:rsidRPr="00AC0387">
        <w:rPr>
          <w:rFonts w:ascii="Times New Roman" w:eastAsia="Times New Roman" w:hAnsi="Times New Roman" w:cs="Times New Roman"/>
          <w:b/>
          <w:bCs/>
          <w:i/>
          <w:iCs/>
          <w:sz w:val="24"/>
          <w:szCs w:val="24"/>
        </w:rPr>
        <w:t>Repurchase Intention</w:t>
      </w:r>
    </w:p>
    <w:p w14:paraId="271A9DA9" w14:textId="66E295C5" w:rsidR="00AB017C" w:rsidRPr="00EC4E88" w:rsidRDefault="00AB017C" w:rsidP="00AB017C">
      <w:pPr>
        <w:jc w:val="both"/>
        <w:rPr>
          <w:rFonts w:ascii="Times New Roman" w:eastAsia="Times New Roman" w:hAnsi="Times New Roman" w:cs="Times New Roman"/>
          <w:sz w:val="24"/>
          <w:szCs w:val="24"/>
        </w:rPr>
      </w:pPr>
      <w:r w:rsidRPr="00B12A40">
        <w:rPr>
          <w:rFonts w:ascii="Times New Roman" w:eastAsia="Times New Roman" w:hAnsi="Times New Roman" w:cs="Times New Roman"/>
          <w:sz w:val="24"/>
          <w:szCs w:val="24"/>
        </w:rPr>
        <w:t xml:space="preserve">Dari hasil uji hipotesis, diperoleh nilai koefisien dari moderasi </w:t>
      </w:r>
      <w:r w:rsidR="00263B44" w:rsidRPr="00AC0387">
        <w:rPr>
          <w:rFonts w:ascii="Times New Roman" w:eastAsia="Times New Roman" w:hAnsi="Times New Roman" w:cs="Times New Roman"/>
          <w:i/>
          <w:iCs/>
          <w:sz w:val="24"/>
          <w:szCs w:val="24"/>
        </w:rPr>
        <w:t>Digital Marketing</w:t>
      </w:r>
      <w:r w:rsidRPr="00B12A40">
        <w:rPr>
          <w:rFonts w:ascii="Times New Roman" w:eastAsia="Times New Roman" w:hAnsi="Times New Roman" w:cs="Times New Roman"/>
          <w:sz w:val="24"/>
          <w:szCs w:val="24"/>
        </w:rPr>
        <w:t xml:space="preserve"> atas pengaruh </w:t>
      </w:r>
      <w:r w:rsidRPr="00AC0387">
        <w:rPr>
          <w:rFonts w:ascii="Times New Roman" w:eastAsia="Times New Roman" w:hAnsi="Times New Roman" w:cs="Times New Roman"/>
          <w:i/>
          <w:iCs/>
          <w:sz w:val="24"/>
          <w:szCs w:val="24"/>
        </w:rPr>
        <w:t>Customer Experience</w:t>
      </w:r>
      <w:r w:rsidRPr="00B12A40">
        <w:rPr>
          <w:rFonts w:ascii="Times New Roman" w:eastAsia="Times New Roman" w:hAnsi="Times New Roman" w:cs="Times New Roman"/>
          <w:sz w:val="24"/>
          <w:szCs w:val="24"/>
        </w:rPr>
        <w:t xml:space="preserve"> terhadap </w:t>
      </w:r>
      <w:r w:rsidRPr="00AC0387">
        <w:rPr>
          <w:rFonts w:ascii="Times New Roman" w:eastAsia="Times New Roman" w:hAnsi="Times New Roman" w:cs="Times New Roman"/>
          <w:i/>
          <w:iCs/>
          <w:sz w:val="24"/>
          <w:szCs w:val="24"/>
        </w:rPr>
        <w:t>Repurchase Intention</w:t>
      </w:r>
      <w:r w:rsidRPr="00B12A40">
        <w:rPr>
          <w:rFonts w:ascii="Times New Roman" w:eastAsia="Times New Roman" w:hAnsi="Times New Roman" w:cs="Times New Roman"/>
          <w:sz w:val="24"/>
          <w:szCs w:val="24"/>
        </w:rPr>
        <w:t xml:space="preserve"> sebesar -0,004 dengan nilai T statistik 0,027 &lt; 1,65 pada taraf signifikan </w:t>
      </w:r>
      <w:r w:rsidRPr="00B12A40">
        <w:rPr>
          <w:rFonts w:ascii="Cambria Math" w:eastAsia="Times New Roman" w:hAnsi="Cambria Math" w:cs="Cambria Math"/>
          <w:sz w:val="24"/>
          <w:szCs w:val="24"/>
        </w:rPr>
        <w:t>𝛼</w:t>
      </w:r>
      <w:r w:rsidRPr="00B12A40">
        <w:rPr>
          <w:rFonts w:ascii="Times New Roman" w:eastAsia="Times New Roman" w:hAnsi="Times New Roman" w:cs="Times New Roman"/>
          <w:sz w:val="24"/>
          <w:szCs w:val="24"/>
        </w:rPr>
        <w:t xml:space="preserve"> = 0,025 (2,5%). Hasil ini menunjukkan bahwa moderasi </w:t>
      </w:r>
      <w:r w:rsidR="00263B44" w:rsidRPr="00AC0387">
        <w:rPr>
          <w:rFonts w:ascii="Times New Roman" w:eastAsia="Times New Roman" w:hAnsi="Times New Roman" w:cs="Times New Roman"/>
          <w:i/>
          <w:iCs/>
          <w:sz w:val="24"/>
          <w:szCs w:val="24"/>
        </w:rPr>
        <w:t>Digital Marketing</w:t>
      </w:r>
      <w:r w:rsidRPr="00B12A40">
        <w:rPr>
          <w:rFonts w:ascii="Times New Roman" w:eastAsia="Times New Roman" w:hAnsi="Times New Roman" w:cs="Times New Roman"/>
          <w:sz w:val="24"/>
          <w:szCs w:val="24"/>
        </w:rPr>
        <w:t xml:space="preserve"> tidak signifikan dalam memperkuat</w:t>
      </w:r>
      <w:r w:rsidRPr="00EC4E88">
        <w:rPr>
          <w:rFonts w:ascii="Times New Roman" w:eastAsia="Times New Roman" w:hAnsi="Times New Roman" w:cs="Times New Roman"/>
          <w:sz w:val="24"/>
          <w:szCs w:val="24"/>
        </w:rPr>
        <w:t xml:space="preserve"> pengaruh </w:t>
      </w:r>
      <w:r w:rsidRPr="00AC0387">
        <w:rPr>
          <w:rFonts w:ascii="Times New Roman" w:eastAsia="Times New Roman" w:hAnsi="Times New Roman" w:cs="Times New Roman"/>
          <w:i/>
          <w:iCs/>
          <w:sz w:val="24"/>
          <w:szCs w:val="24"/>
        </w:rPr>
        <w:t>Customer Experience</w:t>
      </w:r>
      <w:r w:rsidRPr="00EC4E88">
        <w:rPr>
          <w:rFonts w:ascii="Times New Roman" w:eastAsia="Times New Roman" w:hAnsi="Times New Roman" w:cs="Times New Roman"/>
          <w:sz w:val="24"/>
          <w:szCs w:val="24"/>
        </w:rPr>
        <w:t xml:space="preserve"> terhadap </w:t>
      </w:r>
      <w:r w:rsidRPr="00AC0387">
        <w:rPr>
          <w:rFonts w:ascii="Times New Roman" w:eastAsia="Times New Roman" w:hAnsi="Times New Roman" w:cs="Times New Roman"/>
          <w:i/>
          <w:iCs/>
          <w:sz w:val="24"/>
          <w:szCs w:val="24"/>
        </w:rPr>
        <w:t>Repurchase Intention</w:t>
      </w:r>
      <w:r w:rsidRPr="00EC4E88">
        <w:rPr>
          <w:rFonts w:ascii="Times New Roman" w:eastAsia="Times New Roman" w:hAnsi="Times New Roman" w:cs="Times New Roman"/>
          <w:sz w:val="24"/>
          <w:szCs w:val="24"/>
        </w:rPr>
        <w:t>.</w:t>
      </w:r>
    </w:p>
    <w:p w14:paraId="1E39FB70" w14:textId="77777777" w:rsidR="00AB017C" w:rsidRPr="00EC4E88" w:rsidRDefault="00AB017C" w:rsidP="00AB017C">
      <w:pPr>
        <w:jc w:val="both"/>
        <w:rPr>
          <w:rFonts w:ascii="Times New Roman" w:eastAsia="Times New Roman" w:hAnsi="Times New Roman" w:cs="Times New Roman"/>
          <w:sz w:val="24"/>
          <w:szCs w:val="24"/>
        </w:rPr>
      </w:pPr>
    </w:p>
    <w:p w14:paraId="316FC1CB" w14:textId="7F1E2077" w:rsidR="00AB017C" w:rsidRPr="00EC4E88" w:rsidRDefault="00AB017C" w:rsidP="00AB017C">
      <w:pPr>
        <w:jc w:val="both"/>
        <w:rPr>
          <w:rFonts w:ascii="Times New Roman" w:eastAsia="Times New Roman" w:hAnsi="Times New Roman" w:cs="Times New Roman"/>
          <w:b/>
          <w:bCs/>
          <w:sz w:val="24"/>
          <w:szCs w:val="24"/>
        </w:rPr>
      </w:pPr>
      <w:r w:rsidRPr="00EC4E88">
        <w:rPr>
          <w:rFonts w:ascii="Times New Roman" w:eastAsia="Times New Roman" w:hAnsi="Times New Roman" w:cs="Times New Roman"/>
          <w:b/>
          <w:bCs/>
          <w:sz w:val="24"/>
          <w:szCs w:val="24"/>
        </w:rPr>
        <w:t xml:space="preserve">Pembuktian Moderasi </w:t>
      </w:r>
      <w:r w:rsidR="00263B44" w:rsidRPr="00AC0387">
        <w:rPr>
          <w:rFonts w:ascii="Times New Roman" w:eastAsia="Times New Roman" w:hAnsi="Times New Roman" w:cs="Times New Roman"/>
          <w:b/>
          <w:bCs/>
          <w:i/>
          <w:iCs/>
          <w:sz w:val="24"/>
          <w:szCs w:val="24"/>
        </w:rPr>
        <w:t>Digital Marketing</w:t>
      </w:r>
      <w:r w:rsidRPr="00EC4E88">
        <w:rPr>
          <w:rFonts w:ascii="Times New Roman" w:eastAsia="Times New Roman" w:hAnsi="Times New Roman" w:cs="Times New Roman"/>
          <w:b/>
          <w:bCs/>
          <w:sz w:val="24"/>
          <w:szCs w:val="24"/>
        </w:rPr>
        <w:t xml:space="preserve"> atas pengaruh </w:t>
      </w:r>
      <w:r w:rsidRPr="00AC0387">
        <w:rPr>
          <w:rFonts w:ascii="Times New Roman" w:eastAsia="Times New Roman" w:hAnsi="Times New Roman" w:cs="Times New Roman"/>
          <w:b/>
          <w:bCs/>
          <w:i/>
          <w:iCs/>
          <w:sz w:val="24"/>
          <w:szCs w:val="24"/>
        </w:rPr>
        <w:t>Product Quality</w:t>
      </w:r>
      <w:r w:rsidRPr="00EC4E88">
        <w:rPr>
          <w:rFonts w:ascii="Times New Roman" w:eastAsia="Times New Roman" w:hAnsi="Times New Roman" w:cs="Times New Roman"/>
          <w:b/>
          <w:bCs/>
          <w:sz w:val="24"/>
          <w:szCs w:val="24"/>
        </w:rPr>
        <w:t xml:space="preserve"> terhadap </w:t>
      </w:r>
      <w:r w:rsidRPr="00AC0387">
        <w:rPr>
          <w:rFonts w:ascii="Times New Roman" w:eastAsia="Times New Roman" w:hAnsi="Times New Roman" w:cs="Times New Roman"/>
          <w:b/>
          <w:bCs/>
          <w:i/>
          <w:iCs/>
          <w:sz w:val="24"/>
          <w:szCs w:val="24"/>
        </w:rPr>
        <w:t>Repurchase Intention</w:t>
      </w:r>
    </w:p>
    <w:p w14:paraId="3546DDD5" w14:textId="5A8F462C" w:rsidR="00AB017C" w:rsidRPr="00EC4E88" w:rsidRDefault="00AB017C" w:rsidP="00AB017C">
      <w:pPr>
        <w:jc w:val="both"/>
        <w:rPr>
          <w:rFonts w:ascii="Times New Roman" w:eastAsia="Times New Roman" w:hAnsi="Times New Roman" w:cs="Times New Roman"/>
          <w:sz w:val="24"/>
          <w:szCs w:val="24"/>
        </w:rPr>
      </w:pPr>
      <w:r w:rsidRPr="00B12A40">
        <w:rPr>
          <w:rFonts w:ascii="Times New Roman" w:eastAsia="Times New Roman" w:hAnsi="Times New Roman" w:cs="Times New Roman"/>
          <w:sz w:val="24"/>
          <w:szCs w:val="24"/>
        </w:rPr>
        <w:t xml:space="preserve">Dari hasil uji hipotesis, diperoleh nilai koefisien dari moderasi </w:t>
      </w:r>
      <w:r w:rsidR="00263B44" w:rsidRPr="00AC0387">
        <w:rPr>
          <w:rFonts w:ascii="Times New Roman" w:eastAsia="Times New Roman" w:hAnsi="Times New Roman" w:cs="Times New Roman"/>
          <w:i/>
          <w:iCs/>
          <w:sz w:val="24"/>
          <w:szCs w:val="24"/>
        </w:rPr>
        <w:t>Digital Marketing</w:t>
      </w:r>
      <w:r w:rsidRPr="00B12A40">
        <w:rPr>
          <w:rFonts w:ascii="Times New Roman" w:eastAsia="Times New Roman" w:hAnsi="Times New Roman" w:cs="Times New Roman"/>
          <w:sz w:val="24"/>
          <w:szCs w:val="24"/>
        </w:rPr>
        <w:t xml:space="preserve"> atas pengaruh </w:t>
      </w:r>
      <w:r w:rsidRPr="00AC0387">
        <w:rPr>
          <w:rFonts w:ascii="Times New Roman" w:eastAsia="Times New Roman" w:hAnsi="Times New Roman" w:cs="Times New Roman"/>
          <w:i/>
          <w:iCs/>
          <w:sz w:val="24"/>
          <w:szCs w:val="24"/>
        </w:rPr>
        <w:t>Product Quality</w:t>
      </w:r>
      <w:r w:rsidRPr="00B12A40">
        <w:rPr>
          <w:rFonts w:ascii="Times New Roman" w:eastAsia="Times New Roman" w:hAnsi="Times New Roman" w:cs="Times New Roman"/>
          <w:sz w:val="24"/>
          <w:szCs w:val="24"/>
        </w:rPr>
        <w:t xml:space="preserve"> terhadap </w:t>
      </w:r>
      <w:r w:rsidRPr="00AC0387">
        <w:rPr>
          <w:rFonts w:ascii="Times New Roman" w:eastAsia="Times New Roman" w:hAnsi="Times New Roman" w:cs="Times New Roman"/>
          <w:i/>
          <w:iCs/>
          <w:sz w:val="24"/>
          <w:szCs w:val="24"/>
        </w:rPr>
        <w:t xml:space="preserve">Repurchase Intention </w:t>
      </w:r>
      <w:r w:rsidRPr="00B12A40">
        <w:rPr>
          <w:rFonts w:ascii="Times New Roman" w:eastAsia="Times New Roman" w:hAnsi="Times New Roman" w:cs="Times New Roman"/>
          <w:sz w:val="24"/>
          <w:szCs w:val="24"/>
        </w:rPr>
        <w:t xml:space="preserve">sebesar -0,032 dengan nilai T statistik 0,369 &lt; 1,65 pada taraf signifikan </w:t>
      </w:r>
      <w:r w:rsidRPr="00B12A40">
        <w:rPr>
          <w:rFonts w:ascii="Cambria Math" w:eastAsia="Times New Roman" w:hAnsi="Cambria Math" w:cs="Cambria Math"/>
          <w:sz w:val="24"/>
          <w:szCs w:val="24"/>
        </w:rPr>
        <w:t>𝛼</w:t>
      </w:r>
      <w:r w:rsidRPr="00B12A40">
        <w:rPr>
          <w:rFonts w:ascii="Times New Roman" w:eastAsia="Times New Roman" w:hAnsi="Times New Roman" w:cs="Times New Roman"/>
          <w:sz w:val="24"/>
          <w:szCs w:val="24"/>
        </w:rPr>
        <w:t xml:space="preserve"> = 0,025 (2,5%). Moderasi ini juga tidak signifikan dalam memperkuat pengaruh </w:t>
      </w:r>
      <w:r w:rsidRPr="00AC0387">
        <w:rPr>
          <w:rFonts w:ascii="Times New Roman" w:eastAsia="Times New Roman" w:hAnsi="Times New Roman" w:cs="Times New Roman"/>
          <w:i/>
          <w:iCs/>
          <w:sz w:val="24"/>
          <w:szCs w:val="24"/>
        </w:rPr>
        <w:t>Product Quality</w:t>
      </w:r>
      <w:r w:rsidRPr="00B12A40">
        <w:rPr>
          <w:rFonts w:ascii="Times New Roman" w:eastAsia="Times New Roman" w:hAnsi="Times New Roman" w:cs="Times New Roman"/>
          <w:sz w:val="24"/>
          <w:szCs w:val="24"/>
        </w:rPr>
        <w:t xml:space="preserve"> terhadap </w:t>
      </w:r>
      <w:r w:rsidRPr="00AC0387">
        <w:rPr>
          <w:rFonts w:ascii="Times New Roman" w:eastAsia="Times New Roman" w:hAnsi="Times New Roman" w:cs="Times New Roman"/>
          <w:i/>
          <w:iCs/>
          <w:sz w:val="24"/>
          <w:szCs w:val="24"/>
        </w:rPr>
        <w:t>Repurchase Intention</w:t>
      </w:r>
      <w:r w:rsidRPr="00B12A40">
        <w:rPr>
          <w:rFonts w:ascii="Times New Roman" w:eastAsia="Times New Roman" w:hAnsi="Times New Roman" w:cs="Times New Roman"/>
          <w:sz w:val="24"/>
          <w:szCs w:val="24"/>
        </w:rPr>
        <w:t>.</w:t>
      </w:r>
      <w:r w:rsidR="00AC0387">
        <w:rPr>
          <w:rFonts w:ascii="Times New Roman" w:eastAsia="Times New Roman" w:hAnsi="Times New Roman" w:cs="Times New Roman"/>
          <w:sz w:val="24"/>
          <w:szCs w:val="24"/>
        </w:rPr>
        <w:t xml:space="preserve"> </w:t>
      </w:r>
      <w:r w:rsidRPr="00EC4E88">
        <w:rPr>
          <w:rFonts w:ascii="Times New Roman" w:eastAsia="Times New Roman" w:hAnsi="Times New Roman" w:cs="Times New Roman"/>
          <w:sz w:val="24"/>
          <w:szCs w:val="24"/>
        </w:rPr>
        <w:t xml:space="preserve">Hasil ini menunjukkan bahwa nilai hedonis yang dirasakan pelanggan tidak cukup kuat untuk memengaruhi hubungan antara kualitas produk dan niat pembelian ulang. </w:t>
      </w:r>
    </w:p>
    <w:p w14:paraId="7AB900A7" w14:textId="77777777" w:rsidR="00AB017C" w:rsidRPr="00EC4E88" w:rsidRDefault="00AB017C" w:rsidP="00AB017C">
      <w:pPr>
        <w:jc w:val="both"/>
        <w:rPr>
          <w:rFonts w:ascii="Times New Roman" w:eastAsia="Times New Roman" w:hAnsi="Times New Roman" w:cs="Times New Roman"/>
          <w:sz w:val="24"/>
          <w:szCs w:val="24"/>
        </w:rPr>
      </w:pPr>
    </w:p>
    <w:p w14:paraId="265B036D" w14:textId="60FCA05B" w:rsidR="00AB017C" w:rsidRPr="00EC4E88" w:rsidRDefault="00AB017C" w:rsidP="00AB017C">
      <w:pPr>
        <w:jc w:val="both"/>
        <w:rPr>
          <w:rFonts w:ascii="Times New Roman" w:eastAsia="Times New Roman" w:hAnsi="Times New Roman" w:cs="Times New Roman"/>
          <w:b/>
          <w:bCs/>
          <w:sz w:val="24"/>
          <w:szCs w:val="24"/>
        </w:rPr>
      </w:pPr>
      <w:r w:rsidRPr="00EC4E88">
        <w:rPr>
          <w:rFonts w:ascii="Times New Roman" w:eastAsia="Times New Roman" w:hAnsi="Times New Roman" w:cs="Times New Roman"/>
          <w:b/>
          <w:bCs/>
          <w:sz w:val="24"/>
          <w:szCs w:val="24"/>
        </w:rPr>
        <w:t xml:space="preserve">Pembuktian Moderasi </w:t>
      </w:r>
      <w:r w:rsidR="00263B44" w:rsidRPr="007E04B7">
        <w:rPr>
          <w:rFonts w:ascii="Times New Roman" w:eastAsia="Times New Roman" w:hAnsi="Times New Roman" w:cs="Times New Roman"/>
          <w:b/>
          <w:bCs/>
          <w:i/>
          <w:iCs/>
          <w:sz w:val="24"/>
          <w:szCs w:val="24"/>
        </w:rPr>
        <w:t>Digital Marketing</w:t>
      </w:r>
      <w:r w:rsidRPr="00EC4E88">
        <w:rPr>
          <w:rFonts w:ascii="Times New Roman" w:eastAsia="Times New Roman" w:hAnsi="Times New Roman" w:cs="Times New Roman"/>
          <w:b/>
          <w:bCs/>
          <w:sz w:val="24"/>
          <w:szCs w:val="24"/>
        </w:rPr>
        <w:t xml:space="preserve"> atas pengaruh </w:t>
      </w:r>
      <w:r w:rsidR="00263B44" w:rsidRPr="007E04B7">
        <w:rPr>
          <w:rFonts w:ascii="Times New Roman" w:eastAsia="Times New Roman" w:hAnsi="Times New Roman" w:cs="Times New Roman"/>
          <w:b/>
          <w:bCs/>
          <w:i/>
          <w:iCs/>
          <w:sz w:val="24"/>
          <w:szCs w:val="24"/>
        </w:rPr>
        <w:t>Perceived Value</w:t>
      </w:r>
      <w:r w:rsidRPr="00EC4E88">
        <w:rPr>
          <w:rFonts w:ascii="Times New Roman" w:eastAsia="Times New Roman" w:hAnsi="Times New Roman" w:cs="Times New Roman"/>
          <w:b/>
          <w:bCs/>
          <w:sz w:val="24"/>
          <w:szCs w:val="24"/>
        </w:rPr>
        <w:t xml:space="preserve"> terhadap </w:t>
      </w:r>
      <w:r w:rsidRPr="007E04B7">
        <w:rPr>
          <w:rFonts w:ascii="Times New Roman" w:eastAsia="Times New Roman" w:hAnsi="Times New Roman" w:cs="Times New Roman"/>
          <w:b/>
          <w:bCs/>
          <w:i/>
          <w:iCs/>
          <w:sz w:val="24"/>
          <w:szCs w:val="24"/>
        </w:rPr>
        <w:t>Repurchase Intention</w:t>
      </w:r>
    </w:p>
    <w:p w14:paraId="0C9F30B6" w14:textId="756C2230" w:rsidR="00AB017C" w:rsidRDefault="00AB017C" w:rsidP="00AB017C">
      <w:pPr>
        <w:ind w:firstLine="720"/>
        <w:jc w:val="both"/>
        <w:rPr>
          <w:rFonts w:ascii="Times New Roman" w:eastAsia="Times New Roman" w:hAnsi="Times New Roman" w:cs="Times New Roman"/>
          <w:sz w:val="24"/>
          <w:szCs w:val="24"/>
        </w:rPr>
      </w:pPr>
      <w:r w:rsidRPr="00B45A1E">
        <w:rPr>
          <w:rFonts w:ascii="Times New Roman" w:eastAsia="Times New Roman" w:hAnsi="Times New Roman" w:cs="Times New Roman"/>
          <w:sz w:val="24"/>
          <w:szCs w:val="24"/>
        </w:rPr>
        <w:t xml:space="preserve">Dari hasil uji hipotesis, diperoleh nilai koefisien dari moderasi </w:t>
      </w:r>
      <w:r w:rsidR="00263B44" w:rsidRPr="007E04B7">
        <w:rPr>
          <w:rFonts w:ascii="Times New Roman" w:eastAsia="Times New Roman" w:hAnsi="Times New Roman" w:cs="Times New Roman"/>
          <w:i/>
          <w:iCs/>
          <w:sz w:val="24"/>
          <w:szCs w:val="24"/>
        </w:rPr>
        <w:t>Digital Marketing</w:t>
      </w:r>
      <w:r w:rsidRPr="00B45A1E">
        <w:rPr>
          <w:rFonts w:ascii="Times New Roman" w:eastAsia="Times New Roman" w:hAnsi="Times New Roman" w:cs="Times New Roman"/>
          <w:sz w:val="24"/>
          <w:szCs w:val="24"/>
        </w:rPr>
        <w:t xml:space="preserve"> atas pengaruh </w:t>
      </w:r>
      <w:r w:rsidR="00263B44" w:rsidRPr="007E04B7">
        <w:rPr>
          <w:rFonts w:ascii="Times New Roman" w:eastAsia="Times New Roman" w:hAnsi="Times New Roman" w:cs="Times New Roman"/>
          <w:i/>
          <w:iCs/>
          <w:sz w:val="24"/>
          <w:szCs w:val="24"/>
        </w:rPr>
        <w:t>Perceived Value</w:t>
      </w:r>
      <w:r w:rsidRPr="00B45A1E">
        <w:rPr>
          <w:rFonts w:ascii="Times New Roman" w:eastAsia="Times New Roman" w:hAnsi="Times New Roman" w:cs="Times New Roman"/>
          <w:sz w:val="24"/>
          <w:szCs w:val="24"/>
        </w:rPr>
        <w:t xml:space="preserve"> terhadap </w:t>
      </w:r>
      <w:r w:rsidRPr="007E04B7">
        <w:rPr>
          <w:rFonts w:ascii="Times New Roman" w:eastAsia="Times New Roman" w:hAnsi="Times New Roman" w:cs="Times New Roman"/>
          <w:i/>
          <w:iCs/>
          <w:sz w:val="24"/>
          <w:szCs w:val="24"/>
        </w:rPr>
        <w:t>Repurchase Intention</w:t>
      </w:r>
      <w:r w:rsidRPr="00B45A1E">
        <w:rPr>
          <w:rFonts w:ascii="Times New Roman" w:eastAsia="Times New Roman" w:hAnsi="Times New Roman" w:cs="Times New Roman"/>
          <w:sz w:val="24"/>
          <w:szCs w:val="24"/>
        </w:rPr>
        <w:t xml:space="preserve"> sebesar -0,063 dengan nilai T statistik 0,575 &lt; 1,65 pada taraf signifikan </w:t>
      </w:r>
      <w:r w:rsidRPr="00B45A1E">
        <w:rPr>
          <w:rFonts w:ascii="Cambria Math" w:eastAsia="Times New Roman" w:hAnsi="Cambria Math" w:cs="Cambria Math"/>
          <w:sz w:val="24"/>
          <w:szCs w:val="24"/>
        </w:rPr>
        <w:t>𝛼</w:t>
      </w:r>
      <w:r w:rsidRPr="00B45A1E">
        <w:rPr>
          <w:rFonts w:ascii="Times New Roman" w:eastAsia="Times New Roman" w:hAnsi="Times New Roman" w:cs="Times New Roman"/>
          <w:sz w:val="24"/>
          <w:szCs w:val="24"/>
        </w:rPr>
        <w:t xml:space="preserve"> = 0,025 (2,5%). Hasil ini menunjukkan bahwa moderasi </w:t>
      </w:r>
      <w:r w:rsidR="00263B44" w:rsidRPr="007E04B7">
        <w:rPr>
          <w:rFonts w:ascii="Times New Roman" w:eastAsia="Times New Roman" w:hAnsi="Times New Roman" w:cs="Times New Roman"/>
          <w:i/>
          <w:iCs/>
          <w:sz w:val="24"/>
          <w:szCs w:val="24"/>
        </w:rPr>
        <w:t>Digital Marketing</w:t>
      </w:r>
      <w:r w:rsidRPr="00B45A1E">
        <w:rPr>
          <w:rFonts w:ascii="Times New Roman" w:eastAsia="Times New Roman" w:hAnsi="Times New Roman" w:cs="Times New Roman"/>
          <w:sz w:val="24"/>
          <w:szCs w:val="24"/>
        </w:rPr>
        <w:t xml:space="preserve"> tidak signifikan dalam memperkuat hubungan antara </w:t>
      </w:r>
      <w:r w:rsidR="007E04B7" w:rsidRPr="007E04B7">
        <w:rPr>
          <w:rFonts w:ascii="Times New Roman" w:eastAsia="Times New Roman" w:hAnsi="Times New Roman" w:cs="Times New Roman"/>
          <w:i/>
          <w:iCs/>
          <w:sz w:val="24"/>
          <w:szCs w:val="24"/>
        </w:rPr>
        <w:t>Perceived Value</w:t>
      </w:r>
      <w:r w:rsidRPr="00B45A1E">
        <w:rPr>
          <w:rFonts w:ascii="Times New Roman" w:eastAsia="Times New Roman" w:hAnsi="Times New Roman" w:cs="Times New Roman"/>
          <w:sz w:val="24"/>
          <w:szCs w:val="24"/>
        </w:rPr>
        <w:t xml:space="preserve"> dan </w:t>
      </w:r>
      <w:r w:rsidRPr="007E04B7">
        <w:rPr>
          <w:rFonts w:ascii="Times New Roman" w:eastAsia="Times New Roman" w:hAnsi="Times New Roman" w:cs="Times New Roman"/>
          <w:i/>
          <w:iCs/>
          <w:sz w:val="24"/>
          <w:szCs w:val="24"/>
        </w:rPr>
        <w:t>Repurchase Intention</w:t>
      </w:r>
      <w:r w:rsidRPr="00B45A1E">
        <w:rPr>
          <w:rFonts w:ascii="Times New Roman" w:eastAsia="Times New Roman" w:hAnsi="Times New Roman" w:cs="Times New Roman"/>
          <w:sz w:val="24"/>
          <w:szCs w:val="24"/>
        </w:rPr>
        <w:t>.</w:t>
      </w:r>
    </w:p>
    <w:p w14:paraId="54A64FB3" w14:textId="77777777" w:rsidR="00455F36" w:rsidRDefault="00455F36" w:rsidP="00AB017C">
      <w:pPr>
        <w:ind w:firstLine="720"/>
        <w:jc w:val="both"/>
        <w:rPr>
          <w:rFonts w:ascii="Times New Roman" w:eastAsia="Times New Roman" w:hAnsi="Times New Roman" w:cs="Times New Roman"/>
          <w:sz w:val="24"/>
          <w:szCs w:val="24"/>
        </w:rPr>
      </w:pPr>
    </w:p>
    <w:p w14:paraId="55E74291" w14:textId="02CE9F63" w:rsidR="00384EDA" w:rsidRPr="000C3059" w:rsidRDefault="00384EDA" w:rsidP="000C3059">
      <w:pPr>
        <w:ind w:firstLine="720"/>
        <w:jc w:val="center"/>
        <w:rPr>
          <w:rFonts w:ascii="Times New Roman" w:eastAsia="Times New Roman" w:hAnsi="Times New Roman" w:cs="Times New Roman"/>
          <w:b/>
          <w:bCs/>
          <w:sz w:val="28"/>
          <w:szCs w:val="28"/>
        </w:rPr>
      </w:pPr>
      <w:r w:rsidRPr="000C3059">
        <w:rPr>
          <w:rFonts w:ascii="Times New Roman" w:eastAsia="Times New Roman" w:hAnsi="Times New Roman" w:cs="Times New Roman"/>
          <w:b/>
          <w:bCs/>
          <w:sz w:val="28"/>
          <w:szCs w:val="28"/>
        </w:rPr>
        <w:t>Kesimpulan</w:t>
      </w:r>
    </w:p>
    <w:p w14:paraId="69CE6142" w14:textId="5CCB860B" w:rsidR="00384EDA" w:rsidRPr="00943FE1" w:rsidRDefault="00384EDA" w:rsidP="000C3059">
      <w:pPr>
        <w:jc w:val="both"/>
        <w:rPr>
          <w:rFonts w:ascii="Times New Roman" w:hAnsi="Times New Roman" w:cs="Times New Roman"/>
          <w:sz w:val="24"/>
          <w:szCs w:val="24"/>
        </w:rPr>
      </w:pPr>
      <w:r w:rsidRPr="00943FE1">
        <w:rPr>
          <w:rFonts w:ascii="Times New Roman" w:hAnsi="Times New Roman" w:cs="Times New Roman"/>
          <w:sz w:val="24"/>
          <w:szCs w:val="24"/>
        </w:rPr>
        <w:t xml:space="preserve">Penelitian ini bertujuan untuk menguji pengaruh </w:t>
      </w:r>
      <w:r w:rsidRPr="00384EDA">
        <w:rPr>
          <w:rFonts w:ascii="Times New Roman" w:hAnsi="Times New Roman" w:cs="Times New Roman"/>
          <w:i/>
          <w:iCs/>
          <w:sz w:val="24"/>
          <w:szCs w:val="24"/>
        </w:rPr>
        <w:t>Customer Experience, Product Quality, Perceived Value,</w:t>
      </w:r>
      <w:r w:rsidRPr="00943FE1">
        <w:rPr>
          <w:rFonts w:ascii="Times New Roman" w:hAnsi="Times New Roman" w:cs="Times New Roman"/>
          <w:sz w:val="24"/>
          <w:szCs w:val="24"/>
        </w:rPr>
        <w:t xml:space="preserve"> dan </w:t>
      </w:r>
      <w:r w:rsidRPr="00384EDA">
        <w:rPr>
          <w:rFonts w:ascii="Times New Roman" w:hAnsi="Times New Roman" w:cs="Times New Roman"/>
          <w:i/>
          <w:iCs/>
          <w:sz w:val="24"/>
          <w:szCs w:val="24"/>
        </w:rPr>
        <w:t>Digital Marketing</w:t>
      </w:r>
      <w:r w:rsidRPr="00943FE1">
        <w:rPr>
          <w:rFonts w:ascii="Times New Roman" w:hAnsi="Times New Roman" w:cs="Times New Roman"/>
          <w:sz w:val="24"/>
          <w:szCs w:val="24"/>
        </w:rPr>
        <w:t xml:space="preserve"> terhadap </w:t>
      </w:r>
      <w:r w:rsidRPr="00384EDA">
        <w:rPr>
          <w:rFonts w:ascii="Times New Roman" w:hAnsi="Times New Roman" w:cs="Times New Roman"/>
          <w:i/>
          <w:iCs/>
          <w:sz w:val="24"/>
          <w:szCs w:val="24"/>
        </w:rPr>
        <w:t>Repurchase Intention</w:t>
      </w:r>
      <w:r w:rsidRPr="00943FE1">
        <w:rPr>
          <w:rFonts w:ascii="Times New Roman" w:hAnsi="Times New Roman" w:cs="Times New Roman"/>
          <w:sz w:val="24"/>
          <w:szCs w:val="24"/>
        </w:rPr>
        <w:t xml:space="preserve">, serta peran moderasi </w:t>
      </w:r>
      <w:r w:rsidRPr="00384EDA">
        <w:rPr>
          <w:rFonts w:ascii="Times New Roman" w:hAnsi="Times New Roman" w:cs="Times New Roman"/>
          <w:i/>
          <w:iCs/>
          <w:sz w:val="24"/>
          <w:szCs w:val="24"/>
        </w:rPr>
        <w:t>Digital Marketing</w:t>
      </w:r>
      <w:r w:rsidRPr="00943FE1">
        <w:rPr>
          <w:rFonts w:ascii="Times New Roman" w:hAnsi="Times New Roman" w:cs="Times New Roman"/>
          <w:sz w:val="24"/>
          <w:szCs w:val="24"/>
        </w:rPr>
        <w:t xml:space="preserve"> dalam hubungan antara variabel independen dan </w:t>
      </w:r>
      <w:r w:rsidRPr="00384EDA">
        <w:rPr>
          <w:rFonts w:ascii="Times New Roman" w:hAnsi="Times New Roman" w:cs="Times New Roman"/>
          <w:i/>
          <w:iCs/>
          <w:sz w:val="24"/>
          <w:szCs w:val="24"/>
        </w:rPr>
        <w:t>Repurchase Intention.</w:t>
      </w:r>
    </w:p>
    <w:p w14:paraId="2D760695" w14:textId="77777777" w:rsidR="00384EDA" w:rsidRPr="000C3059" w:rsidRDefault="00384EDA" w:rsidP="000C3059">
      <w:pPr>
        <w:pStyle w:val="ListParagraph"/>
        <w:numPr>
          <w:ilvl w:val="0"/>
          <w:numId w:val="11"/>
        </w:numPr>
        <w:jc w:val="both"/>
        <w:rPr>
          <w:rFonts w:ascii="Times New Roman" w:hAnsi="Times New Roman" w:cs="Times New Roman"/>
          <w:sz w:val="24"/>
          <w:szCs w:val="24"/>
        </w:rPr>
      </w:pPr>
      <w:r w:rsidRPr="000C3059">
        <w:rPr>
          <w:rFonts w:ascii="Times New Roman" w:hAnsi="Times New Roman" w:cs="Times New Roman"/>
          <w:sz w:val="24"/>
          <w:szCs w:val="24"/>
        </w:rPr>
        <w:t xml:space="preserve">Dari hasil uji hipotesis pertama, H1 ditolak, menyatakan bahwa </w:t>
      </w:r>
      <w:r w:rsidRPr="000C3059">
        <w:rPr>
          <w:rFonts w:ascii="Times New Roman" w:hAnsi="Times New Roman" w:cs="Times New Roman"/>
          <w:i/>
          <w:iCs/>
          <w:sz w:val="24"/>
          <w:szCs w:val="24"/>
        </w:rPr>
        <w:t>Customer Experience</w:t>
      </w:r>
      <w:r w:rsidRPr="000C3059">
        <w:rPr>
          <w:rFonts w:ascii="Times New Roman" w:hAnsi="Times New Roman" w:cs="Times New Roman"/>
          <w:sz w:val="24"/>
          <w:szCs w:val="24"/>
        </w:rPr>
        <w:t xml:space="preserve"> tidak memiliki pengaruh signifikan terhadap </w:t>
      </w:r>
      <w:r w:rsidRPr="000C3059">
        <w:rPr>
          <w:rFonts w:ascii="Times New Roman" w:hAnsi="Times New Roman" w:cs="Times New Roman"/>
          <w:i/>
          <w:iCs/>
          <w:sz w:val="24"/>
          <w:szCs w:val="24"/>
        </w:rPr>
        <w:t>Repurchase Intention</w:t>
      </w:r>
      <w:r w:rsidRPr="000C3059">
        <w:rPr>
          <w:rFonts w:ascii="Times New Roman" w:hAnsi="Times New Roman" w:cs="Times New Roman"/>
          <w:sz w:val="24"/>
          <w:szCs w:val="24"/>
        </w:rPr>
        <w:t xml:space="preserve">, dengan nilai koefisien sebesar 0,131 dan T-statistik 1,156 &lt; 1,65 pada taraf signifikan </w:t>
      </w:r>
      <w:r w:rsidRPr="000C3059">
        <w:rPr>
          <w:rFonts w:ascii="Cambria Math" w:hAnsi="Cambria Math" w:cs="Cambria Math"/>
          <w:sz w:val="24"/>
          <w:szCs w:val="24"/>
        </w:rPr>
        <w:t>𝛼</w:t>
      </w:r>
      <w:r w:rsidRPr="000C3059">
        <w:rPr>
          <w:rFonts w:ascii="Times New Roman" w:hAnsi="Times New Roman" w:cs="Times New Roman"/>
          <w:sz w:val="24"/>
          <w:szCs w:val="24"/>
        </w:rPr>
        <w:t xml:space="preserve"> = 0,025 (2,5%). Hasil ini menunjukkan bahwa pengalaman pelanggan tidak memberikan dampak signifikan dalam mendorong pelanggan untuk membeli kembali. Hal ini berpotensi karena pengalaman yang diperoleh konsumen belum cukup konsisten untuk membangun loyalitas dan meningkatkan niat pembelian ulang.</w:t>
      </w:r>
    </w:p>
    <w:p w14:paraId="23E7414C" w14:textId="77777777" w:rsidR="00384EDA" w:rsidRPr="000C3059" w:rsidRDefault="00384EDA" w:rsidP="000C3059">
      <w:pPr>
        <w:pStyle w:val="ListParagraph"/>
        <w:numPr>
          <w:ilvl w:val="0"/>
          <w:numId w:val="11"/>
        </w:numPr>
        <w:jc w:val="both"/>
        <w:rPr>
          <w:rFonts w:ascii="Times New Roman" w:hAnsi="Times New Roman" w:cs="Times New Roman"/>
          <w:sz w:val="24"/>
          <w:szCs w:val="24"/>
        </w:rPr>
      </w:pPr>
      <w:r w:rsidRPr="000C3059">
        <w:rPr>
          <w:rFonts w:ascii="Times New Roman" w:hAnsi="Times New Roman" w:cs="Times New Roman"/>
          <w:sz w:val="24"/>
          <w:szCs w:val="24"/>
        </w:rPr>
        <w:t xml:space="preserve">Dari hasil uji hipotesis kedua, H2 diterima, menyatakan bahwa </w:t>
      </w:r>
      <w:r w:rsidRPr="000C3059">
        <w:rPr>
          <w:rFonts w:ascii="Times New Roman" w:hAnsi="Times New Roman" w:cs="Times New Roman"/>
          <w:i/>
          <w:iCs/>
          <w:sz w:val="24"/>
          <w:szCs w:val="24"/>
        </w:rPr>
        <w:t>Product Quality</w:t>
      </w:r>
      <w:r w:rsidRPr="000C3059">
        <w:rPr>
          <w:rFonts w:ascii="Times New Roman" w:hAnsi="Times New Roman" w:cs="Times New Roman"/>
          <w:sz w:val="24"/>
          <w:szCs w:val="24"/>
        </w:rPr>
        <w:t xml:space="preserve"> memiliki pengaruh positif signifikan terhadap </w:t>
      </w:r>
      <w:r w:rsidRPr="000C3059">
        <w:rPr>
          <w:rFonts w:ascii="Times New Roman" w:hAnsi="Times New Roman" w:cs="Times New Roman"/>
          <w:i/>
          <w:iCs/>
          <w:sz w:val="24"/>
          <w:szCs w:val="24"/>
        </w:rPr>
        <w:t>Repurchase Intention</w:t>
      </w:r>
      <w:r w:rsidRPr="000C3059">
        <w:rPr>
          <w:rFonts w:ascii="Times New Roman" w:hAnsi="Times New Roman" w:cs="Times New Roman"/>
          <w:sz w:val="24"/>
          <w:szCs w:val="24"/>
        </w:rPr>
        <w:t xml:space="preserve">. Dengan nilai koefisien sebesar 0,171 dan T-statistik 2,029 &gt; 1,65 pada taraf signifikan </w:t>
      </w:r>
      <w:r w:rsidRPr="000C3059">
        <w:rPr>
          <w:rFonts w:ascii="Cambria Math" w:hAnsi="Cambria Math" w:cs="Cambria Math"/>
          <w:sz w:val="24"/>
          <w:szCs w:val="24"/>
        </w:rPr>
        <w:t>𝛼</w:t>
      </w:r>
      <w:r w:rsidRPr="000C3059">
        <w:rPr>
          <w:rFonts w:ascii="Times New Roman" w:hAnsi="Times New Roman" w:cs="Times New Roman"/>
          <w:sz w:val="24"/>
          <w:szCs w:val="24"/>
        </w:rPr>
        <w:t xml:space="preserve"> = 0,025 (2,5%), hasil ini menunjukkan bahwa kualitas produk menjadi salah satu penentu utama dalam membangun kepercayaan dan kepuasan pelanggan. Setiap peningkatan satu satuan pada variabel </w:t>
      </w:r>
      <w:r w:rsidRPr="000C3059">
        <w:rPr>
          <w:rFonts w:ascii="Times New Roman" w:hAnsi="Times New Roman" w:cs="Times New Roman"/>
          <w:i/>
          <w:iCs/>
          <w:sz w:val="24"/>
          <w:szCs w:val="24"/>
        </w:rPr>
        <w:t>Product Quality</w:t>
      </w:r>
      <w:r w:rsidRPr="000C3059">
        <w:rPr>
          <w:rFonts w:ascii="Times New Roman" w:hAnsi="Times New Roman" w:cs="Times New Roman"/>
          <w:sz w:val="24"/>
          <w:szCs w:val="24"/>
        </w:rPr>
        <w:t xml:space="preserve"> dapat meningkatkan variabel </w:t>
      </w:r>
      <w:r w:rsidRPr="000C3059">
        <w:rPr>
          <w:rFonts w:ascii="Times New Roman" w:hAnsi="Times New Roman" w:cs="Times New Roman"/>
          <w:i/>
          <w:iCs/>
          <w:sz w:val="24"/>
          <w:szCs w:val="24"/>
        </w:rPr>
        <w:t>Repurchase Intention</w:t>
      </w:r>
      <w:r w:rsidRPr="000C3059">
        <w:rPr>
          <w:rFonts w:ascii="Times New Roman" w:hAnsi="Times New Roman" w:cs="Times New Roman"/>
          <w:sz w:val="24"/>
          <w:szCs w:val="24"/>
        </w:rPr>
        <w:t xml:space="preserve"> sebesar 0,171 satuan. Hal ini mendukung pentingnya menjaga kualitas produk untuk mendorong pelanggan kembali melakukan pembelian.</w:t>
      </w:r>
    </w:p>
    <w:p w14:paraId="79C0B8CD" w14:textId="72CBB409" w:rsidR="00384EDA" w:rsidRPr="000C3059" w:rsidRDefault="00384EDA" w:rsidP="000C3059">
      <w:pPr>
        <w:pStyle w:val="ListParagraph"/>
        <w:numPr>
          <w:ilvl w:val="0"/>
          <w:numId w:val="11"/>
        </w:numPr>
        <w:jc w:val="both"/>
        <w:rPr>
          <w:rFonts w:ascii="Times New Roman" w:hAnsi="Times New Roman" w:cs="Times New Roman"/>
          <w:sz w:val="24"/>
          <w:szCs w:val="24"/>
        </w:rPr>
      </w:pPr>
      <w:r w:rsidRPr="000C3059">
        <w:rPr>
          <w:rFonts w:ascii="Times New Roman" w:hAnsi="Times New Roman" w:cs="Times New Roman"/>
          <w:sz w:val="24"/>
          <w:szCs w:val="24"/>
        </w:rPr>
        <w:t xml:space="preserve">Dari hasil uji hipotesis ketiga, H3 ditolak, menyatakan bahwa </w:t>
      </w:r>
      <w:r w:rsidRPr="000C3059">
        <w:rPr>
          <w:rFonts w:ascii="Times New Roman" w:hAnsi="Times New Roman" w:cs="Times New Roman"/>
          <w:i/>
          <w:iCs/>
          <w:sz w:val="24"/>
          <w:szCs w:val="24"/>
        </w:rPr>
        <w:t>Perceived Value</w:t>
      </w:r>
      <w:r w:rsidRPr="000C3059">
        <w:rPr>
          <w:rFonts w:ascii="Times New Roman" w:hAnsi="Times New Roman" w:cs="Times New Roman"/>
          <w:sz w:val="24"/>
          <w:szCs w:val="24"/>
        </w:rPr>
        <w:t xml:space="preserve"> tidak memiliki pengaruh signifikan terhadap </w:t>
      </w:r>
      <w:r w:rsidRPr="000C3059">
        <w:rPr>
          <w:rFonts w:ascii="Times New Roman" w:hAnsi="Times New Roman" w:cs="Times New Roman"/>
          <w:i/>
          <w:iCs/>
          <w:sz w:val="24"/>
          <w:szCs w:val="24"/>
        </w:rPr>
        <w:t>Repurchase Intention</w:t>
      </w:r>
      <w:r w:rsidRPr="000C3059">
        <w:rPr>
          <w:rFonts w:ascii="Times New Roman" w:hAnsi="Times New Roman" w:cs="Times New Roman"/>
          <w:sz w:val="24"/>
          <w:szCs w:val="24"/>
        </w:rPr>
        <w:t>. Dengan nilai koefisien sebesar 0,049 dan T-statistik 0,469 &lt; 1,65.</w:t>
      </w:r>
    </w:p>
    <w:p w14:paraId="717E9984" w14:textId="3C5A911E" w:rsidR="00384EDA" w:rsidRPr="000C3059" w:rsidRDefault="00384EDA" w:rsidP="000C3059">
      <w:pPr>
        <w:pStyle w:val="ListParagraph"/>
        <w:numPr>
          <w:ilvl w:val="0"/>
          <w:numId w:val="11"/>
        </w:numPr>
        <w:jc w:val="both"/>
        <w:rPr>
          <w:rFonts w:ascii="Times New Roman" w:hAnsi="Times New Roman" w:cs="Times New Roman"/>
          <w:sz w:val="24"/>
          <w:szCs w:val="24"/>
        </w:rPr>
      </w:pPr>
      <w:r w:rsidRPr="000C3059">
        <w:rPr>
          <w:rFonts w:ascii="Times New Roman" w:hAnsi="Times New Roman" w:cs="Times New Roman"/>
          <w:sz w:val="24"/>
          <w:szCs w:val="24"/>
        </w:rPr>
        <w:t xml:space="preserve">Dari hasil uji hipotesis keempat, H4 diterima, menyatakan bahwa </w:t>
      </w:r>
      <w:r w:rsidRPr="000C3059">
        <w:rPr>
          <w:rFonts w:ascii="Times New Roman" w:hAnsi="Times New Roman" w:cs="Times New Roman"/>
          <w:i/>
          <w:iCs/>
          <w:sz w:val="24"/>
          <w:szCs w:val="24"/>
        </w:rPr>
        <w:t>Digital Marketing</w:t>
      </w:r>
      <w:r w:rsidRPr="000C3059">
        <w:rPr>
          <w:rFonts w:ascii="Times New Roman" w:hAnsi="Times New Roman" w:cs="Times New Roman"/>
          <w:sz w:val="24"/>
          <w:szCs w:val="24"/>
        </w:rPr>
        <w:t xml:space="preserve"> memiliki pengaruh positif signifikan terhadap </w:t>
      </w:r>
      <w:r w:rsidRPr="000C3059">
        <w:rPr>
          <w:rFonts w:ascii="Times New Roman" w:hAnsi="Times New Roman" w:cs="Times New Roman"/>
          <w:i/>
          <w:iCs/>
          <w:sz w:val="24"/>
          <w:szCs w:val="24"/>
        </w:rPr>
        <w:t>Repurchase Intention</w:t>
      </w:r>
      <w:r w:rsidRPr="000C3059">
        <w:rPr>
          <w:rFonts w:ascii="Times New Roman" w:hAnsi="Times New Roman" w:cs="Times New Roman"/>
          <w:sz w:val="24"/>
          <w:szCs w:val="24"/>
        </w:rPr>
        <w:t>. Dengan nilai koefisien sebesar 0,336 dan T-statistik 3,315 &gt; 1,65</w:t>
      </w:r>
      <w:r w:rsidR="000C3059" w:rsidRPr="000C3059">
        <w:rPr>
          <w:rFonts w:ascii="Times New Roman" w:hAnsi="Times New Roman" w:cs="Times New Roman"/>
          <w:sz w:val="24"/>
          <w:szCs w:val="24"/>
        </w:rPr>
        <w:t>.</w:t>
      </w:r>
    </w:p>
    <w:p w14:paraId="20D43F56" w14:textId="08F917F0" w:rsidR="00384EDA" w:rsidRPr="000C3059" w:rsidRDefault="00384EDA" w:rsidP="000C3059">
      <w:pPr>
        <w:pStyle w:val="ListParagraph"/>
        <w:numPr>
          <w:ilvl w:val="0"/>
          <w:numId w:val="11"/>
        </w:numPr>
        <w:jc w:val="both"/>
        <w:rPr>
          <w:rFonts w:ascii="Times New Roman" w:hAnsi="Times New Roman" w:cs="Times New Roman"/>
          <w:sz w:val="24"/>
          <w:szCs w:val="24"/>
        </w:rPr>
      </w:pPr>
      <w:r w:rsidRPr="000C3059">
        <w:rPr>
          <w:rFonts w:ascii="Times New Roman" w:hAnsi="Times New Roman" w:cs="Times New Roman"/>
          <w:sz w:val="24"/>
          <w:szCs w:val="24"/>
        </w:rPr>
        <w:t xml:space="preserve">Dari hasil uji hipotesis kelima, H5 ditolak, menyatakan bahwa moderasi </w:t>
      </w:r>
      <w:r w:rsidRPr="000C3059">
        <w:rPr>
          <w:rFonts w:ascii="Times New Roman" w:hAnsi="Times New Roman" w:cs="Times New Roman"/>
          <w:i/>
          <w:iCs/>
          <w:sz w:val="24"/>
          <w:szCs w:val="24"/>
        </w:rPr>
        <w:t>Digital Marketing</w:t>
      </w:r>
      <w:r w:rsidRPr="000C3059">
        <w:rPr>
          <w:rFonts w:ascii="Times New Roman" w:hAnsi="Times New Roman" w:cs="Times New Roman"/>
          <w:sz w:val="24"/>
          <w:szCs w:val="24"/>
        </w:rPr>
        <w:t xml:space="preserve"> atas pengaruh Customer Experience terhadap Repurchase Intention tidak signifikan. Dengan nilai koefisien sebesar -0,004 dan T-statistik 0,027 &lt; 1,65</w:t>
      </w:r>
      <w:r w:rsidR="000C3059" w:rsidRPr="000C3059">
        <w:rPr>
          <w:rFonts w:ascii="Times New Roman" w:hAnsi="Times New Roman" w:cs="Times New Roman"/>
          <w:sz w:val="24"/>
          <w:szCs w:val="24"/>
        </w:rPr>
        <w:t>.</w:t>
      </w:r>
    </w:p>
    <w:p w14:paraId="098E8CC1" w14:textId="579916DE" w:rsidR="00384EDA" w:rsidRPr="000C3059" w:rsidRDefault="00384EDA" w:rsidP="000C3059">
      <w:pPr>
        <w:pStyle w:val="ListParagraph"/>
        <w:numPr>
          <w:ilvl w:val="0"/>
          <w:numId w:val="11"/>
        </w:numPr>
        <w:jc w:val="both"/>
        <w:rPr>
          <w:rFonts w:ascii="Times New Roman" w:hAnsi="Times New Roman" w:cs="Times New Roman"/>
          <w:sz w:val="24"/>
          <w:szCs w:val="24"/>
        </w:rPr>
      </w:pPr>
      <w:r w:rsidRPr="000C3059">
        <w:rPr>
          <w:rFonts w:ascii="Times New Roman" w:hAnsi="Times New Roman" w:cs="Times New Roman"/>
          <w:sz w:val="24"/>
          <w:szCs w:val="24"/>
        </w:rPr>
        <w:t xml:space="preserve">Dari hasil uji hipotesis keenam, H6 ditolak, menyatakan bahwa moderasi </w:t>
      </w:r>
      <w:r w:rsidRPr="000C3059">
        <w:rPr>
          <w:rFonts w:ascii="Times New Roman" w:hAnsi="Times New Roman" w:cs="Times New Roman"/>
          <w:i/>
          <w:iCs/>
          <w:sz w:val="24"/>
          <w:szCs w:val="24"/>
        </w:rPr>
        <w:t>Digital Marketing</w:t>
      </w:r>
      <w:r w:rsidRPr="000C3059">
        <w:rPr>
          <w:rFonts w:ascii="Times New Roman" w:hAnsi="Times New Roman" w:cs="Times New Roman"/>
          <w:sz w:val="24"/>
          <w:szCs w:val="24"/>
        </w:rPr>
        <w:t xml:space="preserve"> atas pengaruh </w:t>
      </w:r>
      <w:r w:rsidRPr="000C3059">
        <w:rPr>
          <w:rFonts w:ascii="Times New Roman" w:hAnsi="Times New Roman" w:cs="Times New Roman"/>
          <w:i/>
          <w:iCs/>
          <w:sz w:val="24"/>
          <w:szCs w:val="24"/>
        </w:rPr>
        <w:t>Product Quality</w:t>
      </w:r>
      <w:r w:rsidRPr="000C3059">
        <w:rPr>
          <w:rFonts w:ascii="Times New Roman" w:hAnsi="Times New Roman" w:cs="Times New Roman"/>
          <w:sz w:val="24"/>
          <w:szCs w:val="24"/>
        </w:rPr>
        <w:t xml:space="preserve"> terhadap </w:t>
      </w:r>
      <w:r w:rsidRPr="000C3059">
        <w:rPr>
          <w:rFonts w:ascii="Times New Roman" w:hAnsi="Times New Roman" w:cs="Times New Roman"/>
          <w:i/>
          <w:iCs/>
          <w:sz w:val="24"/>
          <w:szCs w:val="24"/>
        </w:rPr>
        <w:t>Repurchase Intention</w:t>
      </w:r>
      <w:r w:rsidRPr="000C3059">
        <w:rPr>
          <w:rFonts w:ascii="Times New Roman" w:hAnsi="Times New Roman" w:cs="Times New Roman"/>
          <w:sz w:val="24"/>
          <w:szCs w:val="24"/>
        </w:rPr>
        <w:t xml:space="preserve"> tidak signifikan. Dengan nilai koefisien sebesar -0,032 dan T-statistik 0,369 &lt; 1,65</w:t>
      </w:r>
      <w:r w:rsidR="000C3059" w:rsidRPr="000C3059">
        <w:rPr>
          <w:rFonts w:ascii="Times New Roman" w:hAnsi="Times New Roman" w:cs="Times New Roman"/>
          <w:sz w:val="24"/>
          <w:szCs w:val="24"/>
        </w:rPr>
        <w:t>.</w:t>
      </w:r>
    </w:p>
    <w:p w14:paraId="687D3A78" w14:textId="2CACFFE3" w:rsidR="00384EDA" w:rsidRPr="000C3059" w:rsidRDefault="00384EDA" w:rsidP="000C3059">
      <w:pPr>
        <w:pStyle w:val="ListParagraph"/>
        <w:numPr>
          <w:ilvl w:val="0"/>
          <w:numId w:val="11"/>
        </w:numPr>
        <w:jc w:val="both"/>
        <w:rPr>
          <w:rFonts w:ascii="Times New Roman" w:eastAsia="Times New Roman" w:hAnsi="Times New Roman" w:cs="Times New Roman"/>
          <w:sz w:val="24"/>
          <w:szCs w:val="24"/>
        </w:rPr>
      </w:pPr>
      <w:r w:rsidRPr="000C3059">
        <w:rPr>
          <w:rFonts w:ascii="Times New Roman" w:hAnsi="Times New Roman" w:cs="Times New Roman"/>
          <w:sz w:val="24"/>
          <w:szCs w:val="24"/>
        </w:rPr>
        <w:t xml:space="preserve">Dari hasil uji hipotesis ketujuh, H7 ditolak, menyatakan bahwa moderasi </w:t>
      </w:r>
      <w:r w:rsidRPr="000C3059">
        <w:rPr>
          <w:rFonts w:ascii="Times New Roman" w:hAnsi="Times New Roman" w:cs="Times New Roman"/>
          <w:i/>
          <w:iCs/>
          <w:sz w:val="24"/>
          <w:szCs w:val="24"/>
        </w:rPr>
        <w:t>Digital Marketing</w:t>
      </w:r>
      <w:r w:rsidRPr="000C3059">
        <w:rPr>
          <w:rFonts w:ascii="Times New Roman" w:hAnsi="Times New Roman" w:cs="Times New Roman"/>
          <w:sz w:val="24"/>
          <w:szCs w:val="24"/>
        </w:rPr>
        <w:t xml:space="preserve"> atas pengaruh </w:t>
      </w:r>
      <w:r w:rsidRPr="000C3059">
        <w:rPr>
          <w:rFonts w:ascii="Times New Roman" w:hAnsi="Times New Roman" w:cs="Times New Roman"/>
          <w:i/>
          <w:iCs/>
          <w:sz w:val="24"/>
          <w:szCs w:val="24"/>
        </w:rPr>
        <w:t>Perceived Value</w:t>
      </w:r>
      <w:r w:rsidRPr="000C3059">
        <w:rPr>
          <w:rFonts w:ascii="Times New Roman" w:hAnsi="Times New Roman" w:cs="Times New Roman"/>
          <w:sz w:val="24"/>
          <w:szCs w:val="24"/>
        </w:rPr>
        <w:t xml:space="preserve"> terhadap </w:t>
      </w:r>
      <w:r w:rsidRPr="000C3059">
        <w:rPr>
          <w:rFonts w:ascii="Times New Roman" w:hAnsi="Times New Roman" w:cs="Times New Roman"/>
          <w:i/>
          <w:iCs/>
          <w:sz w:val="24"/>
          <w:szCs w:val="24"/>
        </w:rPr>
        <w:t>Repurchase Intention</w:t>
      </w:r>
      <w:r w:rsidRPr="000C3059">
        <w:rPr>
          <w:rFonts w:ascii="Times New Roman" w:hAnsi="Times New Roman" w:cs="Times New Roman"/>
          <w:sz w:val="24"/>
          <w:szCs w:val="24"/>
        </w:rPr>
        <w:t xml:space="preserve"> tidak signifikan. Dengan nilai koefisien sebesar -0,063 dan T-statistik 0,575 &lt; 1,65</w:t>
      </w:r>
      <w:r w:rsidR="000C3059" w:rsidRPr="000C3059">
        <w:rPr>
          <w:rFonts w:ascii="Times New Roman" w:hAnsi="Times New Roman" w:cs="Times New Roman"/>
          <w:sz w:val="24"/>
          <w:szCs w:val="24"/>
        </w:rPr>
        <w:t>.</w:t>
      </w:r>
    </w:p>
    <w:p w14:paraId="6D7372DD" w14:textId="77777777" w:rsidR="00D859D5" w:rsidRDefault="0056112E">
      <w:pPr>
        <w:rPr>
          <w:rFonts w:ascii="Times New Roman" w:eastAsia="Times New Roman" w:hAnsi="Times New Roman" w:cs="Times New Roman"/>
          <w:sz w:val="24"/>
          <w:szCs w:val="24"/>
        </w:rPr>
      </w:pPr>
      <w:r>
        <w:br w:type="page"/>
      </w:r>
    </w:p>
    <w:p w14:paraId="010A839F" w14:textId="77777777" w:rsidR="00D859D5" w:rsidRPr="00827FF0" w:rsidRDefault="0056112E">
      <w:pPr>
        <w:jc w:val="center"/>
        <w:rPr>
          <w:rFonts w:ascii="Times New Roman" w:eastAsia="Times New Roman" w:hAnsi="Times New Roman" w:cs="Times New Roman"/>
          <w:b/>
          <w:bCs/>
          <w:sz w:val="28"/>
          <w:szCs w:val="28"/>
        </w:rPr>
      </w:pPr>
      <w:r w:rsidRPr="00827FF0">
        <w:rPr>
          <w:rFonts w:ascii="Times New Roman" w:eastAsia="Times New Roman" w:hAnsi="Times New Roman" w:cs="Times New Roman"/>
          <w:b/>
          <w:bCs/>
          <w:sz w:val="28"/>
          <w:szCs w:val="28"/>
        </w:rPr>
        <w:lastRenderedPageBreak/>
        <w:t>Referensi</w:t>
      </w:r>
    </w:p>
    <w:p w14:paraId="2DF63BA3" w14:textId="7A98AD64" w:rsidR="00547B43" w:rsidRPr="00547B43" w:rsidRDefault="00827FF0" w:rsidP="00547B43">
      <w:pPr>
        <w:widowControl w:val="0"/>
        <w:autoSpaceDE w:val="0"/>
        <w:autoSpaceDN w:val="0"/>
        <w:adjustRightInd w:val="0"/>
        <w:spacing w:line="240" w:lineRule="auto"/>
        <w:ind w:left="480" w:hanging="480"/>
        <w:rPr>
          <w:rFonts w:ascii="Times New Roman" w:hAnsi="Times New Roman" w:cs="Times New Roman"/>
          <w:noProof/>
          <w:sz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 xml:space="preserve">ADDIN Mendeley Bibliography CSL_BIBLIOGRAPHY </w:instrText>
      </w:r>
      <w:r>
        <w:rPr>
          <w:rFonts w:ascii="Times New Roman" w:eastAsia="Times New Roman" w:hAnsi="Times New Roman" w:cs="Times New Roman"/>
          <w:sz w:val="24"/>
          <w:szCs w:val="24"/>
        </w:rPr>
        <w:fldChar w:fldCharType="separate"/>
      </w:r>
      <w:r w:rsidR="00547B43" w:rsidRPr="00547B43">
        <w:rPr>
          <w:rFonts w:ascii="Times New Roman" w:hAnsi="Times New Roman" w:cs="Times New Roman"/>
          <w:noProof/>
          <w:sz w:val="24"/>
        </w:rPr>
        <w:t xml:space="preserve">AisNandi, G., &amp; Amron, A. (2024). Pengaruh Citra Merek, Harga, Dan Kualitas Produk Terhadap Keputusan Pembelian Smartphone Samsung Di Kota Semarang. </w:t>
      </w:r>
      <w:r w:rsidR="00547B43" w:rsidRPr="00547B43">
        <w:rPr>
          <w:rFonts w:ascii="Times New Roman" w:hAnsi="Times New Roman" w:cs="Times New Roman"/>
          <w:i/>
          <w:iCs/>
          <w:noProof/>
          <w:sz w:val="24"/>
        </w:rPr>
        <w:t>Jurnal Maneksi</w:t>
      </w:r>
      <w:r w:rsidR="00547B43" w:rsidRPr="00547B43">
        <w:rPr>
          <w:rFonts w:ascii="Times New Roman" w:hAnsi="Times New Roman" w:cs="Times New Roman"/>
          <w:noProof/>
          <w:sz w:val="24"/>
        </w:rPr>
        <w:t xml:space="preserve">, </w:t>
      </w:r>
      <w:r w:rsidR="00547B43" w:rsidRPr="00547B43">
        <w:rPr>
          <w:rFonts w:ascii="Times New Roman" w:hAnsi="Times New Roman" w:cs="Times New Roman"/>
          <w:i/>
          <w:iCs/>
          <w:noProof/>
          <w:sz w:val="24"/>
        </w:rPr>
        <w:t>13</w:t>
      </w:r>
      <w:r w:rsidR="00547B43" w:rsidRPr="00547B43">
        <w:rPr>
          <w:rFonts w:ascii="Times New Roman" w:hAnsi="Times New Roman" w:cs="Times New Roman"/>
          <w:noProof/>
          <w:sz w:val="24"/>
        </w:rPr>
        <w:t>(2), 513–524. https://doi.org/10.31959/jm.v13i2.2358</w:t>
      </w:r>
    </w:p>
    <w:p w14:paraId="5A5AB022" w14:textId="77777777" w:rsidR="00547B43" w:rsidRPr="00547B43" w:rsidRDefault="00547B43" w:rsidP="00547B43">
      <w:pPr>
        <w:widowControl w:val="0"/>
        <w:autoSpaceDE w:val="0"/>
        <w:autoSpaceDN w:val="0"/>
        <w:adjustRightInd w:val="0"/>
        <w:spacing w:line="240" w:lineRule="auto"/>
        <w:ind w:left="480" w:hanging="480"/>
        <w:rPr>
          <w:rFonts w:ascii="Times New Roman" w:hAnsi="Times New Roman" w:cs="Times New Roman"/>
          <w:noProof/>
          <w:sz w:val="24"/>
        </w:rPr>
      </w:pPr>
      <w:r w:rsidRPr="00547B43">
        <w:rPr>
          <w:rFonts w:ascii="Times New Roman" w:hAnsi="Times New Roman" w:cs="Times New Roman"/>
          <w:noProof/>
          <w:sz w:val="24"/>
        </w:rPr>
        <w:t xml:space="preserve">Chandra, J. R., Adiwijaya, M., &amp; Jaolis, F. (2023). Pengaruh Customer Experiences dan Brand Trust Terhadap Repurchase Intention dengan Moderasi Sales Promotion Pada SPBU Shell Surabaya. </w:t>
      </w:r>
      <w:r w:rsidRPr="00547B43">
        <w:rPr>
          <w:rFonts w:ascii="Times New Roman" w:hAnsi="Times New Roman" w:cs="Times New Roman"/>
          <w:i/>
          <w:iCs/>
          <w:noProof/>
          <w:sz w:val="24"/>
        </w:rPr>
        <w:t>Jurnal Manajemen Pemasaran</w:t>
      </w:r>
      <w:r w:rsidRPr="00547B43">
        <w:rPr>
          <w:rFonts w:ascii="Times New Roman" w:hAnsi="Times New Roman" w:cs="Times New Roman"/>
          <w:noProof/>
          <w:sz w:val="24"/>
        </w:rPr>
        <w:t xml:space="preserve">, </w:t>
      </w:r>
      <w:r w:rsidRPr="00547B43">
        <w:rPr>
          <w:rFonts w:ascii="Times New Roman" w:hAnsi="Times New Roman" w:cs="Times New Roman"/>
          <w:i/>
          <w:iCs/>
          <w:noProof/>
          <w:sz w:val="24"/>
        </w:rPr>
        <w:t>17</w:t>
      </w:r>
      <w:r w:rsidRPr="00547B43">
        <w:rPr>
          <w:rFonts w:ascii="Times New Roman" w:hAnsi="Times New Roman" w:cs="Times New Roman"/>
          <w:noProof/>
          <w:sz w:val="24"/>
        </w:rPr>
        <w:t>(1), 41–52. https://doi.org/10.9744/jmp.17.1.41-52</w:t>
      </w:r>
    </w:p>
    <w:p w14:paraId="6423F2F9" w14:textId="77777777" w:rsidR="00547B43" w:rsidRPr="00547B43" w:rsidRDefault="00547B43" w:rsidP="00547B43">
      <w:pPr>
        <w:widowControl w:val="0"/>
        <w:autoSpaceDE w:val="0"/>
        <w:autoSpaceDN w:val="0"/>
        <w:adjustRightInd w:val="0"/>
        <w:spacing w:line="240" w:lineRule="auto"/>
        <w:ind w:left="480" w:hanging="480"/>
        <w:rPr>
          <w:rFonts w:ascii="Times New Roman" w:hAnsi="Times New Roman" w:cs="Times New Roman"/>
          <w:noProof/>
          <w:sz w:val="24"/>
        </w:rPr>
      </w:pPr>
      <w:r w:rsidRPr="00547B43">
        <w:rPr>
          <w:rFonts w:ascii="Times New Roman" w:hAnsi="Times New Roman" w:cs="Times New Roman"/>
          <w:noProof/>
          <w:sz w:val="24"/>
        </w:rPr>
        <w:t xml:space="preserve">Dastane, O. (2023). The development and validation of a scale to measure perceived value of mobile commerce (MVAL-SCALE). </w:t>
      </w:r>
      <w:r w:rsidRPr="00547B43">
        <w:rPr>
          <w:rFonts w:ascii="Times New Roman" w:hAnsi="Times New Roman" w:cs="Times New Roman"/>
          <w:i/>
          <w:iCs/>
          <w:noProof/>
          <w:sz w:val="24"/>
        </w:rPr>
        <w:t>Journal of Retailing and Consumer Services</w:t>
      </w:r>
      <w:r w:rsidRPr="00547B43">
        <w:rPr>
          <w:rFonts w:ascii="Times New Roman" w:hAnsi="Times New Roman" w:cs="Times New Roman"/>
          <w:noProof/>
          <w:sz w:val="24"/>
        </w:rPr>
        <w:t xml:space="preserve">, </w:t>
      </w:r>
      <w:r w:rsidRPr="00547B43">
        <w:rPr>
          <w:rFonts w:ascii="Times New Roman" w:hAnsi="Times New Roman" w:cs="Times New Roman"/>
          <w:i/>
          <w:iCs/>
          <w:noProof/>
          <w:sz w:val="24"/>
        </w:rPr>
        <w:t>71</w:t>
      </w:r>
      <w:r w:rsidRPr="00547B43">
        <w:rPr>
          <w:rFonts w:ascii="Times New Roman" w:hAnsi="Times New Roman" w:cs="Times New Roman"/>
          <w:noProof/>
          <w:sz w:val="24"/>
        </w:rPr>
        <w:t>. https://doi.org/10.1016/j.jretconser.2022.103222</w:t>
      </w:r>
    </w:p>
    <w:p w14:paraId="522D2681" w14:textId="77777777" w:rsidR="00547B43" w:rsidRPr="00547B43" w:rsidRDefault="00547B43" w:rsidP="00547B43">
      <w:pPr>
        <w:widowControl w:val="0"/>
        <w:autoSpaceDE w:val="0"/>
        <w:autoSpaceDN w:val="0"/>
        <w:adjustRightInd w:val="0"/>
        <w:spacing w:line="240" w:lineRule="auto"/>
        <w:ind w:left="480" w:hanging="480"/>
        <w:rPr>
          <w:rFonts w:ascii="Times New Roman" w:hAnsi="Times New Roman" w:cs="Times New Roman"/>
          <w:noProof/>
          <w:sz w:val="24"/>
        </w:rPr>
      </w:pPr>
      <w:r w:rsidRPr="00547B43">
        <w:rPr>
          <w:rFonts w:ascii="Times New Roman" w:hAnsi="Times New Roman" w:cs="Times New Roman"/>
          <w:noProof/>
          <w:sz w:val="24"/>
        </w:rPr>
        <w:t xml:space="preserve">Jauwena, C. (2023). Pengaruh Perceived Quality Dan Value Terhadap Repurchase Intention Melalui Satisfaction Rosita Cookies. </w:t>
      </w:r>
      <w:r w:rsidRPr="00547B43">
        <w:rPr>
          <w:rFonts w:ascii="Times New Roman" w:hAnsi="Times New Roman" w:cs="Times New Roman"/>
          <w:i/>
          <w:iCs/>
          <w:noProof/>
          <w:sz w:val="24"/>
        </w:rPr>
        <w:t>Performa</w:t>
      </w:r>
      <w:r w:rsidRPr="00547B43">
        <w:rPr>
          <w:rFonts w:ascii="Times New Roman" w:hAnsi="Times New Roman" w:cs="Times New Roman"/>
          <w:noProof/>
          <w:sz w:val="24"/>
        </w:rPr>
        <w:t xml:space="preserve">, </w:t>
      </w:r>
      <w:r w:rsidRPr="00547B43">
        <w:rPr>
          <w:rFonts w:ascii="Times New Roman" w:hAnsi="Times New Roman" w:cs="Times New Roman"/>
          <w:i/>
          <w:iCs/>
          <w:noProof/>
          <w:sz w:val="24"/>
        </w:rPr>
        <w:t>8</w:t>
      </w:r>
      <w:r w:rsidRPr="00547B43">
        <w:rPr>
          <w:rFonts w:ascii="Times New Roman" w:hAnsi="Times New Roman" w:cs="Times New Roman"/>
          <w:noProof/>
          <w:sz w:val="24"/>
        </w:rPr>
        <w:t>(6), 700–717. https://doi.org/10.37715/jp.v8i6.3742</w:t>
      </w:r>
    </w:p>
    <w:p w14:paraId="292AF9DB" w14:textId="77777777" w:rsidR="00547B43" w:rsidRPr="00547B43" w:rsidRDefault="00547B43" w:rsidP="00547B43">
      <w:pPr>
        <w:widowControl w:val="0"/>
        <w:autoSpaceDE w:val="0"/>
        <w:autoSpaceDN w:val="0"/>
        <w:adjustRightInd w:val="0"/>
        <w:spacing w:line="240" w:lineRule="auto"/>
        <w:ind w:left="480" w:hanging="480"/>
        <w:rPr>
          <w:rFonts w:ascii="Times New Roman" w:hAnsi="Times New Roman" w:cs="Times New Roman"/>
          <w:noProof/>
          <w:sz w:val="24"/>
        </w:rPr>
      </w:pPr>
      <w:r w:rsidRPr="00547B43">
        <w:rPr>
          <w:rFonts w:ascii="Times New Roman" w:hAnsi="Times New Roman" w:cs="Times New Roman"/>
          <w:noProof/>
          <w:sz w:val="24"/>
        </w:rPr>
        <w:t xml:space="preserve">Mariati Tirta Wiyata, Elisya Pramana Putri, &amp; Ce Gunawan. (2020). Pengaruh Customer Experience, Ease of Use, dan Customer Trust Terhadap Repurchase Intention Konsumen Situs Jual Beli Online Shopee. </w:t>
      </w:r>
      <w:r w:rsidRPr="00547B43">
        <w:rPr>
          <w:rFonts w:ascii="Times New Roman" w:hAnsi="Times New Roman" w:cs="Times New Roman"/>
          <w:i/>
          <w:iCs/>
          <w:noProof/>
          <w:sz w:val="24"/>
        </w:rPr>
        <w:t>Cakrawala Repositori IMWI</w:t>
      </w:r>
      <w:r w:rsidRPr="00547B43">
        <w:rPr>
          <w:rFonts w:ascii="Times New Roman" w:hAnsi="Times New Roman" w:cs="Times New Roman"/>
          <w:noProof/>
          <w:sz w:val="24"/>
        </w:rPr>
        <w:t xml:space="preserve">, </w:t>
      </w:r>
      <w:r w:rsidRPr="00547B43">
        <w:rPr>
          <w:rFonts w:ascii="Times New Roman" w:hAnsi="Times New Roman" w:cs="Times New Roman"/>
          <w:i/>
          <w:iCs/>
          <w:noProof/>
          <w:sz w:val="24"/>
        </w:rPr>
        <w:t>3</w:t>
      </w:r>
      <w:r w:rsidRPr="00547B43">
        <w:rPr>
          <w:rFonts w:ascii="Times New Roman" w:hAnsi="Times New Roman" w:cs="Times New Roman"/>
          <w:noProof/>
          <w:sz w:val="24"/>
        </w:rPr>
        <w:t>(1), 11–21. https://doi.org/10.52851/cakrawala.v3i1.36</w:t>
      </w:r>
    </w:p>
    <w:p w14:paraId="70C01BF9" w14:textId="77777777" w:rsidR="00547B43" w:rsidRPr="00547B43" w:rsidRDefault="00547B43" w:rsidP="00547B43">
      <w:pPr>
        <w:widowControl w:val="0"/>
        <w:autoSpaceDE w:val="0"/>
        <w:autoSpaceDN w:val="0"/>
        <w:adjustRightInd w:val="0"/>
        <w:spacing w:line="240" w:lineRule="auto"/>
        <w:ind w:left="480" w:hanging="480"/>
        <w:rPr>
          <w:rFonts w:ascii="Times New Roman" w:hAnsi="Times New Roman" w:cs="Times New Roman"/>
          <w:noProof/>
          <w:sz w:val="24"/>
        </w:rPr>
      </w:pPr>
      <w:r w:rsidRPr="00547B43">
        <w:rPr>
          <w:rFonts w:ascii="Times New Roman" w:hAnsi="Times New Roman" w:cs="Times New Roman"/>
          <w:noProof/>
          <w:sz w:val="24"/>
        </w:rPr>
        <w:t xml:space="preserve">Masrianto, A., Hartoyo, H., Vitayala, A., &amp; Hasanah, N. (2022). Digital Marketing Utilization Index for Evaluating and Improving Company Digital Marketing Capability. </w:t>
      </w:r>
      <w:r w:rsidRPr="00547B43">
        <w:rPr>
          <w:rFonts w:ascii="Times New Roman" w:hAnsi="Times New Roman" w:cs="Times New Roman"/>
          <w:i/>
          <w:iCs/>
          <w:noProof/>
          <w:sz w:val="24"/>
        </w:rPr>
        <w:t>Journal of Open Innovation: Technology, Market, and Complexity</w:t>
      </w:r>
      <w:r w:rsidRPr="00547B43">
        <w:rPr>
          <w:rFonts w:ascii="Times New Roman" w:hAnsi="Times New Roman" w:cs="Times New Roman"/>
          <w:noProof/>
          <w:sz w:val="24"/>
        </w:rPr>
        <w:t xml:space="preserve">, </w:t>
      </w:r>
      <w:r w:rsidRPr="00547B43">
        <w:rPr>
          <w:rFonts w:ascii="Times New Roman" w:hAnsi="Times New Roman" w:cs="Times New Roman"/>
          <w:i/>
          <w:iCs/>
          <w:noProof/>
          <w:sz w:val="24"/>
        </w:rPr>
        <w:t>8</w:t>
      </w:r>
      <w:r w:rsidRPr="00547B43">
        <w:rPr>
          <w:rFonts w:ascii="Times New Roman" w:hAnsi="Times New Roman" w:cs="Times New Roman"/>
          <w:noProof/>
          <w:sz w:val="24"/>
        </w:rPr>
        <w:t>, 153. https://doi.org/10.3390/joitmc8030153</w:t>
      </w:r>
    </w:p>
    <w:p w14:paraId="14FE225C" w14:textId="77777777" w:rsidR="00547B43" w:rsidRPr="00547B43" w:rsidRDefault="00547B43" w:rsidP="00547B43">
      <w:pPr>
        <w:widowControl w:val="0"/>
        <w:autoSpaceDE w:val="0"/>
        <w:autoSpaceDN w:val="0"/>
        <w:adjustRightInd w:val="0"/>
        <w:spacing w:line="240" w:lineRule="auto"/>
        <w:ind w:left="480" w:hanging="480"/>
        <w:rPr>
          <w:rFonts w:ascii="Times New Roman" w:hAnsi="Times New Roman" w:cs="Times New Roman"/>
          <w:noProof/>
          <w:sz w:val="24"/>
        </w:rPr>
      </w:pPr>
      <w:r w:rsidRPr="00547B43">
        <w:rPr>
          <w:rFonts w:ascii="Times New Roman" w:hAnsi="Times New Roman" w:cs="Times New Roman"/>
          <w:noProof/>
          <w:sz w:val="24"/>
        </w:rPr>
        <w:t xml:space="preserve">Puspitasari, D., &amp; Nurmaning, B. A. (2024). Pengaruh Kualitas Produk dan Kualitas Pelayanan terhadap Kepuasan Pelanggan. </w:t>
      </w:r>
      <w:r w:rsidRPr="00547B43">
        <w:rPr>
          <w:rFonts w:ascii="Times New Roman" w:hAnsi="Times New Roman" w:cs="Times New Roman"/>
          <w:i/>
          <w:iCs/>
          <w:noProof/>
          <w:sz w:val="24"/>
        </w:rPr>
        <w:t>AKSIOMA : Jurnal Sains Ekonomi Dan Edukasi</w:t>
      </w:r>
      <w:r w:rsidRPr="00547B43">
        <w:rPr>
          <w:rFonts w:ascii="Times New Roman" w:hAnsi="Times New Roman" w:cs="Times New Roman"/>
          <w:noProof/>
          <w:sz w:val="24"/>
        </w:rPr>
        <w:t xml:space="preserve">, </w:t>
      </w:r>
      <w:r w:rsidRPr="00547B43">
        <w:rPr>
          <w:rFonts w:ascii="Times New Roman" w:hAnsi="Times New Roman" w:cs="Times New Roman"/>
          <w:i/>
          <w:iCs/>
          <w:noProof/>
          <w:sz w:val="24"/>
        </w:rPr>
        <w:t>1</w:t>
      </w:r>
      <w:r w:rsidRPr="00547B43">
        <w:rPr>
          <w:rFonts w:ascii="Times New Roman" w:hAnsi="Times New Roman" w:cs="Times New Roman"/>
          <w:noProof/>
          <w:sz w:val="24"/>
        </w:rPr>
        <w:t>(8), 461–472. https://doi.org/10.62335/dm8jbf14</w:t>
      </w:r>
    </w:p>
    <w:p w14:paraId="7478E37C" w14:textId="77777777" w:rsidR="00547B43" w:rsidRPr="00547B43" w:rsidRDefault="00547B43" w:rsidP="00547B43">
      <w:pPr>
        <w:widowControl w:val="0"/>
        <w:autoSpaceDE w:val="0"/>
        <w:autoSpaceDN w:val="0"/>
        <w:adjustRightInd w:val="0"/>
        <w:spacing w:line="240" w:lineRule="auto"/>
        <w:ind w:left="480" w:hanging="480"/>
        <w:rPr>
          <w:rFonts w:ascii="Times New Roman" w:hAnsi="Times New Roman" w:cs="Times New Roman"/>
          <w:noProof/>
          <w:sz w:val="24"/>
        </w:rPr>
      </w:pPr>
      <w:r w:rsidRPr="00547B43">
        <w:rPr>
          <w:rFonts w:ascii="Times New Roman" w:hAnsi="Times New Roman" w:cs="Times New Roman"/>
          <w:noProof/>
          <w:sz w:val="24"/>
        </w:rPr>
        <w:t xml:space="preserve">Ratnafuri, R. F., Gunawan, T., &amp; Istiharini, I. (2022). PENGARUH PERSEPSI HARGA DAN KUALITAS TERHADAP NIAT BELI ULANG PRODUK PRIVATE LABEL BRAND (NON-FOOD CATEGORY) DI TOSERBA YOGYA &amp;amp; GRIYA KOTA BANDUNG. </w:t>
      </w:r>
      <w:r w:rsidRPr="00547B43">
        <w:rPr>
          <w:rFonts w:ascii="Times New Roman" w:hAnsi="Times New Roman" w:cs="Times New Roman"/>
          <w:i/>
          <w:iCs/>
          <w:noProof/>
          <w:sz w:val="24"/>
        </w:rPr>
        <w:t>Journal of Management Small and Medium Enterprises (SMEs)</w:t>
      </w:r>
      <w:r w:rsidRPr="00547B43">
        <w:rPr>
          <w:rFonts w:ascii="Times New Roman" w:hAnsi="Times New Roman" w:cs="Times New Roman"/>
          <w:noProof/>
          <w:sz w:val="24"/>
        </w:rPr>
        <w:t xml:space="preserve">, </w:t>
      </w:r>
      <w:r w:rsidRPr="00547B43">
        <w:rPr>
          <w:rFonts w:ascii="Times New Roman" w:hAnsi="Times New Roman" w:cs="Times New Roman"/>
          <w:i/>
          <w:iCs/>
          <w:noProof/>
          <w:sz w:val="24"/>
        </w:rPr>
        <w:t>15</w:t>
      </w:r>
      <w:r w:rsidRPr="00547B43">
        <w:rPr>
          <w:rFonts w:ascii="Times New Roman" w:hAnsi="Times New Roman" w:cs="Times New Roman"/>
          <w:noProof/>
          <w:sz w:val="24"/>
        </w:rPr>
        <w:t>(3), 317–333. https://doi.org/10.35508/jom.v15i3.7236</w:t>
      </w:r>
    </w:p>
    <w:p w14:paraId="5CBBF180" w14:textId="77777777" w:rsidR="00547B43" w:rsidRPr="00547B43" w:rsidRDefault="00547B43" w:rsidP="00547B43">
      <w:pPr>
        <w:widowControl w:val="0"/>
        <w:autoSpaceDE w:val="0"/>
        <w:autoSpaceDN w:val="0"/>
        <w:adjustRightInd w:val="0"/>
        <w:spacing w:line="240" w:lineRule="auto"/>
        <w:ind w:left="480" w:hanging="480"/>
        <w:rPr>
          <w:rFonts w:ascii="Times New Roman" w:hAnsi="Times New Roman" w:cs="Times New Roman"/>
          <w:noProof/>
          <w:sz w:val="24"/>
        </w:rPr>
      </w:pPr>
      <w:r w:rsidRPr="00547B43">
        <w:rPr>
          <w:rFonts w:ascii="Times New Roman" w:hAnsi="Times New Roman" w:cs="Times New Roman"/>
          <w:noProof/>
          <w:sz w:val="24"/>
        </w:rPr>
        <w:t xml:space="preserve">Tambun, S., &amp; Sitorus, R. R. (2024). Pelatihan Olah Data Riset Akuntansi Berbasis Data Panel Menggunakan Aplikasi Stata Kepada Anggota IAI Wilayah Bali. </w:t>
      </w:r>
      <w:r w:rsidRPr="00547B43">
        <w:rPr>
          <w:rFonts w:ascii="Times New Roman" w:hAnsi="Times New Roman" w:cs="Times New Roman"/>
          <w:i/>
          <w:iCs/>
          <w:noProof/>
          <w:sz w:val="24"/>
        </w:rPr>
        <w:t>Jurnal Pengabdian Masyarakat Bangsa</w:t>
      </w:r>
      <w:r w:rsidRPr="00547B43">
        <w:rPr>
          <w:rFonts w:ascii="Times New Roman" w:hAnsi="Times New Roman" w:cs="Times New Roman"/>
          <w:noProof/>
          <w:sz w:val="24"/>
        </w:rPr>
        <w:t xml:space="preserve">, </w:t>
      </w:r>
      <w:r w:rsidRPr="00547B43">
        <w:rPr>
          <w:rFonts w:ascii="Times New Roman" w:hAnsi="Times New Roman" w:cs="Times New Roman"/>
          <w:i/>
          <w:iCs/>
          <w:noProof/>
          <w:sz w:val="24"/>
        </w:rPr>
        <w:t>2</w:t>
      </w:r>
      <w:r w:rsidRPr="00547B43">
        <w:rPr>
          <w:rFonts w:ascii="Times New Roman" w:hAnsi="Times New Roman" w:cs="Times New Roman"/>
          <w:noProof/>
          <w:sz w:val="24"/>
        </w:rPr>
        <w:t>(6), 2323–2331. https://doi.org/10.59837/jpmba.v2i6.1218</w:t>
      </w:r>
    </w:p>
    <w:p w14:paraId="312C933E" w14:textId="77777777" w:rsidR="00547B43" w:rsidRPr="00547B43" w:rsidRDefault="00547B43" w:rsidP="00547B43">
      <w:pPr>
        <w:widowControl w:val="0"/>
        <w:autoSpaceDE w:val="0"/>
        <w:autoSpaceDN w:val="0"/>
        <w:adjustRightInd w:val="0"/>
        <w:spacing w:line="240" w:lineRule="auto"/>
        <w:ind w:left="480" w:hanging="480"/>
        <w:rPr>
          <w:rFonts w:ascii="Times New Roman" w:hAnsi="Times New Roman" w:cs="Times New Roman"/>
          <w:noProof/>
          <w:sz w:val="24"/>
        </w:rPr>
      </w:pPr>
      <w:r w:rsidRPr="00547B43">
        <w:rPr>
          <w:rFonts w:ascii="Times New Roman" w:hAnsi="Times New Roman" w:cs="Times New Roman"/>
          <w:noProof/>
          <w:sz w:val="24"/>
        </w:rPr>
        <w:t xml:space="preserve">Tambun, S., Yahya, M. H., &amp; Lukiyana, L. (2024). Pengaruh Literasi Akuntansi dan Literasi Keuangan Terhadap Perilaku Keuangan dengan Pengendalian Diri Sebagai Pemoderasi. </w:t>
      </w:r>
      <w:r w:rsidRPr="00547B43">
        <w:rPr>
          <w:rFonts w:ascii="Times New Roman" w:hAnsi="Times New Roman" w:cs="Times New Roman"/>
          <w:i/>
          <w:iCs/>
          <w:noProof/>
          <w:sz w:val="24"/>
        </w:rPr>
        <w:t>MEDIA AKUNTANSI PERPAJAKAN</w:t>
      </w:r>
      <w:r w:rsidRPr="00547B43">
        <w:rPr>
          <w:rFonts w:ascii="Times New Roman" w:hAnsi="Times New Roman" w:cs="Times New Roman"/>
          <w:noProof/>
          <w:sz w:val="24"/>
        </w:rPr>
        <w:t xml:space="preserve">, </w:t>
      </w:r>
      <w:r w:rsidRPr="00547B43">
        <w:rPr>
          <w:rFonts w:ascii="Times New Roman" w:hAnsi="Times New Roman" w:cs="Times New Roman"/>
          <w:i/>
          <w:iCs/>
          <w:noProof/>
          <w:sz w:val="24"/>
        </w:rPr>
        <w:t>9</w:t>
      </w:r>
      <w:r w:rsidRPr="00547B43">
        <w:rPr>
          <w:rFonts w:ascii="Times New Roman" w:hAnsi="Times New Roman" w:cs="Times New Roman"/>
          <w:noProof/>
          <w:sz w:val="24"/>
        </w:rPr>
        <w:t>(2), 97–110.</w:t>
      </w:r>
    </w:p>
    <w:p w14:paraId="16197FE7" w14:textId="77777777" w:rsidR="00547B43" w:rsidRPr="00547B43" w:rsidRDefault="00547B43" w:rsidP="00547B43">
      <w:pPr>
        <w:widowControl w:val="0"/>
        <w:autoSpaceDE w:val="0"/>
        <w:autoSpaceDN w:val="0"/>
        <w:adjustRightInd w:val="0"/>
        <w:spacing w:line="240" w:lineRule="auto"/>
        <w:ind w:left="480" w:hanging="480"/>
        <w:rPr>
          <w:rFonts w:ascii="Times New Roman" w:hAnsi="Times New Roman" w:cs="Times New Roman"/>
          <w:noProof/>
          <w:sz w:val="24"/>
        </w:rPr>
      </w:pPr>
      <w:r w:rsidRPr="00547B43">
        <w:rPr>
          <w:rFonts w:ascii="Times New Roman" w:hAnsi="Times New Roman" w:cs="Times New Roman"/>
          <w:noProof/>
          <w:sz w:val="24"/>
        </w:rPr>
        <w:t xml:space="preserve">Wibisono, K., &amp; Keni, K. (2023). Pengaruh perceived value, customer satisfaction, dan brand association terhadap repurchase intention. In </w:t>
      </w:r>
      <w:r w:rsidRPr="00547B43">
        <w:rPr>
          <w:rFonts w:ascii="Times New Roman" w:hAnsi="Times New Roman" w:cs="Times New Roman"/>
          <w:i/>
          <w:iCs/>
          <w:noProof/>
          <w:sz w:val="24"/>
        </w:rPr>
        <w:t>Jurnal Manajemen Bisnis dan Kewirausahaan</w:t>
      </w:r>
      <w:r w:rsidRPr="00547B43">
        <w:rPr>
          <w:rFonts w:ascii="Times New Roman" w:hAnsi="Times New Roman" w:cs="Times New Roman"/>
          <w:noProof/>
          <w:sz w:val="24"/>
        </w:rPr>
        <w:t xml:space="preserve"> (Vol. 7, Issue 4, pp. 750–759). https://doi.org/10.24912/jmbk.v7i4.25360</w:t>
      </w:r>
    </w:p>
    <w:p w14:paraId="66B05D43" w14:textId="246A26E5" w:rsidR="00827FF0" w:rsidRDefault="00827F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sectPr w:rsidR="00827FF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30210"/>
    <w:multiLevelType w:val="hybridMultilevel"/>
    <w:tmpl w:val="957654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5991DA5"/>
    <w:multiLevelType w:val="hybridMultilevel"/>
    <w:tmpl w:val="1BA4E2D8"/>
    <w:lvl w:ilvl="0" w:tplc="3DE4E166">
      <w:start w:val="1"/>
      <w:numFmt w:val="decimal"/>
      <w:lvlText w:val="H%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5B07110"/>
    <w:multiLevelType w:val="hybridMultilevel"/>
    <w:tmpl w:val="CCD20A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C066FB9"/>
    <w:multiLevelType w:val="hybridMultilevel"/>
    <w:tmpl w:val="B0645B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CE542E1"/>
    <w:multiLevelType w:val="hybridMultilevel"/>
    <w:tmpl w:val="DC94A19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 w15:restartNumberingAfterBreak="0">
    <w:nsid w:val="4F0D5985"/>
    <w:multiLevelType w:val="multilevel"/>
    <w:tmpl w:val="16F4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A09DB"/>
    <w:multiLevelType w:val="hybridMultilevel"/>
    <w:tmpl w:val="B40A71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7341D96"/>
    <w:multiLevelType w:val="multilevel"/>
    <w:tmpl w:val="838E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270733"/>
    <w:multiLevelType w:val="multilevel"/>
    <w:tmpl w:val="DD0481C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27D77"/>
    <w:multiLevelType w:val="hybridMultilevel"/>
    <w:tmpl w:val="D87223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7DAD2225"/>
    <w:multiLevelType w:val="multilevel"/>
    <w:tmpl w:val="5770F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693042">
    <w:abstractNumId w:val="7"/>
  </w:num>
  <w:num w:numId="2" w16cid:durableId="1759591153">
    <w:abstractNumId w:val="9"/>
  </w:num>
  <w:num w:numId="3" w16cid:durableId="1218124819">
    <w:abstractNumId w:val="2"/>
  </w:num>
  <w:num w:numId="4" w16cid:durableId="1715738430">
    <w:abstractNumId w:val="6"/>
  </w:num>
  <w:num w:numId="5" w16cid:durableId="1932661851">
    <w:abstractNumId w:val="0"/>
  </w:num>
  <w:num w:numId="6" w16cid:durableId="1993756668">
    <w:abstractNumId w:val="3"/>
  </w:num>
  <w:num w:numId="7" w16cid:durableId="97649274">
    <w:abstractNumId w:val="1"/>
  </w:num>
  <w:num w:numId="8" w16cid:durableId="814419358">
    <w:abstractNumId w:val="10"/>
  </w:num>
  <w:num w:numId="9" w16cid:durableId="719404433">
    <w:abstractNumId w:val="5"/>
  </w:num>
  <w:num w:numId="10" w16cid:durableId="817847003">
    <w:abstractNumId w:val="8"/>
  </w:num>
  <w:num w:numId="11" w16cid:durableId="703990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9D5"/>
    <w:rsid w:val="00004DAA"/>
    <w:rsid w:val="00004DB5"/>
    <w:rsid w:val="000261FD"/>
    <w:rsid w:val="000941B6"/>
    <w:rsid w:val="000B342A"/>
    <w:rsid w:val="000C17A5"/>
    <w:rsid w:val="000C3059"/>
    <w:rsid w:val="000F0E13"/>
    <w:rsid w:val="000F51BB"/>
    <w:rsid w:val="001767FD"/>
    <w:rsid w:val="00263B44"/>
    <w:rsid w:val="00384EDA"/>
    <w:rsid w:val="00455F36"/>
    <w:rsid w:val="0047700B"/>
    <w:rsid w:val="004C0BE9"/>
    <w:rsid w:val="00500649"/>
    <w:rsid w:val="00547B43"/>
    <w:rsid w:val="00560C74"/>
    <w:rsid w:val="0056112E"/>
    <w:rsid w:val="005702A7"/>
    <w:rsid w:val="00577CB5"/>
    <w:rsid w:val="005E03A2"/>
    <w:rsid w:val="005E73F6"/>
    <w:rsid w:val="005F0BBC"/>
    <w:rsid w:val="00655355"/>
    <w:rsid w:val="0066659C"/>
    <w:rsid w:val="0068629A"/>
    <w:rsid w:val="006B1227"/>
    <w:rsid w:val="006F49C4"/>
    <w:rsid w:val="00737D01"/>
    <w:rsid w:val="007E04B7"/>
    <w:rsid w:val="007E24D6"/>
    <w:rsid w:val="00827FF0"/>
    <w:rsid w:val="00850A79"/>
    <w:rsid w:val="00917F2A"/>
    <w:rsid w:val="00A14340"/>
    <w:rsid w:val="00A54E0B"/>
    <w:rsid w:val="00A657FB"/>
    <w:rsid w:val="00AB017C"/>
    <w:rsid w:val="00AB1033"/>
    <w:rsid w:val="00AC0387"/>
    <w:rsid w:val="00AF29AE"/>
    <w:rsid w:val="00B1239B"/>
    <w:rsid w:val="00B86E0C"/>
    <w:rsid w:val="00C805D1"/>
    <w:rsid w:val="00CE122F"/>
    <w:rsid w:val="00D334DC"/>
    <w:rsid w:val="00D859D5"/>
    <w:rsid w:val="00DE7F2A"/>
    <w:rsid w:val="00E4326C"/>
    <w:rsid w:val="00E47945"/>
    <w:rsid w:val="00E55023"/>
    <w:rsid w:val="00E651E7"/>
    <w:rsid w:val="00EB55DC"/>
    <w:rsid w:val="00EE021C"/>
    <w:rsid w:val="00F834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289F"/>
  <w15:docId w15:val="{9805DC11-9E65-4F7D-BE29-BA805854B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AB10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629A"/>
    <w:pPr>
      <w:ind w:left="720"/>
      <w:contextualSpacing/>
    </w:pPr>
  </w:style>
  <w:style w:type="paragraph" w:styleId="NormalWeb">
    <w:name w:val="Normal (Web)"/>
    <w:basedOn w:val="Normal"/>
    <w:uiPriority w:val="99"/>
    <w:unhideWhenUsed/>
    <w:rsid w:val="000F51BB"/>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CommentReference">
    <w:name w:val="annotation reference"/>
    <w:basedOn w:val="DefaultParagraphFont"/>
    <w:uiPriority w:val="99"/>
    <w:semiHidden/>
    <w:unhideWhenUsed/>
    <w:rsid w:val="00AB017C"/>
    <w:rPr>
      <w:sz w:val="16"/>
      <w:szCs w:val="16"/>
    </w:rPr>
  </w:style>
  <w:style w:type="paragraph" w:styleId="CommentText">
    <w:name w:val="annotation text"/>
    <w:basedOn w:val="Normal"/>
    <w:link w:val="CommentTextChar"/>
    <w:uiPriority w:val="99"/>
    <w:unhideWhenUsed/>
    <w:rsid w:val="00AB017C"/>
    <w:pPr>
      <w:spacing w:line="240" w:lineRule="auto"/>
      <w:jc w:val="center"/>
    </w:pPr>
    <w:rPr>
      <w:rFonts w:asciiTheme="minorHAnsi" w:eastAsiaTheme="minorHAnsi" w:hAnsiTheme="minorHAnsi" w:cstheme="minorBidi"/>
      <w:kern w:val="2"/>
      <w:sz w:val="20"/>
      <w:szCs w:val="20"/>
      <w:lang w:val="en-ID" w:eastAsia="en-US"/>
      <w14:ligatures w14:val="standardContextual"/>
    </w:rPr>
  </w:style>
  <w:style w:type="character" w:customStyle="1" w:styleId="CommentTextChar">
    <w:name w:val="Comment Text Char"/>
    <w:basedOn w:val="DefaultParagraphFont"/>
    <w:link w:val="CommentText"/>
    <w:uiPriority w:val="99"/>
    <w:rsid w:val="00AB017C"/>
    <w:rPr>
      <w:rFonts w:asciiTheme="minorHAnsi" w:eastAsiaTheme="minorHAnsi" w:hAnsiTheme="minorHAnsi" w:cstheme="minorBidi"/>
      <w:kern w:val="2"/>
      <w:sz w:val="20"/>
      <w:szCs w:val="20"/>
      <w:lang w:val="en-ID" w:eastAsia="en-US"/>
      <w14:ligatures w14:val="standardContextual"/>
    </w:rPr>
  </w:style>
  <w:style w:type="character" w:styleId="Hyperlink">
    <w:name w:val="Hyperlink"/>
    <w:basedOn w:val="DefaultParagraphFont"/>
    <w:uiPriority w:val="99"/>
    <w:unhideWhenUsed/>
    <w:rsid w:val="00500649"/>
    <w:rPr>
      <w:color w:val="0000FF" w:themeColor="hyperlink"/>
      <w:u w:val="single"/>
    </w:rPr>
  </w:style>
  <w:style w:type="character" w:styleId="UnresolvedMention">
    <w:name w:val="Unresolved Mention"/>
    <w:basedOn w:val="DefaultParagraphFont"/>
    <w:uiPriority w:val="99"/>
    <w:semiHidden/>
    <w:unhideWhenUsed/>
    <w:rsid w:val="00500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68246">
      <w:bodyDiv w:val="1"/>
      <w:marLeft w:val="0"/>
      <w:marRight w:val="0"/>
      <w:marTop w:val="0"/>
      <w:marBottom w:val="0"/>
      <w:divBdr>
        <w:top w:val="none" w:sz="0" w:space="0" w:color="auto"/>
        <w:left w:val="none" w:sz="0" w:space="0" w:color="auto"/>
        <w:bottom w:val="none" w:sz="0" w:space="0" w:color="auto"/>
        <w:right w:val="none" w:sz="0" w:space="0" w:color="auto"/>
      </w:divBdr>
    </w:div>
    <w:div w:id="129833024">
      <w:bodyDiv w:val="1"/>
      <w:marLeft w:val="0"/>
      <w:marRight w:val="0"/>
      <w:marTop w:val="0"/>
      <w:marBottom w:val="0"/>
      <w:divBdr>
        <w:top w:val="none" w:sz="0" w:space="0" w:color="auto"/>
        <w:left w:val="none" w:sz="0" w:space="0" w:color="auto"/>
        <w:bottom w:val="none" w:sz="0" w:space="0" w:color="auto"/>
        <w:right w:val="none" w:sz="0" w:space="0" w:color="auto"/>
      </w:divBdr>
    </w:div>
    <w:div w:id="635766487">
      <w:bodyDiv w:val="1"/>
      <w:marLeft w:val="0"/>
      <w:marRight w:val="0"/>
      <w:marTop w:val="0"/>
      <w:marBottom w:val="0"/>
      <w:divBdr>
        <w:top w:val="none" w:sz="0" w:space="0" w:color="auto"/>
        <w:left w:val="none" w:sz="0" w:space="0" w:color="auto"/>
        <w:bottom w:val="none" w:sz="0" w:space="0" w:color="auto"/>
        <w:right w:val="none" w:sz="0" w:space="0" w:color="auto"/>
      </w:divBdr>
    </w:div>
    <w:div w:id="769810859">
      <w:bodyDiv w:val="1"/>
      <w:marLeft w:val="0"/>
      <w:marRight w:val="0"/>
      <w:marTop w:val="0"/>
      <w:marBottom w:val="0"/>
      <w:divBdr>
        <w:top w:val="none" w:sz="0" w:space="0" w:color="auto"/>
        <w:left w:val="none" w:sz="0" w:space="0" w:color="auto"/>
        <w:bottom w:val="none" w:sz="0" w:space="0" w:color="auto"/>
        <w:right w:val="none" w:sz="0" w:space="0" w:color="auto"/>
      </w:divBdr>
    </w:div>
    <w:div w:id="891112215">
      <w:bodyDiv w:val="1"/>
      <w:marLeft w:val="0"/>
      <w:marRight w:val="0"/>
      <w:marTop w:val="0"/>
      <w:marBottom w:val="0"/>
      <w:divBdr>
        <w:top w:val="none" w:sz="0" w:space="0" w:color="auto"/>
        <w:left w:val="none" w:sz="0" w:space="0" w:color="auto"/>
        <w:bottom w:val="none" w:sz="0" w:space="0" w:color="auto"/>
        <w:right w:val="none" w:sz="0" w:space="0" w:color="auto"/>
      </w:divBdr>
    </w:div>
    <w:div w:id="968633626">
      <w:bodyDiv w:val="1"/>
      <w:marLeft w:val="0"/>
      <w:marRight w:val="0"/>
      <w:marTop w:val="0"/>
      <w:marBottom w:val="0"/>
      <w:divBdr>
        <w:top w:val="none" w:sz="0" w:space="0" w:color="auto"/>
        <w:left w:val="none" w:sz="0" w:space="0" w:color="auto"/>
        <w:bottom w:val="none" w:sz="0" w:space="0" w:color="auto"/>
        <w:right w:val="none" w:sz="0" w:space="0" w:color="auto"/>
      </w:divBdr>
    </w:div>
    <w:div w:id="1084108826">
      <w:bodyDiv w:val="1"/>
      <w:marLeft w:val="0"/>
      <w:marRight w:val="0"/>
      <w:marTop w:val="0"/>
      <w:marBottom w:val="0"/>
      <w:divBdr>
        <w:top w:val="none" w:sz="0" w:space="0" w:color="auto"/>
        <w:left w:val="none" w:sz="0" w:space="0" w:color="auto"/>
        <w:bottom w:val="none" w:sz="0" w:space="0" w:color="auto"/>
        <w:right w:val="none" w:sz="0" w:space="0" w:color="auto"/>
      </w:divBdr>
    </w:div>
    <w:div w:id="1172065917">
      <w:bodyDiv w:val="1"/>
      <w:marLeft w:val="0"/>
      <w:marRight w:val="0"/>
      <w:marTop w:val="0"/>
      <w:marBottom w:val="0"/>
      <w:divBdr>
        <w:top w:val="none" w:sz="0" w:space="0" w:color="auto"/>
        <w:left w:val="none" w:sz="0" w:space="0" w:color="auto"/>
        <w:bottom w:val="none" w:sz="0" w:space="0" w:color="auto"/>
        <w:right w:val="none" w:sz="0" w:space="0" w:color="auto"/>
      </w:divBdr>
    </w:div>
    <w:div w:id="1454445732">
      <w:bodyDiv w:val="1"/>
      <w:marLeft w:val="0"/>
      <w:marRight w:val="0"/>
      <w:marTop w:val="0"/>
      <w:marBottom w:val="0"/>
      <w:divBdr>
        <w:top w:val="none" w:sz="0" w:space="0" w:color="auto"/>
        <w:left w:val="none" w:sz="0" w:space="0" w:color="auto"/>
        <w:bottom w:val="none" w:sz="0" w:space="0" w:color="auto"/>
        <w:right w:val="none" w:sz="0" w:space="0" w:color="auto"/>
      </w:divBdr>
    </w:div>
    <w:div w:id="1874492654">
      <w:bodyDiv w:val="1"/>
      <w:marLeft w:val="0"/>
      <w:marRight w:val="0"/>
      <w:marTop w:val="0"/>
      <w:marBottom w:val="0"/>
      <w:divBdr>
        <w:top w:val="none" w:sz="0" w:space="0" w:color="auto"/>
        <w:left w:val="none" w:sz="0" w:space="0" w:color="auto"/>
        <w:bottom w:val="none" w:sz="0" w:space="0" w:color="auto"/>
        <w:right w:val="none" w:sz="0" w:space="0" w:color="auto"/>
      </w:divBdr>
    </w:div>
    <w:div w:id="1926500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gymWX002knkoT1PFxSTWU0PI5Q==">CgMxLjA4AHIhMVQ1aUt6cHNCWDdmc3FUMWkzcDd0LW92MmI2VE5hWjZf</go:docsCustomData>
</go:gDocsCustomXmlDataStorage>
</file>

<file path=customXml/itemProps1.xml><?xml version="1.0" encoding="utf-8"?>
<ds:datastoreItem xmlns:ds="http://schemas.openxmlformats.org/officeDocument/2006/customXml" ds:itemID="{02C71F80-8FF7-4D73-AD87-F03810BD681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7559</Words>
  <Characters>43089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Darwin Tantowi</dc:creator>
  <cp:lastModifiedBy>Darwin Tantowi</cp:lastModifiedBy>
  <cp:revision>2</cp:revision>
  <cp:lastPrinted>2025-06-22T05:36:00Z</cp:lastPrinted>
  <dcterms:created xsi:type="dcterms:W3CDTF">2025-06-22T05:36:00Z</dcterms:created>
  <dcterms:modified xsi:type="dcterms:W3CDTF">2025-06-22T05:36:00Z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e430bdee-8a06-3cfa-a0e2-c1c14ec626fa</vt:lpwstr>
  </property>
</Properties>
</file>