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异音检测数据标注系统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40"/>
          <w:szCs w:val="40"/>
        </w:rPr>
        <w:t xml:space="preserve">(ANAS)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用户使用手册</w:t>
      </w:r>
    </w:p>
    <w:p>
      <w:pPr>
        <w:spacing w:after="600"/>
        <w:jc w:val="center"/>
      </w:pPr>
      <w:r>
        <w:rPr>
          <w:color w:val="888888"/>
          <w:sz w:val="32"/>
          <w:szCs w:val="32"/>
        </w:rPr>
        <w:t xml:space="preserve">V1.0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pStyle w:val="ListParagraph"/>
        <w:numPr>
          <w:ilvl w:val="0"/>
          <w:numId w:val="2"/>
        </w:numPr>
      </w:pPr>
      <w:r>
        <w:t xml:space="preserve">系统简介</w:t>
      </w:r>
    </w:p>
    <w:p>
      <w:pPr>
        <w:pStyle w:val="ListParagraph"/>
        <w:numPr>
          <w:ilvl w:val="0"/>
          <w:numId w:val="2"/>
        </w:numPr>
      </w:pPr>
      <w:r>
        <w:t xml:space="preserve">功能概览</w:t>
      </w:r>
    </w:p>
    <w:p>
      <w:pPr>
        <w:pStyle w:val="ListParagraph"/>
        <w:numPr>
          <w:ilvl w:val="0"/>
          <w:numId w:val="2"/>
        </w:numPr>
      </w:pPr>
      <w:r>
        <w:t xml:space="preserve">快速开始</w:t>
      </w:r>
    </w:p>
    <w:p>
      <w:pPr>
        <w:pStyle w:val="ListParagraph"/>
        <w:numPr>
          <w:ilvl w:val="0"/>
          <w:numId w:val="2"/>
        </w:numPr>
      </w:pPr>
      <w:r>
        <w:t xml:space="preserve">音频管理</w:t>
      </w:r>
    </w:p>
    <w:p>
      <w:pPr>
        <w:pStyle w:val="ListParagraph"/>
        <w:numPr>
          <w:ilvl w:val="0"/>
          <w:numId w:val="2"/>
        </w:numPr>
      </w:pPr>
      <w:r>
        <w:t xml:space="preserve">标注操作</w:t>
      </w:r>
    </w:p>
    <w:p>
      <w:pPr>
        <w:pStyle w:val="ListParagraph"/>
        <w:numPr>
          <w:ilvl w:val="0"/>
          <w:numId w:val="2"/>
        </w:numPr>
      </w:pPr>
      <w:r>
        <w:t xml:space="preserve">标注总览与导出</w:t>
      </w:r>
    </w:p>
    <w:p>
      <w:pPr>
        <w:pStyle w:val="ListParagraph"/>
        <w:numPr>
          <w:ilvl w:val="0"/>
          <w:numId w:val="2"/>
        </w:numPr>
      </w:pPr>
      <w:r>
        <w:t xml:space="preserve">字典管理</w:t>
      </w:r>
    </w:p>
    <w:p>
      <w:pPr>
        <w:pStyle w:val="ListParagraph"/>
        <w:numPr>
          <w:ilvl w:val="0"/>
          <w:numId w:val="2"/>
        </w:numPr>
      </w:pPr>
      <w:r>
        <w:t xml:space="preserve">常见问题</w:t>
      </w:r>
    </w:p>
    <w:p>
      <w:r>
        <w:br w:type="page"/>
      </w:r>
    </w:p>
    <w:p>
      <w:pPr>
        <w:pStyle w:val="Heading1"/>
      </w:pPr>
      <w:r>
        <w:t xml:space="preserve">1. 系统简介</w:t>
      </w:r>
    </w:p>
    <w:p>
      <w:pPr>
        <w:spacing w:after="200"/>
      </w:pPr>
      <w:r>
        <w:t xml:space="preserve">异音检测数据标注系统（ANAS）是一款专业的音频异响检测标注平台。系统支持音频波形可视化、实时回放、异响时间段截取以及完整的标注信息管理功能。</w:t>
      </w:r>
    </w:p>
    <w:p>
      <w:pPr>
        <w:spacing w:after="200"/>
      </w:pPr>
      <w:r>
        <w:t xml:space="preserve">本系统适用于汽车异响检测、工业设备故障诊断、产品质量检测等场景。</w:t>
      </w:r>
    </w:p>
    <w:p>
      <w:pPr>
        <w:pStyle w:val="Heading1"/>
        <w:spacing w:before="360"/>
      </w:pPr>
      <w:r>
        <w:t xml:space="preserve">2. 功能概览</w:t>
      </w:r>
    </w:p>
    <w:p>
      <w:pPr>
        <w:pStyle w:val="Heading2"/>
      </w:pPr>
      <w:r>
        <w:t xml:space="preserve">2.1 系统界面</w:t>
      </w:r>
    </w:p>
    <w:p>
      <w:pPr>
        <w:spacing w:after="400" w:before="100"/>
        <w:jc w:val="center"/>
      </w:pPr>
      <w:r>
        <w:drawing>
          <wp:inline distT="0" distB="0" distL="0" distR="0">
            <wp:extent cx="6191250" cy="3810000"/>
            <wp:effectExtent t="0" r="0" b="0" l="0"/>
            <wp:docPr id="1" name="main-ui" descr="异音检测数据标注系统主界面" title="系统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/>
      </w:pPr>
      <w:r>
        <w:t xml:space="preserve">2.2 功能模块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功能说明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入口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音频管理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上传、播放、删除音频文件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首页列表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标注管理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创建、编辑、提交标注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音频详情页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标注总览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筛选、导出所有标注数据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导航栏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字典管理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管理零部件、异响类型等字典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设置页</w:t>
            </w:r>
          </w:p>
        </w:tc>
      </w:tr>
    </w:tbl>
    <w:p>
      <w:pPr>
        <w:pStyle w:val="Heading1"/>
        <w:spacing w:before="360"/>
      </w:pPr>
      <w:r>
        <w:t xml:space="preserve">3. 快速开始</w:t>
      </w:r>
    </w:p>
    <w:p>
      <w:pPr>
        <w:pStyle w:val="Heading2"/>
      </w:pPr>
      <w:r>
        <w:t xml:space="preserve">3.1 登录系统</w:t>
      </w:r>
    </w:p>
    <w:p>
      <w:pPr>
        <w:spacing w:after="400" w:before="100"/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login-ui" descr="系统登录界面" title="登录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打开浏览器访问系统URL</w:t>
      </w:r>
    </w:p>
    <w:p>
      <w:pPr>
        <w:pStyle w:val="ListParagraph"/>
        <w:numPr>
          <w:ilvl w:val="0"/>
          <w:numId w:val="2"/>
        </w:numPr>
      </w:pPr>
      <w:r>
        <w:t xml:space="preserve">输入用户名和密码</w:t>
      </w:r>
    </w:p>
    <w:p>
      <w:pPr>
        <w:pStyle w:val="ListParagraph"/>
        <w:numPr>
          <w:ilvl w:val="0"/>
          <w:numId w:val="2"/>
        </w:numPr>
      </w:pPr>
      <w:r>
        <w:t xml:space="preserve">点击"登录"按钮</w:t>
      </w:r>
    </w:p>
    <w:p>
      <w:pPr>
        <w:pStyle w:val="Heading2"/>
        <w:spacing w:before="240"/>
      </w:pPr>
      <w:r>
        <w:t xml:space="preserve">3.2 上传音频</w:t>
      </w:r>
    </w:p>
    <w:p>
      <w:pPr>
        <w:pStyle w:val="ListParagraph"/>
        <w:numPr>
          <w:ilvl w:val="0"/>
          <w:numId w:val="2"/>
        </w:numPr>
      </w:pPr>
      <w:r>
        <w:t xml:space="preserve">点击首页的"上传音频"按钮</w:t>
      </w:r>
    </w:p>
    <w:p>
      <w:pPr>
        <w:pStyle w:val="ListParagraph"/>
        <w:numPr>
          <w:ilvl w:val="0"/>
          <w:numId w:val="2"/>
        </w:numPr>
      </w:pPr>
      <w:r>
        <w:t xml:space="preserve">选择WAV格式的音频文件</w:t>
      </w:r>
    </w:p>
    <w:p>
      <w:pPr>
        <w:pStyle w:val="ListParagraph"/>
        <w:numPr>
          <w:ilvl w:val="0"/>
          <w:numId w:val="2"/>
        </w:numPr>
      </w:pPr>
      <w:r>
        <w:t xml:space="preserve">等待上传完成</w:t>
      </w:r>
    </w:p>
    <w:p>
      <w:pPr>
        <w:pStyle w:val="Heading2"/>
        <w:spacing w:before="240"/>
      </w:pPr>
      <w:r>
        <w:t xml:space="preserve">3.3 创建标注</w:t>
      </w:r>
    </w:p>
    <w:p>
      <w:pPr>
        <w:pStyle w:val="ListParagraph"/>
        <w:numPr>
          <w:ilvl w:val="0"/>
          <w:numId w:val="2"/>
        </w:numPr>
      </w:pPr>
      <w:r>
        <w:t xml:space="preserve">点击音频文件名进入详情页</w:t>
      </w:r>
    </w:p>
    <w:p>
      <w:pPr>
        <w:pStyle w:val="ListParagraph"/>
        <w:numPr>
          <w:ilvl w:val="0"/>
          <w:numId w:val="2"/>
        </w:numPr>
      </w:pPr>
      <w:r>
        <w:t xml:space="preserve">在波形图上拖拽选择异响时间段</w:t>
      </w:r>
    </w:p>
    <w:p>
      <w:pPr>
        <w:pStyle w:val="ListParagraph"/>
        <w:numPr>
          <w:ilvl w:val="0"/>
          <w:numId w:val="2"/>
        </w:numPr>
      </w:pPr>
      <w:r>
        <w:t xml:space="preserve">填写标注表单</w:t>
      </w:r>
    </w:p>
    <w:p>
      <w:pPr>
        <w:pStyle w:val="ListParagraph"/>
        <w:numPr>
          <w:ilvl w:val="0"/>
          <w:numId w:val="2"/>
        </w:numPr>
      </w:pPr>
      <w:r>
        <w:t xml:space="preserve">点击"保存"按钮</w:t>
      </w:r>
    </w:p>
    <w:p>
      <w:pPr>
        <w:pStyle w:val="Heading1"/>
        <w:spacing w:before="360"/>
      </w:pPr>
      <w:r>
        <w:t xml:space="preserve">4. 标注总览与导出</w:t>
      </w:r>
    </w:p>
    <w:p>
      <w:pPr>
        <w:spacing w:after="200"/>
      </w:pPr>
      <w:r>
        <w:t xml:space="preserve">点击导航栏的"标注总览"进入数据导出页面。该页面提供：</w:t>
      </w:r>
    </w:p>
    <w:p>
      <w:pPr>
        <w:pStyle w:val="ListParagraph"/>
        <w:numPr>
          <w:ilvl w:val="0"/>
          <w:numId w:val="3"/>
        </w:numPr>
      </w:pPr>
      <w:r>
        <w:t xml:space="preserve">14列完整标注数据展示</w:t>
      </w:r>
    </w:p>
    <w:p>
      <w:pPr>
        <w:pStyle w:val="ListParagraph"/>
        <w:numPr>
          <w:ilvl w:val="0"/>
          <w:numId w:val="3"/>
        </w:numPr>
      </w:pPr>
      <w:r>
        <w:t xml:space="preserve">表头内嵌筛选功能</w:t>
      </w:r>
    </w:p>
    <w:p>
      <w:pPr>
        <w:pStyle w:val="ListParagraph"/>
        <w:numPr>
          <w:ilvl w:val="0"/>
          <w:numId w:val="3"/>
        </w:numPr>
      </w:pPr>
      <w:r>
        <w:t xml:space="preserve">统计数据栏（总数、音频数、待审核、已通过）</w:t>
      </w:r>
    </w:p>
    <w:p>
      <w:pPr>
        <w:pStyle w:val="ListParagraph"/>
        <w:numPr>
          <w:ilvl w:val="0"/>
          <w:numId w:val="3"/>
        </w:numPr>
      </w:pPr>
      <w:r>
        <w:t xml:space="preserve">分页浏览功能</w:t>
      </w:r>
    </w:p>
    <w:p>
      <w:pPr>
        <w:pStyle w:val="ListParagraph"/>
        <w:numPr>
          <w:ilvl w:val="0"/>
          <w:numId w:val="3"/>
        </w:numPr>
      </w:pPr>
      <w:r>
        <w:t xml:space="preserve">CSV/JSON/ZIP三种导出格式</w:t>
      </w:r>
    </w:p>
    <w:p>
      <w:pPr>
        <w:pStyle w:val="Heading2"/>
        <w:spacing w:before="240"/>
      </w:pPr>
      <w:r>
        <w:t xml:space="preserve">4.1 表头筛选</w:t>
      </w:r>
    </w:p>
    <w:p>
      <w:pPr>
        <w:pStyle w:val="ListParagraph"/>
        <w:numPr>
          <w:ilvl w:val="0"/>
          <w:numId w:val="3"/>
        </w:numPr>
      </w:pPr>
      <w:r>
        <w:t xml:space="preserve">点击任意列标题打开筛选菜单</w:t>
      </w:r>
    </w:p>
    <w:p>
      <w:pPr>
        <w:pStyle w:val="ListParagraph"/>
        <w:numPr>
          <w:ilvl w:val="0"/>
          <w:numId w:val="3"/>
        </w:numPr>
      </w:pPr>
      <w:r>
        <w:t xml:space="preserve">选择筛选条件</w:t>
      </w:r>
    </w:p>
    <w:p>
      <w:pPr>
        <w:pStyle w:val="ListParagraph"/>
        <w:numPr>
          <w:ilvl w:val="0"/>
          <w:numId w:val="3"/>
        </w:numPr>
      </w:pPr>
      <w:r>
        <w:t xml:space="preserve">有筛选条件时列标题显示蓝色圆点指示器</w:t>
      </w:r>
    </w:p>
    <w:p>
      <w:pPr>
        <w:pStyle w:val="Heading2"/>
        <w:spacing w:before="240"/>
      </w:pPr>
      <w:r>
        <w:t xml:space="preserve">4.2 数据导出格式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格式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适用场景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逗号分隔值，可用Excel打开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数据分析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结构化数据格式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程序对接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包含音频片段文件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归档备份</w:t>
            </w:r>
          </w:p>
        </w:tc>
      </w:tr>
    </w:tbl>
    <w:p>
      <w:pPr>
        <w:pStyle w:val="Heading1"/>
        <w:spacing w:before="360"/>
      </w:pPr>
      <w:r>
        <w:t xml:space="preserve">5. 常见问题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解决方案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支持哪些音频格式？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目前仅支持WAV格式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标注提交后可以修改吗？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可以，在审核中或已驳回状态下可以修改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忘记密码怎么办？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联系管理员重置密码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 / 共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20"/>
        <w:szCs w:val="20"/>
      </w:rPr>
      <w:t xml:space="preserve">异音检测数据标注系统 - 用户使用手册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b77e729718b3d22f489afc96dfa62a8b679b80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2026-09-27T13:39:33.517Z</dcterms:created>
  <dcterms:modified xsi:type="dcterms:W3CDTF">2026-09-27T13:39:33.518Z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