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C5" w:rsidRDefault="003B2C99" w:rsidP="001F37C5">
      <w:r>
        <w:t>Expt. 6</w:t>
      </w:r>
      <w:r w:rsidR="001F37C5">
        <w:tab/>
      </w:r>
      <w:r w:rsidR="001F37C5">
        <w:tab/>
      </w:r>
      <w:r w:rsidR="001F37C5">
        <w:tab/>
      </w:r>
      <w:r w:rsidR="001F37C5">
        <w:tab/>
      </w:r>
      <w:r w:rsidR="001F37C5">
        <w:tab/>
      </w:r>
      <w:r w:rsidR="001F37C5">
        <w:tab/>
      </w:r>
      <w:r w:rsidR="001F37C5">
        <w:tab/>
      </w:r>
      <w:r w:rsidR="001F37C5">
        <w:tab/>
      </w:r>
      <w:r w:rsidR="001F37C5">
        <w:tab/>
      </w:r>
      <w:r w:rsidR="001F37C5">
        <w:tab/>
        <w:t>10 September 2012</w:t>
      </w:r>
    </w:p>
    <w:p w:rsidR="001F37C5" w:rsidRDefault="00392A3B" w:rsidP="001F37C5">
      <w:pPr>
        <w:jc w:val="center"/>
        <w:rPr>
          <w:b/>
          <w:sz w:val="32"/>
          <w:szCs w:val="32"/>
        </w:rPr>
      </w:pPr>
      <w:r>
        <w:rPr>
          <w:b/>
          <w:sz w:val="32"/>
          <w:szCs w:val="32"/>
        </w:rPr>
        <w:t>Triggers</w:t>
      </w:r>
      <w:r w:rsidR="001F37C5">
        <w:rPr>
          <w:b/>
          <w:sz w:val="32"/>
          <w:szCs w:val="32"/>
        </w:rPr>
        <w:t xml:space="preserve"> in SQL</w:t>
      </w:r>
    </w:p>
    <w:p w:rsidR="001F37C5" w:rsidRDefault="001F37C5" w:rsidP="001F37C5"/>
    <w:p w:rsidR="001F37C5" w:rsidRDefault="001F37C5" w:rsidP="001F37C5">
      <w:pPr>
        <w:spacing w:after="0"/>
      </w:pPr>
      <w:r>
        <w:rPr>
          <w:b/>
        </w:rPr>
        <w:t xml:space="preserve">Aim: </w:t>
      </w:r>
    </w:p>
    <w:p w:rsidR="001F37C5" w:rsidRDefault="001F37C5" w:rsidP="001F37C5">
      <w:pPr>
        <w:spacing w:after="0"/>
      </w:pPr>
      <w:r>
        <w:t xml:space="preserve">To study </w:t>
      </w:r>
      <w:r w:rsidR="00392A3B">
        <w:t>triggers</w:t>
      </w:r>
      <w:r>
        <w:t xml:space="preserve"> in</w:t>
      </w:r>
      <w:r w:rsidR="009D519D">
        <w:t xml:space="preserve"> SQL</w:t>
      </w:r>
      <w:r>
        <w:t>.</w:t>
      </w:r>
    </w:p>
    <w:p w:rsidR="001F37C5" w:rsidRDefault="001F37C5" w:rsidP="001F37C5">
      <w:pPr>
        <w:spacing w:after="0"/>
      </w:pPr>
    </w:p>
    <w:p w:rsidR="001F37C5" w:rsidRDefault="001F37C5" w:rsidP="001F37C5">
      <w:pPr>
        <w:rPr>
          <w:rFonts w:cstheme="minorHAnsi"/>
          <w:b/>
        </w:rPr>
      </w:pPr>
      <w:r>
        <w:rPr>
          <w:b/>
        </w:rPr>
        <w:t xml:space="preserve">Theory:  </w:t>
      </w:r>
    </w:p>
    <w:p w:rsidR="006E3607" w:rsidRDefault="009D519D" w:rsidP="009D519D">
      <w:pPr>
        <w:spacing w:after="0"/>
        <w:rPr>
          <w:rFonts w:cstheme="minorHAnsi"/>
        </w:rPr>
      </w:pPr>
      <w:r>
        <w:rPr>
          <w:rFonts w:cstheme="minorHAnsi"/>
        </w:rPr>
        <w:t>A trigger is a SQL block structure which is fired when a DML statement like insert, delete, update is executed on a database table. A trigger is triggered automatically when an associated DML statement is executed. Triggers are used to enforce data integrity and business rules such as automatically updating summary data. It allows cascade delete or update operations. Triggers prevent incorrect, unauthorized or inconsistent changes to data.</w:t>
      </w:r>
    </w:p>
    <w:p w:rsidR="009D519D" w:rsidRDefault="009D519D" w:rsidP="009D519D">
      <w:pPr>
        <w:spacing w:after="0"/>
        <w:rPr>
          <w:rFonts w:cstheme="minorHAnsi"/>
        </w:rPr>
      </w:pPr>
    </w:p>
    <w:p w:rsidR="009D519D" w:rsidRDefault="009D519D" w:rsidP="009D519D">
      <w:pPr>
        <w:spacing w:after="0"/>
        <w:rPr>
          <w:rFonts w:cstheme="minorHAnsi"/>
        </w:rPr>
      </w:pPr>
      <w:r>
        <w:rPr>
          <w:rFonts w:cstheme="minorHAnsi"/>
        </w:rPr>
        <w:t>The syntax for creating a trigger is:</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CREATE TRIGGER trigger_name</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ON table_name</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FOR [INSERT|UPDATE|DELETE] AS</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IF UPDATE (column_name)</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[{AND|OR} UPDATE (column_name)...]</w:t>
      </w:r>
    </w:p>
    <w:p w:rsidR="009D519D" w:rsidRPr="004A312B" w:rsidRDefault="009D519D" w:rsidP="009D519D">
      <w:pPr>
        <w:spacing w:after="0"/>
        <w:ind w:left="720"/>
        <w:rPr>
          <w:rFonts w:ascii="Consolas" w:hAnsi="Consolas" w:cs="Consolas"/>
          <w:sz w:val="16"/>
          <w:szCs w:val="16"/>
        </w:rPr>
      </w:pPr>
      <w:r w:rsidRPr="004A312B">
        <w:rPr>
          <w:rFonts w:ascii="Consolas" w:hAnsi="Consolas" w:cs="Consolas"/>
          <w:sz w:val="16"/>
          <w:szCs w:val="16"/>
        </w:rPr>
        <w:t>{</w:t>
      </w:r>
      <w:r w:rsidR="004A312B" w:rsidRPr="004A312B">
        <w:rPr>
          <w:rFonts w:ascii="Consolas" w:hAnsi="Consolas" w:cs="Consolas"/>
          <w:sz w:val="16"/>
          <w:szCs w:val="16"/>
        </w:rPr>
        <w:t>sql_statements</w:t>
      </w:r>
      <w:r w:rsidRPr="004A312B">
        <w:rPr>
          <w:rFonts w:ascii="Consolas" w:hAnsi="Consolas" w:cs="Consolas"/>
          <w:sz w:val="16"/>
          <w:szCs w:val="16"/>
        </w:rPr>
        <w:t>}</w:t>
      </w:r>
    </w:p>
    <w:p w:rsidR="004A312B" w:rsidRDefault="004A312B" w:rsidP="001F37C5">
      <w:pPr>
        <w:spacing w:after="0"/>
        <w:rPr>
          <w:b/>
        </w:rPr>
      </w:pPr>
    </w:p>
    <w:p w:rsidR="001F37C5" w:rsidRDefault="001F37C5" w:rsidP="001F37C5">
      <w:pPr>
        <w:spacing w:after="0"/>
        <w:rPr>
          <w:rFonts w:ascii="Consolas" w:hAnsi="Consolas" w:cs="Consolas"/>
          <w:sz w:val="18"/>
          <w:szCs w:val="18"/>
        </w:rPr>
      </w:pPr>
      <w:r>
        <w:rPr>
          <w:b/>
        </w:rPr>
        <w:t>Queries:</w:t>
      </w:r>
    </w:p>
    <w:p w:rsidR="001F37C5" w:rsidRPr="004A312B" w:rsidRDefault="001F37C5" w:rsidP="001F37C5">
      <w:pPr>
        <w:spacing w:after="0"/>
        <w:rPr>
          <w:rFonts w:ascii="Droid Sans Mono" w:hAnsi="Droid Sans Mono" w:cs="Droid Sans Mono"/>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create database trig;</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1 row affected (0.02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use trig;</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Database changed</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create table t1(a1 int);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0 rows affected (0.09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create table t2(a2 int);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0 rows affected (0.06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insert into t1 values(8);</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0 rows affected (0.05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insert into t1 values(16);</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0 rows affected (0.05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select * from t1;</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a1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8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16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lastRenderedPageBreak/>
        <w:t>2 rows in set (0.00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select * from t2;</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a3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0 rows in set (0.00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delimiter /</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create trigger trig1 BEFORE INSERT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xml:space="preserve">    -&gt; on t1 FOR EACH ROW</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xml:space="preserve">    -&gt; BEGIN</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xml:space="preserve">    -&gt; insert into t2 values (NEW.a1);</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xml:space="preserve">    -&gt; END;</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xml:space="preserve">    -&gt;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Query OK, 0 rows affected (0.11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delimiter ;</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insert into t1 values(32);</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select * from t1;</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a1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8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16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32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1 row in set (0.00 sec)</w:t>
      </w:r>
    </w:p>
    <w:p w:rsidR="004A312B" w:rsidRPr="004A312B" w:rsidRDefault="004A312B" w:rsidP="004A312B">
      <w:pPr>
        <w:spacing w:after="0"/>
        <w:rPr>
          <w:rFonts w:ascii="Consolas" w:hAnsi="Consolas" w:cs="Consolas"/>
          <w:sz w:val="16"/>
          <w:szCs w:val="16"/>
        </w:rPr>
      </w:pP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mysql&gt; select * from t2;</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a2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 32 |</w:t>
      </w:r>
    </w:p>
    <w:p w:rsidR="004A312B" w:rsidRPr="004A312B" w:rsidRDefault="004A312B" w:rsidP="004A312B">
      <w:pPr>
        <w:spacing w:after="0"/>
        <w:rPr>
          <w:rFonts w:ascii="Consolas" w:hAnsi="Consolas" w:cs="Consolas"/>
          <w:sz w:val="16"/>
          <w:szCs w:val="16"/>
        </w:rPr>
      </w:pPr>
      <w:r w:rsidRPr="004A312B">
        <w:rPr>
          <w:rFonts w:ascii="Consolas" w:hAnsi="Consolas" w:cs="Consolas"/>
          <w:sz w:val="16"/>
          <w:szCs w:val="16"/>
        </w:rPr>
        <w:t>+----+</w:t>
      </w:r>
    </w:p>
    <w:p w:rsidR="001F37C5" w:rsidRPr="004A312B" w:rsidRDefault="004A312B" w:rsidP="004A312B">
      <w:pPr>
        <w:spacing w:after="0"/>
        <w:rPr>
          <w:rFonts w:ascii="Consolas" w:hAnsi="Consolas" w:cs="Consolas"/>
          <w:sz w:val="16"/>
          <w:szCs w:val="16"/>
        </w:rPr>
      </w:pPr>
      <w:r w:rsidRPr="004A312B">
        <w:rPr>
          <w:rFonts w:ascii="Consolas" w:hAnsi="Consolas" w:cs="Consolas"/>
          <w:sz w:val="16"/>
          <w:szCs w:val="16"/>
        </w:rPr>
        <w:t>1 row in set (0.00 sec)</w:t>
      </w: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4A312B" w:rsidRDefault="004A312B"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22537D" w:rsidP="001F37C5">
      <w:pPr>
        <w:spacing w:after="0"/>
      </w:pPr>
      <w:r>
        <w:rPr>
          <w:b/>
        </w:rPr>
        <w:t>C</w:t>
      </w:r>
      <w:r w:rsidR="001F37C5">
        <w:rPr>
          <w:b/>
        </w:rPr>
        <w:t xml:space="preserve">onclusion: </w:t>
      </w:r>
    </w:p>
    <w:p w:rsidR="007B398D" w:rsidRDefault="0022537D" w:rsidP="001F37C5">
      <w:pPr>
        <w:spacing w:after="0"/>
      </w:pPr>
      <w:r>
        <w:t xml:space="preserve">Views </w:t>
      </w:r>
      <w:r w:rsidR="001F37C5">
        <w:t>in SQL were studied and given queries were solved.</w:t>
      </w:r>
    </w:p>
    <w:sectPr w:rsidR="007B398D" w:rsidSect="007B39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Mono">
    <w:panose1 w:val="020B0609030804020204"/>
    <w:charset w:val="00"/>
    <w:family w:val="modern"/>
    <w:pitch w:val="fixed"/>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533B5"/>
    <w:multiLevelType w:val="hybridMultilevel"/>
    <w:tmpl w:val="D28855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3613DA6"/>
    <w:multiLevelType w:val="hybridMultilevel"/>
    <w:tmpl w:val="0F2A3B00"/>
    <w:lvl w:ilvl="0" w:tplc="9C480FD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B1AB2"/>
    <w:multiLevelType w:val="hybridMultilevel"/>
    <w:tmpl w:val="AE48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7C5"/>
    <w:rsid w:val="001F3531"/>
    <w:rsid w:val="001F37C5"/>
    <w:rsid w:val="0022537D"/>
    <w:rsid w:val="00392A3B"/>
    <w:rsid w:val="003B2C99"/>
    <w:rsid w:val="004A312B"/>
    <w:rsid w:val="006638B2"/>
    <w:rsid w:val="006E3607"/>
    <w:rsid w:val="007B398D"/>
    <w:rsid w:val="009D519D"/>
    <w:rsid w:val="00B66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C5"/>
    <w:pPr>
      <w:ind w:left="720"/>
      <w:contextualSpacing/>
    </w:pPr>
  </w:style>
</w:styles>
</file>

<file path=word/webSettings.xml><?xml version="1.0" encoding="utf-8"?>
<w:webSettings xmlns:r="http://schemas.openxmlformats.org/officeDocument/2006/relationships" xmlns:w="http://schemas.openxmlformats.org/wordprocessingml/2006/main">
  <w:divs>
    <w:div w:id="19118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4</cp:revision>
  <dcterms:created xsi:type="dcterms:W3CDTF">2012-11-04T09:12:00Z</dcterms:created>
  <dcterms:modified xsi:type="dcterms:W3CDTF">2012-11-04T09:47:00Z</dcterms:modified>
</cp:coreProperties>
</file>