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A5C" w:rsidRDefault="00DE5A5C" w:rsidP="00DE5A5C">
      <w:pPr>
        <w:numPr>
          <w:ilvl w:val="0"/>
          <w:numId w:val="1"/>
        </w:numPr>
        <w:rPr>
          <w:b/>
        </w:rPr>
      </w:pPr>
      <w:r w:rsidRPr="000B588D">
        <w:rPr>
          <w:b/>
        </w:rPr>
        <w:t xml:space="preserve">What are the pros and cons of using a </w:t>
      </w:r>
      <w:proofErr w:type="spellStart"/>
      <w:r w:rsidRPr="000B588D">
        <w:rPr>
          <w:b/>
        </w:rPr>
        <w:t>stateful</w:t>
      </w:r>
      <w:proofErr w:type="spellEnd"/>
      <w:r w:rsidRPr="000B588D">
        <w:rPr>
          <w:b/>
        </w:rPr>
        <w:t xml:space="preserve"> RNN versus a stateless RNN?</w:t>
      </w:r>
    </w:p>
    <w:p w:rsidR="000B588D" w:rsidRDefault="000B588D" w:rsidP="000B588D">
      <w:pPr>
        <w:ind w:left="720"/>
        <w:rPr>
          <w:b/>
        </w:rPr>
      </w:pPr>
      <w:r>
        <w:rPr>
          <w:b/>
        </w:rPr>
        <w:t>Answer:-</w:t>
      </w:r>
    </w:p>
    <w:p w:rsidR="000B588D" w:rsidRPr="000B588D" w:rsidRDefault="000B588D" w:rsidP="000B588D">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0B588D">
        <w:rPr>
          <w:rFonts w:ascii="Times New Roman" w:eastAsia="Times New Roman" w:hAnsi="Times New Roman" w:cs="Times New Roman"/>
          <w:sz w:val="24"/>
          <w:szCs w:val="24"/>
          <w:lang w:val="en-US"/>
        </w:rPr>
        <w:t>Stateful</w:t>
      </w:r>
      <w:proofErr w:type="spellEnd"/>
      <w:r w:rsidRPr="000B588D">
        <w:rPr>
          <w:rFonts w:ascii="Times New Roman" w:eastAsia="Times New Roman" w:hAnsi="Times New Roman" w:cs="Times New Roman"/>
          <w:sz w:val="24"/>
          <w:szCs w:val="24"/>
          <w:lang w:val="en-US"/>
        </w:rPr>
        <w:t xml:space="preserve"> RNN and stateless RNN are two different approaches in handling the internal state of recurrent neural networks (RNNs). Here are the pros and cons of each:</w:t>
      </w:r>
    </w:p>
    <w:p w:rsidR="000B588D" w:rsidRPr="000B588D" w:rsidRDefault="000B588D" w:rsidP="000B588D">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0B588D">
        <w:rPr>
          <w:rFonts w:ascii="Times New Roman" w:eastAsia="Times New Roman" w:hAnsi="Times New Roman" w:cs="Times New Roman"/>
          <w:sz w:val="24"/>
          <w:szCs w:val="24"/>
          <w:lang w:val="en-US"/>
        </w:rPr>
        <w:t>Stateful</w:t>
      </w:r>
      <w:proofErr w:type="spellEnd"/>
      <w:r w:rsidRPr="000B588D">
        <w:rPr>
          <w:rFonts w:ascii="Times New Roman" w:eastAsia="Times New Roman" w:hAnsi="Times New Roman" w:cs="Times New Roman"/>
          <w:sz w:val="24"/>
          <w:szCs w:val="24"/>
          <w:lang w:val="en-US"/>
        </w:rPr>
        <w:t xml:space="preserve"> RNN: Pros:</w:t>
      </w:r>
    </w:p>
    <w:p w:rsidR="000B588D" w:rsidRPr="000B588D" w:rsidRDefault="000B588D" w:rsidP="000B588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B588D">
        <w:rPr>
          <w:rFonts w:ascii="Times New Roman" w:eastAsia="Times New Roman" w:hAnsi="Times New Roman" w:cs="Times New Roman"/>
          <w:sz w:val="24"/>
          <w:szCs w:val="24"/>
          <w:lang w:val="en-US"/>
        </w:rPr>
        <w:t xml:space="preserve">Memory across sequences: </w:t>
      </w:r>
      <w:proofErr w:type="spellStart"/>
      <w:r w:rsidRPr="000B588D">
        <w:rPr>
          <w:rFonts w:ascii="Times New Roman" w:eastAsia="Times New Roman" w:hAnsi="Times New Roman" w:cs="Times New Roman"/>
          <w:sz w:val="24"/>
          <w:szCs w:val="24"/>
          <w:lang w:val="en-US"/>
        </w:rPr>
        <w:t>Stateful</w:t>
      </w:r>
      <w:proofErr w:type="spellEnd"/>
      <w:r w:rsidRPr="000B588D">
        <w:rPr>
          <w:rFonts w:ascii="Times New Roman" w:eastAsia="Times New Roman" w:hAnsi="Times New Roman" w:cs="Times New Roman"/>
          <w:sz w:val="24"/>
          <w:szCs w:val="24"/>
          <w:lang w:val="en-US"/>
        </w:rPr>
        <w:t xml:space="preserve"> RNNs maintain the hidden state across sequences, allowing the model to capture long-term dependencies and carry information from one sequence to the next.</w:t>
      </w:r>
    </w:p>
    <w:p w:rsidR="000B588D" w:rsidRPr="000B588D" w:rsidRDefault="000B588D" w:rsidP="000B588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B588D">
        <w:rPr>
          <w:rFonts w:ascii="Times New Roman" w:eastAsia="Times New Roman" w:hAnsi="Times New Roman" w:cs="Times New Roman"/>
          <w:sz w:val="24"/>
          <w:szCs w:val="24"/>
          <w:lang w:val="en-US"/>
        </w:rPr>
        <w:t xml:space="preserve">Reduced memory footprint: Since the internal state is preserved, </w:t>
      </w:r>
      <w:proofErr w:type="spellStart"/>
      <w:r w:rsidRPr="000B588D">
        <w:rPr>
          <w:rFonts w:ascii="Times New Roman" w:eastAsia="Times New Roman" w:hAnsi="Times New Roman" w:cs="Times New Roman"/>
          <w:sz w:val="24"/>
          <w:szCs w:val="24"/>
          <w:lang w:val="en-US"/>
        </w:rPr>
        <w:t>stateful</w:t>
      </w:r>
      <w:proofErr w:type="spellEnd"/>
      <w:r w:rsidRPr="000B588D">
        <w:rPr>
          <w:rFonts w:ascii="Times New Roman" w:eastAsia="Times New Roman" w:hAnsi="Times New Roman" w:cs="Times New Roman"/>
          <w:sz w:val="24"/>
          <w:szCs w:val="24"/>
          <w:lang w:val="en-US"/>
        </w:rPr>
        <w:t xml:space="preserve"> RNNs can process long sequences more efficiently by reusing the hidden state instead of recalculating it for each sequence.</w:t>
      </w:r>
    </w:p>
    <w:p w:rsidR="000B588D" w:rsidRPr="000B588D" w:rsidRDefault="000B588D" w:rsidP="000B588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0B588D">
        <w:rPr>
          <w:rFonts w:ascii="Times New Roman" w:eastAsia="Times New Roman" w:hAnsi="Times New Roman" w:cs="Times New Roman"/>
          <w:sz w:val="24"/>
          <w:szCs w:val="24"/>
          <w:lang w:val="en-US"/>
        </w:rPr>
        <w:t xml:space="preserve">Training with varying-length sequences: </w:t>
      </w:r>
      <w:proofErr w:type="spellStart"/>
      <w:r w:rsidRPr="000B588D">
        <w:rPr>
          <w:rFonts w:ascii="Times New Roman" w:eastAsia="Times New Roman" w:hAnsi="Times New Roman" w:cs="Times New Roman"/>
          <w:sz w:val="24"/>
          <w:szCs w:val="24"/>
          <w:lang w:val="en-US"/>
        </w:rPr>
        <w:t>Stateful</w:t>
      </w:r>
      <w:proofErr w:type="spellEnd"/>
      <w:r w:rsidRPr="000B588D">
        <w:rPr>
          <w:rFonts w:ascii="Times New Roman" w:eastAsia="Times New Roman" w:hAnsi="Times New Roman" w:cs="Times New Roman"/>
          <w:sz w:val="24"/>
          <w:szCs w:val="24"/>
          <w:lang w:val="en-US"/>
        </w:rPr>
        <w:t xml:space="preserve"> RNNs can handle input sequences of different lengths during training by resetting the internal state only when necessary, enabling efficient processing of variable-length data.</w:t>
      </w:r>
    </w:p>
    <w:p w:rsidR="000B588D" w:rsidRPr="000B588D" w:rsidRDefault="000B588D" w:rsidP="000B588D">
      <w:pPr>
        <w:spacing w:before="100" w:beforeAutospacing="1" w:after="100" w:afterAutospacing="1" w:line="240" w:lineRule="auto"/>
        <w:rPr>
          <w:rFonts w:ascii="Times New Roman" w:eastAsia="Times New Roman" w:hAnsi="Times New Roman" w:cs="Times New Roman"/>
          <w:sz w:val="24"/>
          <w:szCs w:val="24"/>
          <w:lang w:val="en-US"/>
        </w:rPr>
      </w:pPr>
      <w:r w:rsidRPr="000B588D">
        <w:rPr>
          <w:rFonts w:ascii="Times New Roman" w:eastAsia="Times New Roman" w:hAnsi="Times New Roman" w:cs="Times New Roman"/>
          <w:sz w:val="24"/>
          <w:szCs w:val="24"/>
          <w:lang w:val="en-US"/>
        </w:rPr>
        <w:t>Cons:</w:t>
      </w:r>
    </w:p>
    <w:p w:rsidR="000B588D" w:rsidRPr="000B588D" w:rsidRDefault="000B588D" w:rsidP="000B588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0B588D">
        <w:rPr>
          <w:rFonts w:ascii="Times New Roman" w:eastAsia="Times New Roman" w:hAnsi="Times New Roman" w:cs="Times New Roman"/>
          <w:sz w:val="24"/>
          <w:szCs w:val="24"/>
          <w:lang w:val="en-US"/>
        </w:rPr>
        <w:t xml:space="preserve">Difficulty in parallelization: </w:t>
      </w:r>
      <w:proofErr w:type="spellStart"/>
      <w:r w:rsidRPr="000B588D">
        <w:rPr>
          <w:rFonts w:ascii="Times New Roman" w:eastAsia="Times New Roman" w:hAnsi="Times New Roman" w:cs="Times New Roman"/>
          <w:sz w:val="24"/>
          <w:szCs w:val="24"/>
          <w:lang w:val="en-US"/>
        </w:rPr>
        <w:t>Stateful</w:t>
      </w:r>
      <w:proofErr w:type="spellEnd"/>
      <w:r w:rsidRPr="000B588D">
        <w:rPr>
          <w:rFonts w:ascii="Times New Roman" w:eastAsia="Times New Roman" w:hAnsi="Times New Roman" w:cs="Times New Roman"/>
          <w:sz w:val="24"/>
          <w:szCs w:val="24"/>
          <w:lang w:val="en-US"/>
        </w:rPr>
        <w:t xml:space="preserve"> RNNs are challenging to parallelize because the hidden state must be preserved across sequences. This limits the ability to take full advantage of parallel computing resources and may impact training speed.</w:t>
      </w:r>
    </w:p>
    <w:p w:rsidR="000B588D" w:rsidRPr="000B588D" w:rsidRDefault="000B588D" w:rsidP="000B588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0B588D">
        <w:rPr>
          <w:rFonts w:ascii="Times New Roman" w:eastAsia="Times New Roman" w:hAnsi="Times New Roman" w:cs="Times New Roman"/>
          <w:sz w:val="24"/>
          <w:szCs w:val="24"/>
          <w:lang w:val="en-US"/>
        </w:rPr>
        <w:t xml:space="preserve">Limited flexibility: </w:t>
      </w:r>
      <w:proofErr w:type="spellStart"/>
      <w:r w:rsidRPr="000B588D">
        <w:rPr>
          <w:rFonts w:ascii="Times New Roman" w:eastAsia="Times New Roman" w:hAnsi="Times New Roman" w:cs="Times New Roman"/>
          <w:sz w:val="24"/>
          <w:szCs w:val="24"/>
          <w:lang w:val="en-US"/>
        </w:rPr>
        <w:t>Stateful</w:t>
      </w:r>
      <w:proofErr w:type="spellEnd"/>
      <w:r w:rsidRPr="000B588D">
        <w:rPr>
          <w:rFonts w:ascii="Times New Roman" w:eastAsia="Times New Roman" w:hAnsi="Times New Roman" w:cs="Times New Roman"/>
          <w:sz w:val="24"/>
          <w:szCs w:val="24"/>
          <w:lang w:val="en-US"/>
        </w:rPr>
        <w:t xml:space="preserve"> RNNs require careful management of the sequence ordering and batch size to ensure correct state handling. This constraint may restrict the flexibility in designing the input data pipeline and model architecture.</w:t>
      </w:r>
    </w:p>
    <w:p w:rsidR="000B588D" w:rsidRPr="000B588D" w:rsidRDefault="000B588D" w:rsidP="000B588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0B588D">
        <w:rPr>
          <w:rFonts w:ascii="Times New Roman" w:eastAsia="Times New Roman" w:hAnsi="Times New Roman" w:cs="Times New Roman"/>
          <w:sz w:val="24"/>
          <w:szCs w:val="24"/>
          <w:lang w:val="en-US"/>
        </w:rPr>
        <w:t>Risk of error propagation: If the hidden state is not correctly reset or managed, errors in one sequence can potentially propagate to subsequent sequences, affecting the model's performance and stability.</w:t>
      </w:r>
    </w:p>
    <w:p w:rsidR="000B588D" w:rsidRPr="000B588D" w:rsidRDefault="000B588D" w:rsidP="000B588D">
      <w:pPr>
        <w:spacing w:before="100" w:beforeAutospacing="1" w:after="100" w:afterAutospacing="1" w:line="240" w:lineRule="auto"/>
        <w:rPr>
          <w:rFonts w:ascii="Times New Roman" w:eastAsia="Times New Roman" w:hAnsi="Times New Roman" w:cs="Times New Roman"/>
          <w:sz w:val="24"/>
          <w:szCs w:val="24"/>
          <w:lang w:val="en-US"/>
        </w:rPr>
      </w:pPr>
      <w:r w:rsidRPr="000B588D">
        <w:rPr>
          <w:rFonts w:ascii="Times New Roman" w:eastAsia="Times New Roman" w:hAnsi="Times New Roman" w:cs="Times New Roman"/>
          <w:sz w:val="24"/>
          <w:szCs w:val="24"/>
          <w:lang w:val="en-US"/>
        </w:rPr>
        <w:t>Stateless RNN: Pros:</w:t>
      </w:r>
    </w:p>
    <w:p w:rsidR="000B588D" w:rsidRPr="000B588D" w:rsidRDefault="000B588D" w:rsidP="000B588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B588D">
        <w:rPr>
          <w:rFonts w:ascii="Times New Roman" w:eastAsia="Times New Roman" w:hAnsi="Times New Roman" w:cs="Times New Roman"/>
          <w:sz w:val="24"/>
          <w:szCs w:val="24"/>
          <w:lang w:val="en-US"/>
        </w:rPr>
        <w:t>Simplicity and ease of use: Stateless RNNs are simpler to implement and manage since the hidden state is reset after each sequence. It allows for straightforward parallelization and easy integration with existing deep learning frameworks.</w:t>
      </w:r>
    </w:p>
    <w:p w:rsidR="000B588D" w:rsidRPr="000B588D" w:rsidRDefault="000B588D" w:rsidP="000B588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B588D">
        <w:rPr>
          <w:rFonts w:ascii="Times New Roman" w:eastAsia="Times New Roman" w:hAnsi="Times New Roman" w:cs="Times New Roman"/>
          <w:sz w:val="24"/>
          <w:szCs w:val="24"/>
          <w:lang w:val="en-US"/>
        </w:rPr>
        <w:t>Flexibility in input data handling: Stateless RNNs offer more flexibility in handling variable-length sequences and dynamic data loading. Each sequence is treated independently, making it easier to handle different sequence lengths within a batch.</w:t>
      </w:r>
    </w:p>
    <w:p w:rsidR="000B588D" w:rsidRPr="000B588D" w:rsidRDefault="000B588D" w:rsidP="000B588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B588D">
        <w:rPr>
          <w:rFonts w:ascii="Times New Roman" w:eastAsia="Times New Roman" w:hAnsi="Times New Roman" w:cs="Times New Roman"/>
          <w:sz w:val="24"/>
          <w:szCs w:val="24"/>
          <w:lang w:val="en-US"/>
        </w:rPr>
        <w:t>Reduced risk of error propagation: With the hidden state reset after each sequence, there is no risk of error propagation from one sequence to another. Each sequence is processed independently, ensuring cleaner separation.</w:t>
      </w:r>
    </w:p>
    <w:p w:rsidR="000B588D" w:rsidRPr="000B588D" w:rsidRDefault="000B588D" w:rsidP="000B588D">
      <w:pPr>
        <w:spacing w:before="100" w:beforeAutospacing="1" w:after="100" w:afterAutospacing="1" w:line="240" w:lineRule="auto"/>
        <w:rPr>
          <w:rFonts w:ascii="Times New Roman" w:eastAsia="Times New Roman" w:hAnsi="Times New Roman" w:cs="Times New Roman"/>
          <w:sz w:val="24"/>
          <w:szCs w:val="24"/>
          <w:lang w:val="en-US"/>
        </w:rPr>
      </w:pPr>
      <w:r w:rsidRPr="000B588D">
        <w:rPr>
          <w:rFonts w:ascii="Times New Roman" w:eastAsia="Times New Roman" w:hAnsi="Times New Roman" w:cs="Times New Roman"/>
          <w:sz w:val="24"/>
          <w:szCs w:val="24"/>
          <w:lang w:val="en-US"/>
        </w:rPr>
        <w:t>Cons:</w:t>
      </w:r>
    </w:p>
    <w:p w:rsidR="000B588D" w:rsidRPr="000B588D" w:rsidRDefault="000B588D" w:rsidP="000B588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0B588D">
        <w:rPr>
          <w:rFonts w:ascii="Times New Roman" w:eastAsia="Times New Roman" w:hAnsi="Times New Roman" w:cs="Times New Roman"/>
          <w:sz w:val="24"/>
          <w:szCs w:val="24"/>
          <w:lang w:val="en-US"/>
        </w:rPr>
        <w:t>Limited memory across sequences: Stateless RNNs do not carry information across sequences, which may limit their ability to capture long-term dependencies or learn patterns that span multiple sequences.</w:t>
      </w:r>
    </w:p>
    <w:p w:rsidR="000B588D" w:rsidRPr="000B588D" w:rsidRDefault="000B588D" w:rsidP="000B588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0B588D">
        <w:rPr>
          <w:rFonts w:ascii="Times New Roman" w:eastAsia="Times New Roman" w:hAnsi="Times New Roman" w:cs="Times New Roman"/>
          <w:sz w:val="24"/>
          <w:szCs w:val="24"/>
          <w:lang w:val="en-US"/>
        </w:rPr>
        <w:lastRenderedPageBreak/>
        <w:t>Increased memory footprint: Since the hidden state is recalculated for each sequence, stateless RNNs may have a higher memory footprint, particularly when processing long sequences or large datasets.</w:t>
      </w:r>
    </w:p>
    <w:p w:rsidR="000B588D" w:rsidRPr="000B588D" w:rsidRDefault="000B588D" w:rsidP="000B588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0B588D">
        <w:rPr>
          <w:rFonts w:ascii="Times New Roman" w:eastAsia="Times New Roman" w:hAnsi="Times New Roman" w:cs="Times New Roman"/>
          <w:sz w:val="24"/>
          <w:szCs w:val="24"/>
          <w:lang w:val="en-US"/>
        </w:rPr>
        <w:t>Handling variable-length sequences during training: Stateless RNNs require additional data handling techniques (e.g., padding or truncation) to handle variable-length sequences during training, which may add complexity to the data pipeline.</w:t>
      </w:r>
    </w:p>
    <w:p w:rsidR="000B588D" w:rsidRPr="000B588D" w:rsidRDefault="000B588D" w:rsidP="000B588D">
      <w:pPr>
        <w:spacing w:before="100" w:beforeAutospacing="1" w:after="100" w:afterAutospacing="1" w:line="240" w:lineRule="auto"/>
        <w:rPr>
          <w:rFonts w:ascii="Times New Roman" w:eastAsia="Times New Roman" w:hAnsi="Times New Roman" w:cs="Times New Roman"/>
          <w:sz w:val="24"/>
          <w:szCs w:val="24"/>
          <w:lang w:val="en-US"/>
        </w:rPr>
      </w:pPr>
      <w:r w:rsidRPr="000B588D">
        <w:rPr>
          <w:rFonts w:ascii="Times New Roman" w:eastAsia="Times New Roman" w:hAnsi="Times New Roman" w:cs="Times New Roman"/>
          <w:sz w:val="24"/>
          <w:szCs w:val="24"/>
          <w:lang w:val="en-US"/>
        </w:rPr>
        <w:t xml:space="preserve">The choice between </w:t>
      </w:r>
      <w:proofErr w:type="spellStart"/>
      <w:r w:rsidRPr="000B588D">
        <w:rPr>
          <w:rFonts w:ascii="Times New Roman" w:eastAsia="Times New Roman" w:hAnsi="Times New Roman" w:cs="Times New Roman"/>
          <w:sz w:val="24"/>
          <w:szCs w:val="24"/>
          <w:lang w:val="en-US"/>
        </w:rPr>
        <w:t>stateful</w:t>
      </w:r>
      <w:proofErr w:type="spellEnd"/>
      <w:r w:rsidRPr="000B588D">
        <w:rPr>
          <w:rFonts w:ascii="Times New Roman" w:eastAsia="Times New Roman" w:hAnsi="Times New Roman" w:cs="Times New Roman"/>
          <w:sz w:val="24"/>
          <w:szCs w:val="24"/>
          <w:lang w:val="en-US"/>
        </w:rPr>
        <w:t xml:space="preserve"> and stateless RNNs depends on the specific requirements of the task, dataset characteristics, and trade-offs in memory usage, computational efficiency, and flexibility.</w:t>
      </w:r>
    </w:p>
    <w:p w:rsidR="000B588D" w:rsidRPr="000B588D" w:rsidRDefault="000B588D" w:rsidP="000B588D">
      <w:pPr>
        <w:ind w:left="720"/>
        <w:rPr>
          <w:b/>
        </w:rPr>
      </w:pPr>
    </w:p>
    <w:p w:rsidR="00DE5A5C" w:rsidRDefault="00DE5A5C" w:rsidP="00DE5A5C">
      <w:pPr>
        <w:numPr>
          <w:ilvl w:val="0"/>
          <w:numId w:val="1"/>
        </w:numPr>
        <w:rPr>
          <w:b/>
        </w:rPr>
      </w:pPr>
      <w:r w:rsidRPr="000B588D">
        <w:rPr>
          <w:b/>
        </w:rPr>
        <w:t>Why do people use Encoder–Decoder RNNs rather than plain sequence-to-sequence RNNs for automatic translation?</w:t>
      </w:r>
    </w:p>
    <w:p w:rsidR="000B588D" w:rsidRDefault="000B588D" w:rsidP="000B588D">
      <w:pPr>
        <w:pStyle w:val="ListParagraph"/>
        <w:rPr>
          <w:b/>
        </w:rPr>
      </w:pPr>
      <w:r w:rsidRPr="000B588D">
        <w:rPr>
          <w:b/>
        </w:rPr>
        <w:t>Answer:-</w:t>
      </w:r>
    </w:p>
    <w:p w:rsidR="00F10A4A" w:rsidRDefault="00F10A4A" w:rsidP="00F10A4A">
      <w:pPr>
        <w:pStyle w:val="NormalWeb"/>
      </w:pPr>
      <w:r>
        <w:t>Encoder-Decoder RNNs, also known as Sequence-to-Sequence models, are commonly used for automatic translation tasks because they can effectively handle the variable-length input and output sequences. Here are the main reasons why Encoder-Decoder RNNs are preferred over plain sequence-to-sequence RNNs for translation:</w:t>
      </w:r>
    </w:p>
    <w:p w:rsidR="00F10A4A" w:rsidRDefault="00F10A4A" w:rsidP="00F10A4A">
      <w:pPr>
        <w:pStyle w:val="NormalWeb"/>
        <w:numPr>
          <w:ilvl w:val="0"/>
          <w:numId w:val="6"/>
        </w:numPr>
      </w:pPr>
      <w:r>
        <w:t>Handling variable-length sequences: Automatic translation involves converting an input sentence in one language into a corresponding output sentence in another language. Since sentences can have different lengths, Encoder-Decoder RNNs with separate encoder and decoder components are well-suited for handling these variable-length sequences. The encoder captures the input sentence's semantic representation into a fixed-length context vector, which is then used by the decoder to generate the output sentence.</w:t>
      </w:r>
    </w:p>
    <w:p w:rsidR="00F10A4A" w:rsidRDefault="00F10A4A" w:rsidP="00F10A4A">
      <w:pPr>
        <w:pStyle w:val="NormalWeb"/>
        <w:numPr>
          <w:ilvl w:val="0"/>
          <w:numId w:val="6"/>
        </w:numPr>
      </w:pPr>
      <w:r>
        <w:t>Capturing semantic meaning: Encoder-Decoder RNNs, with the help of the encoder, can capture the semantic meaning of the input sentence and represent it in a condensed form. This enables the decoder to generate an output sentence that carries the intended meaning of the input, even though the words and structure may differ between languages. The encoder's ability to create a meaningful context vector allows for effective translation.</w:t>
      </w:r>
    </w:p>
    <w:p w:rsidR="00F10A4A" w:rsidRDefault="00F10A4A" w:rsidP="00F10A4A">
      <w:pPr>
        <w:pStyle w:val="NormalWeb"/>
        <w:numPr>
          <w:ilvl w:val="0"/>
          <w:numId w:val="6"/>
        </w:numPr>
      </w:pPr>
      <w:r>
        <w:t>Addressing the sequence misalignment problem: Machine translation often encounters the problem of sequence misalignment, where the length or order of words may differ between the source and target languages. Encoder-Decoder RNNs can handle this problem by using attention mechanisms. Attention mechanisms allow the decoder to focus on different parts of the input sentence during the decoding process, aligning the source and target sequences more accurately and improving translation quality.</w:t>
      </w:r>
    </w:p>
    <w:p w:rsidR="00F10A4A" w:rsidRDefault="00F10A4A" w:rsidP="00F10A4A">
      <w:pPr>
        <w:pStyle w:val="NormalWeb"/>
        <w:numPr>
          <w:ilvl w:val="0"/>
          <w:numId w:val="6"/>
        </w:numPr>
      </w:pPr>
      <w:r>
        <w:t>Flexibility and generalization: Encoder-Decoder RNNs provide a flexible framework for translation tasks. They can be trained on large parallel corpora, allowing for generalization across different sentence pairs and improving translation quality. The model can learn the statistical patterns and regularities in the training data, enabling it to generate accurate translations for unseen sentences.</w:t>
      </w:r>
    </w:p>
    <w:p w:rsidR="00F10A4A" w:rsidRPr="000B588D" w:rsidRDefault="00F10A4A" w:rsidP="000B588D">
      <w:pPr>
        <w:pStyle w:val="ListParagraph"/>
        <w:rPr>
          <w:b/>
        </w:rPr>
      </w:pPr>
    </w:p>
    <w:p w:rsidR="000B588D" w:rsidRPr="000B588D" w:rsidRDefault="000B588D" w:rsidP="000B588D">
      <w:pPr>
        <w:ind w:left="720"/>
        <w:rPr>
          <w:b/>
        </w:rPr>
      </w:pPr>
    </w:p>
    <w:p w:rsidR="00DE5A5C" w:rsidRDefault="00DE5A5C" w:rsidP="00DE5A5C">
      <w:pPr>
        <w:numPr>
          <w:ilvl w:val="0"/>
          <w:numId w:val="1"/>
        </w:numPr>
        <w:rPr>
          <w:b/>
        </w:rPr>
      </w:pPr>
      <w:r w:rsidRPr="000B588D">
        <w:rPr>
          <w:b/>
        </w:rPr>
        <w:lastRenderedPageBreak/>
        <w:t>How can you deal with variable-length input sequences? What about variable-length output sequences?</w:t>
      </w:r>
    </w:p>
    <w:p w:rsidR="000B588D" w:rsidRDefault="000B588D" w:rsidP="000B588D">
      <w:pPr>
        <w:pStyle w:val="ListParagraph"/>
        <w:rPr>
          <w:b/>
        </w:rPr>
      </w:pPr>
      <w:r w:rsidRPr="000B588D">
        <w:rPr>
          <w:b/>
        </w:rPr>
        <w:t>Answer:-</w:t>
      </w:r>
    </w:p>
    <w:p w:rsidR="004F5B71" w:rsidRDefault="004F5B71" w:rsidP="004F5B71">
      <w:pPr>
        <w:pStyle w:val="NormalWeb"/>
      </w:pPr>
      <w:r>
        <w:t>To deal with variable-length input sequences in machine learning models, such as RNNs, you can use the following techniques:</w:t>
      </w:r>
    </w:p>
    <w:p w:rsidR="004F5B71" w:rsidRDefault="004F5B71" w:rsidP="004F5B71">
      <w:pPr>
        <w:pStyle w:val="NormalWeb"/>
        <w:numPr>
          <w:ilvl w:val="0"/>
          <w:numId w:val="7"/>
        </w:numPr>
      </w:pPr>
      <w:r>
        <w:t>Padding: Pad the input sequences with a special padding token to make them all of the same length. This allows you to create fixed-size batches and feed them to the model. Padding ensures that the input sequences have consistent dimensions and can be processed efficiently.</w:t>
      </w:r>
    </w:p>
    <w:p w:rsidR="004F5B71" w:rsidRDefault="004F5B71" w:rsidP="004F5B71">
      <w:pPr>
        <w:pStyle w:val="NormalWeb"/>
        <w:numPr>
          <w:ilvl w:val="0"/>
          <w:numId w:val="7"/>
        </w:numPr>
      </w:pPr>
      <w:r>
        <w:t>Masking: Use a mask to indicate the valid elements in the input sequence and ignore the padded elements during computation. By applying a binary mask, the model can focus on the relevant elements of each sequence while disregarding the padding.</w:t>
      </w:r>
    </w:p>
    <w:p w:rsidR="004F5B71" w:rsidRDefault="004F5B71" w:rsidP="004F5B71">
      <w:pPr>
        <w:pStyle w:val="NormalWeb"/>
        <w:numPr>
          <w:ilvl w:val="0"/>
          <w:numId w:val="7"/>
        </w:numPr>
      </w:pPr>
      <w:r>
        <w:t>Sequence lengths: Keep track of the original lengths of the input sequences. This information is useful when handling variable-length sequences during decoding or evaluation. It allows you to extract the relevant outputs and ignore any padding elements.</w:t>
      </w:r>
    </w:p>
    <w:p w:rsidR="004F5B71" w:rsidRDefault="004F5B71" w:rsidP="004F5B71">
      <w:pPr>
        <w:pStyle w:val="NormalWeb"/>
      </w:pPr>
      <w:r>
        <w:t>Similarly, for variable-length output sequences, you can use the following approaches:</w:t>
      </w:r>
    </w:p>
    <w:p w:rsidR="004F5B71" w:rsidRDefault="004F5B71" w:rsidP="004F5B71">
      <w:pPr>
        <w:pStyle w:val="NormalWeb"/>
        <w:numPr>
          <w:ilvl w:val="0"/>
          <w:numId w:val="8"/>
        </w:numPr>
      </w:pPr>
      <w:r>
        <w:t>Padding: Pad the output sequences with a special padding token to make them of the same length. This ensures that the output sequences have consistent dimensions and can be compared to the target sequences.</w:t>
      </w:r>
    </w:p>
    <w:p w:rsidR="004F5B71" w:rsidRDefault="004F5B71" w:rsidP="004F5B71">
      <w:pPr>
        <w:pStyle w:val="NormalWeb"/>
        <w:numPr>
          <w:ilvl w:val="0"/>
          <w:numId w:val="8"/>
        </w:numPr>
      </w:pPr>
      <w:r>
        <w:t>Masking: Apply a mask to the output sequences to indicate the valid elements and ignore the padded elements during loss calculation. This ensures that the model is only evaluated on the relevant elements of the output.</w:t>
      </w:r>
    </w:p>
    <w:p w:rsidR="004F5B71" w:rsidRDefault="004F5B71" w:rsidP="004F5B71">
      <w:pPr>
        <w:pStyle w:val="NormalWeb"/>
        <w:numPr>
          <w:ilvl w:val="0"/>
          <w:numId w:val="8"/>
        </w:numPr>
      </w:pPr>
      <w:r>
        <w:t>Teacher forcing: During training, use teacher forcing, where the model is provided with the true output sequence as input instead of its own predictions. This allows the model to learn the correct sequence generation step by step, regardless of the actual length of the output sequence.</w:t>
      </w:r>
    </w:p>
    <w:p w:rsidR="004F5B71" w:rsidRPr="000B588D" w:rsidRDefault="004F5B71" w:rsidP="000B588D">
      <w:pPr>
        <w:pStyle w:val="ListParagraph"/>
        <w:rPr>
          <w:b/>
        </w:rPr>
      </w:pPr>
    </w:p>
    <w:p w:rsidR="000B588D" w:rsidRPr="000B588D" w:rsidRDefault="000B588D" w:rsidP="000B588D">
      <w:pPr>
        <w:ind w:left="720"/>
        <w:rPr>
          <w:b/>
        </w:rPr>
      </w:pPr>
    </w:p>
    <w:p w:rsidR="00DE5A5C" w:rsidRDefault="00DE5A5C" w:rsidP="00DE5A5C">
      <w:pPr>
        <w:numPr>
          <w:ilvl w:val="0"/>
          <w:numId w:val="1"/>
        </w:numPr>
        <w:rPr>
          <w:b/>
        </w:rPr>
      </w:pPr>
      <w:r w:rsidRPr="000B588D">
        <w:rPr>
          <w:b/>
        </w:rPr>
        <w:t>What is beam search and why would you use it? What tool can you use to implement it?</w:t>
      </w:r>
    </w:p>
    <w:p w:rsidR="000B588D" w:rsidRDefault="000B588D" w:rsidP="000B588D">
      <w:pPr>
        <w:pStyle w:val="ListParagraph"/>
        <w:rPr>
          <w:b/>
        </w:rPr>
      </w:pPr>
      <w:r w:rsidRPr="000B588D">
        <w:rPr>
          <w:b/>
        </w:rPr>
        <w:t>Answer:-</w:t>
      </w:r>
    </w:p>
    <w:p w:rsidR="004F5B71" w:rsidRPr="004F5B71" w:rsidRDefault="004F5B71" w:rsidP="004F5B71">
      <w:pPr>
        <w:spacing w:before="100" w:beforeAutospacing="1" w:after="100" w:afterAutospacing="1" w:line="240" w:lineRule="auto"/>
        <w:rPr>
          <w:rFonts w:ascii="Times New Roman" w:eastAsia="Times New Roman" w:hAnsi="Times New Roman" w:cs="Times New Roman"/>
          <w:sz w:val="24"/>
          <w:szCs w:val="24"/>
          <w:lang w:val="en-US"/>
        </w:rPr>
      </w:pPr>
      <w:r w:rsidRPr="004F5B71">
        <w:rPr>
          <w:rFonts w:ascii="Times New Roman" w:eastAsia="Times New Roman" w:hAnsi="Times New Roman" w:cs="Times New Roman"/>
          <w:sz w:val="24"/>
          <w:szCs w:val="24"/>
          <w:lang w:val="en-US"/>
        </w:rPr>
        <w:t>Beam search is a heuristic search algorithm used in sequence generation tasks, such as machine translation or text generation. It is used to find the most likely output sequence given a probabilistic model. Beam search expands the search space by considering multiple candidate sequences in parallel, keeping track of the top-k most promising sequences at each decoding step.</w:t>
      </w:r>
    </w:p>
    <w:p w:rsidR="004F5B71" w:rsidRPr="004F5B71" w:rsidRDefault="004F5B71" w:rsidP="004F5B71">
      <w:pPr>
        <w:spacing w:before="100" w:beforeAutospacing="1" w:after="100" w:afterAutospacing="1" w:line="240" w:lineRule="auto"/>
        <w:rPr>
          <w:rFonts w:ascii="Times New Roman" w:eastAsia="Times New Roman" w:hAnsi="Times New Roman" w:cs="Times New Roman"/>
          <w:sz w:val="24"/>
          <w:szCs w:val="24"/>
          <w:lang w:val="en-US"/>
        </w:rPr>
      </w:pPr>
      <w:r w:rsidRPr="004F5B71">
        <w:rPr>
          <w:rFonts w:ascii="Times New Roman" w:eastAsia="Times New Roman" w:hAnsi="Times New Roman" w:cs="Times New Roman"/>
          <w:sz w:val="24"/>
          <w:szCs w:val="24"/>
          <w:lang w:val="en-US"/>
        </w:rPr>
        <w:t>The algorithm works as follows:</w:t>
      </w:r>
    </w:p>
    <w:p w:rsidR="004F5B71" w:rsidRPr="004F5B71" w:rsidRDefault="004F5B71" w:rsidP="004F5B71">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4F5B71">
        <w:rPr>
          <w:rFonts w:ascii="Times New Roman" w:eastAsia="Times New Roman" w:hAnsi="Times New Roman" w:cs="Times New Roman"/>
          <w:sz w:val="24"/>
          <w:szCs w:val="24"/>
          <w:lang w:val="en-US"/>
        </w:rPr>
        <w:t>Initialize the beam with a single starting sequence (e.g., the start token).</w:t>
      </w:r>
    </w:p>
    <w:p w:rsidR="004F5B71" w:rsidRPr="004F5B71" w:rsidRDefault="004F5B71" w:rsidP="004F5B71">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4F5B71">
        <w:rPr>
          <w:rFonts w:ascii="Times New Roman" w:eastAsia="Times New Roman" w:hAnsi="Times New Roman" w:cs="Times New Roman"/>
          <w:sz w:val="24"/>
          <w:szCs w:val="24"/>
          <w:lang w:val="en-US"/>
        </w:rPr>
        <w:lastRenderedPageBreak/>
        <w:t>Repeat the following steps until the maximum sequence length or a termination condition is reached: a. Generate the next set of candidate sequences by expanding each sequence in the current beam. b. Calculate the probabilities of each candidate sequence using the probabilistic model. c. Select the top-k most probable candidate sequences based on the calculated probabilities. d. Update the beam with the selected sequences.</w:t>
      </w:r>
    </w:p>
    <w:p w:rsidR="004F5B71" w:rsidRPr="004F5B71" w:rsidRDefault="004F5B71" w:rsidP="004F5B71">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4F5B71">
        <w:rPr>
          <w:rFonts w:ascii="Times New Roman" w:eastAsia="Times New Roman" w:hAnsi="Times New Roman" w:cs="Times New Roman"/>
          <w:sz w:val="24"/>
          <w:szCs w:val="24"/>
          <w:lang w:val="en-US"/>
        </w:rPr>
        <w:t>After reaching the maximum length or termination condition, select the sequence with the highest probability as the final output.</w:t>
      </w:r>
    </w:p>
    <w:p w:rsidR="004F5B71" w:rsidRPr="004F5B71" w:rsidRDefault="004F5B71" w:rsidP="004F5B71">
      <w:pPr>
        <w:spacing w:before="100" w:beforeAutospacing="1" w:after="100" w:afterAutospacing="1" w:line="240" w:lineRule="auto"/>
        <w:rPr>
          <w:rFonts w:ascii="Times New Roman" w:eastAsia="Times New Roman" w:hAnsi="Times New Roman" w:cs="Times New Roman"/>
          <w:sz w:val="24"/>
          <w:szCs w:val="24"/>
          <w:lang w:val="en-US"/>
        </w:rPr>
      </w:pPr>
      <w:r w:rsidRPr="004F5B71">
        <w:rPr>
          <w:rFonts w:ascii="Times New Roman" w:eastAsia="Times New Roman" w:hAnsi="Times New Roman" w:cs="Times New Roman"/>
          <w:sz w:val="24"/>
          <w:szCs w:val="24"/>
          <w:lang w:val="en-US"/>
        </w:rPr>
        <w:t>Beam search helps overcome the limitations of greedy search, which only selects the most likely output at each step. Beam search allows for exploring multiple possibilities, resulting in more diverse and potentially better-quality output sequences.</w:t>
      </w:r>
    </w:p>
    <w:p w:rsidR="004F5B71" w:rsidRPr="004F5B71" w:rsidRDefault="004F5B71" w:rsidP="004F5B71">
      <w:pPr>
        <w:spacing w:before="100" w:beforeAutospacing="1" w:after="100" w:afterAutospacing="1" w:line="240" w:lineRule="auto"/>
        <w:rPr>
          <w:rFonts w:ascii="Times New Roman" w:eastAsia="Times New Roman" w:hAnsi="Times New Roman" w:cs="Times New Roman"/>
          <w:sz w:val="24"/>
          <w:szCs w:val="24"/>
          <w:lang w:val="en-US"/>
        </w:rPr>
      </w:pPr>
      <w:r w:rsidRPr="004F5B71">
        <w:rPr>
          <w:rFonts w:ascii="Times New Roman" w:eastAsia="Times New Roman" w:hAnsi="Times New Roman" w:cs="Times New Roman"/>
          <w:sz w:val="24"/>
          <w:szCs w:val="24"/>
          <w:lang w:val="en-US"/>
        </w:rPr>
        <w:t xml:space="preserve">In </w:t>
      </w:r>
      <w:proofErr w:type="spellStart"/>
      <w:r w:rsidRPr="004F5B71">
        <w:rPr>
          <w:rFonts w:ascii="Times New Roman" w:eastAsia="Times New Roman" w:hAnsi="Times New Roman" w:cs="Times New Roman"/>
          <w:sz w:val="24"/>
          <w:szCs w:val="24"/>
          <w:lang w:val="en-US"/>
        </w:rPr>
        <w:t>TensorFlow</w:t>
      </w:r>
      <w:proofErr w:type="spellEnd"/>
      <w:r w:rsidRPr="004F5B71">
        <w:rPr>
          <w:rFonts w:ascii="Times New Roman" w:eastAsia="Times New Roman" w:hAnsi="Times New Roman" w:cs="Times New Roman"/>
          <w:sz w:val="24"/>
          <w:szCs w:val="24"/>
          <w:lang w:val="en-US"/>
        </w:rPr>
        <w:t>, you can use the tf.contrib.seq2seq.BeamSearchDecoder module to implement beam search. It provides an efficient way to perform beam search during sequence generation tasks. By specifying the beam width (k), you can control the number of candidate sequences considered at each step.</w:t>
      </w:r>
    </w:p>
    <w:p w:rsidR="004F5B71" w:rsidRPr="004F5B71" w:rsidRDefault="004F5B71" w:rsidP="004F5B71">
      <w:pPr>
        <w:spacing w:before="100" w:beforeAutospacing="1" w:after="100" w:afterAutospacing="1" w:line="240" w:lineRule="auto"/>
        <w:rPr>
          <w:rFonts w:ascii="Times New Roman" w:eastAsia="Times New Roman" w:hAnsi="Times New Roman" w:cs="Times New Roman"/>
          <w:sz w:val="24"/>
          <w:szCs w:val="24"/>
          <w:lang w:val="en-US"/>
        </w:rPr>
      </w:pPr>
      <w:r w:rsidRPr="004F5B71">
        <w:rPr>
          <w:rFonts w:ascii="Times New Roman" w:eastAsia="Times New Roman" w:hAnsi="Times New Roman" w:cs="Times New Roman"/>
          <w:sz w:val="24"/>
          <w:szCs w:val="24"/>
          <w:lang w:val="en-US"/>
        </w:rPr>
        <w:t xml:space="preserve">Overall, beam search is a valuable technique for improving the quality and diversity of generated sequences in tasks that involve sequence generation, and it can be implemented using dedicated modules or libraries provided by machine learning frameworks like </w:t>
      </w:r>
      <w:proofErr w:type="spellStart"/>
      <w:r w:rsidRPr="004F5B71">
        <w:rPr>
          <w:rFonts w:ascii="Times New Roman" w:eastAsia="Times New Roman" w:hAnsi="Times New Roman" w:cs="Times New Roman"/>
          <w:sz w:val="24"/>
          <w:szCs w:val="24"/>
          <w:lang w:val="en-US"/>
        </w:rPr>
        <w:t>TensorFlow</w:t>
      </w:r>
      <w:proofErr w:type="spellEnd"/>
      <w:r w:rsidRPr="004F5B71">
        <w:rPr>
          <w:rFonts w:ascii="Times New Roman" w:eastAsia="Times New Roman" w:hAnsi="Times New Roman" w:cs="Times New Roman"/>
          <w:sz w:val="24"/>
          <w:szCs w:val="24"/>
          <w:lang w:val="en-US"/>
        </w:rPr>
        <w:t>.</w:t>
      </w:r>
    </w:p>
    <w:p w:rsidR="004F5B71" w:rsidRPr="000B588D" w:rsidRDefault="004F5B71" w:rsidP="000B588D">
      <w:pPr>
        <w:pStyle w:val="ListParagraph"/>
        <w:rPr>
          <w:b/>
        </w:rPr>
      </w:pPr>
    </w:p>
    <w:p w:rsidR="000B588D" w:rsidRPr="000B588D" w:rsidRDefault="000B588D" w:rsidP="000B588D">
      <w:pPr>
        <w:rPr>
          <w:b/>
        </w:rPr>
      </w:pPr>
    </w:p>
    <w:p w:rsidR="00DE5A5C" w:rsidRDefault="00DE5A5C" w:rsidP="00DE5A5C">
      <w:pPr>
        <w:numPr>
          <w:ilvl w:val="0"/>
          <w:numId w:val="1"/>
        </w:numPr>
        <w:rPr>
          <w:b/>
        </w:rPr>
      </w:pPr>
      <w:r w:rsidRPr="000B588D">
        <w:rPr>
          <w:b/>
        </w:rPr>
        <w:t>What is an attention mechanism? How does it help?</w:t>
      </w:r>
    </w:p>
    <w:p w:rsidR="000B588D" w:rsidRDefault="000B588D" w:rsidP="000B588D">
      <w:pPr>
        <w:pStyle w:val="ListParagraph"/>
        <w:rPr>
          <w:b/>
        </w:rPr>
      </w:pPr>
      <w:r w:rsidRPr="000B588D">
        <w:rPr>
          <w:b/>
        </w:rPr>
        <w:t>Answer:-</w:t>
      </w:r>
    </w:p>
    <w:p w:rsidR="004F5B71" w:rsidRPr="004F5B71" w:rsidRDefault="004F5B71" w:rsidP="004F5B71">
      <w:pPr>
        <w:spacing w:before="100" w:beforeAutospacing="1" w:after="100" w:afterAutospacing="1" w:line="240" w:lineRule="auto"/>
        <w:rPr>
          <w:rFonts w:ascii="Times New Roman" w:eastAsia="Times New Roman" w:hAnsi="Times New Roman" w:cs="Times New Roman"/>
          <w:sz w:val="24"/>
          <w:szCs w:val="24"/>
          <w:lang w:val="en-US"/>
        </w:rPr>
      </w:pPr>
      <w:r w:rsidRPr="004F5B71">
        <w:rPr>
          <w:rFonts w:ascii="Times New Roman" w:eastAsia="Times New Roman" w:hAnsi="Times New Roman" w:cs="Times New Roman"/>
          <w:sz w:val="24"/>
          <w:szCs w:val="24"/>
          <w:lang w:val="en-US"/>
        </w:rPr>
        <w:t>An attention mechanism is a component in neural network models that helps to capture and focus on relevant parts of the input sequence during the decoding or generation process. It helps the model to selectively attend to different parts of the input sequence when generating the corresponding output.</w:t>
      </w:r>
    </w:p>
    <w:p w:rsidR="004F5B71" w:rsidRPr="004F5B71" w:rsidRDefault="004F5B71" w:rsidP="004F5B71">
      <w:pPr>
        <w:spacing w:before="100" w:beforeAutospacing="1" w:after="100" w:afterAutospacing="1" w:line="240" w:lineRule="auto"/>
        <w:rPr>
          <w:rFonts w:ascii="Times New Roman" w:eastAsia="Times New Roman" w:hAnsi="Times New Roman" w:cs="Times New Roman"/>
          <w:sz w:val="24"/>
          <w:szCs w:val="24"/>
          <w:lang w:val="en-US"/>
        </w:rPr>
      </w:pPr>
      <w:r w:rsidRPr="004F5B71">
        <w:rPr>
          <w:rFonts w:ascii="Times New Roman" w:eastAsia="Times New Roman" w:hAnsi="Times New Roman" w:cs="Times New Roman"/>
          <w:sz w:val="24"/>
          <w:szCs w:val="24"/>
          <w:lang w:val="en-US"/>
        </w:rPr>
        <w:t>In the context of sequence-to-sequence models, such as machine translation or text summarization, the attention mechanism addresses the problem of sequence alignment. It allows the decoder to dynamically align and weigh the importance of different parts of the input sequence at each decoding step.</w:t>
      </w:r>
    </w:p>
    <w:p w:rsidR="004F5B71" w:rsidRPr="004F5B71" w:rsidRDefault="004F5B71" w:rsidP="004F5B71">
      <w:pPr>
        <w:spacing w:before="100" w:beforeAutospacing="1" w:after="100" w:afterAutospacing="1" w:line="240" w:lineRule="auto"/>
        <w:rPr>
          <w:rFonts w:ascii="Times New Roman" w:eastAsia="Times New Roman" w:hAnsi="Times New Roman" w:cs="Times New Roman"/>
          <w:sz w:val="24"/>
          <w:szCs w:val="24"/>
          <w:lang w:val="en-US"/>
        </w:rPr>
      </w:pPr>
      <w:r w:rsidRPr="004F5B71">
        <w:rPr>
          <w:rFonts w:ascii="Times New Roman" w:eastAsia="Times New Roman" w:hAnsi="Times New Roman" w:cs="Times New Roman"/>
          <w:sz w:val="24"/>
          <w:szCs w:val="24"/>
          <w:lang w:val="en-US"/>
        </w:rPr>
        <w:t>The attention mechanism works as follows:</w:t>
      </w:r>
    </w:p>
    <w:p w:rsidR="004F5B71" w:rsidRPr="004F5B71" w:rsidRDefault="004F5B71" w:rsidP="004F5B71">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4F5B71">
        <w:rPr>
          <w:rFonts w:ascii="Times New Roman" w:eastAsia="Times New Roman" w:hAnsi="Times New Roman" w:cs="Times New Roman"/>
          <w:sz w:val="24"/>
          <w:szCs w:val="24"/>
          <w:lang w:val="en-US"/>
        </w:rPr>
        <w:t>Given an input sequence, the encoder produces a set of encoded representations for each element of the input sequence.</w:t>
      </w:r>
    </w:p>
    <w:p w:rsidR="004F5B71" w:rsidRPr="004F5B71" w:rsidRDefault="004F5B71" w:rsidP="004F5B71">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4F5B71">
        <w:rPr>
          <w:rFonts w:ascii="Times New Roman" w:eastAsia="Times New Roman" w:hAnsi="Times New Roman" w:cs="Times New Roman"/>
          <w:sz w:val="24"/>
          <w:szCs w:val="24"/>
          <w:lang w:val="en-US"/>
        </w:rPr>
        <w:t>At each decoding step, the attention mechanism computes a set of attention weights that indicate the importance or relevance of each input element for the current decoding step.</w:t>
      </w:r>
    </w:p>
    <w:p w:rsidR="004F5B71" w:rsidRPr="004F5B71" w:rsidRDefault="004F5B71" w:rsidP="004F5B71">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4F5B71">
        <w:rPr>
          <w:rFonts w:ascii="Times New Roman" w:eastAsia="Times New Roman" w:hAnsi="Times New Roman" w:cs="Times New Roman"/>
          <w:sz w:val="24"/>
          <w:szCs w:val="24"/>
          <w:lang w:val="en-US"/>
        </w:rPr>
        <w:t>The attention weights are used to compute a context vector, which is a weighted sum of the encoder's output representations.</w:t>
      </w:r>
    </w:p>
    <w:p w:rsidR="004F5B71" w:rsidRPr="004F5B71" w:rsidRDefault="004F5B71" w:rsidP="004F5B71">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4F5B71">
        <w:rPr>
          <w:rFonts w:ascii="Times New Roman" w:eastAsia="Times New Roman" w:hAnsi="Times New Roman" w:cs="Times New Roman"/>
          <w:sz w:val="24"/>
          <w:szCs w:val="24"/>
          <w:lang w:val="en-US"/>
        </w:rPr>
        <w:lastRenderedPageBreak/>
        <w:t>The context vector is then combined with the decoder's hidden state to generate the next output element.</w:t>
      </w:r>
    </w:p>
    <w:p w:rsidR="004F5B71" w:rsidRPr="004F5B71" w:rsidRDefault="004F5B71" w:rsidP="004F5B71">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4F5B71">
        <w:rPr>
          <w:rFonts w:ascii="Times New Roman" w:eastAsia="Times New Roman" w:hAnsi="Times New Roman" w:cs="Times New Roman"/>
          <w:sz w:val="24"/>
          <w:szCs w:val="24"/>
          <w:lang w:val="en-US"/>
        </w:rPr>
        <w:t>The process repeats for subsequent decoding steps until the complete output sequence is generated.</w:t>
      </w:r>
    </w:p>
    <w:p w:rsidR="004F5B71" w:rsidRPr="004F5B71" w:rsidRDefault="004F5B71" w:rsidP="004F5B71">
      <w:pPr>
        <w:spacing w:before="100" w:beforeAutospacing="1" w:after="100" w:afterAutospacing="1" w:line="240" w:lineRule="auto"/>
        <w:rPr>
          <w:rFonts w:ascii="Times New Roman" w:eastAsia="Times New Roman" w:hAnsi="Times New Roman" w:cs="Times New Roman"/>
          <w:sz w:val="24"/>
          <w:szCs w:val="24"/>
          <w:lang w:val="en-US"/>
        </w:rPr>
      </w:pPr>
      <w:r w:rsidRPr="004F5B71">
        <w:rPr>
          <w:rFonts w:ascii="Times New Roman" w:eastAsia="Times New Roman" w:hAnsi="Times New Roman" w:cs="Times New Roman"/>
          <w:sz w:val="24"/>
          <w:szCs w:val="24"/>
          <w:lang w:val="en-US"/>
        </w:rPr>
        <w:t>By using attention, the model can dynamically focus on different parts of the input sequence based on their relevance to the current decoding step. This allows the model to effectively capture dependencies and align the input and output sequences, resulting in improved translation quality, more accurate sequence generation, and better overall performance.</w:t>
      </w:r>
    </w:p>
    <w:p w:rsidR="004F5B71" w:rsidRPr="004F5B71" w:rsidRDefault="004F5B71" w:rsidP="004F5B71">
      <w:pPr>
        <w:spacing w:before="100" w:beforeAutospacing="1" w:after="100" w:afterAutospacing="1" w:line="240" w:lineRule="auto"/>
        <w:rPr>
          <w:rFonts w:ascii="Times New Roman" w:eastAsia="Times New Roman" w:hAnsi="Times New Roman" w:cs="Times New Roman"/>
          <w:sz w:val="24"/>
          <w:szCs w:val="24"/>
          <w:lang w:val="en-US"/>
        </w:rPr>
      </w:pPr>
      <w:r w:rsidRPr="004F5B71">
        <w:rPr>
          <w:rFonts w:ascii="Times New Roman" w:eastAsia="Times New Roman" w:hAnsi="Times New Roman" w:cs="Times New Roman"/>
          <w:sz w:val="24"/>
          <w:szCs w:val="24"/>
          <w:lang w:val="en-US"/>
        </w:rPr>
        <w:t>The attention mechanism helps overcome the limitation of traditional sequence-to-sequence models, which can struggle with long sequences and capturing long-range dependencies. By selectively attending to relevant parts of the input, the attention mechanism enables the model to generate more contextually informed and accurate outputs.</w:t>
      </w:r>
    </w:p>
    <w:p w:rsidR="004F5B71" w:rsidRPr="000B588D" w:rsidRDefault="004F5B71" w:rsidP="000B588D">
      <w:pPr>
        <w:pStyle w:val="ListParagraph"/>
        <w:rPr>
          <w:b/>
        </w:rPr>
      </w:pPr>
    </w:p>
    <w:p w:rsidR="000B588D" w:rsidRPr="000B588D" w:rsidRDefault="000B588D" w:rsidP="000B588D">
      <w:pPr>
        <w:ind w:left="720"/>
        <w:rPr>
          <w:b/>
        </w:rPr>
      </w:pPr>
    </w:p>
    <w:p w:rsidR="00DE5A5C" w:rsidRDefault="00DE5A5C" w:rsidP="00DE5A5C">
      <w:pPr>
        <w:numPr>
          <w:ilvl w:val="0"/>
          <w:numId w:val="1"/>
        </w:numPr>
        <w:rPr>
          <w:b/>
        </w:rPr>
      </w:pPr>
      <w:r w:rsidRPr="000B588D">
        <w:rPr>
          <w:b/>
        </w:rPr>
        <w:t>What is the most important layer in the Transformer architecture? What is its purpose?</w:t>
      </w:r>
    </w:p>
    <w:p w:rsidR="000B588D" w:rsidRDefault="000B588D" w:rsidP="000B588D">
      <w:pPr>
        <w:pStyle w:val="ListParagraph"/>
        <w:rPr>
          <w:b/>
        </w:rPr>
      </w:pPr>
      <w:r w:rsidRPr="000B588D">
        <w:rPr>
          <w:b/>
        </w:rPr>
        <w:t>Answer:-</w:t>
      </w:r>
    </w:p>
    <w:p w:rsidR="004F5B71" w:rsidRDefault="004F5B71" w:rsidP="004F5B71">
      <w:pPr>
        <w:pStyle w:val="NormalWeb"/>
      </w:pPr>
      <w:r>
        <w:t>The most important layer in the Transformer architecture is the self-attention layer, also known as the "Multi-head Attention" layer. Its purpose is to capture dependencies between different words or tokens in the input sequence and to allow the model to focus on different parts of the sequence during encoding and decoding.</w:t>
      </w:r>
    </w:p>
    <w:p w:rsidR="004F5B71" w:rsidRDefault="004F5B71" w:rsidP="004F5B71">
      <w:pPr>
        <w:pStyle w:val="NormalWeb"/>
      </w:pPr>
      <w:r>
        <w:t>The self-attention mechanism computes attention weights for each pair of words in the input sequence, indicating the importance or relevance of each word to other words. It enables the model to give higher attention to words that are semantically related or have stronger dependencies.</w:t>
      </w:r>
    </w:p>
    <w:p w:rsidR="004F5B71" w:rsidRDefault="004F5B71" w:rsidP="004F5B71">
      <w:pPr>
        <w:pStyle w:val="NormalWeb"/>
      </w:pPr>
      <w:r>
        <w:t>The self-attention layer in the Transformer architecture has several advantages:</w:t>
      </w:r>
    </w:p>
    <w:p w:rsidR="004F5B71" w:rsidRDefault="004F5B71" w:rsidP="004F5B71">
      <w:pPr>
        <w:pStyle w:val="NormalWeb"/>
        <w:numPr>
          <w:ilvl w:val="0"/>
          <w:numId w:val="11"/>
        </w:numPr>
      </w:pPr>
      <w:r>
        <w:t>Parallelism: The self-attention mechanism allows for parallel computation of attention weights for all words in the input sequence, making it highly efficient compared to sequential methods.</w:t>
      </w:r>
    </w:p>
    <w:p w:rsidR="004F5B71" w:rsidRDefault="004F5B71" w:rsidP="004F5B71">
      <w:pPr>
        <w:pStyle w:val="NormalWeb"/>
        <w:numPr>
          <w:ilvl w:val="0"/>
          <w:numId w:val="11"/>
        </w:numPr>
      </w:pPr>
      <w:r>
        <w:t>Contextual Representation: By attending to different parts of the sequence, the self-attention layer captures the contextual relationships between words, providing a rich representation that considers the entire input sequence.</w:t>
      </w:r>
    </w:p>
    <w:p w:rsidR="004F5B71" w:rsidRDefault="004F5B71" w:rsidP="004F5B71">
      <w:pPr>
        <w:pStyle w:val="NormalWeb"/>
        <w:numPr>
          <w:ilvl w:val="0"/>
          <w:numId w:val="11"/>
        </w:numPr>
      </w:pPr>
      <w:r>
        <w:t>Long-range Dependencies: The self-attention mechanism can capture dependencies between words that are far apart in the sequence, overcoming the limitations of traditional recurrent neural networks.</w:t>
      </w:r>
    </w:p>
    <w:p w:rsidR="004F5B71" w:rsidRPr="000B588D" w:rsidRDefault="004F5B71" w:rsidP="000B588D">
      <w:pPr>
        <w:pStyle w:val="ListParagraph"/>
        <w:rPr>
          <w:b/>
        </w:rPr>
      </w:pPr>
    </w:p>
    <w:p w:rsidR="000B588D" w:rsidRDefault="000B588D" w:rsidP="000B588D">
      <w:pPr>
        <w:ind w:left="720"/>
        <w:rPr>
          <w:b/>
        </w:rPr>
      </w:pPr>
    </w:p>
    <w:p w:rsidR="004F5B71" w:rsidRDefault="004F5B71" w:rsidP="000B588D">
      <w:pPr>
        <w:ind w:left="720"/>
        <w:rPr>
          <w:b/>
        </w:rPr>
      </w:pPr>
    </w:p>
    <w:p w:rsidR="004F5B71" w:rsidRPr="000B588D" w:rsidRDefault="004F5B71" w:rsidP="000B588D">
      <w:pPr>
        <w:ind w:left="720"/>
        <w:rPr>
          <w:b/>
        </w:rPr>
      </w:pPr>
    </w:p>
    <w:p w:rsidR="00DE5A5C" w:rsidRDefault="00DE5A5C" w:rsidP="00DE5A5C">
      <w:pPr>
        <w:numPr>
          <w:ilvl w:val="0"/>
          <w:numId w:val="1"/>
        </w:numPr>
        <w:rPr>
          <w:b/>
        </w:rPr>
      </w:pPr>
      <w:r w:rsidRPr="000B588D">
        <w:rPr>
          <w:b/>
        </w:rPr>
        <w:lastRenderedPageBreak/>
        <w:t xml:space="preserve">When would you need to use sampled </w:t>
      </w:r>
      <w:proofErr w:type="spellStart"/>
      <w:r w:rsidRPr="000B588D">
        <w:rPr>
          <w:b/>
        </w:rPr>
        <w:t>softmax</w:t>
      </w:r>
      <w:proofErr w:type="spellEnd"/>
      <w:r w:rsidRPr="000B588D">
        <w:rPr>
          <w:b/>
        </w:rPr>
        <w:t>?</w:t>
      </w:r>
      <w:bookmarkStart w:id="0" w:name="_GoBack"/>
      <w:bookmarkEnd w:id="0"/>
    </w:p>
    <w:p w:rsidR="000B588D" w:rsidRDefault="000B588D" w:rsidP="000B588D">
      <w:pPr>
        <w:pStyle w:val="ListParagraph"/>
        <w:rPr>
          <w:b/>
        </w:rPr>
      </w:pPr>
      <w:r w:rsidRPr="000B588D">
        <w:rPr>
          <w:b/>
        </w:rPr>
        <w:t>Answer:-</w:t>
      </w:r>
    </w:p>
    <w:p w:rsidR="004F5B71" w:rsidRDefault="004F5B71" w:rsidP="004F5B71">
      <w:pPr>
        <w:pStyle w:val="NormalWeb"/>
      </w:pPr>
      <w:r>
        <w:t xml:space="preserve">Sampled </w:t>
      </w:r>
      <w:proofErr w:type="spellStart"/>
      <w:r>
        <w:t>softmax</w:t>
      </w:r>
      <w:proofErr w:type="spellEnd"/>
      <w:r>
        <w:t xml:space="preserve"> is typically used in scenarios where the output vocabulary size is extremely </w:t>
      </w:r>
      <w:proofErr w:type="gramStart"/>
      <w:r>
        <w:t>large,</w:t>
      </w:r>
      <w:proofErr w:type="gramEnd"/>
      <w:r>
        <w:t xml:space="preserve"> making it computationally expensive to compute the full </w:t>
      </w:r>
      <w:proofErr w:type="spellStart"/>
      <w:r>
        <w:t>softmax</w:t>
      </w:r>
      <w:proofErr w:type="spellEnd"/>
      <w:r>
        <w:t xml:space="preserve"> over all possible output tokens. It is primarily used in language modeling or neural machine translation tasks where the target vocabulary is very large, often consisting of tens of thousands or even millions of tokens.</w:t>
      </w:r>
    </w:p>
    <w:p w:rsidR="004F5B71" w:rsidRDefault="004F5B71" w:rsidP="004F5B71">
      <w:pPr>
        <w:pStyle w:val="NormalWeb"/>
      </w:pPr>
      <w:r>
        <w:t xml:space="preserve">In such cases, instead of computing the full </w:t>
      </w:r>
      <w:proofErr w:type="spellStart"/>
      <w:r>
        <w:t>softmax</w:t>
      </w:r>
      <w:proofErr w:type="spellEnd"/>
      <w:r>
        <w:t xml:space="preserve">, which requires calculating the probability distribution over the entire vocabulary, sampled </w:t>
      </w:r>
      <w:proofErr w:type="spellStart"/>
      <w:r>
        <w:t>softmax</w:t>
      </w:r>
      <w:proofErr w:type="spellEnd"/>
      <w:r>
        <w:t xml:space="preserve"> offers an approximate solution by randomly sampling a subset of the vocabulary and performing the </w:t>
      </w:r>
      <w:proofErr w:type="spellStart"/>
      <w:r>
        <w:t>softmax</w:t>
      </w:r>
      <w:proofErr w:type="spellEnd"/>
      <w:r>
        <w:t xml:space="preserve"> operation on the sampled subset only. This significantly reduces the computational complexity and makes it feasible to train models with large vocabularies.</w:t>
      </w:r>
    </w:p>
    <w:p w:rsidR="004F5B71" w:rsidRDefault="004F5B71" w:rsidP="004F5B71">
      <w:pPr>
        <w:pStyle w:val="NormalWeb"/>
      </w:pPr>
      <w:r>
        <w:t xml:space="preserve">Sampled </w:t>
      </w:r>
      <w:proofErr w:type="spellStart"/>
      <w:r>
        <w:t>softmax</w:t>
      </w:r>
      <w:proofErr w:type="spellEnd"/>
      <w:r>
        <w:t xml:space="preserve"> works by splitting the vocabulary into two parts: the sampled subset and the remaining part called the "noise" or "negative" samples. During training, the model is trained to differentiate the true target word from the noise samples. By using a subset of the vocabulary, sampled </w:t>
      </w:r>
      <w:proofErr w:type="spellStart"/>
      <w:r>
        <w:t>softmax</w:t>
      </w:r>
      <w:proofErr w:type="spellEnd"/>
      <w:r>
        <w:t xml:space="preserve"> provides an efficient approximation of the full </w:t>
      </w:r>
      <w:proofErr w:type="spellStart"/>
      <w:r>
        <w:t>softmax</w:t>
      </w:r>
      <w:proofErr w:type="spellEnd"/>
      <w:r>
        <w:t xml:space="preserve"> while maintaining the training objective of maximizing the likelihood of the true target word.</w:t>
      </w:r>
    </w:p>
    <w:p w:rsidR="004F5B71" w:rsidRDefault="004F5B71" w:rsidP="004F5B71">
      <w:pPr>
        <w:pStyle w:val="NormalWeb"/>
      </w:pPr>
      <w:r>
        <w:t xml:space="preserve">However, it's important to note that sampled </w:t>
      </w:r>
      <w:proofErr w:type="spellStart"/>
      <w:r>
        <w:t>softmax</w:t>
      </w:r>
      <w:proofErr w:type="spellEnd"/>
      <w:r>
        <w:t xml:space="preserve"> introduces a certain level of approximation, which can lead to a small loss in accuracy compared to using the full </w:t>
      </w:r>
      <w:proofErr w:type="spellStart"/>
      <w:r>
        <w:t>softmax</w:t>
      </w:r>
      <w:proofErr w:type="spellEnd"/>
      <w:r>
        <w:t>. Therefore, it is typically used in scenarios where computational efficiency is prioritized over absolute accuracy.</w:t>
      </w:r>
    </w:p>
    <w:p w:rsidR="004F5B71" w:rsidRPr="000B588D" w:rsidRDefault="004F5B71" w:rsidP="000B588D">
      <w:pPr>
        <w:pStyle w:val="ListParagraph"/>
        <w:rPr>
          <w:b/>
        </w:rPr>
      </w:pPr>
    </w:p>
    <w:p w:rsidR="000B588D" w:rsidRPr="000B588D" w:rsidRDefault="000B588D" w:rsidP="000B588D">
      <w:pPr>
        <w:ind w:left="720"/>
        <w:rPr>
          <w:b/>
        </w:rPr>
      </w:pPr>
    </w:p>
    <w:p w:rsidR="00B915EE" w:rsidRPr="000B588D" w:rsidRDefault="00B915EE">
      <w:pPr>
        <w:rPr>
          <w:b/>
        </w:rPr>
      </w:pPr>
    </w:p>
    <w:sectPr w:rsidR="00B915EE" w:rsidRPr="000B588D" w:rsidSect="00EF7E1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C036F"/>
    <w:multiLevelType w:val="multilevel"/>
    <w:tmpl w:val="DD32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7329CA"/>
    <w:multiLevelType w:val="multilevel"/>
    <w:tmpl w:val="C1F2F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390E11"/>
    <w:multiLevelType w:val="multilevel"/>
    <w:tmpl w:val="BA36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1A4180"/>
    <w:multiLevelType w:val="multilevel"/>
    <w:tmpl w:val="0BE6E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A76402"/>
    <w:multiLevelType w:val="multilevel"/>
    <w:tmpl w:val="CF5EE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D84199"/>
    <w:multiLevelType w:val="multilevel"/>
    <w:tmpl w:val="B90C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026104"/>
    <w:multiLevelType w:val="multilevel"/>
    <w:tmpl w:val="2C9CA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F440C9"/>
    <w:multiLevelType w:val="multilevel"/>
    <w:tmpl w:val="4964D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BB3CB1"/>
    <w:multiLevelType w:val="multilevel"/>
    <w:tmpl w:val="12467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6E31AB"/>
    <w:multiLevelType w:val="multilevel"/>
    <w:tmpl w:val="4D842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C9836DF"/>
    <w:multiLevelType w:val="multilevel"/>
    <w:tmpl w:val="AC2CC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4"/>
  </w:num>
  <w:num w:numId="4">
    <w:abstractNumId w:val="3"/>
  </w:num>
  <w:num w:numId="5">
    <w:abstractNumId w:val="1"/>
  </w:num>
  <w:num w:numId="6">
    <w:abstractNumId w:val="0"/>
  </w:num>
  <w:num w:numId="7">
    <w:abstractNumId w:val="7"/>
  </w:num>
  <w:num w:numId="8">
    <w:abstractNumId w:val="8"/>
  </w:num>
  <w:num w:numId="9">
    <w:abstractNumId w:val="5"/>
  </w:num>
  <w:num w:numId="10">
    <w:abstractNumId w:val="6"/>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5A5C"/>
    <w:rsid w:val="000B588D"/>
    <w:rsid w:val="004F5B71"/>
    <w:rsid w:val="00B915EE"/>
    <w:rsid w:val="00DE5A5C"/>
    <w:rsid w:val="00EF7E13"/>
    <w:rsid w:val="00F10A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E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88D"/>
    <w:pPr>
      <w:ind w:left="720"/>
      <w:contextualSpacing/>
    </w:pPr>
  </w:style>
  <w:style w:type="paragraph" w:styleId="NormalWeb">
    <w:name w:val="Normal (Web)"/>
    <w:basedOn w:val="Normal"/>
    <w:uiPriority w:val="99"/>
    <w:semiHidden/>
    <w:unhideWhenUsed/>
    <w:rsid w:val="000B588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35131531">
      <w:bodyDiv w:val="1"/>
      <w:marLeft w:val="0"/>
      <w:marRight w:val="0"/>
      <w:marTop w:val="0"/>
      <w:marBottom w:val="0"/>
      <w:divBdr>
        <w:top w:val="none" w:sz="0" w:space="0" w:color="auto"/>
        <w:left w:val="none" w:sz="0" w:space="0" w:color="auto"/>
        <w:bottom w:val="none" w:sz="0" w:space="0" w:color="auto"/>
        <w:right w:val="none" w:sz="0" w:space="0" w:color="auto"/>
      </w:divBdr>
      <w:divsChild>
        <w:div w:id="1096708804">
          <w:marLeft w:val="0"/>
          <w:marRight w:val="0"/>
          <w:marTop w:val="0"/>
          <w:marBottom w:val="0"/>
          <w:divBdr>
            <w:top w:val="none" w:sz="0" w:space="0" w:color="auto"/>
            <w:left w:val="none" w:sz="0" w:space="0" w:color="auto"/>
            <w:bottom w:val="none" w:sz="0" w:space="0" w:color="auto"/>
            <w:right w:val="none" w:sz="0" w:space="0" w:color="auto"/>
          </w:divBdr>
          <w:divsChild>
            <w:div w:id="1042284569">
              <w:marLeft w:val="0"/>
              <w:marRight w:val="0"/>
              <w:marTop w:val="0"/>
              <w:marBottom w:val="0"/>
              <w:divBdr>
                <w:top w:val="none" w:sz="0" w:space="0" w:color="auto"/>
                <w:left w:val="none" w:sz="0" w:space="0" w:color="auto"/>
                <w:bottom w:val="none" w:sz="0" w:space="0" w:color="auto"/>
                <w:right w:val="none" w:sz="0" w:space="0" w:color="auto"/>
              </w:divBdr>
              <w:divsChild>
                <w:div w:id="4244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80122">
      <w:bodyDiv w:val="1"/>
      <w:marLeft w:val="0"/>
      <w:marRight w:val="0"/>
      <w:marTop w:val="0"/>
      <w:marBottom w:val="0"/>
      <w:divBdr>
        <w:top w:val="none" w:sz="0" w:space="0" w:color="auto"/>
        <w:left w:val="none" w:sz="0" w:space="0" w:color="auto"/>
        <w:bottom w:val="none" w:sz="0" w:space="0" w:color="auto"/>
        <w:right w:val="none" w:sz="0" w:space="0" w:color="auto"/>
      </w:divBdr>
      <w:divsChild>
        <w:div w:id="1758936212">
          <w:marLeft w:val="0"/>
          <w:marRight w:val="0"/>
          <w:marTop w:val="0"/>
          <w:marBottom w:val="0"/>
          <w:divBdr>
            <w:top w:val="none" w:sz="0" w:space="0" w:color="auto"/>
            <w:left w:val="none" w:sz="0" w:space="0" w:color="auto"/>
            <w:bottom w:val="none" w:sz="0" w:space="0" w:color="auto"/>
            <w:right w:val="none" w:sz="0" w:space="0" w:color="auto"/>
          </w:divBdr>
          <w:divsChild>
            <w:div w:id="468321386">
              <w:marLeft w:val="0"/>
              <w:marRight w:val="0"/>
              <w:marTop w:val="0"/>
              <w:marBottom w:val="0"/>
              <w:divBdr>
                <w:top w:val="none" w:sz="0" w:space="0" w:color="auto"/>
                <w:left w:val="none" w:sz="0" w:space="0" w:color="auto"/>
                <w:bottom w:val="none" w:sz="0" w:space="0" w:color="auto"/>
                <w:right w:val="none" w:sz="0" w:space="0" w:color="auto"/>
              </w:divBdr>
              <w:divsChild>
                <w:div w:id="16892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534465">
      <w:bodyDiv w:val="1"/>
      <w:marLeft w:val="0"/>
      <w:marRight w:val="0"/>
      <w:marTop w:val="0"/>
      <w:marBottom w:val="0"/>
      <w:divBdr>
        <w:top w:val="none" w:sz="0" w:space="0" w:color="auto"/>
        <w:left w:val="none" w:sz="0" w:space="0" w:color="auto"/>
        <w:bottom w:val="none" w:sz="0" w:space="0" w:color="auto"/>
        <w:right w:val="none" w:sz="0" w:space="0" w:color="auto"/>
      </w:divBdr>
    </w:div>
    <w:div w:id="1569725842">
      <w:bodyDiv w:val="1"/>
      <w:marLeft w:val="0"/>
      <w:marRight w:val="0"/>
      <w:marTop w:val="0"/>
      <w:marBottom w:val="0"/>
      <w:divBdr>
        <w:top w:val="none" w:sz="0" w:space="0" w:color="auto"/>
        <w:left w:val="none" w:sz="0" w:space="0" w:color="auto"/>
        <w:bottom w:val="none" w:sz="0" w:space="0" w:color="auto"/>
        <w:right w:val="none" w:sz="0" w:space="0" w:color="auto"/>
      </w:divBdr>
    </w:div>
    <w:div w:id="1639913004">
      <w:bodyDiv w:val="1"/>
      <w:marLeft w:val="0"/>
      <w:marRight w:val="0"/>
      <w:marTop w:val="0"/>
      <w:marBottom w:val="0"/>
      <w:divBdr>
        <w:top w:val="none" w:sz="0" w:space="0" w:color="auto"/>
        <w:left w:val="none" w:sz="0" w:space="0" w:color="auto"/>
        <w:bottom w:val="none" w:sz="0" w:space="0" w:color="auto"/>
        <w:right w:val="none" w:sz="0" w:space="0" w:color="auto"/>
      </w:divBdr>
      <w:divsChild>
        <w:div w:id="2042778609">
          <w:marLeft w:val="0"/>
          <w:marRight w:val="0"/>
          <w:marTop w:val="0"/>
          <w:marBottom w:val="0"/>
          <w:divBdr>
            <w:top w:val="none" w:sz="0" w:space="0" w:color="auto"/>
            <w:left w:val="none" w:sz="0" w:space="0" w:color="auto"/>
            <w:bottom w:val="none" w:sz="0" w:space="0" w:color="auto"/>
            <w:right w:val="none" w:sz="0" w:space="0" w:color="auto"/>
          </w:divBdr>
          <w:divsChild>
            <w:div w:id="1501312817">
              <w:marLeft w:val="0"/>
              <w:marRight w:val="0"/>
              <w:marTop w:val="0"/>
              <w:marBottom w:val="0"/>
              <w:divBdr>
                <w:top w:val="none" w:sz="0" w:space="0" w:color="auto"/>
                <w:left w:val="none" w:sz="0" w:space="0" w:color="auto"/>
                <w:bottom w:val="none" w:sz="0" w:space="0" w:color="auto"/>
                <w:right w:val="none" w:sz="0" w:space="0" w:color="auto"/>
              </w:divBdr>
              <w:divsChild>
                <w:div w:id="372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543648">
      <w:bodyDiv w:val="1"/>
      <w:marLeft w:val="0"/>
      <w:marRight w:val="0"/>
      <w:marTop w:val="0"/>
      <w:marBottom w:val="0"/>
      <w:divBdr>
        <w:top w:val="none" w:sz="0" w:space="0" w:color="auto"/>
        <w:left w:val="none" w:sz="0" w:space="0" w:color="auto"/>
        <w:bottom w:val="none" w:sz="0" w:space="0" w:color="auto"/>
        <w:right w:val="none" w:sz="0" w:space="0" w:color="auto"/>
      </w:divBdr>
      <w:divsChild>
        <w:div w:id="1523278120">
          <w:marLeft w:val="0"/>
          <w:marRight w:val="0"/>
          <w:marTop w:val="0"/>
          <w:marBottom w:val="0"/>
          <w:divBdr>
            <w:top w:val="none" w:sz="0" w:space="0" w:color="auto"/>
            <w:left w:val="none" w:sz="0" w:space="0" w:color="auto"/>
            <w:bottom w:val="none" w:sz="0" w:space="0" w:color="auto"/>
            <w:right w:val="none" w:sz="0" w:space="0" w:color="auto"/>
          </w:divBdr>
          <w:divsChild>
            <w:div w:id="1061563507">
              <w:marLeft w:val="0"/>
              <w:marRight w:val="0"/>
              <w:marTop w:val="0"/>
              <w:marBottom w:val="0"/>
              <w:divBdr>
                <w:top w:val="none" w:sz="0" w:space="0" w:color="auto"/>
                <w:left w:val="none" w:sz="0" w:space="0" w:color="auto"/>
                <w:bottom w:val="none" w:sz="0" w:space="0" w:color="auto"/>
                <w:right w:val="none" w:sz="0" w:space="0" w:color="auto"/>
              </w:divBdr>
              <w:divsChild>
                <w:div w:id="9013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648147">
      <w:bodyDiv w:val="1"/>
      <w:marLeft w:val="0"/>
      <w:marRight w:val="0"/>
      <w:marTop w:val="0"/>
      <w:marBottom w:val="0"/>
      <w:divBdr>
        <w:top w:val="none" w:sz="0" w:space="0" w:color="auto"/>
        <w:left w:val="none" w:sz="0" w:space="0" w:color="auto"/>
        <w:bottom w:val="none" w:sz="0" w:space="0" w:color="auto"/>
        <w:right w:val="none" w:sz="0" w:space="0" w:color="auto"/>
      </w:divBdr>
    </w:div>
    <w:div w:id="203865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2125</Words>
  <Characters>12114</Characters>
  <Application>Microsoft Office Word</Application>
  <DocSecurity>0</DocSecurity>
  <Lines>100</Lines>
  <Paragraphs>28</Paragraphs>
  <ScaleCrop>false</ScaleCrop>
  <Company/>
  <LinksUpToDate>false</LinksUpToDate>
  <CharactersWithSpaces>14211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4</cp:revision>
  <dcterms:created xsi:type="dcterms:W3CDTF">2021-03-03T17:51:00Z</dcterms:created>
  <dcterms:modified xsi:type="dcterms:W3CDTF">2023-07-12T18:04:00Z</dcterms:modified>
</cp:coreProperties>
</file>