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25EF" w:rsidRPr="0033045D" w:rsidRDefault="00D9025C">
      <w:pPr>
        <w:rPr>
          <w:b/>
        </w:rPr>
      </w:pPr>
      <w:r w:rsidRPr="0033045D">
        <w:rPr>
          <w:b/>
        </w:rPr>
        <w:t>Q1. Describe the differences between text and binary files in a single paragraph.</w:t>
      </w:r>
    </w:p>
    <w:p w:rsidR="008225EF" w:rsidRDefault="0033045D">
      <w:pPr>
        <w:rPr>
          <w:b/>
        </w:rPr>
      </w:pPr>
      <w:r>
        <w:rPr>
          <w:b/>
        </w:rPr>
        <w:t>Answer:-</w:t>
      </w:r>
    </w:p>
    <w:p w:rsidR="00A07996" w:rsidRPr="0033045D" w:rsidRDefault="00A07996">
      <w:pPr>
        <w:rPr>
          <w:b/>
        </w:rPr>
      </w:pPr>
      <w:r>
        <w:t>Text and binary files differ in how they store and represent data. Text files are human-readable and store data as sequences of characters using a specific encoding such as ASCII or UTF-8. They typically contain plain text, including letters, numbers, symbols, and newline characters. Text files are structured with lines and can be easily opened and edited in a text editor. On the other hand, binary files store data in a raw, binary format that represents information at a lower level, such as binary code, binary integers, or complex data structures. They are not intended for direct human consumption and may contain encoded or compressed data, images, audio, video, or any other non-textual information. Binary files cannot be easily opened or edited in a text editor and often require specialized software or libraries to read and interpret the data. The distinction between text and binary files is important when working with file I/O operations to ensure proper handling and interpretation of the file content based on its specific format.</w:t>
      </w: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Q2. What are some scenarios where using text files will be the better option? When would you like to use binary files instead of text files?</w:t>
      </w:r>
    </w:p>
    <w:p w:rsidR="0033045D" w:rsidRDefault="0033045D" w:rsidP="0033045D">
      <w:pPr>
        <w:rPr>
          <w:b/>
        </w:rPr>
      </w:pPr>
      <w:r>
        <w:rPr>
          <w:b/>
        </w:rPr>
        <w:t>Answer:-</w:t>
      </w:r>
    </w:p>
    <w:p w:rsidR="00CF64F0" w:rsidRDefault="00CF64F0" w:rsidP="00CF64F0">
      <w:pPr>
        <w:pStyle w:val="NormalWeb"/>
      </w:pPr>
      <w:r>
        <w:t>Text files are typically the better option in scenarios where the data is primarily composed of human-readable text and needs to be easily readable, editable, and shareable across different platforms and text editors. Some scenarios where using text files is preferred include:</w:t>
      </w:r>
    </w:p>
    <w:p w:rsidR="00CF64F0" w:rsidRDefault="00CF64F0" w:rsidP="00CF64F0">
      <w:pPr>
        <w:pStyle w:val="NormalWeb"/>
        <w:numPr>
          <w:ilvl w:val="0"/>
          <w:numId w:val="2"/>
        </w:numPr>
      </w:pPr>
      <w:r>
        <w:t>Configuration Files: Text files are commonly used to store configuration settings for applications or systems. Being human-readable, they allow users or administrators to easily modify and customize settings.</w:t>
      </w:r>
    </w:p>
    <w:p w:rsidR="00CF64F0" w:rsidRDefault="00CF64F0" w:rsidP="00CF64F0">
      <w:pPr>
        <w:pStyle w:val="NormalWeb"/>
        <w:numPr>
          <w:ilvl w:val="0"/>
          <w:numId w:val="2"/>
        </w:numPr>
      </w:pPr>
      <w:r>
        <w:t>Log Files: Log files often contain textual information about events, errors, or debugging messages. Text files make it straightforward to review and analyze the log data using text-processing tools or scripts.</w:t>
      </w:r>
    </w:p>
    <w:p w:rsidR="00CF64F0" w:rsidRDefault="00CF64F0" w:rsidP="00CF64F0">
      <w:pPr>
        <w:pStyle w:val="NormalWeb"/>
        <w:numPr>
          <w:ilvl w:val="0"/>
          <w:numId w:val="2"/>
        </w:numPr>
      </w:pPr>
      <w:r>
        <w:t>Code Files: Source code files are typically stored as text files. Text-based code files are easy to read, edit, version control, and share with other developers.</w:t>
      </w:r>
    </w:p>
    <w:p w:rsidR="00CF64F0" w:rsidRDefault="00CF64F0" w:rsidP="00CF64F0">
      <w:pPr>
        <w:pStyle w:val="NormalWeb"/>
        <w:numPr>
          <w:ilvl w:val="0"/>
          <w:numId w:val="2"/>
        </w:numPr>
      </w:pPr>
      <w:r>
        <w:t>Data Interchange: When exchanging data between different systems or applications, text files in a structured format like CSV (Comma-Separated Values) or JSON (JavaScript Object Notation) are commonly used. Text-based formats facilitate data integration and interoperability.</w:t>
      </w:r>
    </w:p>
    <w:p w:rsidR="00CF64F0" w:rsidRDefault="00CF64F0" w:rsidP="00CF64F0">
      <w:pPr>
        <w:pStyle w:val="NormalWeb"/>
      </w:pPr>
      <w:r>
        <w:t>On the other hand, binary files are preferred in scenarios where the data is non-textual, structured in a specific binary format, or requires efficient storage and processing. Some situations where binary files are suitable include:</w:t>
      </w:r>
    </w:p>
    <w:p w:rsidR="00CF64F0" w:rsidRDefault="00CF64F0" w:rsidP="00CF64F0">
      <w:pPr>
        <w:pStyle w:val="NormalWeb"/>
        <w:numPr>
          <w:ilvl w:val="0"/>
          <w:numId w:val="3"/>
        </w:numPr>
      </w:pPr>
      <w:r>
        <w:t>Media Files: Images, audio, video, and other media files are stored in binary formats optimized for efficient storage and playback. Binary formats can represent complex data structures and provide more compact representations of media content.</w:t>
      </w:r>
    </w:p>
    <w:p w:rsidR="00CF64F0" w:rsidRDefault="00CF64F0" w:rsidP="00CF64F0">
      <w:pPr>
        <w:pStyle w:val="NormalWeb"/>
        <w:numPr>
          <w:ilvl w:val="0"/>
          <w:numId w:val="3"/>
        </w:numPr>
      </w:pPr>
      <w:r>
        <w:t>Database Files: Database systems typically use binary file formats to store data efficiently and provide fast access and manipulation. Binary formats enable efficient indexing and querying of data.</w:t>
      </w:r>
    </w:p>
    <w:p w:rsidR="00CF64F0" w:rsidRDefault="00CF64F0" w:rsidP="00CF64F0">
      <w:pPr>
        <w:pStyle w:val="NormalWeb"/>
        <w:numPr>
          <w:ilvl w:val="0"/>
          <w:numId w:val="3"/>
        </w:numPr>
      </w:pPr>
      <w:r>
        <w:t>Serialization: When persisting complex data structures or objects, binary serialization formats like Pickle, Protocol Buffers, or MessagePack offer efficient storage, transmission, and reconstruction of objects.</w:t>
      </w:r>
    </w:p>
    <w:p w:rsidR="00CF64F0" w:rsidRDefault="00CF64F0" w:rsidP="00CF64F0">
      <w:pPr>
        <w:pStyle w:val="NormalWeb"/>
        <w:numPr>
          <w:ilvl w:val="0"/>
          <w:numId w:val="3"/>
        </w:numPr>
      </w:pPr>
      <w:r>
        <w:t>Performance-Critical Applications: In performance-sensitive applications, binary files can offer faster reading and writing speeds compared to text files due to their more compact representation and reduced parsing overhead.</w:t>
      </w:r>
    </w:p>
    <w:p w:rsidR="00CF64F0" w:rsidRDefault="00CF64F0" w:rsidP="00CF64F0">
      <w:pPr>
        <w:pStyle w:val="NormalWeb"/>
      </w:pPr>
      <w:r>
        <w:lastRenderedPageBreak/>
        <w:t>In summary, text files are suitable when dealing with human-readable text, configuration settings, log files, or code files. Binary files are preferred for non-textual data, media files, database files, serialization, and performance-critical scenarios where efficient storage and processing are required.</w:t>
      </w:r>
    </w:p>
    <w:p w:rsidR="008225EF" w:rsidRPr="0033045D" w:rsidRDefault="008225EF">
      <w:pPr>
        <w:rPr>
          <w:b/>
        </w:rPr>
      </w:pP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Q3. What are some of the issues with using binary operations to read and write a Python integer directly to disc?</w:t>
      </w:r>
    </w:p>
    <w:p w:rsidR="0033045D" w:rsidRPr="0033045D" w:rsidRDefault="0033045D" w:rsidP="0033045D">
      <w:pPr>
        <w:rPr>
          <w:b/>
        </w:rPr>
      </w:pPr>
      <w:r>
        <w:rPr>
          <w:b/>
        </w:rPr>
        <w:t>Answer:-</w:t>
      </w:r>
    </w:p>
    <w:p w:rsidR="00230C56" w:rsidRDefault="00230C56" w:rsidP="00230C56">
      <w:pPr>
        <w:pStyle w:val="NormalWeb"/>
      </w:pPr>
      <w:r>
        <w:t>Using binary operations to read and write a Python integer directly to disk can introduce several issues:</w:t>
      </w:r>
    </w:p>
    <w:p w:rsidR="00230C56" w:rsidRDefault="00230C56" w:rsidP="00230C56">
      <w:pPr>
        <w:pStyle w:val="NormalWeb"/>
        <w:numPr>
          <w:ilvl w:val="0"/>
          <w:numId w:val="4"/>
        </w:numPr>
      </w:pPr>
      <w:r>
        <w:t>Endianness: Endianness refers to the order in which bytes are stored in a multi-byte data type like an integer. Different systems can have different byte orderings (little-endian or big-endian). When directly writing an integer to disk in binary format, the endianness of the data can vary between systems. If the endianness is not properly handled during reading or writing, it can lead to incorrect interpretation of the integer value.</w:t>
      </w:r>
    </w:p>
    <w:p w:rsidR="00230C56" w:rsidRDefault="00230C56" w:rsidP="00230C56">
      <w:pPr>
        <w:pStyle w:val="NormalWeb"/>
        <w:numPr>
          <w:ilvl w:val="0"/>
          <w:numId w:val="4"/>
        </w:numPr>
      </w:pPr>
      <w:r>
        <w:t>Portability: Writing an integer directly to disk using binary operations can result in files that are not portable across different systems or architectures. Binary formats can be specific to the platform or programming language, making it challenging to read the integer value consistently across different environments.</w:t>
      </w:r>
    </w:p>
    <w:p w:rsidR="00230C56" w:rsidRDefault="00230C56" w:rsidP="00230C56">
      <w:pPr>
        <w:pStyle w:val="NormalWeb"/>
        <w:numPr>
          <w:ilvl w:val="0"/>
          <w:numId w:val="4"/>
        </w:numPr>
      </w:pPr>
      <w:r>
        <w:t>Data Size: When writing an integer directly to disk in binary format, it may be necessary to consider the size of the integer (e.g., 2 bytes, 4 bytes, 8 bytes). Different integer sizes can be used depending on the desired range of values. Handling the correct data size during reading and writing is crucial to ensure accurate representation and compatibility between systems.</w:t>
      </w:r>
    </w:p>
    <w:p w:rsidR="00230C56" w:rsidRDefault="00230C56" w:rsidP="00230C56">
      <w:pPr>
        <w:pStyle w:val="NormalWeb"/>
        <w:numPr>
          <w:ilvl w:val="0"/>
          <w:numId w:val="4"/>
        </w:numPr>
      </w:pPr>
      <w:r>
        <w:t>Error Handling and Validation: When working with binary operations, there is a greater need for explicit error handling and data validation. Since binary operations operate at a lower level compared to higher-level file I/O operations, it becomes important to handle potential errors such as file corruption, invalid data, or unexpected file formats.</w:t>
      </w:r>
    </w:p>
    <w:p w:rsidR="00230C56" w:rsidRDefault="00230C56" w:rsidP="00230C56">
      <w:pPr>
        <w:pStyle w:val="NormalWeb"/>
        <w:numPr>
          <w:ilvl w:val="0"/>
          <w:numId w:val="4"/>
        </w:numPr>
      </w:pPr>
      <w:r>
        <w:t>Readability and Interoperability: Binary data is not human-readable, making it difficult to inspect or modify the contents of the file directly. This can hinder debugging or manual inspection of the data. Binary files also pose challenges when trying to interface with other systems or programming languages that may have different binary formats or expectations.</w:t>
      </w:r>
    </w:p>
    <w:p w:rsidR="008225EF" w:rsidRPr="0033045D" w:rsidRDefault="008225EF">
      <w:pPr>
        <w:rPr>
          <w:b/>
        </w:rPr>
      </w:pP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Q4. Describe a benefit of using the with keyword instead of explicitly opening a file.</w:t>
      </w:r>
    </w:p>
    <w:p w:rsidR="0033045D" w:rsidRDefault="0033045D" w:rsidP="0033045D">
      <w:pPr>
        <w:rPr>
          <w:b/>
        </w:rPr>
      </w:pPr>
      <w:r>
        <w:rPr>
          <w:b/>
        </w:rPr>
        <w:t>Answer:-</w:t>
      </w:r>
    </w:p>
    <w:p w:rsidR="00835484" w:rsidRDefault="00835484" w:rsidP="00835484">
      <w:pPr>
        <w:pStyle w:val="NormalWeb"/>
      </w:pPr>
      <w:r>
        <w:t xml:space="preserve">One benefit of using the </w:t>
      </w:r>
      <w:r>
        <w:rPr>
          <w:rStyle w:val="HTMLCode"/>
        </w:rPr>
        <w:t>with</w:t>
      </w:r>
      <w:r>
        <w:t xml:space="preserve"> keyword instead of explicitly opening a file is that it automatically takes care of closing the file for you. The </w:t>
      </w:r>
      <w:r>
        <w:rPr>
          <w:rStyle w:val="HTMLCode"/>
        </w:rPr>
        <w:t>with</w:t>
      </w:r>
      <w:r>
        <w:t xml:space="preserve"> statement provides a context manager that ensures proper handling of resources, such as files, by automatically releasing them when they are no longer needed.</w:t>
      </w:r>
    </w:p>
    <w:p w:rsidR="00835484" w:rsidRDefault="00835484" w:rsidP="00835484">
      <w:pPr>
        <w:pStyle w:val="NormalWeb"/>
      </w:pPr>
      <w:r>
        <w:lastRenderedPageBreak/>
        <w:t xml:space="preserve">By using the </w:t>
      </w:r>
      <w:r>
        <w:rPr>
          <w:rStyle w:val="HTMLCode"/>
        </w:rPr>
        <w:t>with</w:t>
      </w:r>
      <w:r>
        <w:t xml:space="preserve"> statement, you don't have to explicitly call the </w:t>
      </w:r>
      <w:r>
        <w:rPr>
          <w:rStyle w:val="HTMLCode"/>
        </w:rPr>
        <w:t>close()</w:t>
      </w:r>
      <w:r>
        <w:t xml:space="preserve"> method on the file object, reducing the chance of resource leaks or forgetting to close the file. The file is automatically closed at the end of the </w:t>
      </w:r>
      <w:r>
        <w:rPr>
          <w:rStyle w:val="HTMLCode"/>
        </w:rPr>
        <w:t>with</w:t>
      </w:r>
      <w:r>
        <w:t xml:space="preserve"> block, even if an exception occurs within the block.</w:t>
      </w:r>
    </w:p>
    <w:p w:rsidR="00835484" w:rsidRDefault="00835484" w:rsidP="00835484">
      <w:pPr>
        <w:pStyle w:val="NormalWeb"/>
      </w:pPr>
      <w:r>
        <w:t xml:space="preserve">Here's an example to illustrate the benefit of using the </w:t>
      </w:r>
      <w:r>
        <w:rPr>
          <w:rStyle w:val="HTMLCode"/>
        </w:rPr>
        <w:t>with</w:t>
      </w:r>
      <w:r>
        <w:t xml:space="preserve"> statement when working with files:</w:t>
      </w:r>
    </w:p>
    <w:p w:rsidR="00835484" w:rsidRPr="00835484" w:rsidRDefault="00835484" w:rsidP="00835484">
      <w:pPr>
        <w:rPr>
          <w:b/>
        </w:rPr>
      </w:pPr>
      <w:r w:rsidRPr="00835484">
        <w:rPr>
          <w:b/>
        </w:rPr>
        <w:t># Without using `with` statement</w:t>
      </w:r>
    </w:p>
    <w:p w:rsidR="00835484" w:rsidRPr="00835484" w:rsidRDefault="00835484" w:rsidP="00835484">
      <w:pPr>
        <w:rPr>
          <w:b/>
        </w:rPr>
      </w:pPr>
      <w:r w:rsidRPr="00835484">
        <w:rPr>
          <w:b/>
        </w:rPr>
        <w:t>file = open("data.txt", "r")</w:t>
      </w:r>
    </w:p>
    <w:p w:rsidR="00835484" w:rsidRPr="00835484" w:rsidRDefault="00835484" w:rsidP="00835484">
      <w:pPr>
        <w:rPr>
          <w:b/>
        </w:rPr>
      </w:pPr>
      <w:r w:rsidRPr="00835484">
        <w:rPr>
          <w:b/>
        </w:rPr>
        <w:t>data = file.read()</w:t>
      </w:r>
    </w:p>
    <w:p w:rsidR="00835484" w:rsidRPr="00835484" w:rsidRDefault="00835484" w:rsidP="00835484">
      <w:pPr>
        <w:rPr>
          <w:b/>
        </w:rPr>
      </w:pPr>
      <w:r w:rsidRPr="00835484">
        <w:rPr>
          <w:b/>
        </w:rPr>
        <w:t>file.close()</w:t>
      </w:r>
    </w:p>
    <w:p w:rsidR="00835484" w:rsidRPr="00835484" w:rsidRDefault="00835484" w:rsidP="00835484">
      <w:pPr>
        <w:rPr>
          <w:b/>
        </w:rPr>
      </w:pPr>
    </w:p>
    <w:p w:rsidR="00835484" w:rsidRPr="00835484" w:rsidRDefault="00835484" w:rsidP="00835484">
      <w:pPr>
        <w:rPr>
          <w:b/>
        </w:rPr>
      </w:pPr>
      <w:r w:rsidRPr="00835484">
        <w:rPr>
          <w:b/>
        </w:rPr>
        <w:t># Using `with` statement</w:t>
      </w:r>
    </w:p>
    <w:p w:rsidR="00835484" w:rsidRPr="00835484" w:rsidRDefault="00835484" w:rsidP="00835484">
      <w:pPr>
        <w:rPr>
          <w:b/>
        </w:rPr>
      </w:pPr>
      <w:r w:rsidRPr="00835484">
        <w:rPr>
          <w:b/>
        </w:rPr>
        <w:t>with open("data.txt", "r") as file:</w:t>
      </w:r>
    </w:p>
    <w:p w:rsidR="00835484" w:rsidRPr="00835484" w:rsidRDefault="00835484" w:rsidP="00835484">
      <w:pPr>
        <w:rPr>
          <w:b/>
        </w:rPr>
      </w:pPr>
      <w:r w:rsidRPr="00835484">
        <w:rPr>
          <w:b/>
        </w:rPr>
        <w:t xml:space="preserve">    data = file.read()</w:t>
      </w:r>
    </w:p>
    <w:p w:rsidR="00835484" w:rsidRPr="00835484" w:rsidRDefault="00835484" w:rsidP="00835484">
      <w:pPr>
        <w:rPr>
          <w:b/>
        </w:rPr>
      </w:pPr>
    </w:p>
    <w:p w:rsidR="00835484" w:rsidRPr="00835484" w:rsidRDefault="00835484" w:rsidP="00835484">
      <w:pPr>
        <w:rPr>
          <w:b/>
        </w:rPr>
      </w:pPr>
      <w:r w:rsidRPr="00835484">
        <w:rPr>
          <w:b/>
        </w:rPr>
        <w:t># The file is automatically closed at the end of the `with` block</w:t>
      </w:r>
    </w:p>
    <w:p w:rsidR="00835484" w:rsidRPr="00835484" w:rsidRDefault="00835484" w:rsidP="00835484">
      <w:pPr>
        <w:rPr>
          <w:b/>
        </w:rPr>
      </w:pPr>
    </w:p>
    <w:p w:rsidR="00835484" w:rsidRPr="00835484" w:rsidRDefault="00835484" w:rsidP="00835484">
      <w:pPr>
        <w:rPr>
          <w:b/>
        </w:rPr>
      </w:pPr>
      <w:r w:rsidRPr="00835484">
        <w:rPr>
          <w:b/>
        </w:rPr>
        <w:t># Continue working with `data` outside the `with` block</w:t>
      </w:r>
    </w:p>
    <w:p w:rsidR="00835484" w:rsidRDefault="00835484" w:rsidP="00835484">
      <w:pPr>
        <w:rPr>
          <w:b/>
        </w:rPr>
      </w:pPr>
      <w:r w:rsidRPr="00835484">
        <w:rPr>
          <w:b/>
        </w:rPr>
        <w:t># ...</w:t>
      </w:r>
    </w:p>
    <w:p w:rsidR="00835484" w:rsidRDefault="00835484" w:rsidP="00835484">
      <w:pPr>
        <w:rPr>
          <w:b/>
        </w:rPr>
      </w:pPr>
    </w:p>
    <w:p w:rsidR="00835484" w:rsidRDefault="00835484" w:rsidP="00835484">
      <w:pPr>
        <w:pStyle w:val="NormalWeb"/>
      </w:pPr>
      <w:r>
        <w:t xml:space="preserve">In the first example without the </w:t>
      </w:r>
      <w:r>
        <w:rPr>
          <w:rStyle w:val="HTMLCode"/>
        </w:rPr>
        <w:t>with</w:t>
      </w:r>
      <w:r>
        <w:t xml:space="preserve"> statement, you need to manually open the file, read its contents, and then explicitly close the file using the </w:t>
      </w:r>
      <w:r>
        <w:rPr>
          <w:rStyle w:val="HTMLCode"/>
        </w:rPr>
        <w:t>close()</w:t>
      </w:r>
      <w:r>
        <w:t xml:space="preserve"> method. Forgetting to close the file can lead to resource leaks or unexpected behavior.</w:t>
      </w:r>
    </w:p>
    <w:p w:rsidR="00835484" w:rsidRDefault="00835484" w:rsidP="00835484">
      <w:pPr>
        <w:pStyle w:val="NormalWeb"/>
      </w:pPr>
      <w:r>
        <w:t xml:space="preserve">In the second example using the </w:t>
      </w:r>
      <w:r>
        <w:rPr>
          <w:rStyle w:val="HTMLCode"/>
        </w:rPr>
        <w:t>with</w:t>
      </w:r>
      <w:r>
        <w:t xml:space="preserve"> statement, the file is automatically closed when the code exits the </w:t>
      </w:r>
      <w:r>
        <w:rPr>
          <w:rStyle w:val="HTMLCode"/>
        </w:rPr>
        <w:t>with</w:t>
      </w:r>
      <w:r>
        <w:t xml:space="preserve"> block. This ensures that the file is properly closed, even if an exception occurs within the block, making your code more robust and less prone to errors.</w:t>
      </w: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Q5. Does Python have the trailing newline while r</w:t>
      </w:r>
      <w:r w:rsidRPr="0033045D">
        <w:rPr>
          <w:b/>
        </w:rPr>
        <w:t>eading a line of text? Does Python append a newline when you write a line of text?</w:t>
      </w:r>
    </w:p>
    <w:p w:rsidR="0033045D" w:rsidRDefault="0033045D" w:rsidP="0033045D">
      <w:pPr>
        <w:rPr>
          <w:b/>
        </w:rPr>
      </w:pPr>
      <w:r>
        <w:rPr>
          <w:b/>
        </w:rPr>
        <w:t>Answer:-</w:t>
      </w:r>
    </w:p>
    <w:p w:rsidR="00444451" w:rsidRPr="0033045D" w:rsidRDefault="00444451" w:rsidP="0033045D">
      <w:pPr>
        <w:rPr>
          <w:b/>
        </w:rPr>
      </w:pPr>
      <w:r>
        <w:t>When reading lines of text, Python preserves the trailing newline character. When writing lines of text, Python does not automatically append a newline character.</w:t>
      </w:r>
    </w:p>
    <w:p w:rsidR="008225EF" w:rsidRPr="0033045D" w:rsidRDefault="008225EF">
      <w:pPr>
        <w:rPr>
          <w:b/>
        </w:rPr>
      </w:pP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Q6. What file operations enable for random-access operation?</w:t>
      </w:r>
    </w:p>
    <w:p w:rsidR="0033045D" w:rsidRDefault="0033045D" w:rsidP="0033045D">
      <w:pPr>
        <w:rPr>
          <w:b/>
        </w:rPr>
      </w:pPr>
      <w:r>
        <w:rPr>
          <w:b/>
        </w:rPr>
        <w:t>Answer:-</w:t>
      </w:r>
    </w:p>
    <w:p w:rsidR="00CD06A7" w:rsidRDefault="00CD06A7" w:rsidP="00CD06A7">
      <w:pPr>
        <w:pStyle w:val="NormalWeb"/>
      </w:pPr>
      <w:r>
        <w:t xml:space="preserve">The file operations that enable random-access operation in Python are </w:t>
      </w:r>
      <w:r>
        <w:rPr>
          <w:rStyle w:val="HTMLCode"/>
        </w:rPr>
        <w:t>seek()</w:t>
      </w:r>
      <w:r>
        <w:t xml:space="preserve"> and </w:t>
      </w:r>
      <w:r>
        <w:rPr>
          <w:rStyle w:val="HTMLCode"/>
        </w:rPr>
        <w:t>tell()</w:t>
      </w:r>
      <w:r>
        <w:t>.</w:t>
      </w:r>
    </w:p>
    <w:p w:rsidR="00CD06A7" w:rsidRDefault="00CD06A7" w:rsidP="00CD06A7">
      <w:pPr>
        <w:pStyle w:val="NormalWeb"/>
      </w:pPr>
      <w:r>
        <w:t xml:space="preserve">The </w:t>
      </w:r>
      <w:r>
        <w:rPr>
          <w:rStyle w:val="HTMLCode"/>
        </w:rPr>
        <w:t>seek()</w:t>
      </w:r>
      <w:r>
        <w:t xml:space="preserve"> method allows you to change the current position (offset) within the file, enabling random access to different parts of the file. It takes two arguments: </w:t>
      </w:r>
      <w:r>
        <w:rPr>
          <w:rStyle w:val="HTMLCode"/>
        </w:rPr>
        <w:t>offset</w:t>
      </w:r>
      <w:r>
        <w:t xml:space="preserve">, which specifies the number of bytes to move, and </w:t>
      </w:r>
      <w:r>
        <w:rPr>
          <w:rStyle w:val="HTMLCode"/>
        </w:rPr>
        <w:t>whence</w:t>
      </w:r>
      <w:r>
        <w:t>, which indicates the reference point for the offset.</w:t>
      </w:r>
    </w:p>
    <w:p w:rsidR="00CD06A7" w:rsidRDefault="00CD06A7" w:rsidP="00CD06A7">
      <w:pPr>
        <w:pStyle w:val="NormalWeb"/>
      </w:pPr>
      <w:r>
        <w:t xml:space="preserve">The </w:t>
      </w:r>
      <w:r>
        <w:rPr>
          <w:rStyle w:val="HTMLCode"/>
        </w:rPr>
        <w:t>tell()</w:t>
      </w:r>
      <w:r>
        <w:t xml:space="preserve"> method returns the current position (offset) within the file. It provides the current byte position, which can be useful for keeping track of the file's position during random access operations.</w:t>
      </w:r>
    </w:p>
    <w:p w:rsidR="00CD06A7" w:rsidRDefault="00CD06A7" w:rsidP="00CD06A7">
      <w:pPr>
        <w:pStyle w:val="NormalWeb"/>
      </w:pPr>
      <w:r>
        <w:lastRenderedPageBreak/>
        <w:t xml:space="preserve">Together, </w:t>
      </w:r>
      <w:r>
        <w:rPr>
          <w:rStyle w:val="HTMLCode"/>
        </w:rPr>
        <w:t>seek()</w:t>
      </w:r>
      <w:r>
        <w:t xml:space="preserve"> and </w:t>
      </w:r>
      <w:r>
        <w:rPr>
          <w:rStyle w:val="HTMLCode"/>
        </w:rPr>
        <w:t>tell()</w:t>
      </w:r>
      <w:r>
        <w:t xml:space="preserve"> allow you to navigate to specific locations within a file, read or modify data at those positions, and move the file pointer to different parts of the file for random access operations.</w:t>
      </w:r>
    </w:p>
    <w:p w:rsidR="00CD06A7" w:rsidRDefault="00CD06A7" w:rsidP="00CD06A7">
      <w:pPr>
        <w:pStyle w:val="NormalWeb"/>
      </w:pPr>
      <w:r>
        <w:t xml:space="preserve">Here's an example demonstrating the use of </w:t>
      </w:r>
      <w:r>
        <w:rPr>
          <w:rStyle w:val="HTMLCode"/>
        </w:rPr>
        <w:t>seek()</w:t>
      </w:r>
      <w:r>
        <w:t xml:space="preserve"> and </w:t>
      </w:r>
      <w:r>
        <w:rPr>
          <w:rStyle w:val="HTMLCode"/>
        </w:rPr>
        <w:t>tell()</w:t>
      </w:r>
      <w:r>
        <w:t xml:space="preserve"> for random-access operations:</w:t>
      </w:r>
    </w:p>
    <w:p w:rsidR="00CD06A7" w:rsidRPr="00CD06A7" w:rsidRDefault="00CD06A7" w:rsidP="00CD06A7">
      <w:pPr>
        <w:rPr>
          <w:b/>
        </w:rPr>
      </w:pPr>
      <w:r w:rsidRPr="00CD06A7">
        <w:rPr>
          <w:b/>
        </w:rPr>
        <w:t>with open("data.txt", "rb") as file:</w:t>
      </w:r>
    </w:p>
    <w:p w:rsidR="00CD06A7" w:rsidRPr="00CD06A7" w:rsidRDefault="00CD06A7" w:rsidP="00CD06A7">
      <w:pPr>
        <w:rPr>
          <w:b/>
        </w:rPr>
      </w:pPr>
      <w:r w:rsidRPr="00CD06A7">
        <w:rPr>
          <w:b/>
        </w:rPr>
        <w:t xml:space="preserve">    # Read the first 10 bytes from the file</w:t>
      </w:r>
    </w:p>
    <w:p w:rsidR="00CD06A7" w:rsidRPr="00CD06A7" w:rsidRDefault="00CD06A7" w:rsidP="00CD06A7">
      <w:pPr>
        <w:rPr>
          <w:b/>
        </w:rPr>
      </w:pPr>
      <w:r w:rsidRPr="00CD06A7">
        <w:rPr>
          <w:b/>
        </w:rPr>
        <w:t xml:space="preserve">    data = file.read(10)</w:t>
      </w:r>
    </w:p>
    <w:p w:rsidR="00CD06A7" w:rsidRPr="00CD06A7" w:rsidRDefault="00CD06A7" w:rsidP="00CD06A7">
      <w:pPr>
        <w:rPr>
          <w:b/>
        </w:rPr>
      </w:pPr>
      <w:r w:rsidRPr="00CD06A7">
        <w:rPr>
          <w:b/>
        </w:rPr>
        <w:t xml:space="preserve">    print(data)</w:t>
      </w:r>
    </w:p>
    <w:p w:rsidR="00CD06A7" w:rsidRPr="00CD06A7" w:rsidRDefault="00CD06A7" w:rsidP="00CD06A7">
      <w:pPr>
        <w:rPr>
          <w:b/>
        </w:rPr>
      </w:pPr>
    </w:p>
    <w:p w:rsidR="00CD06A7" w:rsidRPr="00CD06A7" w:rsidRDefault="00CD06A7" w:rsidP="00CD06A7">
      <w:pPr>
        <w:rPr>
          <w:b/>
        </w:rPr>
      </w:pPr>
      <w:r w:rsidRPr="00CD06A7">
        <w:rPr>
          <w:b/>
        </w:rPr>
        <w:t xml:space="preserve">    # Move the file pointer to a specific position (offset)</w:t>
      </w:r>
    </w:p>
    <w:p w:rsidR="00CD06A7" w:rsidRPr="00CD06A7" w:rsidRDefault="00CD06A7" w:rsidP="00CD06A7">
      <w:pPr>
        <w:rPr>
          <w:b/>
        </w:rPr>
      </w:pPr>
      <w:r w:rsidRPr="00CD06A7">
        <w:rPr>
          <w:b/>
        </w:rPr>
        <w:t xml:space="preserve">    file.seek(5, 1)</w:t>
      </w:r>
    </w:p>
    <w:p w:rsidR="00CD06A7" w:rsidRPr="00CD06A7" w:rsidRDefault="00CD06A7" w:rsidP="00CD06A7">
      <w:pPr>
        <w:rPr>
          <w:b/>
        </w:rPr>
      </w:pPr>
    </w:p>
    <w:p w:rsidR="00CD06A7" w:rsidRPr="00CD06A7" w:rsidRDefault="00CD06A7" w:rsidP="00CD06A7">
      <w:pPr>
        <w:rPr>
          <w:b/>
        </w:rPr>
      </w:pPr>
      <w:r w:rsidRPr="00CD06A7">
        <w:rPr>
          <w:b/>
        </w:rPr>
        <w:t xml:space="preserve">    # Read the next 5 bytes from the new position</w:t>
      </w:r>
    </w:p>
    <w:p w:rsidR="00CD06A7" w:rsidRPr="00CD06A7" w:rsidRDefault="00CD06A7" w:rsidP="00CD06A7">
      <w:pPr>
        <w:rPr>
          <w:b/>
        </w:rPr>
      </w:pPr>
      <w:r w:rsidRPr="00CD06A7">
        <w:rPr>
          <w:b/>
        </w:rPr>
        <w:t xml:space="preserve">    data = file.read(5)</w:t>
      </w:r>
    </w:p>
    <w:p w:rsidR="00CD06A7" w:rsidRPr="00CD06A7" w:rsidRDefault="00CD06A7" w:rsidP="00CD06A7">
      <w:pPr>
        <w:rPr>
          <w:b/>
        </w:rPr>
      </w:pPr>
      <w:r w:rsidRPr="00CD06A7">
        <w:rPr>
          <w:b/>
        </w:rPr>
        <w:t xml:space="preserve">    print(data)</w:t>
      </w:r>
    </w:p>
    <w:p w:rsidR="00CD06A7" w:rsidRPr="00CD06A7" w:rsidRDefault="00CD06A7" w:rsidP="00CD06A7">
      <w:pPr>
        <w:rPr>
          <w:b/>
        </w:rPr>
      </w:pPr>
    </w:p>
    <w:p w:rsidR="00CD06A7" w:rsidRPr="00CD06A7" w:rsidRDefault="00CD06A7" w:rsidP="00CD06A7">
      <w:pPr>
        <w:rPr>
          <w:b/>
        </w:rPr>
      </w:pPr>
      <w:r w:rsidRPr="00CD06A7">
        <w:rPr>
          <w:b/>
        </w:rPr>
        <w:t xml:space="preserve">    # Get the current position of the file pointer</w:t>
      </w:r>
    </w:p>
    <w:p w:rsidR="00CD06A7" w:rsidRPr="00CD06A7" w:rsidRDefault="00CD06A7" w:rsidP="00CD06A7">
      <w:pPr>
        <w:rPr>
          <w:b/>
        </w:rPr>
      </w:pPr>
      <w:r w:rsidRPr="00CD06A7">
        <w:rPr>
          <w:b/>
        </w:rPr>
        <w:t xml:space="preserve">    position = file.tell()</w:t>
      </w:r>
    </w:p>
    <w:p w:rsidR="00CD06A7" w:rsidRDefault="00CD06A7" w:rsidP="00CD06A7">
      <w:pPr>
        <w:rPr>
          <w:b/>
        </w:rPr>
      </w:pPr>
      <w:r w:rsidRPr="00CD06A7">
        <w:rPr>
          <w:b/>
        </w:rPr>
        <w:t xml:space="preserve">    print(position)</w:t>
      </w:r>
    </w:p>
    <w:p w:rsidR="00CD06A7" w:rsidRDefault="00CD06A7" w:rsidP="00CD06A7">
      <w:pPr>
        <w:rPr>
          <w:b/>
        </w:rPr>
      </w:pPr>
    </w:p>
    <w:p w:rsidR="00CD06A7" w:rsidRDefault="00CD06A7" w:rsidP="00CD06A7">
      <w:pPr>
        <w:pStyle w:val="NormalWeb"/>
      </w:pPr>
      <w:r>
        <w:t>In this example, the file is opened in binary mode (</w:t>
      </w:r>
      <w:r>
        <w:rPr>
          <w:rStyle w:val="HTMLCode"/>
        </w:rPr>
        <w:t>"rb"</w:t>
      </w:r>
      <w:r>
        <w:t xml:space="preserve">) for random-access operations. The </w:t>
      </w:r>
      <w:r>
        <w:rPr>
          <w:rStyle w:val="HTMLCode"/>
        </w:rPr>
        <w:t>read()</w:t>
      </w:r>
      <w:r>
        <w:t xml:space="preserve"> method is used to read a specific number of bytes from the file. The </w:t>
      </w:r>
      <w:r>
        <w:rPr>
          <w:rStyle w:val="HTMLCode"/>
        </w:rPr>
        <w:t>seek()</w:t>
      </w:r>
      <w:r>
        <w:t xml:space="preserve"> method is used to move the file pointer, and the </w:t>
      </w:r>
      <w:r>
        <w:rPr>
          <w:rStyle w:val="HTMLCode"/>
        </w:rPr>
        <w:t>tell()</w:t>
      </w:r>
      <w:r>
        <w:t xml:space="preserve"> method is used to get the current position of the file pointer.</w:t>
      </w:r>
    </w:p>
    <w:p w:rsidR="00CD06A7" w:rsidRDefault="00CD06A7" w:rsidP="00CD06A7">
      <w:pPr>
        <w:pStyle w:val="NormalWeb"/>
      </w:pPr>
      <w:r>
        <w:t xml:space="preserve">Using </w:t>
      </w:r>
      <w:r>
        <w:rPr>
          <w:rStyle w:val="HTMLCode"/>
        </w:rPr>
        <w:t>seek()</w:t>
      </w:r>
      <w:r>
        <w:t xml:space="preserve"> and </w:t>
      </w:r>
      <w:r>
        <w:rPr>
          <w:rStyle w:val="HTMLCode"/>
        </w:rPr>
        <w:t>tell()</w:t>
      </w:r>
      <w:r>
        <w:t>, you can navigate within a file, read or modify data at specific positions, and retrieve the current position for random-access operations.</w:t>
      </w: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Q7. When do you think you'll use the struct package the most?</w:t>
      </w:r>
    </w:p>
    <w:p w:rsidR="0033045D" w:rsidRDefault="0033045D" w:rsidP="0033045D">
      <w:pPr>
        <w:rPr>
          <w:b/>
        </w:rPr>
      </w:pPr>
      <w:r>
        <w:rPr>
          <w:b/>
        </w:rPr>
        <w:t>Answer:-</w:t>
      </w:r>
    </w:p>
    <w:p w:rsidR="003773F9" w:rsidRDefault="003773F9" w:rsidP="003773F9">
      <w:pPr>
        <w:pStyle w:val="NormalWeb"/>
      </w:pPr>
      <w:r>
        <w:t xml:space="preserve">The </w:t>
      </w:r>
      <w:r>
        <w:rPr>
          <w:rStyle w:val="HTMLCode"/>
        </w:rPr>
        <w:t>struct</w:t>
      </w:r>
      <w:r>
        <w:t xml:space="preserve"> package in Python is most commonly used when dealing with binary data and performing low-level operations on data structures that have a fixed format. It provides functions to pack and unpack data between Python objects and C-style data structures.</w:t>
      </w:r>
    </w:p>
    <w:p w:rsidR="003773F9" w:rsidRDefault="003773F9" w:rsidP="003773F9">
      <w:pPr>
        <w:pStyle w:val="NormalWeb"/>
      </w:pPr>
      <w:r>
        <w:t xml:space="preserve">Some scenarios where you may find the </w:t>
      </w:r>
      <w:r>
        <w:rPr>
          <w:rStyle w:val="HTMLCode"/>
        </w:rPr>
        <w:t>struct</w:t>
      </w:r>
      <w:r>
        <w:t xml:space="preserve"> package useful include:</w:t>
      </w:r>
    </w:p>
    <w:p w:rsidR="003773F9" w:rsidRDefault="003773F9" w:rsidP="003773F9">
      <w:pPr>
        <w:pStyle w:val="NormalWeb"/>
        <w:numPr>
          <w:ilvl w:val="0"/>
          <w:numId w:val="5"/>
        </w:numPr>
      </w:pPr>
      <w:r>
        <w:t>Network Programming: When working with network protocols or socket programming, you may need to pack and unpack binary data for message serialization and deserialization.</w:t>
      </w:r>
    </w:p>
    <w:p w:rsidR="003773F9" w:rsidRDefault="003773F9" w:rsidP="003773F9">
      <w:pPr>
        <w:pStyle w:val="NormalWeb"/>
        <w:numPr>
          <w:ilvl w:val="0"/>
          <w:numId w:val="5"/>
        </w:numPr>
      </w:pPr>
      <w:r>
        <w:t xml:space="preserve">File Formats: If you're working with file formats that have a specific binary structure, such as image formats (e.g., BMP, PNG) or archive formats (e.g., ZIP, TAR), you may need to use </w:t>
      </w:r>
      <w:r>
        <w:rPr>
          <w:rStyle w:val="HTMLCode"/>
        </w:rPr>
        <w:t>struct</w:t>
      </w:r>
      <w:r>
        <w:t xml:space="preserve"> to read and interpret the binary data.</w:t>
      </w:r>
    </w:p>
    <w:p w:rsidR="003773F9" w:rsidRDefault="003773F9" w:rsidP="003773F9">
      <w:pPr>
        <w:pStyle w:val="NormalWeb"/>
        <w:numPr>
          <w:ilvl w:val="0"/>
          <w:numId w:val="5"/>
        </w:numPr>
      </w:pPr>
      <w:r>
        <w:t>System-Level Programming: When interacting with system-level interfaces or hardware, you may need to handle binary data structures, such as device drivers or embedded systems.</w:t>
      </w:r>
    </w:p>
    <w:p w:rsidR="003773F9" w:rsidRDefault="003773F9" w:rsidP="003773F9">
      <w:pPr>
        <w:pStyle w:val="NormalWeb"/>
        <w:numPr>
          <w:ilvl w:val="0"/>
          <w:numId w:val="5"/>
        </w:numPr>
      </w:pPr>
      <w:r>
        <w:lastRenderedPageBreak/>
        <w:t xml:space="preserve">Data Analysis: In certain data analysis scenarios, you may encounter binary data that needs to be converted or interpreted using </w:t>
      </w:r>
      <w:r>
        <w:rPr>
          <w:rStyle w:val="HTMLCode"/>
        </w:rPr>
        <w:t>struct</w:t>
      </w:r>
      <w:r>
        <w:t>, such as reading binary data from scientific instruments or parsing binary log files.</w:t>
      </w:r>
    </w:p>
    <w:p w:rsidR="003773F9" w:rsidRDefault="003773F9" w:rsidP="003773F9">
      <w:pPr>
        <w:pStyle w:val="NormalWeb"/>
        <w:numPr>
          <w:ilvl w:val="0"/>
          <w:numId w:val="5"/>
        </w:numPr>
      </w:pPr>
      <w:r>
        <w:t xml:space="preserve">Performance Optimization: In some cases, using </w:t>
      </w:r>
      <w:r>
        <w:rPr>
          <w:rStyle w:val="HTMLCode"/>
        </w:rPr>
        <w:t>struct</w:t>
      </w:r>
      <w:r>
        <w:t xml:space="preserve"> can provide a more efficient way to pack and unpack binary data compared to higher-level data conversion methods.</w:t>
      </w:r>
    </w:p>
    <w:p w:rsidR="003773F9" w:rsidRDefault="003773F9" w:rsidP="003773F9">
      <w:pPr>
        <w:pStyle w:val="NormalWeb"/>
      </w:pPr>
      <w:r>
        <w:t xml:space="preserve">The </w:t>
      </w:r>
      <w:r>
        <w:rPr>
          <w:rStyle w:val="HTMLCode"/>
        </w:rPr>
        <w:t>struct</w:t>
      </w:r>
      <w:r>
        <w:t xml:space="preserve"> package allows you to define the format of binary data using format strings, and its functions enable you to convert between binary data and Python objects.</w:t>
      </w: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Q8. When is pickling the best option?</w:t>
      </w:r>
    </w:p>
    <w:p w:rsidR="0033045D" w:rsidRDefault="0033045D" w:rsidP="0033045D">
      <w:pPr>
        <w:rPr>
          <w:b/>
        </w:rPr>
      </w:pPr>
      <w:r>
        <w:rPr>
          <w:b/>
        </w:rPr>
        <w:t>Answer:-</w:t>
      </w:r>
    </w:p>
    <w:p w:rsidR="009B2668" w:rsidRDefault="009B2668" w:rsidP="009B2668">
      <w:pPr>
        <w:pStyle w:val="NormalWeb"/>
      </w:pPr>
      <w:r>
        <w:t>Pickling is a convenient option when you need to serialize and store complex Python objects in a file or transmit them over a network. It allows you to convert Python objects into a binary representation that can be saved or transferred and later restored back into their original form.</w:t>
      </w:r>
    </w:p>
    <w:p w:rsidR="009B2668" w:rsidRDefault="009B2668" w:rsidP="009B2668">
      <w:pPr>
        <w:pStyle w:val="NormalWeb"/>
      </w:pPr>
      <w:r>
        <w:t>Pickling is particularly useful in the following scenarios:</w:t>
      </w:r>
    </w:p>
    <w:p w:rsidR="009B2668" w:rsidRDefault="009B2668" w:rsidP="009B2668">
      <w:pPr>
        <w:pStyle w:val="NormalWeb"/>
        <w:numPr>
          <w:ilvl w:val="0"/>
          <w:numId w:val="6"/>
        </w:numPr>
      </w:pPr>
      <w:r>
        <w:t>Persistence: When you want to save the state of an object or a collection of objects to disk for later use. This is commonly used for caching, storing application settings, or saving the state of a machine learning model.</w:t>
      </w:r>
    </w:p>
    <w:p w:rsidR="009B2668" w:rsidRDefault="009B2668" w:rsidP="009B2668">
      <w:pPr>
        <w:pStyle w:val="NormalWeb"/>
        <w:numPr>
          <w:ilvl w:val="0"/>
          <w:numId w:val="6"/>
        </w:numPr>
      </w:pPr>
      <w:r>
        <w:t>Interprocess Communication: When you need to pass data between different Python processes or across a network. Pickling allows you to serialize objects and send them as binary data, preserving their structure and state.</w:t>
      </w:r>
    </w:p>
    <w:p w:rsidR="009B2668" w:rsidRDefault="009B2668" w:rsidP="009B2668">
      <w:pPr>
        <w:pStyle w:val="NormalWeb"/>
        <w:numPr>
          <w:ilvl w:val="0"/>
          <w:numId w:val="6"/>
        </w:numPr>
      </w:pPr>
      <w:r>
        <w:t>Distributed Computing: In distributed computing environments, such as parallel processing or task distribution systems, pickling enables you to transfer data and functions across different nodes or workers.</w:t>
      </w:r>
    </w:p>
    <w:p w:rsidR="009B2668" w:rsidRDefault="009B2668" w:rsidP="009B2668">
      <w:pPr>
        <w:pStyle w:val="NormalWeb"/>
        <w:numPr>
          <w:ilvl w:val="0"/>
          <w:numId w:val="6"/>
        </w:numPr>
      </w:pPr>
      <w:r>
        <w:t>Data Sharing: When collaborating with others or sharing data between different applications, pickling can provide a convenient way to exchange complex data structures without worrying about the details of the underlying representation.</w:t>
      </w:r>
    </w:p>
    <w:p w:rsidR="009B2668" w:rsidRDefault="009B2668" w:rsidP="009B2668">
      <w:pPr>
        <w:pStyle w:val="NormalWeb"/>
        <w:numPr>
          <w:ilvl w:val="0"/>
          <w:numId w:val="6"/>
        </w:numPr>
      </w:pPr>
      <w:r>
        <w:t>Caching and Memoization: Pickling allows you to cache the results of expensive computations or function calls. By pickling the inputs and outputs, you can quickly retrieve cached results instead of recomputing them.</w:t>
      </w:r>
    </w:p>
    <w:p w:rsidR="009B2668" w:rsidRDefault="009B2668" w:rsidP="009B2668">
      <w:pPr>
        <w:pStyle w:val="NormalWeb"/>
      </w:pPr>
      <w:r>
        <w:t>It's important to note that pickling is specific to Python and may not be suitable if you need to share data with non-Python applications or if you require a more standardized and portable data format. In such cases, other serialization formats like JSON or XML might be more appropriate.</w:t>
      </w:r>
    </w:p>
    <w:p w:rsidR="008225EF" w:rsidRPr="0033045D" w:rsidRDefault="008225EF">
      <w:pPr>
        <w:rPr>
          <w:b/>
        </w:rPr>
      </w:pPr>
    </w:p>
    <w:p w:rsidR="008225EF" w:rsidRPr="0033045D" w:rsidRDefault="008225EF">
      <w:pPr>
        <w:rPr>
          <w:b/>
        </w:rPr>
      </w:pPr>
    </w:p>
    <w:p w:rsidR="008225EF" w:rsidRPr="0033045D" w:rsidRDefault="008225EF">
      <w:pPr>
        <w:rPr>
          <w:b/>
        </w:rPr>
      </w:pPr>
    </w:p>
    <w:p w:rsidR="008225EF" w:rsidRPr="0033045D" w:rsidRDefault="00D9025C">
      <w:pPr>
        <w:rPr>
          <w:b/>
        </w:rPr>
      </w:pPr>
      <w:r w:rsidRPr="0033045D">
        <w:rPr>
          <w:b/>
        </w:rPr>
        <w:t>Q9. When will it be best to use the shelve package?</w:t>
      </w:r>
    </w:p>
    <w:p w:rsidR="0033045D" w:rsidRDefault="0033045D" w:rsidP="0033045D">
      <w:pPr>
        <w:rPr>
          <w:b/>
        </w:rPr>
      </w:pPr>
      <w:r>
        <w:rPr>
          <w:b/>
        </w:rPr>
        <w:t>Answer:-</w:t>
      </w:r>
    </w:p>
    <w:p w:rsidR="00F83A4A" w:rsidRDefault="00F83A4A" w:rsidP="00F83A4A">
      <w:pPr>
        <w:pStyle w:val="NormalWeb"/>
      </w:pPr>
      <w:r>
        <w:t xml:space="preserve">The </w:t>
      </w:r>
      <w:r>
        <w:rPr>
          <w:rStyle w:val="HTMLCode"/>
        </w:rPr>
        <w:t>shelve</w:t>
      </w:r>
      <w:r>
        <w:t xml:space="preserve"> package in Python is best suited for scenarios where you need a simple and persistent key-value storage mechanism for Python objects. It provides a dictionary-like </w:t>
      </w:r>
      <w:r>
        <w:lastRenderedPageBreak/>
        <w:t>interface for storing and retrieving objects using keys, with the added benefit of automatically persisting the data to disk.</w:t>
      </w:r>
    </w:p>
    <w:p w:rsidR="00F83A4A" w:rsidRDefault="00F83A4A" w:rsidP="00F83A4A">
      <w:pPr>
        <w:pStyle w:val="NormalWeb"/>
      </w:pPr>
      <w:r>
        <w:t xml:space="preserve">Here are some situations where the </w:t>
      </w:r>
      <w:r>
        <w:rPr>
          <w:rStyle w:val="HTMLCode"/>
        </w:rPr>
        <w:t>shelve</w:t>
      </w:r>
      <w:r>
        <w:t xml:space="preserve"> package is a good choice:</w:t>
      </w:r>
    </w:p>
    <w:p w:rsidR="00F83A4A" w:rsidRDefault="00F83A4A" w:rsidP="00F83A4A">
      <w:pPr>
        <w:pStyle w:val="NormalWeb"/>
        <w:numPr>
          <w:ilvl w:val="0"/>
          <w:numId w:val="7"/>
        </w:numPr>
      </w:pPr>
      <w:r>
        <w:t xml:space="preserve">Small to Medium-sized Data: If you have a relatively small amount of data that needs to be persisted, the </w:t>
      </w:r>
      <w:r>
        <w:rPr>
          <w:rStyle w:val="HTMLCode"/>
        </w:rPr>
        <w:t>shelve</w:t>
      </w:r>
      <w:r>
        <w:t xml:space="preserve"> package can offer a convenient solution. It provides an easy-to-use interface similar to a Python dictionary, allowing you to store and retrieve objects using keys.</w:t>
      </w:r>
    </w:p>
    <w:p w:rsidR="00F83A4A" w:rsidRDefault="00F83A4A" w:rsidP="00F83A4A">
      <w:pPr>
        <w:pStyle w:val="NormalWeb"/>
        <w:numPr>
          <w:ilvl w:val="0"/>
          <w:numId w:val="7"/>
        </w:numPr>
      </w:pPr>
      <w:r>
        <w:t xml:space="preserve">Rapid Prototyping or Small Projects: When you're working on small projects or need a quick way to persist data during prototyping, </w:t>
      </w:r>
      <w:r>
        <w:rPr>
          <w:rStyle w:val="HTMLCode"/>
        </w:rPr>
        <w:t>shelve</w:t>
      </w:r>
      <w:r>
        <w:t xml:space="preserve"> can be a lightweight and efficient option. It eliminates the need for setting up a separate database or dealing with complex data models.</w:t>
      </w:r>
    </w:p>
    <w:p w:rsidR="00F83A4A" w:rsidRDefault="00F83A4A" w:rsidP="00F83A4A">
      <w:pPr>
        <w:pStyle w:val="NormalWeb"/>
        <w:numPr>
          <w:ilvl w:val="0"/>
          <w:numId w:val="7"/>
        </w:numPr>
      </w:pPr>
      <w:r>
        <w:t xml:space="preserve">Persistence with Minimal Configuration: If you want a persistent storage solution without the need for setting up and configuring a full-fledged database management system, </w:t>
      </w:r>
      <w:r>
        <w:rPr>
          <w:rStyle w:val="HTMLCode"/>
        </w:rPr>
        <w:t>shelve</w:t>
      </w:r>
      <w:r>
        <w:t xml:space="preserve"> can be a suitable choice. It uses a simple file-based approach, where the objects are serialized and stored in a file on disk.</w:t>
      </w:r>
    </w:p>
    <w:p w:rsidR="00F83A4A" w:rsidRDefault="00F83A4A" w:rsidP="00F83A4A">
      <w:pPr>
        <w:pStyle w:val="NormalWeb"/>
        <w:numPr>
          <w:ilvl w:val="0"/>
          <w:numId w:val="7"/>
        </w:numPr>
      </w:pPr>
      <w:r>
        <w:t xml:space="preserve">Single-user Applications: </w:t>
      </w:r>
      <w:r>
        <w:rPr>
          <w:rStyle w:val="HTMLCode"/>
        </w:rPr>
        <w:t>shelve</w:t>
      </w:r>
      <w:r>
        <w:t xml:space="preserve"> is well-suited for single-user applications where concurrent access or complex data queries are not a requirement. It provides a straightforward way to store and retrieve objects on a per-user basis.</w:t>
      </w:r>
    </w:p>
    <w:p w:rsidR="00F83A4A" w:rsidRDefault="00F83A4A" w:rsidP="00F83A4A">
      <w:pPr>
        <w:pStyle w:val="NormalWeb"/>
        <w:numPr>
          <w:ilvl w:val="0"/>
          <w:numId w:val="7"/>
        </w:numPr>
      </w:pPr>
      <w:r>
        <w:t xml:space="preserve">Caching and Memoization: In scenarios where caching or memoization is required, </w:t>
      </w:r>
      <w:r>
        <w:rPr>
          <w:rStyle w:val="HTMLCode"/>
        </w:rPr>
        <w:t>shelve</w:t>
      </w:r>
      <w:r>
        <w:t xml:space="preserve"> can serve as a caching mechanism. It allows you to store the results of expensive computations or function calls and retrieve them quickly when needed.</w:t>
      </w:r>
    </w:p>
    <w:p w:rsidR="00F83A4A" w:rsidRDefault="00F83A4A" w:rsidP="00F83A4A">
      <w:pPr>
        <w:pStyle w:val="NormalWeb"/>
      </w:pPr>
      <w:r>
        <w:t xml:space="preserve">It's worth noting that </w:t>
      </w:r>
      <w:r>
        <w:rPr>
          <w:rStyle w:val="HTMLCode"/>
        </w:rPr>
        <w:t>shelve</w:t>
      </w:r>
      <w:r>
        <w:t xml:space="preserve"> has some limitations, such as lack of support for concurrent access and limited scalability for large datasets. For more complex or scalable data storage needs, a full-fledged database system may be more appropriate.</w:t>
      </w:r>
    </w:p>
    <w:p w:rsidR="00F83A4A" w:rsidRDefault="00F83A4A" w:rsidP="00F83A4A">
      <w:pPr>
        <w:pStyle w:val="NormalWeb"/>
      </w:pPr>
      <w:r>
        <w:t xml:space="preserve">In summary, the </w:t>
      </w:r>
      <w:r>
        <w:rPr>
          <w:rStyle w:val="HTMLCode"/>
        </w:rPr>
        <w:t>shelve</w:t>
      </w:r>
      <w:r>
        <w:t xml:space="preserve"> package is suitable for small to medium-sized projects or scenarios where you need a simple and persistent key-value storage mechanism for Python objects. It provides an easy-to-use interface and eliminates the need for configuring a separate database system, making it convenient for rapid prototyping, small applications, and caching purposes.</w:t>
      </w:r>
    </w:p>
    <w:p w:rsidR="00F83A4A" w:rsidRPr="0033045D" w:rsidRDefault="00F83A4A" w:rsidP="0033045D">
      <w:pPr>
        <w:rPr>
          <w:b/>
        </w:rPr>
      </w:pPr>
    </w:p>
    <w:p w:rsidR="008225EF" w:rsidRPr="0033045D" w:rsidRDefault="008225EF">
      <w:pPr>
        <w:rPr>
          <w:b/>
        </w:rPr>
      </w:pPr>
    </w:p>
    <w:p w:rsidR="008225EF" w:rsidRPr="0033045D" w:rsidRDefault="008225EF">
      <w:pPr>
        <w:rPr>
          <w:b/>
        </w:rPr>
      </w:pPr>
    </w:p>
    <w:p w:rsidR="008225EF" w:rsidRPr="0033045D" w:rsidRDefault="008225EF">
      <w:pPr>
        <w:rPr>
          <w:b/>
        </w:rPr>
      </w:pPr>
    </w:p>
    <w:p w:rsidR="008225EF" w:rsidRDefault="00D9025C">
      <w:pPr>
        <w:rPr>
          <w:b/>
        </w:rPr>
      </w:pPr>
      <w:r w:rsidRPr="0033045D">
        <w:rPr>
          <w:b/>
        </w:rPr>
        <w:t>Q10. What is a special restriction when using the shelve package, as opposed to using other data dictionaries?</w:t>
      </w:r>
    </w:p>
    <w:p w:rsidR="0033045D" w:rsidRDefault="0033045D" w:rsidP="0033045D">
      <w:pPr>
        <w:rPr>
          <w:b/>
        </w:rPr>
      </w:pPr>
      <w:r>
        <w:rPr>
          <w:b/>
        </w:rPr>
        <w:t>Answer:-</w:t>
      </w:r>
    </w:p>
    <w:p w:rsidR="00B71C6E" w:rsidRDefault="00B71C6E" w:rsidP="00B71C6E">
      <w:pPr>
        <w:pStyle w:val="NormalWeb"/>
      </w:pPr>
      <w:r>
        <w:t xml:space="preserve">A special restriction when using the </w:t>
      </w:r>
      <w:r>
        <w:rPr>
          <w:rStyle w:val="HTMLCode"/>
        </w:rPr>
        <w:t>shelve</w:t>
      </w:r>
      <w:r>
        <w:t xml:space="preserve"> package is that the keys used to store data must be strings. Unlike other data dictionaries in Python, where keys can be of various data types, </w:t>
      </w:r>
      <w:r>
        <w:rPr>
          <w:rStyle w:val="HTMLCode"/>
        </w:rPr>
        <w:t>shelve</w:t>
      </w:r>
      <w:r>
        <w:t xml:space="preserve"> requires the keys to be strings.</w:t>
      </w:r>
    </w:p>
    <w:p w:rsidR="00B71C6E" w:rsidRDefault="00B71C6E" w:rsidP="00B71C6E">
      <w:pPr>
        <w:pStyle w:val="NormalWeb"/>
      </w:pPr>
      <w:r>
        <w:t xml:space="preserve">The reason behind this restriction is that </w:t>
      </w:r>
      <w:r>
        <w:rPr>
          <w:rStyle w:val="HTMLCode"/>
        </w:rPr>
        <w:t>shelve</w:t>
      </w:r>
      <w:r>
        <w:t xml:space="preserve"> internally uses a database engine, such as </w:t>
      </w:r>
      <w:r>
        <w:rPr>
          <w:rStyle w:val="HTMLCode"/>
        </w:rPr>
        <w:t>dbm</w:t>
      </w:r>
      <w:r>
        <w:t>, to store the data. The database engine typically expects string keys for efficient indexing and retrieval of data.</w:t>
      </w:r>
    </w:p>
    <w:p w:rsidR="00B71C6E" w:rsidRDefault="00B71C6E" w:rsidP="00B71C6E">
      <w:pPr>
        <w:pStyle w:val="NormalWeb"/>
      </w:pPr>
      <w:r>
        <w:t>Here's an example to illustrate the restriction:</w:t>
      </w:r>
    </w:p>
    <w:p w:rsidR="00B71C6E" w:rsidRPr="00B71C6E" w:rsidRDefault="00B71C6E" w:rsidP="00B71C6E">
      <w:pPr>
        <w:rPr>
          <w:b/>
        </w:rPr>
      </w:pPr>
      <w:r w:rsidRPr="00B71C6E">
        <w:rPr>
          <w:b/>
        </w:rPr>
        <w:lastRenderedPageBreak/>
        <w:t>import shelve</w:t>
      </w:r>
    </w:p>
    <w:p w:rsidR="00B71C6E" w:rsidRPr="00B71C6E" w:rsidRDefault="00B71C6E" w:rsidP="00B71C6E">
      <w:pPr>
        <w:rPr>
          <w:b/>
        </w:rPr>
      </w:pPr>
    </w:p>
    <w:p w:rsidR="00B71C6E" w:rsidRPr="00B71C6E" w:rsidRDefault="00B71C6E" w:rsidP="00B71C6E">
      <w:pPr>
        <w:rPr>
          <w:b/>
        </w:rPr>
      </w:pPr>
      <w:r w:rsidRPr="00B71C6E">
        <w:rPr>
          <w:b/>
        </w:rPr>
        <w:t># Open a shelf file</w:t>
      </w:r>
    </w:p>
    <w:p w:rsidR="00B71C6E" w:rsidRPr="00B71C6E" w:rsidRDefault="00B71C6E" w:rsidP="00B71C6E">
      <w:pPr>
        <w:rPr>
          <w:b/>
        </w:rPr>
      </w:pPr>
      <w:r w:rsidRPr="00B71C6E">
        <w:rPr>
          <w:b/>
        </w:rPr>
        <w:t>with shelve.open("mydata") as shelf:</w:t>
      </w:r>
    </w:p>
    <w:p w:rsidR="00B71C6E" w:rsidRPr="00B71C6E" w:rsidRDefault="00B71C6E" w:rsidP="00B71C6E">
      <w:pPr>
        <w:rPr>
          <w:b/>
        </w:rPr>
      </w:pPr>
      <w:r w:rsidRPr="00B71C6E">
        <w:rPr>
          <w:b/>
        </w:rPr>
        <w:t xml:space="preserve">    # Store data with string keys</w:t>
      </w:r>
    </w:p>
    <w:p w:rsidR="00B71C6E" w:rsidRPr="00B71C6E" w:rsidRDefault="00B71C6E" w:rsidP="00B71C6E">
      <w:pPr>
        <w:rPr>
          <w:b/>
        </w:rPr>
      </w:pPr>
      <w:r w:rsidRPr="00B71C6E">
        <w:rPr>
          <w:b/>
        </w:rPr>
        <w:t xml:space="preserve">    shelf["key1"] = "value1"</w:t>
      </w:r>
    </w:p>
    <w:p w:rsidR="00B71C6E" w:rsidRPr="00B71C6E" w:rsidRDefault="00B71C6E" w:rsidP="00B71C6E">
      <w:pPr>
        <w:rPr>
          <w:b/>
        </w:rPr>
      </w:pPr>
      <w:r w:rsidRPr="00B71C6E">
        <w:rPr>
          <w:b/>
        </w:rPr>
        <w:t xml:space="preserve">    shelf["key2"] = "value2"</w:t>
      </w:r>
    </w:p>
    <w:p w:rsidR="00B71C6E" w:rsidRPr="00B71C6E" w:rsidRDefault="00B71C6E" w:rsidP="00B71C6E">
      <w:pPr>
        <w:rPr>
          <w:b/>
        </w:rPr>
      </w:pPr>
      <w:r w:rsidRPr="00B71C6E">
        <w:rPr>
          <w:b/>
        </w:rPr>
        <w:t xml:space="preserve">    </w:t>
      </w:r>
    </w:p>
    <w:p w:rsidR="00B71C6E" w:rsidRPr="00B71C6E" w:rsidRDefault="00B71C6E" w:rsidP="00B71C6E">
      <w:pPr>
        <w:rPr>
          <w:b/>
        </w:rPr>
      </w:pPr>
      <w:r w:rsidRPr="00B71C6E">
        <w:rPr>
          <w:b/>
        </w:rPr>
        <w:t xml:space="preserve">    # Retrieve data using string keys</w:t>
      </w:r>
    </w:p>
    <w:p w:rsidR="00B71C6E" w:rsidRPr="00B71C6E" w:rsidRDefault="00B71C6E" w:rsidP="00B71C6E">
      <w:pPr>
        <w:rPr>
          <w:b/>
        </w:rPr>
      </w:pPr>
      <w:r w:rsidRPr="00B71C6E">
        <w:rPr>
          <w:b/>
        </w:rPr>
        <w:t xml:space="preserve">    print(shelf["key1"])  # Output: value1</w:t>
      </w:r>
    </w:p>
    <w:p w:rsidR="00B71C6E" w:rsidRPr="00B71C6E" w:rsidRDefault="00B71C6E" w:rsidP="00B71C6E">
      <w:pPr>
        <w:rPr>
          <w:b/>
        </w:rPr>
      </w:pPr>
      <w:r w:rsidRPr="00B71C6E">
        <w:rPr>
          <w:b/>
        </w:rPr>
        <w:t xml:space="preserve">    print(shelf["key2"])  # Output: value2</w:t>
      </w:r>
    </w:p>
    <w:p w:rsidR="00B71C6E" w:rsidRPr="00B71C6E" w:rsidRDefault="00B71C6E" w:rsidP="00B71C6E">
      <w:pPr>
        <w:rPr>
          <w:b/>
        </w:rPr>
      </w:pPr>
    </w:p>
    <w:p w:rsidR="00B71C6E" w:rsidRPr="00B71C6E" w:rsidRDefault="00B71C6E" w:rsidP="00B71C6E">
      <w:pPr>
        <w:rPr>
          <w:b/>
        </w:rPr>
      </w:pPr>
      <w:r w:rsidRPr="00B71C6E">
        <w:rPr>
          <w:b/>
        </w:rPr>
        <w:t xml:space="preserve">    # Trying to use a non-string key will raise an error</w:t>
      </w:r>
    </w:p>
    <w:p w:rsidR="00B71C6E" w:rsidRPr="00B71C6E" w:rsidRDefault="00B71C6E" w:rsidP="00B71C6E">
      <w:pPr>
        <w:rPr>
          <w:b/>
        </w:rPr>
      </w:pPr>
      <w:r w:rsidRPr="00B71C6E">
        <w:rPr>
          <w:b/>
        </w:rPr>
        <w:t xml:space="preserve">    shelf[123] = "value3"  # Raises TypeError: keys must be strings</w:t>
      </w:r>
    </w:p>
    <w:p w:rsidR="00B71C6E" w:rsidRPr="00B71C6E" w:rsidRDefault="00B71C6E" w:rsidP="00B71C6E">
      <w:pPr>
        <w:rPr>
          <w:b/>
        </w:rPr>
      </w:pPr>
    </w:p>
    <w:p w:rsidR="00B71C6E" w:rsidRPr="00B71C6E" w:rsidRDefault="00B71C6E" w:rsidP="00B71C6E">
      <w:pPr>
        <w:rPr>
          <w:b/>
        </w:rPr>
      </w:pPr>
      <w:r w:rsidRPr="00B71C6E">
        <w:rPr>
          <w:b/>
        </w:rPr>
        <w:t xml:space="preserve">    </w:t>
      </w:r>
    </w:p>
    <w:p w:rsidR="00B71C6E" w:rsidRPr="0033045D" w:rsidRDefault="00B71C6E" w:rsidP="0033045D">
      <w:pPr>
        <w:rPr>
          <w:b/>
        </w:rPr>
      </w:pPr>
    </w:p>
    <w:p w:rsidR="0033045D" w:rsidRPr="0033045D" w:rsidRDefault="0033045D">
      <w:pPr>
        <w:rPr>
          <w:b/>
        </w:rPr>
      </w:pPr>
    </w:p>
    <w:sectPr w:rsidR="0033045D" w:rsidRPr="0033045D" w:rsidSect="008225E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25C" w:rsidRDefault="00D9025C" w:rsidP="008225EF">
      <w:r>
        <w:separator/>
      </w:r>
    </w:p>
  </w:endnote>
  <w:endnote w:type="continuationSeparator" w:id="1">
    <w:p w:rsidR="00D9025C" w:rsidRDefault="00D9025C" w:rsidP="0082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25C" w:rsidRDefault="00D9025C" w:rsidP="008225EF">
      <w:r>
        <w:separator/>
      </w:r>
    </w:p>
  </w:footnote>
  <w:footnote w:type="continuationSeparator" w:id="1">
    <w:p w:rsidR="00D9025C" w:rsidRDefault="00D9025C" w:rsidP="008225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07351"/>
    <w:multiLevelType w:val="hybridMultilevel"/>
    <w:tmpl w:val="E9AE3E5C"/>
    <w:lvl w:ilvl="0" w:tplc="BF4EC48C">
      <w:start w:val="1"/>
      <w:numFmt w:val="bullet"/>
      <w:lvlText w:val="●"/>
      <w:lvlJc w:val="left"/>
      <w:pPr>
        <w:ind w:left="720" w:hanging="360"/>
      </w:pPr>
    </w:lvl>
    <w:lvl w:ilvl="1" w:tplc="CEFAFF18">
      <w:start w:val="1"/>
      <w:numFmt w:val="bullet"/>
      <w:lvlText w:val="○"/>
      <w:lvlJc w:val="left"/>
      <w:pPr>
        <w:ind w:left="1440" w:hanging="360"/>
      </w:pPr>
    </w:lvl>
    <w:lvl w:ilvl="2" w:tplc="FCE6CA9C">
      <w:start w:val="1"/>
      <w:numFmt w:val="bullet"/>
      <w:lvlText w:val="■"/>
      <w:lvlJc w:val="left"/>
      <w:pPr>
        <w:ind w:left="2160" w:hanging="360"/>
      </w:pPr>
    </w:lvl>
    <w:lvl w:ilvl="3" w:tplc="79F04F94">
      <w:start w:val="1"/>
      <w:numFmt w:val="bullet"/>
      <w:lvlText w:val="●"/>
      <w:lvlJc w:val="left"/>
      <w:pPr>
        <w:ind w:left="2880" w:hanging="360"/>
      </w:pPr>
    </w:lvl>
    <w:lvl w:ilvl="4" w:tplc="73F4DE34">
      <w:start w:val="1"/>
      <w:numFmt w:val="bullet"/>
      <w:lvlText w:val="○"/>
      <w:lvlJc w:val="left"/>
      <w:pPr>
        <w:ind w:left="3600" w:hanging="360"/>
      </w:pPr>
    </w:lvl>
    <w:lvl w:ilvl="5" w:tplc="3282F426">
      <w:start w:val="1"/>
      <w:numFmt w:val="bullet"/>
      <w:lvlText w:val="■"/>
      <w:lvlJc w:val="left"/>
      <w:pPr>
        <w:ind w:left="4320" w:hanging="360"/>
      </w:pPr>
    </w:lvl>
    <w:lvl w:ilvl="6" w:tplc="EA4AC23E">
      <w:start w:val="1"/>
      <w:numFmt w:val="bullet"/>
      <w:lvlText w:val="●"/>
      <w:lvlJc w:val="left"/>
      <w:pPr>
        <w:ind w:left="5040" w:hanging="360"/>
      </w:pPr>
    </w:lvl>
    <w:lvl w:ilvl="7" w:tplc="65BC4106">
      <w:start w:val="1"/>
      <w:numFmt w:val="bullet"/>
      <w:lvlText w:val="●"/>
      <w:lvlJc w:val="left"/>
      <w:pPr>
        <w:ind w:left="5760" w:hanging="360"/>
      </w:pPr>
    </w:lvl>
    <w:lvl w:ilvl="8" w:tplc="EE42150E">
      <w:start w:val="1"/>
      <w:numFmt w:val="bullet"/>
      <w:lvlText w:val="●"/>
      <w:lvlJc w:val="left"/>
      <w:pPr>
        <w:ind w:left="6480" w:hanging="360"/>
      </w:pPr>
    </w:lvl>
  </w:abstractNum>
  <w:abstractNum w:abstractNumId="1">
    <w:nsid w:val="3846076E"/>
    <w:multiLevelType w:val="multilevel"/>
    <w:tmpl w:val="8880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426B02"/>
    <w:multiLevelType w:val="multilevel"/>
    <w:tmpl w:val="D80A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A5D2A"/>
    <w:multiLevelType w:val="multilevel"/>
    <w:tmpl w:val="A944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0E0DD6"/>
    <w:multiLevelType w:val="multilevel"/>
    <w:tmpl w:val="EF3A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5E3872"/>
    <w:multiLevelType w:val="multilevel"/>
    <w:tmpl w:val="57CE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B63044"/>
    <w:multiLevelType w:val="multilevel"/>
    <w:tmpl w:val="C3AE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8225EF"/>
    <w:rsid w:val="00230C56"/>
    <w:rsid w:val="0033045D"/>
    <w:rsid w:val="003773F9"/>
    <w:rsid w:val="00406B6A"/>
    <w:rsid w:val="00444451"/>
    <w:rsid w:val="008225EF"/>
    <w:rsid w:val="00835484"/>
    <w:rsid w:val="009B2668"/>
    <w:rsid w:val="00A07996"/>
    <w:rsid w:val="00B71C6E"/>
    <w:rsid w:val="00CD06A7"/>
    <w:rsid w:val="00CF64F0"/>
    <w:rsid w:val="00D9025C"/>
    <w:rsid w:val="00F83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225EF"/>
    <w:pPr>
      <w:outlineLvl w:val="0"/>
    </w:pPr>
    <w:rPr>
      <w:color w:val="2E74B5"/>
      <w:sz w:val="32"/>
      <w:szCs w:val="32"/>
    </w:rPr>
  </w:style>
  <w:style w:type="paragraph" w:styleId="Heading2">
    <w:name w:val="heading 2"/>
    <w:qFormat/>
    <w:rsid w:val="008225EF"/>
    <w:pPr>
      <w:outlineLvl w:val="1"/>
    </w:pPr>
    <w:rPr>
      <w:color w:val="2E74B5"/>
      <w:sz w:val="26"/>
      <w:szCs w:val="26"/>
    </w:rPr>
  </w:style>
  <w:style w:type="paragraph" w:styleId="Heading3">
    <w:name w:val="heading 3"/>
    <w:qFormat/>
    <w:rsid w:val="008225EF"/>
    <w:pPr>
      <w:outlineLvl w:val="2"/>
    </w:pPr>
    <w:rPr>
      <w:color w:val="1F4D78"/>
      <w:sz w:val="24"/>
      <w:szCs w:val="24"/>
    </w:rPr>
  </w:style>
  <w:style w:type="paragraph" w:styleId="Heading4">
    <w:name w:val="heading 4"/>
    <w:qFormat/>
    <w:rsid w:val="008225EF"/>
    <w:pPr>
      <w:outlineLvl w:val="3"/>
    </w:pPr>
    <w:rPr>
      <w:i/>
      <w:iCs/>
      <w:color w:val="2E74B5"/>
    </w:rPr>
  </w:style>
  <w:style w:type="paragraph" w:styleId="Heading5">
    <w:name w:val="heading 5"/>
    <w:qFormat/>
    <w:rsid w:val="008225EF"/>
    <w:pPr>
      <w:outlineLvl w:val="4"/>
    </w:pPr>
    <w:rPr>
      <w:color w:val="2E74B5"/>
    </w:rPr>
  </w:style>
  <w:style w:type="paragraph" w:styleId="Heading6">
    <w:name w:val="heading 6"/>
    <w:qFormat/>
    <w:rsid w:val="008225EF"/>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225EF"/>
    <w:rPr>
      <w:sz w:val="56"/>
      <w:szCs w:val="56"/>
    </w:rPr>
  </w:style>
  <w:style w:type="paragraph" w:styleId="ListParagraph">
    <w:name w:val="List Paragraph"/>
    <w:qFormat/>
    <w:rsid w:val="008225EF"/>
  </w:style>
  <w:style w:type="character" w:styleId="Hyperlink">
    <w:name w:val="Hyperlink"/>
    <w:uiPriority w:val="99"/>
    <w:unhideWhenUsed/>
    <w:rsid w:val="008225EF"/>
    <w:rPr>
      <w:color w:val="0563C1"/>
      <w:u w:val="single"/>
    </w:rPr>
  </w:style>
  <w:style w:type="character" w:styleId="FootnoteReference">
    <w:name w:val="footnote reference"/>
    <w:uiPriority w:val="99"/>
    <w:semiHidden/>
    <w:unhideWhenUsed/>
    <w:rsid w:val="008225EF"/>
    <w:rPr>
      <w:vertAlign w:val="superscript"/>
    </w:rPr>
  </w:style>
  <w:style w:type="paragraph" w:styleId="FootnoteText">
    <w:name w:val="footnote text"/>
    <w:link w:val="FootnoteTextChar"/>
    <w:uiPriority w:val="99"/>
    <w:semiHidden/>
    <w:unhideWhenUsed/>
    <w:rsid w:val="008225EF"/>
  </w:style>
  <w:style w:type="character" w:customStyle="1" w:styleId="FootnoteTextChar">
    <w:name w:val="Footnote Text Char"/>
    <w:link w:val="FootnoteText"/>
    <w:uiPriority w:val="99"/>
    <w:semiHidden/>
    <w:unhideWhenUsed/>
    <w:rsid w:val="008225EF"/>
    <w:rPr>
      <w:sz w:val="20"/>
      <w:szCs w:val="20"/>
    </w:rPr>
  </w:style>
  <w:style w:type="paragraph" w:styleId="Header">
    <w:name w:val="header"/>
    <w:basedOn w:val="Normal"/>
    <w:link w:val="HeaderChar"/>
    <w:uiPriority w:val="99"/>
    <w:semiHidden/>
    <w:unhideWhenUsed/>
    <w:rsid w:val="00A07996"/>
    <w:pPr>
      <w:tabs>
        <w:tab w:val="center" w:pos="4680"/>
        <w:tab w:val="right" w:pos="9360"/>
      </w:tabs>
    </w:pPr>
  </w:style>
  <w:style w:type="character" w:customStyle="1" w:styleId="HeaderChar">
    <w:name w:val="Header Char"/>
    <w:basedOn w:val="DefaultParagraphFont"/>
    <w:link w:val="Header"/>
    <w:uiPriority w:val="99"/>
    <w:semiHidden/>
    <w:rsid w:val="00A07996"/>
  </w:style>
  <w:style w:type="paragraph" w:styleId="Footer">
    <w:name w:val="footer"/>
    <w:basedOn w:val="Normal"/>
    <w:link w:val="FooterChar"/>
    <w:uiPriority w:val="99"/>
    <w:semiHidden/>
    <w:unhideWhenUsed/>
    <w:rsid w:val="00A07996"/>
    <w:pPr>
      <w:tabs>
        <w:tab w:val="center" w:pos="4680"/>
        <w:tab w:val="right" w:pos="9360"/>
      </w:tabs>
    </w:pPr>
  </w:style>
  <w:style w:type="character" w:customStyle="1" w:styleId="FooterChar">
    <w:name w:val="Footer Char"/>
    <w:basedOn w:val="DefaultParagraphFont"/>
    <w:link w:val="Footer"/>
    <w:uiPriority w:val="99"/>
    <w:semiHidden/>
    <w:rsid w:val="00A07996"/>
  </w:style>
  <w:style w:type="paragraph" w:styleId="NormalWeb">
    <w:name w:val="Normal (Web)"/>
    <w:basedOn w:val="Normal"/>
    <w:uiPriority w:val="99"/>
    <w:semiHidden/>
    <w:unhideWhenUsed/>
    <w:rsid w:val="00CF64F0"/>
    <w:pPr>
      <w:spacing w:before="100" w:beforeAutospacing="1" w:after="100" w:afterAutospacing="1"/>
    </w:pPr>
    <w:rPr>
      <w:sz w:val="24"/>
      <w:szCs w:val="24"/>
    </w:rPr>
  </w:style>
  <w:style w:type="character" w:styleId="HTMLCode">
    <w:name w:val="HTML Code"/>
    <w:basedOn w:val="DefaultParagraphFont"/>
    <w:uiPriority w:val="99"/>
    <w:semiHidden/>
    <w:unhideWhenUsed/>
    <w:rsid w:val="008354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3993470">
      <w:bodyDiv w:val="1"/>
      <w:marLeft w:val="0"/>
      <w:marRight w:val="0"/>
      <w:marTop w:val="0"/>
      <w:marBottom w:val="0"/>
      <w:divBdr>
        <w:top w:val="none" w:sz="0" w:space="0" w:color="auto"/>
        <w:left w:val="none" w:sz="0" w:space="0" w:color="auto"/>
        <w:bottom w:val="none" w:sz="0" w:space="0" w:color="auto"/>
        <w:right w:val="none" w:sz="0" w:space="0" w:color="auto"/>
      </w:divBdr>
    </w:div>
    <w:div w:id="553658986">
      <w:bodyDiv w:val="1"/>
      <w:marLeft w:val="0"/>
      <w:marRight w:val="0"/>
      <w:marTop w:val="0"/>
      <w:marBottom w:val="0"/>
      <w:divBdr>
        <w:top w:val="none" w:sz="0" w:space="0" w:color="auto"/>
        <w:left w:val="none" w:sz="0" w:space="0" w:color="auto"/>
        <w:bottom w:val="none" w:sz="0" w:space="0" w:color="auto"/>
        <w:right w:val="none" w:sz="0" w:space="0" w:color="auto"/>
      </w:divBdr>
      <w:divsChild>
        <w:div w:id="1821650621">
          <w:marLeft w:val="0"/>
          <w:marRight w:val="0"/>
          <w:marTop w:val="0"/>
          <w:marBottom w:val="0"/>
          <w:divBdr>
            <w:top w:val="none" w:sz="0" w:space="0" w:color="auto"/>
            <w:left w:val="none" w:sz="0" w:space="0" w:color="auto"/>
            <w:bottom w:val="none" w:sz="0" w:space="0" w:color="auto"/>
            <w:right w:val="none" w:sz="0" w:space="0" w:color="auto"/>
          </w:divBdr>
          <w:divsChild>
            <w:div w:id="643193802">
              <w:marLeft w:val="0"/>
              <w:marRight w:val="0"/>
              <w:marTop w:val="0"/>
              <w:marBottom w:val="0"/>
              <w:divBdr>
                <w:top w:val="none" w:sz="0" w:space="0" w:color="auto"/>
                <w:left w:val="none" w:sz="0" w:space="0" w:color="auto"/>
                <w:bottom w:val="none" w:sz="0" w:space="0" w:color="auto"/>
                <w:right w:val="none" w:sz="0" w:space="0" w:color="auto"/>
              </w:divBdr>
              <w:divsChild>
                <w:div w:id="12112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0383">
      <w:bodyDiv w:val="1"/>
      <w:marLeft w:val="0"/>
      <w:marRight w:val="0"/>
      <w:marTop w:val="0"/>
      <w:marBottom w:val="0"/>
      <w:divBdr>
        <w:top w:val="none" w:sz="0" w:space="0" w:color="auto"/>
        <w:left w:val="none" w:sz="0" w:space="0" w:color="auto"/>
        <w:bottom w:val="none" w:sz="0" w:space="0" w:color="auto"/>
        <w:right w:val="none" w:sz="0" w:space="0" w:color="auto"/>
      </w:divBdr>
    </w:div>
    <w:div w:id="851451244">
      <w:bodyDiv w:val="1"/>
      <w:marLeft w:val="0"/>
      <w:marRight w:val="0"/>
      <w:marTop w:val="0"/>
      <w:marBottom w:val="0"/>
      <w:divBdr>
        <w:top w:val="none" w:sz="0" w:space="0" w:color="auto"/>
        <w:left w:val="none" w:sz="0" w:space="0" w:color="auto"/>
        <w:bottom w:val="none" w:sz="0" w:space="0" w:color="auto"/>
        <w:right w:val="none" w:sz="0" w:space="0" w:color="auto"/>
      </w:divBdr>
    </w:div>
    <w:div w:id="907303773">
      <w:bodyDiv w:val="1"/>
      <w:marLeft w:val="0"/>
      <w:marRight w:val="0"/>
      <w:marTop w:val="0"/>
      <w:marBottom w:val="0"/>
      <w:divBdr>
        <w:top w:val="none" w:sz="0" w:space="0" w:color="auto"/>
        <w:left w:val="none" w:sz="0" w:space="0" w:color="auto"/>
        <w:bottom w:val="none" w:sz="0" w:space="0" w:color="auto"/>
        <w:right w:val="none" w:sz="0" w:space="0" w:color="auto"/>
      </w:divBdr>
    </w:div>
    <w:div w:id="1574319750">
      <w:bodyDiv w:val="1"/>
      <w:marLeft w:val="0"/>
      <w:marRight w:val="0"/>
      <w:marTop w:val="0"/>
      <w:marBottom w:val="0"/>
      <w:divBdr>
        <w:top w:val="none" w:sz="0" w:space="0" w:color="auto"/>
        <w:left w:val="none" w:sz="0" w:space="0" w:color="auto"/>
        <w:bottom w:val="none" w:sz="0" w:space="0" w:color="auto"/>
        <w:right w:val="none" w:sz="0" w:space="0" w:color="auto"/>
      </w:divBdr>
    </w:div>
    <w:div w:id="1766069316">
      <w:bodyDiv w:val="1"/>
      <w:marLeft w:val="0"/>
      <w:marRight w:val="0"/>
      <w:marTop w:val="0"/>
      <w:marBottom w:val="0"/>
      <w:divBdr>
        <w:top w:val="none" w:sz="0" w:space="0" w:color="auto"/>
        <w:left w:val="none" w:sz="0" w:space="0" w:color="auto"/>
        <w:bottom w:val="none" w:sz="0" w:space="0" w:color="auto"/>
        <w:right w:val="none" w:sz="0" w:space="0" w:color="auto"/>
      </w:divBdr>
    </w:div>
    <w:div w:id="1884321453">
      <w:bodyDiv w:val="1"/>
      <w:marLeft w:val="0"/>
      <w:marRight w:val="0"/>
      <w:marTop w:val="0"/>
      <w:marBottom w:val="0"/>
      <w:divBdr>
        <w:top w:val="none" w:sz="0" w:space="0" w:color="auto"/>
        <w:left w:val="none" w:sz="0" w:space="0" w:color="auto"/>
        <w:bottom w:val="none" w:sz="0" w:space="0" w:color="auto"/>
        <w:right w:val="none" w:sz="0" w:space="0" w:color="auto"/>
      </w:divBdr>
      <w:divsChild>
        <w:div w:id="311108977">
          <w:marLeft w:val="0"/>
          <w:marRight w:val="0"/>
          <w:marTop w:val="0"/>
          <w:marBottom w:val="0"/>
          <w:divBdr>
            <w:top w:val="none" w:sz="0" w:space="0" w:color="auto"/>
            <w:left w:val="none" w:sz="0" w:space="0" w:color="auto"/>
            <w:bottom w:val="none" w:sz="0" w:space="0" w:color="auto"/>
            <w:right w:val="none" w:sz="0" w:space="0" w:color="auto"/>
          </w:divBdr>
          <w:divsChild>
            <w:div w:id="1723600991">
              <w:marLeft w:val="0"/>
              <w:marRight w:val="0"/>
              <w:marTop w:val="0"/>
              <w:marBottom w:val="0"/>
              <w:divBdr>
                <w:top w:val="none" w:sz="0" w:space="0" w:color="auto"/>
                <w:left w:val="none" w:sz="0" w:space="0" w:color="auto"/>
                <w:bottom w:val="none" w:sz="0" w:space="0" w:color="auto"/>
                <w:right w:val="none" w:sz="0" w:space="0" w:color="auto"/>
              </w:divBdr>
              <w:divsChild>
                <w:div w:id="5973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97946">
      <w:bodyDiv w:val="1"/>
      <w:marLeft w:val="0"/>
      <w:marRight w:val="0"/>
      <w:marTop w:val="0"/>
      <w:marBottom w:val="0"/>
      <w:divBdr>
        <w:top w:val="none" w:sz="0" w:space="0" w:color="auto"/>
        <w:left w:val="none" w:sz="0" w:space="0" w:color="auto"/>
        <w:bottom w:val="none" w:sz="0" w:space="0" w:color="auto"/>
        <w:right w:val="none" w:sz="0" w:space="0" w:color="auto"/>
      </w:divBdr>
    </w:div>
    <w:div w:id="202073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12</cp:revision>
  <dcterms:created xsi:type="dcterms:W3CDTF">2021-03-04T01:16:00Z</dcterms:created>
  <dcterms:modified xsi:type="dcterms:W3CDTF">2023-07-11T11:35:00Z</dcterms:modified>
</cp:coreProperties>
</file>