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ECBE" w14:textId="77777777" w:rsidR="001B180D" w:rsidRPr="00DD7118" w:rsidRDefault="001B180D" w:rsidP="00B857E4">
      <w:pPr>
        <w:pStyle w:val="Heading1"/>
        <w:spacing w:beforeLines="120" w:before="288" w:afterLines="120" w:after="288"/>
      </w:pPr>
      <w:r w:rsidRPr="00DD7118">
        <w:t xml:space="preserve">Pricing </w:t>
      </w:r>
      <w:r w:rsidR="00665095">
        <w:t>Matrix</w:t>
      </w:r>
    </w:p>
    <w:p w14:paraId="45E77D2A" w14:textId="76D2AB8F" w:rsidR="001B180D" w:rsidRPr="0087782F" w:rsidRDefault="001B180D" w:rsidP="00B857E4">
      <w:pPr>
        <w:autoSpaceDE w:val="0"/>
        <w:autoSpaceDN w:val="0"/>
        <w:adjustRightInd w:val="0"/>
        <w:spacing w:beforeLines="120" w:before="288" w:afterLines="120" w:after="288"/>
        <w:jc w:val="both"/>
      </w:pPr>
      <w:r w:rsidRPr="00B1790C">
        <w:t xml:space="preserve">Vendors must provide detailed fixed prices for all costs associated with the responsibilities and related services for a statewide license for </w:t>
      </w:r>
      <w:r w:rsidR="00456A20">
        <w:t xml:space="preserve">the </w:t>
      </w:r>
      <w:r w:rsidRPr="00B1790C">
        <w:t>proposed</w:t>
      </w:r>
      <w:r w:rsidR="00456A20">
        <w:t xml:space="preserve"> language learning platform</w:t>
      </w:r>
      <w:r w:rsidRPr="00B1790C">
        <w:t xml:space="preserve">.  Clearly specify the nature of all expenses anticipated. </w:t>
      </w:r>
      <w:r>
        <w:t>Each of the rows in the table below is expandable to accommodate responses.</w:t>
      </w:r>
    </w:p>
    <w:p w14:paraId="53C13B72" w14:textId="2BEDD09A" w:rsidR="001B180D" w:rsidRDefault="001B180D" w:rsidP="00B857E4">
      <w:pPr>
        <w:autoSpaceDE w:val="0"/>
        <w:autoSpaceDN w:val="0"/>
        <w:adjustRightInd w:val="0"/>
        <w:spacing w:beforeLines="120" w:before="288" w:afterLines="120" w:after="288"/>
        <w:jc w:val="both"/>
      </w:pPr>
      <w:r w:rsidRPr="008768AD">
        <w:t>Use the matrix below to provide</w:t>
      </w:r>
      <w:r w:rsidR="00B64C3E">
        <w:t xml:space="preserve"> a </w:t>
      </w:r>
      <w:r w:rsidR="00B35A2D">
        <w:t xml:space="preserve">list and </w:t>
      </w:r>
      <w:r w:rsidR="00B64C3E">
        <w:t>description of</w:t>
      </w:r>
      <w:r w:rsidRPr="008768AD">
        <w:t xml:space="preserve"> costs</w:t>
      </w:r>
      <w:r>
        <w:t xml:space="preserve">. Provide pricing </w:t>
      </w:r>
      <w:r w:rsidRPr="008768AD">
        <w:t xml:space="preserve">models that address: (1) Total contract cost representing all </w:t>
      </w:r>
      <w:r>
        <w:t xml:space="preserve">public </w:t>
      </w:r>
      <w:r w:rsidR="00845F6C">
        <w:t>l</w:t>
      </w:r>
      <w:r>
        <w:t>ibraries; (</w:t>
      </w:r>
      <w:r w:rsidR="00845F6C">
        <w:t>2</w:t>
      </w:r>
      <w:r>
        <w:t xml:space="preserve">) </w:t>
      </w:r>
      <w:r w:rsidRPr="008768AD">
        <w:t>Pric</w:t>
      </w:r>
      <w:r>
        <w:t xml:space="preserve">ing structure or metric used; </w:t>
      </w:r>
      <w:r w:rsidR="00845F6C">
        <w:t xml:space="preserve">and </w:t>
      </w:r>
      <w:r>
        <w:t>(</w:t>
      </w:r>
      <w:r w:rsidR="00845F6C">
        <w:t>3</w:t>
      </w:r>
      <w:r w:rsidRPr="008768AD">
        <w:t>) Other costs not</w:t>
      </w:r>
      <w:r>
        <w:t xml:space="preserve"> listed. </w:t>
      </w:r>
    </w:p>
    <w:p w14:paraId="57B969A5" w14:textId="77777777" w:rsidR="001B180D" w:rsidRDefault="001B180D" w:rsidP="00B857E4">
      <w:pPr>
        <w:autoSpaceDE w:val="0"/>
        <w:autoSpaceDN w:val="0"/>
        <w:adjustRightInd w:val="0"/>
        <w:spacing w:beforeLines="120" w:before="288" w:afterLines="120" w:after="288"/>
        <w:jc w:val="both"/>
      </w:pPr>
      <w:r>
        <w:t xml:space="preserve">Be very </w:t>
      </w:r>
      <w:r w:rsidRPr="008768AD">
        <w:t>clear in describing what is included in the proposed solution. Includ</w:t>
      </w:r>
      <w:r>
        <w:t xml:space="preserve">e and itemize any expansions or </w:t>
      </w:r>
      <w:r w:rsidRPr="008768AD">
        <w:t xml:space="preserve">optional add-ons to the proposed solution. </w:t>
      </w:r>
      <w:r>
        <w:t xml:space="preserve"> For those bids selected as statewide licenses, NSLA</w:t>
      </w:r>
      <w:r w:rsidR="00574814">
        <w:t>PR</w:t>
      </w:r>
      <w:r w:rsidRPr="008768AD">
        <w:t xml:space="preserve"> expects t</w:t>
      </w:r>
      <w:r>
        <w:t xml:space="preserve">o be invoiced for each contract </w:t>
      </w:r>
      <w:r w:rsidRPr="008768AD">
        <w:t>year.</w:t>
      </w:r>
      <w:r>
        <w:t xml:space="preserve">  </w:t>
      </w: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6210"/>
        <w:gridCol w:w="1800"/>
      </w:tblGrid>
      <w:tr w:rsidR="001A5BF1" w:rsidRPr="00666721" w14:paraId="0E060DAD" w14:textId="77777777" w:rsidTr="00B46835">
        <w:tc>
          <w:tcPr>
            <w:tcW w:w="1795" w:type="dxa"/>
          </w:tcPr>
          <w:p w14:paraId="27930D1F" w14:textId="0BC36C02" w:rsidR="001A5BF1" w:rsidRPr="00666721" w:rsidRDefault="00456A20" w:rsidP="00B857E4">
            <w:pPr>
              <w:autoSpaceDE w:val="0"/>
              <w:autoSpaceDN w:val="0"/>
              <w:adjustRightInd w:val="0"/>
              <w:spacing w:beforeLines="120" w:before="288" w:afterLines="120" w:after="288"/>
              <w:rPr>
                <w:b/>
              </w:rPr>
            </w:pPr>
            <w:r>
              <w:rPr>
                <w:b/>
              </w:rPr>
              <w:t>Product</w:t>
            </w:r>
            <w:r w:rsidR="001A5BF1" w:rsidRPr="00666721">
              <w:rPr>
                <w:b/>
              </w:rPr>
              <w:t xml:space="preserve"> </w:t>
            </w:r>
            <w:r w:rsidR="001A5BF1">
              <w:rPr>
                <w:b/>
              </w:rPr>
              <w:t>Name</w:t>
            </w:r>
          </w:p>
        </w:tc>
        <w:tc>
          <w:tcPr>
            <w:tcW w:w="6210" w:type="dxa"/>
          </w:tcPr>
          <w:p w14:paraId="4F6B2020" w14:textId="630CDCAE" w:rsidR="001A5BF1" w:rsidRPr="00666721" w:rsidRDefault="00845F6C" w:rsidP="00B857E4">
            <w:pPr>
              <w:autoSpaceDE w:val="0"/>
              <w:autoSpaceDN w:val="0"/>
              <w:adjustRightInd w:val="0"/>
              <w:spacing w:beforeLines="120" w:before="288" w:afterLines="120" w:after="288"/>
              <w:rPr>
                <w:b/>
              </w:rPr>
            </w:pPr>
            <w:r>
              <w:rPr>
                <w:b/>
              </w:rPr>
              <w:t xml:space="preserve">Costs </w:t>
            </w:r>
            <w:r w:rsidR="001A5BF1" w:rsidRPr="00666721">
              <w:rPr>
                <w:b/>
              </w:rPr>
              <w:t>Include</w:t>
            </w:r>
          </w:p>
        </w:tc>
        <w:tc>
          <w:tcPr>
            <w:tcW w:w="1800" w:type="dxa"/>
          </w:tcPr>
          <w:p w14:paraId="5ED06E46" w14:textId="6763BB62" w:rsidR="001A5BF1" w:rsidRPr="00666721" w:rsidRDefault="001A5BF1" w:rsidP="00181594">
            <w:pPr>
              <w:autoSpaceDE w:val="0"/>
              <w:autoSpaceDN w:val="0"/>
              <w:adjustRightInd w:val="0"/>
              <w:spacing w:beforeLines="120" w:before="288" w:afterLines="120" w:after="288"/>
              <w:rPr>
                <w:b/>
              </w:rPr>
            </w:pPr>
            <w:r>
              <w:rPr>
                <w:b/>
              </w:rPr>
              <w:t xml:space="preserve">Statewide </w:t>
            </w:r>
            <w:r w:rsidRPr="00666721">
              <w:rPr>
                <w:b/>
              </w:rPr>
              <w:t>Purchase Price</w:t>
            </w:r>
            <w:r>
              <w:rPr>
                <w:b/>
              </w:rPr>
              <w:t xml:space="preserve"> – Public Libraries Only</w:t>
            </w:r>
          </w:p>
        </w:tc>
      </w:tr>
      <w:tr w:rsidR="001A5BF1" w:rsidRPr="00666721" w14:paraId="45F62B30" w14:textId="77777777" w:rsidTr="00B46835">
        <w:tc>
          <w:tcPr>
            <w:tcW w:w="1795" w:type="dxa"/>
          </w:tcPr>
          <w:p w14:paraId="6384FC71" w14:textId="2ED845CB" w:rsidR="001A5BF1" w:rsidRPr="00666721" w:rsidRDefault="001A5BF1" w:rsidP="0018159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Year 1</w:t>
            </w:r>
          </w:p>
        </w:tc>
        <w:tc>
          <w:tcPr>
            <w:tcW w:w="6210" w:type="dxa"/>
          </w:tcPr>
          <w:p w14:paraId="5C903FBC" w14:textId="674C9349" w:rsidR="001A5BF1" w:rsidRPr="00666721" w:rsidRDefault="001A5BF1" w:rsidP="0018159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Description</w:t>
            </w:r>
            <w:r w:rsidR="00845F6C">
              <w:t xml:space="preserve"> of products and services</w:t>
            </w:r>
            <w:r w:rsidRPr="00666721">
              <w:t>…</w:t>
            </w:r>
          </w:p>
        </w:tc>
        <w:tc>
          <w:tcPr>
            <w:tcW w:w="1800" w:type="dxa"/>
          </w:tcPr>
          <w:p w14:paraId="24E9EBC3" w14:textId="77777777" w:rsidR="001A5BF1" w:rsidRPr="00666721" w:rsidRDefault="001A5BF1" w:rsidP="00B857E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$0.00</w:t>
            </w:r>
          </w:p>
        </w:tc>
      </w:tr>
      <w:tr w:rsidR="001A5BF1" w:rsidRPr="0046089B" w14:paraId="0F13D665" w14:textId="77777777" w:rsidTr="00B46835">
        <w:tc>
          <w:tcPr>
            <w:tcW w:w="1795" w:type="dxa"/>
          </w:tcPr>
          <w:p w14:paraId="0FE3A423" w14:textId="77777777" w:rsidR="001A5BF1" w:rsidRPr="00666721" w:rsidRDefault="001A5BF1" w:rsidP="00B857E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Year 2</w:t>
            </w:r>
          </w:p>
        </w:tc>
        <w:tc>
          <w:tcPr>
            <w:tcW w:w="6210" w:type="dxa"/>
          </w:tcPr>
          <w:p w14:paraId="20BA565D" w14:textId="3A579218" w:rsidR="001A5BF1" w:rsidRPr="00666721" w:rsidRDefault="001A5BF1" w:rsidP="0018159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Description</w:t>
            </w:r>
            <w:r w:rsidR="00845F6C">
              <w:t xml:space="preserve"> of products and services</w:t>
            </w:r>
            <w:r w:rsidRPr="00666721">
              <w:t>…</w:t>
            </w:r>
          </w:p>
        </w:tc>
        <w:tc>
          <w:tcPr>
            <w:tcW w:w="1800" w:type="dxa"/>
          </w:tcPr>
          <w:p w14:paraId="278FE78F" w14:textId="77777777" w:rsidR="001A5BF1" w:rsidRPr="00666721" w:rsidRDefault="001A5BF1" w:rsidP="00B857E4">
            <w:pPr>
              <w:autoSpaceDE w:val="0"/>
              <w:autoSpaceDN w:val="0"/>
              <w:adjustRightInd w:val="0"/>
              <w:spacing w:beforeLines="120" w:before="288" w:afterLines="120" w:after="288"/>
            </w:pPr>
            <w:r w:rsidRPr="00666721">
              <w:t>$0.00</w:t>
            </w:r>
          </w:p>
        </w:tc>
      </w:tr>
    </w:tbl>
    <w:p w14:paraId="27B30667" w14:textId="77777777" w:rsidR="001B180D" w:rsidRDefault="001B180D" w:rsidP="00B857E4">
      <w:pPr>
        <w:autoSpaceDE w:val="0"/>
        <w:autoSpaceDN w:val="0"/>
        <w:adjustRightInd w:val="0"/>
        <w:spacing w:beforeLines="120" w:before="288" w:afterLines="120" w:after="288"/>
      </w:pPr>
    </w:p>
    <w:p w14:paraId="1A095551" w14:textId="62F15E1A" w:rsidR="001B180D" w:rsidRPr="002611B1" w:rsidRDefault="001B180D" w:rsidP="00B857E4">
      <w:pPr>
        <w:autoSpaceDE w:val="0"/>
        <w:autoSpaceDN w:val="0"/>
        <w:adjustRightInd w:val="0"/>
        <w:spacing w:beforeLines="120" w:before="288" w:afterLines="120" w:after="288"/>
      </w:pPr>
      <w:r>
        <w:t>(</w:t>
      </w:r>
      <w:r w:rsidR="00845F6C">
        <w:t>2</w:t>
      </w:r>
      <w:r w:rsidRPr="002611B1">
        <w:t>) Pricing structure or metric used to determine pricing</w:t>
      </w:r>
    </w:p>
    <w:p w14:paraId="731ACB3B" w14:textId="77777777" w:rsidR="001B180D" w:rsidRPr="002611B1" w:rsidRDefault="001B180D" w:rsidP="00B857E4">
      <w:pPr>
        <w:autoSpaceDE w:val="0"/>
        <w:autoSpaceDN w:val="0"/>
        <w:adjustRightInd w:val="0"/>
        <w:spacing w:beforeLines="120" w:before="288" w:afterLines="120" w:after="288"/>
      </w:pPr>
    </w:p>
    <w:p w14:paraId="65F38939" w14:textId="479FAF8A" w:rsidR="001B180D" w:rsidRDefault="001B180D" w:rsidP="00B857E4">
      <w:pPr>
        <w:spacing w:beforeLines="120" w:before="288" w:afterLines="120" w:after="288"/>
        <w:jc w:val="both"/>
      </w:pPr>
      <w:r>
        <w:t>(</w:t>
      </w:r>
      <w:r w:rsidR="00845F6C">
        <w:t>3</w:t>
      </w:r>
      <w:r w:rsidRPr="002611B1">
        <w:t>) Other costs not listed above</w:t>
      </w:r>
    </w:p>
    <w:p w14:paraId="00225284" w14:textId="74B72006" w:rsidR="009B095D" w:rsidRDefault="009B095D" w:rsidP="00456A20">
      <w:pPr>
        <w:spacing w:beforeLines="120" w:before="288" w:afterLines="120" w:after="288"/>
        <w:rPr>
          <w:sz w:val="22"/>
        </w:rPr>
      </w:pPr>
    </w:p>
    <w:sectPr w:rsidR="009B095D" w:rsidSect="009C29F3">
      <w:headerReference w:type="default" r:id="rId7"/>
      <w:footerReference w:type="default" r:id="rId8"/>
      <w:pgSz w:w="12240" w:h="15840"/>
      <w:pgMar w:top="1440" w:right="126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5179" w14:textId="77777777" w:rsidR="00B977CC" w:rsidRDefault="00B977CC" w:rsidP="00B977CC">
      <w:r>
        <w:separator/>
      </w:r>
    </w:p>
  </w:endnote>
  <w:endnote w:type="continuationSeparator" w:id="0">
    <w:p w14:paraId="668255D7" w14:textId="77777777" w:rsidR="00B977CC" w:rsidRDefault="00B977CC" w:rsidP="00B9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AF6E" w14:textId="6497A4B4" w:rsidR="00B977CC" w:rsidRDefault="00C05F95">
    <w:pPr>
      <w:pStyle w:val="Footer"/>
    </w:pPr>
    <w:r>
      <w:t xml:space="preserve">RFQ </w:t>
    </w:r>
    <w:r w:rsidR="00B977CC">
      <w:t>08DOA-S2</w:t>
    </w:r>
    <w:r w:rsidR="005170B5">
      <w:t>727</w:t>
    </w:r>
    <w:r w:rsidR="00B977CC">
      <w:tab/>
    </w:r>
    <w:r w:rsidR="00B977CC">
      <w:tab/>
    </w:r>
    <w:r w:rsidR="005170B5" w:rsidRPr="005170B5">
      <w:t>Language Learning Platform for Public Libraries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B894" w14:textId="77777777" w:rsidR="00B977CC" w:rsidRDefault="00B977CC" w:rsidP="00B977CC">
      <w:r>
        <w:separator/>
      </w:r>
    </w:p>
  </w:footnote>
  <w:footnote w:type="continuationSeparator" w:id="0">
    <w:p w14:paraId="05CDEC6F" w14:textId="77777777" w:rsidR="00B977CC" w:rsidRDefault="00B977CC" w:rsidP="00B9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C95F" w14:textId="723B55E7" w:rsidR="00C05F95" w:rsidRDefault="00C05F95">
    <w:pPr>
      <w:pStyle w:val="Header"/>
    </w:pPr>
    <w:r>
      <w:t>RFQ 08DOA-S2</w:t>
    </w:r>
    <w:r w:rsidR="00744E25">
      <w:t>727</w:t>
    </w:r>
    <w:r>
      <w:t xml:space="preserve"> </w:t>
    </w:r>
    <w:r w:rsidR="00744E25" w:rsidRPr="00744E25">
      <w:t>Language Learning Platform for Public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030"/>
    <w:multiLevelType w:val="multilevel"/>
    <w:tmpl w:val="9B324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DC2FE4"/>
    <w:multiLevelType w:val="hybridMultilevel"/>
    <w:tmpl w:val="17A6914C"/>
    <w:lvl w:ilvl="0" w:tplc="66CE705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DF5910"/>
    <w:multiLevelType w:val="hybridMultilevel"/>
    <w:tmpl w:val="0234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A2C71"/>
    <w:multiLevelType w:val="hybridMultilevel"/>
    <w:tmpl w:val="A2AE8796"/>
    <w:lvl w:ilvl="0" w:tplc="91FE6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C588D"/>
    <w:multiLevelType w:val="hybridMultilevel"/>
    <w:tmpl w:val="DE00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B142A1"/>
    <w:multiLevelType w:val="multilevel"/>
    <w:tmpl w:val="7772B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707686782">
    <w:abstractNumId w:val="1"/>
  </w:num>
  <w:num w:numId="2" w16cid:durableId="398138845">
    <w:abstractNumId w:val="2"/>
  </w:num>
  <w:num w:numId="3" w16cid:durableId="1944068434">
    <w:abstractNumId w:val="5"/>
  </w:num>
  <w:num w:numId="4" w16cid:durableId="1295792890">
    <w:abstractNumId w:val="0"/>
  </w:num>
  <w:num w:numId="5" w16cid:durableId="713575752">
    <w:abstractNumId w:val="4"/>
  </w:num>
  <w:num w:numId="6" w16cid:durableId="56657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F3"/>
    <w:rsid w:val="00077B52"/>
    <w:rsid w:val="00100F39"/>
    <w:rsid w:val="00124310"/>
    <w:rsid w:val="00181594"/>
    <w:rsid w:val="001A5BF1"/>
    <w:rsid w:val="001B180D"/>
    <w:rsid w:val="001E2480"/>
    <w:rsid w:val="0023646C"/>
    <w:rsid w:val="00242857"/>
    <w:rsid w:val="00270F3E"/>
    <w:rsid w:val="00282862"/>
    <w:rsid w:val="003C0878"/>
    <w:rsid w:val="003E5232"/>
    <w:rsid w:val="00453A94"/>
    <w:rsid w:val="00456A20"/>
    <w:rsid w:val="004C5902"/>
    <w:rsid w:val="004E14F6"/>
    <w:rsid w:val="005170B5"/>
    <w:rsid w:val="005729FA"/>
    <w:rsid w:val="00574814"/>
    <w:rsid w:val="00577068"/>
    <w:rsid w:val="005D5B83"/>
    <w:rsid w:val="005F25E8"/>
    <w:rsid w:val="005F6C55"/>
    <w:rsid w:val="00632597"/>
    <w:rsid w:val="00665095"/>
    <w:rsid w:val="00677B2C"/>
    <w:rsid w:val="00684555"/>
    <w:rsid w:val="00711D6E"/>
    <w:rsid w:val="00714E5F"/>
    <w:rsid w:val="00744E25"/>
    <w:rsid w:val="00845F6C"/>
    <w:rsid w:val="008624B9"/>
    <w:rsid w:val="008C6550"/>
    <w:rsid w:val="008E5C6D"/>
    <w:rsid w:val="00917C6B"/>
    <w:rsid w:val="0092501F"/>
    <w:rsid w:val="00944BB5"/>
    <w:rsid w:val="00983050"/>
    <w:rsid w:val="00986778"/>
    <w:rsid w:val="009B095D"/>
    <w:rsid w:val="009C29F3"/>
    <w:rsid w:val="00A3641F"/>
    <w:rsid w:val="00AD711B"/>
    <w:rsid w:val="00AF6577"/>
    <w:rsid w:val="00B35A2D"/>
    <w:rsid w:val="00B46835"/>
    <w:rsid w:val="00B571F9"/>
    <w:rsid w:val="00B64C3E"/>
    <w:rsid w:val="00B857E4"/>
    <w:rsid w:val="00B977CC"/>
    <w:rsid w:val="00BA3BBE"/>
    <w:rsid w:val="00C05F95"/>
    <w:rsid w:val="00C400E1"/>
    <w:rsid w:val="00C46293"/>
    <w:rsid w:val="00CA2732"/>
    <w:rsid w:val="00CE310E"/>
    <w:rsid w:val="00CE7184"/>
    <w:rsid w:val="00CF0AEE"/>
    <w:rsid w:val="00D02400"/>
    <w:rsid w:val="00D16C44"/>
    <w:rsid w:val="00E011E7"/>
    <w:rsid w:val="00E16B32"/>
    <w:rsid w:val="00E21532"/>
    <w:rsid w:val="00E31019"/>
    <w:rsid w:val="00E4244A"/>
    <w:rsid w:val="00E56156"/>
    <w:rsid w:val="00EC38B9"/>
    <w:rsid w:val="00F26625"/>
    <w:rsid w:val="00F36A43"/>
    <w:rsid w:val="00F40E4D"/>
    <w:rsid w:val="00F548BD"/>
    <w:rsid w:val="00F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B2DF3"/>
  <w15:chartTrackingRefBased/>
  <w15:docId w15:val="{8E8A8698-C51B-4D4D-BFA5-CD1E8DF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77"/>
  </w:style>
  <w:style w:type="paragraph" w:styleId="Heading1">
    <w:name w:val="heading 1"/>
    <w:basedOn w:val="Normal"/>
    <w:next w:val="Normal"/>
    <w:link w:val="Heading1Char"/>
    <w:uiPriority w:val="9"/>
    <w:qFormat/>
    <w:rsid w:val="004C5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F3"/>
    <w:pPr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rsid w:val="009C29F3"/>
  </w:style>
  <w:style w:type="paragraph" w:styleId="BalloonText">
    <w:name w:val="Balloon Text"/>
    <w:basedOn w:val="Normal"/>
    <w:link w:val="BalloonTextChar"/>
    <w:uiPriority w:val="99"/>
    <w:semiHidden/>
    <w:unhideWhenUsed/>
    <w:rsid w:val="009C2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C29F3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9B09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C59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857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7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7CC"/>
  </w:style>
  <w:style w:type="paragraph" w:styleId="Footer">
    <w:name w:val="footer"/>
    <w:basedOn w:val="Normal"/>
    <w:link w:val="FooterChar"/>
    <w:uiPriority w:val="99"/>
    <w:unhideWhenUsed/>
    <w:rsid w:val="00B97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Sulin Jones</dc:creator>
  <cp:keywords/>
  <dc:description/>
  <cp:lastModifiedBy>Joel R. Smedes</cp:lastModifiedBy>
  <cp:revision>9</cp:revision>
  <cp:lastPrinted>2018-02-08T19:05:00Z</cp:lastPrinted>
  <dcterms:created xsi:type="dcterms:W3CDTF">2024-02-22T22:23:00Z</dcterms:created>
  <dcterms:modified xsi:type="dcterms:W3CDTF">2024-02-28T17:40:00Z</dcterms:modified>
</cp:coreProperties>
</file>