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ED46" w14:textId="77777777" w:rsidR="0080149D" w:rsidRDefault="0080149D">
      <w:pPr>
        <w:pStyle w:val="BodyText"/>
        <w:spacing w:before="5"/>
        <w:rPr>
          <w:rFonts w:ascii="Times New Roman"/>
          <w:sz w:val="12"/>
        </w:rPr>
      </w:pPr>
    </w:p>
    <w:p w14:paraId="56074B41" w14:textId="6797852D" w:rsidR="0080149D" w:rsidRDefault="004615C4">
      <w:pPr>
        <w:tabs>
          <w:tab w:val="left" w:pos="10143"/>
        </w:tabs>
        <w:spacing w:before="101"/>
        <w:ind w:left="110"/>
        <w:rPr>
          <w:rFonts w:ascii="Calibri Light" w:hAnsi="Calibri Light"/>
          <w:sz w:val="36"/>
        </w:rPr>
      </w:pPr>
      <w:r>
        <w:rPr>
          <w:rFonts w:ascii="Calibri Light" w:hAnsi="Calibri Light"/>
          <w:color w:val="2D74B5"/>
          <w:sz w:val="36"/>
          <w:u w:val="single" w:color="5B9BD4"/>
        </w:rPr>
        <w:t>RF</w:t>
      </w:r>
      <w:r w:rsidR="0012468E">
        <w:rPr>
          <w:rFonts w:ascii="Calibri Light" w:hAnsi="Calibri Light"/>
          <w:color w:val="2D74B5"/>
          <w:sz w:val="36"/>
          <w:u w:val="single" w:color="5B9BD4"/>
        </w:rPr>
        <w:t xml:space="preserve">P 08DOA-S2727 - </w:t>
      </w:r>
      <w:r>
        <w:rPr>
          <w:rFonts w:ascii="Calibri Light" w:hAnsi="Calibri Light"/>
          <w:color w:val="2D74B5"/>
          <w:sz w:val="36"/>
          <w:u w:val="single" w:color="5B9BD4"/>
        </w:rPr>
        <w:t>Technical Proposal –</w:t>
      </w:r>
      <w:r>
        <w:rPr>
          <w:rFonts w:ascii="Calibri Light" w:hAnsi="Calibri Light"/>
          <w:color w:val="2D74B5"/>
          <w:spacing w:val="24"/>
          <w:sz w:val="36"/>
          <w:u w:val="single" w:color="5B9BD4"/>
        </w:rPr>
        <w:t xml:space="preserve"> </w:t>
      </w:r>
      <w:r>
        <w:rPr>
          <w:rFonts w:ascii="Calibri Light" w:hAnsi="Calibri Light"/>
          <w:color w:val="2D74B5"/>
          <w:sz w:val="36"/>
          <w:u w:val="single" w:color="5B9BD4"/>
        </w:rPr>
        <w:t>Requirements</w:t>
      </w:r>
      <w:r>
        <w:rPr>
          <w:rFonts w:ascii="Calibri Light" w:hAnsi="Calibri Light"/>
          <w:color w:val="2D74B5"/>
          <w:sz w:val="36"/>
          <w:u w:val="single" w:color="5B9BD4"/>
        </w:rPr>
        <w:tab/>
      </w:r>
    </w:p>
    <w:p w14:paraId="70DED89F" w14:textId="77777777" w:rsidR="0080149D" w:rsidRDefault="0080149D">
      <w:pPr>
        <w:pStyle w:val="BodyText"/>
        <w:spacing w:before="8"/>
        <w:rPr>
          <w:rFonts w:ascii="Calibri Light"/>
          <w:sz w:val="16"/>
        </w:rPr>
      </w:pPr>
    </w:p>
    <w:p w14:paraId="30294E10" w14:textId="0461380F" w:rsidR="0080149D" w:rsidRDefault="004615C4">
      <w:pPr>
        <w:pStyle w:val="BodyText"/>
        <w:spacing w:before="100" w:line="261" w:lineRule="auto"/>
        <w:ind w:left="110" w:right="456"/>
      </w:pPr>
      <w:r>
        <w:rPr>
          <w:b/>
        </w:rPr>
        <w:t xml:space="preserve">Introduction: </w:t>
      </w:r>
      <w:r>
        <w:t xml:space="preserve">The Nevada State Library, Archives and Public Records’ (NSLAPR) requirements for </w:t>
      </w:r>
      <w:r w:rsidR="00DB23E4">
        <w:t>a language learning platform</w:t>
      </w:r>
      <w:r>
        <w:t xml:space="preserve"> are identified in this section. Vendor should respond to the requirements as set forth therein. Proposals must provide information in the same order as presented in this document and with the same headings. This will not only be helpful to the evaluators of the proposal but should assist the Vendor in preparing a thorough response.</w:t>
      </w:r>
    </w:p>
    <w:p w14:paraId="3BA490DB" w14:textId="77777777" w:rsidR="0080149D" w:rsidRDefault="0080149D">
      <w:pPr>
        <w:pStyle w:val="BodyText"/>
        <w:spacing w:before="1"/>
        <w:rPr>
          <w:sz w:val="24"/>
        </w:rPr>
      </w:pPr>
    </w:p>
    <w:p w14:paraId="3356019E" w14:textId="72EE0F60" w:rsidR="0080149D" w:rsidRDefault="004615C4">
      <w:pPr>
        <w:pStyle w:val="BodyText"/>
        <w:spacing w:line="264" w:lineRule="auto"/>
        <w:ind w:left="110" w:right="549"/>
      </w:pPr>
      <w:r>
        <w:t xml:space="preserve">Proposals </w:t>
      </w:r>
      <w:r>
        <w:rPr>
          <w:spacing w:val="-3"/>
        </w:rPr>
        <w:t xml:space="preserve">should be </w:t>
      </w:r>
      <w:r>
        <w:t xml:space="preserve">straightforward and concise and </w:t>
      </w:r>
      <w:r>
        <w:rPr>
          <w:spacing w:val="-4"/>
        </w:rPr>
        <w:t xml:space="preserve">provide </w:t>
      </w:r>
      <w:r>
        <w:t xml:space="preserve">clear explanations </w:t>
      </w:r>
      <w:r>
        <w:rPr>
          <w:spacing w:val="-3"/>
        </w:rPr>
        <w:t xml:space="preserve">of </w:t>
      </w:r>
      <w:r>
        <w:t xml:space="preserve">technical terms that are used. Emphasis </w:t>
      </w:r>
      <w:r>
        <w:rPr>
          <w:spacing w:val="-3"/>
        </w:rPr>
        <w:t xml:space="preserve">should be </w:t>
      </w:r>
      <w:r>
        <w:t xml:space="preserve">focused </w:t>
      </w:r>
      <w:r>
        <w:rPr>
          <w:spacing w:val="-3"/>
        </w:rPr>
        <w:t xml:space="preserve">on responding </w:t>
      </w:r>
      <w:r>
        <w:t xml:space="preserve">to the </w:t>
      </w:r>
      <w:r>
        <w:rPr>
          <w:spacing w:val="-4"/>
        </w:rPr>
        <w:t xml:space="preserve">bid </w:t>
      </w:r>
      <w:r>
        <w:t xml:space="preserve">requirements, </w:t>
      </w:r>
      <w:r>
        <w:rPr>
          <w:spacing w:val="-3"/>
        </w:rPr>
        <w:t xml:space="preserve">on </w:t>
      </w:r>
      <w:r>
        <w:rPr>
          <w:spacing w:val="-4"/>
        </w:rPr>
        <w:t xml:space="preserve">providing </w:t>
      </w:r>
      <w:r>
        <w:t xml:space="preserve">a complete and clear description </w:t>
      </w:r>
      <w:r>
        <w:rPr>
          <w:spacing w:val="-3"/>
        </w:rPr>
        <w:t xml:space="preserve">of </w:t>
      </w:r>
      <w:r>
        <w:t xml:space="preserve">the proposal, and </w:t>
      </w:r>
      <w:r>
        <w:rPr>
          <w:spacing w:val="-4"/>
        </w:rPr>
        <w:t xml:space="preserve">conforming </w:t>
      </w:r>
      <w:r>
        <w:t xml:space="preserve">to the instructions. </w:t>
      </w:r>
      <w:r>
        <w:rPr>
          <w:spacing w:val="3"/>
        </w:rPr>
        <w:t xml:space="preserve">If </w:t>
      </w:r>
      <w:r>
        <w:t xml:space="preserve">a complete response </w:t>
      </w:r>
      <w:r>
        <w:rPr>
          <w:spacing w:val="-3"/>
        </w:rPr>
        <w:t xml:space="preserve">cannot be </w:t>
      </w:r>
      <w:r>
        <w:rPr>
          <w:spacing w:val="-4"/>
        </w:rPr>
        <w:t xml:space="preserve">provided </w:t>
      </w:r>
      <w:r>
        <w:rPr>
          <w:spacing w:val="-3"/>
        </w:rPr>
        <w:t xml:space="preserve">without </w:t>
      </w:r>
      <w:r>
        <w:t xml:space="preserve">referencing </w:t>
      </w:r>
      <w:r>
        <w:rPr>
          <w:spacing w:val="-3"/>
        </w:rPr>
        <w:t xml:space="preserve">supporting documentation, </w:t>
      </w:r>
      <w:r>
        <w:t xml:space="preserve">such documentation </w:t>
      </w:r>
      <w:r>
        <w:rPr>
          <w:spacing w:val="-3"/>
        </w:rPr>
        <w:t xml:space="preserve">should be </w:t>
      </w:r>
      <w:r>
        <w:rPr>
          <w:spacing w:val="-4"/>
        </w:rPr>
        <w:t xml:space="preserve">provided </w:t>
      </w:r>
      <w:r>
        <w:t xml:space="preserve">with the proposal </w:t>
      </w:r>
      <w:r>
        <w:rPr>
          <w:spacing w:val="-3"/>
        </w:rPr>
        <w:t xml:space="preserve">indicating </w:t>
      </w:r>
      <w:r>
        <w:t xml:space="preserve">the section where the supplemental </w:t>
      </w:r>
      <w:r>
        <w:rPr>
          <w:spacing w:val="-3"/>
        </w:rPr>
        <w:t xml:space="preserve">information </w:t>
      </w:r>
      <w:r>
        <w:t xml:space="preserve">can </w:t>
      </w:r>
      <w:r>
        <w:rPr>
          <w:spacing w:val="-3"/>
        </w:rPr>
        <w:t xml:space="preserve">be </w:t>
      </w:r>
      <w:r>
        <w:rPr>
          <w:spacing w:val="-5"/>
        </w:rPr>
        <w:t xml:space="preserve">found. </w:t>
      </w:r>
      <w:r>
        <w:t xml:space="preserve">Proposals that merely </w:t>
      </w:r>
      <w:r>
        <w:rPr>
          <w:spacing w:val="-4"/>
        </w:rPr>
        <w:t xml:space="preserve">offer </w:t>
      </w:r>
      <w:r>
        <w:rPr>
          <w:spacing w:val="2"/>
        </w:rPr>
        <w:t xml:space="preserve">“to </w:t>
      </w:r>
      <w:r>
        <w:rPr>
          <w:spacing w:val="-4"/>
        </w:rPr>
        <w:t xml:space="preserve">provide </w:t>
      </w:r>
      <w:r>
        <w:t xml:space="preserve">services as described in this </w:t>
      </w:r>
      <w:r>
        <w:rPr>
          <w:spacing w:val="-4"/>
        </w:rPr>
        <w:t xml:space="preserve">bid” </w:t>
      </w:r>
      <w:r>
        <w:t xml:space="preserve">may </w:t>
      </w:r>
      <w:r>
        <w:rPr>
          <w:spacing w:val="-3"/>
        </w:rPr>
        <w:t xml:space="preserve">be </w:t>
      </w:r>
      <w:r>
        <w:t xml:space="preserve">considered </w:t>
      </w:r>
      <w:r>
        <w:rPr>
          <w:spacing w:val="-3"/>
        </w:rPr>
        <w:t xml:space="preserve">non-responsive </w:t>
      </w:r>
      <w:r>
        <w:t xml:space="preserve">and may </w:t>
      </w:r>
      <w:r>
        <w:rPr>
          <w:spacing w:val="-4"/>
        </w:rPr>
        <w:t xml:space="preserve">not </w:t>
      </w:r>
      <w:r>
        <w:rPr>
          <w:spacing w:val="-3"/>
        </w:rPr>
        <w:t xml:space="preserve">be </w:t>
      </w:r>
      <w:r>
        <w:t xml:space="preserve">considered </w:t>
      </w:r>
      <w:r>
        <w:rPr>
          <w:spacing w:val="-4"/>
        </w:rPr>
        <w:t xml:space="preserve">for </w:t>
      </w:r>
      <w:r>
        <w:t>further</w:t>
      </w:r>
      <w:r>
        <w:rPr>
          <w:spacing w:val="-9"/>
        </w:rPr>
        <w:t xml:space="preserve"> </w:t>
      </w:r>
      <w:r>
        <w:t>evaluation.</w:t>
      </w:r>
    </w:p>
    <w:p w14:paraId="0588DEFF" w14:textId="77777777" w:rsidR="0080149D" w:rsidRDefault="0080149D">
      <w:pPr>
        <w:pStyle w:val="BodyText"/>
        <w:spacing w:before="10"/>
        <w:rPr>
          <w:sz w:val="23"/>
        </w:rPr>
      </w:pPr>
    </w:p>
    <w:p w14:paraId="6EDF92E2" w14:textId="77777777" w:rsidR="0080149D" w:rsidRDefault="004615C4">
      <w:pPr>
        <w:pStyle w:val="BodyText"/>
        <w:spacing w:line="264" w:lineRule="auto"/>
        <w:ind w:left="110" w:right="549"/>
      </w:pPr>
      <w:r>
        <w:rPr>
          <w:spacing w:val="-3"/>
        </w:rPr>
        <w:t xml:space="preserve">Whenever </w:t>
      </w:r>
      <w:r>
        <w:t xml:space="preserve">the verb “describe” is used, please substitute “briefly describe,” and keep descriptions succinct, </w:t>
      </w:r>
      <w:r>
        <w:rPr>
          <w:spacing w:val="-3"/>
        </w:rPr>
        <w:t xml:space="preserve">while </w:t>
      </w:r>
      <w:r>
        <w:rPr>
          <w:spacing w:val="-4"/>
        </w:rPr>
        <w:t xml:space="preserve">providing </w:t>
      </w:r>
      <w:r>
        <w:t xml:space="preserve">adequate </w:t>
      </w:r>
      <w:r>
        <w:rPr>
          <w:spacing w:val="-3"/>
        </w:rPr>
        <w:t xml:space="preserve">information </w:t>
      </w:r>
      <w:r>
        <w:t xml:space="preserve">to explain whatever is </w:t>
      </w:r>
      <w:r>
        <w:rPr>
          <w:spacing w:val="-3"/>
        </w:rPr>
        <w:t xml:space="preserve">being </w:t>
      </w:r>
      <w:r>
        <w:t xml:space="preserve">described. </w:t>
      </w:r>
      <w:r>
        <w:rPr>
          <w:spacing w:val="-4"/>
        </w:rPr>
        <w:t xml:space="preserve">When </w:t>
      </w:r>
      <w:r>
        <w:t xml:space="preserve">expressions </w:t>
      </w:r>
      <w:r>
        <w:rPr>
          <w:spacing w:val="-4"/>
        </w:rPr>
        <w:t xml:space="preserve">like </w:t>
      </w:r>
      <w:r>
        <w:rPr>
          <w:spacing w:val="3"/>
        </w:rPr>
        <w:t xml:space="preserve">“e.g.,” </w:t>
      </w:r>
      <w:r>
        <w:rPr>
          <w:spacing w:val="-3"/>
        </w:rPr>
        <w:t xml:space="preserve">or </w:t>
      </w:r>
      <w:r>
        <w:t xml:space="preserve">“such </w:t>
      </w:r>
      <w:r>
        <w:rPr>
          <w:spacing w:val="3"/>
        </w:rPr>
        <w:t xml:space="preserve">as” </w:t>
      </w:r>
      <w:r>
        <w:t xml:space="preserve">are used, the items which </w:t>
      </w:r>
      <w:r>
        <w:rPr>
          <w:spacing w:val="-5"/>
        </w:rPr>
        <w:t xml:space="preserve">follow </w:t>
      </w:r>
      <w:r>
        <w:t xml:space="preserve">are to </w:t>
      </w:r>
      <w:r>
        <w:rPr>
          <w:spacing w:val="-3"/>
        </w:rPr>
        <w:t xml:space="preserve">be </w:t>
      </w:r>
      <w:r>
        <w:t xml:space="preserve">treated as examples </w:t>
      </w:r>
      <w:r>
        <w:rPr>
          <w:spacing w:val="-3"/>
        </w:rPr>
        <w:t xml:space="preserve">of </w:t>
      </w:r>
      <w:r>
        <w:t xml:space="preserve">the </w:t>
      </w:r>
      <w:r>
        <w:rPr>
          <w:spacing w:val="-3"/>
        </w:rPr>
        <w:t xml:space="preserve">concept </w:t>
      </w:r>
      <w:r>
        <w:t xml:space="preserve">in question, and </w:t>
      </w:r>
      <w:r>
        <w:rPr>
          <w:spacing w:val="-4"/>
        </w:rPr>
        <w:t xml:space="preserve">not </w:t>
      </w:r>
      <w:r>
        <w:t xml:space="preserve">necessarily as an exhaustive list. Responses </w:t>
      </w:r>
      <w:r>
        <w:rPr>
          <w:spacing w:val="-3"/>
        </w:rPr>
        <w:t xml:space="preserve">should </w:t>
      </w:r>
      <w:r>
        <w:t xml:space="preserve">address the </w:t>
      </w:r>
      <w:r>
        <w:rPr>
          <w:spacing w:val="-3"/>
        </w:rPr>
        <w:t xml:space="preserve">concept </w:t>
      </w:r>
      <w:r>
        <w:t xml:space="preserve">in its entirety and </w:t>
      </w:r>
      <w:r>
        <w:rPr>
          <w:spacing w:val="-3"/>
        </w:rPr>
        <w:t xml:space="preserve">should </w:t>
      </w:r>
      <w:r>
        <w:rPr>
          <w:spacing w:val="-4"/>
        </w:rPr>
        <w:t xml:space="preserve">not </w:t>
      </w:r>
      <w:r>
        <w:rPr>
          <w:spacing w:val="-3"/>
        </w:rPr>
        <w:t xml:space="preserve">be </w:t>
      </w:r>
      <w:r>
        <w:t>limited to the specific examples</w:t>
      </w:r>
      <w:r>
        <w:rPr>
          <w:spacing w:val="4"/>
        </w:rPr>
        <w:t xml:space="preserve"> </w:t>
      </w:r>
      <w:r>
        <w:rPr>
          <w:spacing w:val="-4"/>
        </w:rPr>
        <w:t>provided.</w:t>
      </w:r>
    </w:p>
    <w:p w14:paraId="1212D56D" w14:textId="77777777" w:rsidR="0080149D" w:rsidRDefault="0080149D">
      <w:pPr>
        <w:pStyle w:val="BodyText"/>
        <w:spacing w:before="1"/>
        <w:rPr>
          <w:sz w:val="24"/>
        </w:rPr>
      </w:pPr>
    </w:p>
    <w:p w14:paraId="77926AAB" w14:textId="77777777" w:rsidR="0080149D" w:rsidRDefault="004615C4">
      <w:pPr>
        <w:pStyle w:val="Heading1"/>
      </w:pPr>
      <w:r>
        <w:rPr>
          <w:color w:val="2D74B5"/>
        </w:rPr>
        <w:t>Mandatory Requirements (Pass/Fail)</w:t>
      </w:r>
    </w:p>
    <w:p w14:paraId="47132B8A" w14:textId="77777777" w:rsidR="0080149D" w:rsidRDefault="004615C4">
      <w:pPr>
        <w:pStyle w:val="BodyText"/>
        <w:spacing w:before="280" w:line="264" w:lineRule="auto"/>
        <w:ind w:left="110" w:right="270"/>
      </w:pPr>
      <w:r>
        <w:t xml:space="preserve">Requirements set forth in this Section are mandatory and indicate the minimal requirements that must be addressed by the Vendor, capabilities that must be provided, or minimum performance levels that must be met by the Vendor. These requirements will be evaluated on a Pass/Fail basis. Those proposals not passing this evaluation level </w:t>
      </w:r>
      <w:r>
        <w:rPr>
          <w:b/>
        </w:rPr>
        <w:t xml:space="preserve">will be eliminated </w:t>
      </w:r>
      <w:r>
        <w:t>from further evaluation. To respond to this section, indicate Yes or No if the proposed product meets this requirement. Additional detail should be included in the response column in the table below.</w:t>
      </w:r>
    </w:p>
    <w:p w14:paraId="457A2C11" w14:textId="77777777" w:rsidR="0080149D" w:rsidRDefault="0080149D">
      <w:pPr>
        <w:pStyle w:val="BodyText"/>
        <w:rPr>
          <w:sz w:val="20"/>
        </w:rPr>
      </w:pPr>
    </w:p>
    <w:p w14:paraId="7AF96755" w14:textId="77777777" w:rsidR="0080149D" w:rsidRDefault="0080149D">
      <w:pPr>
        <w:pStyle w:val="BodyText"/>
        <w:rPr>
          <w:sz w:val="20"/>
        </w:rPr>
      </w:pPr>
    </w:p>
    <w:p w14:paraId="4CFE1BF1" w14:textId="77777777" w:rsidR="0080149D" w:rsidRDefault="0080149D">
      <w:pPr>
        <w:pStyle w:val="BodyText"/>
        <w:rPr>
          <w:sz w:val="20"/>
        </w:rPr>
      </w:pPr>
    </w:p>
    <w:p w14:paraId="4B82D453" w14:textId="77777777" w:rsidR="0080149D" w:rsidRDefault="0080149D">
      <w:pPr>
        <w:pStyle w:val="BodyText"/>
        <w:spacing w:before="7" w:after="1"/>
        <w:rPr>
          <w:sz w:val="10"/>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7"/>
        <w:gridCol w:w="3365"/>
        <w:gridCol w:w="691"/>
        <w:gridCol w:w="677"/>
        <w:gridCol w:w="3635"/>
      </w:tblGrid>
      <w:tr w:rsidR="0080149D" w14:paraId="7F1D94F0" w14:textId="77777777">
        <w:trPr>
          <w:trHeight w:val="405"/>
        </w:trPr>
        <w:tc>
          <w:tcPr>
            <w:tcW w:w="1517" w:type="dxa"/>
            <w:shd w:val="clear" w:color="auto" w:fill="EDEBE0"/>
          </w:tcPr>
          <w:p w14:paraId="751863F1" w14:textId="77777777" w:rsidR="0080149D" w:rsidRDefault="004615C4">
            <w:pPr>
              <w:pStyle w:val="TableParagraph"/>
              <w:spacing w:line="251" w:lineRule="exact"/>
              <w:rPr>
                <w:b/>
                <w:i/>
                <w:sz w:val="21"/>
              </w:rPr>
            </w:pPr>
            <w:r>
              <w:rPr>
                <w:b/>
                <w:i/>
                <w:sz w:val="21"/>
              </w:rPr>
              <w:t>Index</w:t>
            </w:r>
          </w:p>
        </w:tc>
        <w:tc>
          <w:tcPr>
            <w:tcW w:w="3365" w:type="dxa"/>
            <w:shd w:val="clear" w:color="auto" w:fill="EDEBE0"/>
          </w:tcPr>
          <w:p w14:paraId="43BF150E" w14:textId="77777777" w:rsidR="0080149D" w:rsidRDefault="004615C4">
            <w:pPr>
              <w:pStyle w:val="TableParagraph"/>
              <w:spacing w:line="251" w:lineRule="exact"/>
              <w:rPr>
                <w:b/>
                <w:sz w:val="21"/>
              </w:rPr>
            </w:pPr>
            <w:r>
              <w:rPr>
                <w:b/>
                <w:sz w:val="21"/>
              </w:rPr>
              <w:t>Mandatory Requirements</w:t>
            </w:r>
          </w:p>
        </w:tc>
        <w:tc>
          <w:tcPr>
            <w:tcW w:w="691" w:type="dxa"/>
            <w:shd w:val="clear" w:color="auto" w:fill="EDEBE0"/>
          </w:tcPr>
          <w:p w14:paraId="14978159" w14:textId="77777777" w:rsidR="0080149D" w:rsidRDefault="004615C4">
            <w:pPr>
              <w:pStyle w:val="TableParagraph"/>
              <w:spacing w:line="251" w:lineRule="exact"/>
              <w:ind w:left="111"/>
              <w:rPr>
                <w:b/>
                <w:sz w:val="21"/>
              </w:rPr>
            </w:pPr>
            <w:r>
              <w:rPr>
                <w:b/>
                <w:sz w:val="21"/>
              </w:rPr>
              <w:t>Yes</w:t>
            </w:r>
          </w:p>
        </w:tc>
        <w:tc>
          <w:tcPr>
            <w:tcW w:w="677" w:type="dxa"/>
            <w:shd w:val="clear" w:color="auto" w:fill="EDEBE0"/>
          </w:tcPr>
          <w:p w14:paraId="1349DCD8" w14:textId="77777777" w:rsidR="0080149D" w:rsidRDefault="004615C4">
            <w:pPr>
              <w:pStyle w:val="TableParagraph"/>
              <w:spacing w:line="251" w:lineRule="exact"/>
              <w:ind w:left="111"/>
              <w:rPr>
                <w:b/>
                <w:sz w:val="21"/>
              </w:rPr>
            </w:pPr>
            <w:r>
              <w:rPr>
                <w:b/>
                <w:sz w:val="21"/>
              </w:rPr>
              <w:t>No</w:t>
            </w:r>
          </w:p>
        </w:tc>
        <w:tc>
          <w:tcPr>
            <w:tcW w:w="3635" w:type="dxa"/>
            <w:shd w:val="clear" w:color="auto" w:fill="EDEBE0"/>
          </w:tcPr>
          <w:p w14:paraId="13AA1613" w14:textId="77777777" w:rsidR="0080149D" w:rsidRDefault="004615C4">
            <w:pPr>
              <w:pStyle w:val="TableParagraph"/>
              <w:spacing w:line="251" w:lineRule="exact"/>
              <w:ind w:left="124"/>
              <w:rPr>
                <w:b/>
                <w:sz w:val="21"/>
              </w:rPr>
            </w:pPr>
            <w:r>
              <w:rPr>
                <w:b/>
                <w:sz w:val="21"/>
              </w:rPr>
              <w:t>Response</w:t>
            </w:r>
          </w:p>
        </w:tc>
      </w:tr>
      <w:tr w:rsidR="0080149D" w14:paraId="179808DE" w14:textId="77777777">
        <w:trPr>
          <w:trHeight w:val="1801"/>
        </w:trPr>
        <w:tc>
          <w:tcPr>
            <w:tcW w:w="1517" w:type="dxa"/>
          </w:tcPr>
          <w:p w14:paraId="2CE7CAAD" w14:textId="77777777" w:rsidR="0080149D" w:rsidRDefault="004615C4">
            <w:pPr>
              <w:pStyle w:val="TableParagraph"/>
              <w:spacing w:line="251" w:lineRule="exact"/>
              <w:rPr>
                <w:b/>
                <w:i/>
                <w:sz w:val="21"/>
              </w:rPr>
            </w:pPr>
            <w:r>
              <w:rPr>
                <w:b/>
                <w:i/>
                <w:sz w:val="21"/>
              </w:rPr>
              <w:t>SaaS</w:t>
            </w:r>
          </w:p>
        </w:tc>
        <w:tc>
          <w:tcPr>
            <w:tcW w:w="3365" w:type="dxa"/>
          </w:tcPr>
          <w:p w14:paraId="535722B1" w14:textId="77777777" w:rsidR="0080149D" w:rsidRDefault="004615C4">
            <w:pPr>
              <w:pStyle w:val="TableParagraph"/>
              <w:spacing w:line="264" w:lineRule="auto"/>
              <w:ind w:right="116"/>
              <w:rPr>
                <w:sz w:val="21"/>
              </w:rPr>
            </w:pPr>
            <w:r>
              <w:rPr>
                <w:sz w:val="21"/>
              </w:rPr>
              <w:t>The product must be web based (SaaS) and available 24/7 to Nevada residents; it must be accessible, responsive, and fully functional across platforms, browsers and devices.</w:t>
            </w:r>
          </w:p>
        </w:tc>
        <w:tc>
          <w:tcPr>
            <w:tcW w:w="691" w:type="dxa"/>
          </w:tcPr>
          <w:p w14:paraId="50DAC3F4" w14:textId="77777777" w:rsidR="0080149D" w:rsidRDefault="0080149D">
            <w:pPr>
              <w:pStyle w:val="TableParagraph"/>
              <w:ind w:left="0"/>
              <w:rPr>
                <w:rFonts w:ascii="Times New Roman"/>
                <w:sz w:val="20"/>
              </w:rPr>
            </w:pPr>
          </w:p>
        </w:tc>
        <w:tc>
          <w:tcPr>
            <w:tcW w:w="677" w:type="dxa"/>
          </w:tcPr>
          <w:p w14:paraId="739C57CE" w14:textId="77777777" w:rsidR="0080149D" w:rsidRDefault="0080149D">
            <w:pPr>
              <w:pStyle w:val="TableParagraph"/>
              <w:ind w:left="0"/>
              <w:rPr>
                <w:rFonts w:ascii="Times New Roman"/>
                <w:sz w:val="20"/>
              </w:rPr>
            </w:pPr>
          </w:p>
        </w:tc>
        <w:tc>
          <w:tcPr>
            <w:tcW w:w="3635" w:type="dxa"/>
          </w:tcPr>
          <w:p w14:paraId="4FE176D1" w14:textId="77777777" w:rsidR="0080149D" w:rsidRDefault="0080149D">
            <w:pPr>
              <w:pStyle w:val="TableParagraph"/>
              <w:ind w:left="0"/>
              <w:rPr>
                <w:rFonts w:ascii="Times New Roman"/>
                <w:sz w:val="20"/>
              </w:rPr>
            </w:pPr>
          </w:p>
        </w:tc>
      </w:tr>
      <w:tr w:rsidR="0080149D" w14:paraId="75B05B67" w14:textId="77777777">
        <w:trPr>
          <w:trHeight w:val="961"/>
        </w:trPr>
        <w:tc>
          <w:tcPr>
            <w:tcW w:w="1517" w:type="dxa"/>
          </w:tcPr>
          <w:p w14:paraId="3E98F76D" w14:textId="77777777" w:rsidR="0080149D" w:rsidRDefault="004615C4">
            <w:pPr>
              <w:pStyle w:val="TableParagraph"/>
              <w:spacing w:line="252" w:lineRule="exact"/>
              <w:rPr>
                <w:b/>
                <w:i/>
                <w:sz w:val="21"/>
              </w:rPr>
            </w:pPr>
            <w:r>
              <w:rPr>
                <w:b/>
                <w:i/>
                <w:sz w:val="21"/>
              </w:rPr>
              <w:t>ADA</w:t>
            </w:r>
          </w:p>
          <w:p w14:paraId="0D58F514" w14:textId="77777777" w:rsidR="0080149D" w:rsidRDefault="004615C4">
            <w:pPr>
              <w:pStyle w:val="TableParagraph"/>
              <w:spacing w:before="28"/>
              <w:rPr>
                <w:b/>
                <w:i/>
                <w:sz w:val="21"/>
              </w:rPr>
            </w:pPr>
            <w:r>
              <w:rPr>
                <w:b/>
                <w:i/>
                <w:sz w:val="21"/>
              </w:rPr>
              <w:t>Compliance</w:t>
            </w:r>
          </w:p>
        </w:tc>
        <w:tc>
          <w:tcPr>
            <w:tcW w:w="3365" w:type="dxa"/>
          </w:tcPr>
          <w:p w14:paraId="28BEC9FF" w14:textId="77777777" w:rsidR="0080149D" w:rsidRDefault="004615C4">
            <w:pPr>
              <w:pStyle w:val="TableParagraph"/>
              <w:spacing w:line="266" w:lineRule="auto"/>
              <w:ind w:right="612"/>
              <w:rPr>
                <w:sz w:val="21"/>
              </w:rPr>
            </w:pPr>
            <w:r>
              <w:rPr>
                <w:sz w:val="21"/>
              </w:rPr>
              <w:t>The product must be ADA compliant; product must meet WCAG 2.0 AA standards.</w:t>
            </w:r>
          </w:p>
        </w:tc>
        <w:tc>
          <w:tcPr>
            <w:tcW w:w="691" w:type="dxa"/>
          </w:tcPr>
          <w:p w14:paraId="3A580B49" w14:textId="77777777" w:rsidR="0080149D" w:rsidRDefault="0080149D">
            <w:pPr>
              <w:pStyle w:val="TableParagraph"/>
              <w:ind w:left="0"/>
              <w:rPr>
                <w:rFonts w:ascii="Times New Roman"/>
                <w:sz w:val="20"/>
              </w:rPr>
            </w:pPr>
          </w:p>
        </w:tc>
        <w:tc>
          <w:tcPr>
            <w:tcW w:w="677" w:type="dxa"/>
          </w:tcPr>
          <w:p w14:paraId="5EB5CC94" w14:textId="77777777" w:rsidR="0080149D" w:rsidRDefault="0080149D">
            <w:pPr>
              <w:pStyle w:val="TableParagraph"/>
              <w:ind w:left="0"/>
              <w:rPr>
                <w:rFonts w:ascii="Times New Roman"/>
                <w:sz w:val="20"/>
              </w:rPr>
            </w:pPr>
          </w:p>
        </w:tc>
        <w:tc>
          <w:tcPr>
            <w:tcW w:w="3635" w:type="dxa"/>
          </w:tcPr>
          <w:p w14:paraId="7F763A87" w14:textId="77777777" w:rsidR="0080149D" w:rsidRDefault="0080149D">
            <w:pPr>
              <w:pStyle w:val="TableParagraph"/>
              <w:ind w:left="0"/>
              <w:rPr>
                <w:rFonts w:ascii="Times New Roman"/>
                <w:sz w:val="20"/>
              </w:rPr>
            </w:pPr>
          </w:p>
        </w:tc>
      </w:tr>
      <w:tr w:rsidR="0080149D" w14:paraId="40FC4BD6" w14:textId="77777777">
        <w:trPr>
          <w:trHeight w:val="555"/>
        </w:trPr>
        <w:tc>
          <w:tcPr>
            <w:tcW w:w="1517" w:type="dxa"/>
          </w:tcPr>
          <w:p w14:paraId="09AF831F" w14:textId="77777777" w:rsidR="0080149D" w:rsidRDefault="004615C4">
            <w:pPr>
              <w:pStyle w:val="TableParagraph"/>
              <w:spacing w:line="251" w:lineRule="exact"/>
              <w:rPr>
                <w:b/>
                <w:i/>
                <w:sz w:val="21"/>
              </w:rPr>
            </w:pPr>
            <w:r>
              <w:rPr>
                <w:b/>
                <w:i/>
                <w:sz w:val="21"/>
              </w:rPr>
              <w:t>Full product</w:t>
            </w:r>
          </w:p>
        </w:tc>
        <w:tc>
          <w:tcPr>
            <w:tcW w:w="3365" w:type="dxa"/>
          </w:tcPr>
          <w:p w14:paraId="2D45E3C0" w14:textId="77777777" w:rsidR="0080149D" w:rsidRDefault="004615C4">
            <w:pPr>
              <w:pStyle w:val="TableParagraph"/>
              <w:spacing w:line="251" w:lineRule="exact"/>
              <w:rPr>
                <w:sz w:val="21"/>
              </w:rPr>
            </w:pPr>
            <w:r>
              <w:rPr>
                <w:sz w:val="21"/>
              </w:rPr>
              <w:t>Product is a full-production version.</w:t>
            </w:r>
          </w:p>
          <w:p w14:paraId="6D3F0C06" w14:textId="77777777" w:rsidR="0080149D" w:rsidRDefault="004615C4">
            <w:pPr>
              <w:pStyle w:val="TableParagraph"/>
              <w:spacing w:before="29" w:line="255" w:lineRule="exact"/>
              <w:rPr>
                <w:sz w:val="21"/>
              </w:rPr>
            </w:pPr>
            <w:r>
              <w:rPr>
                <w:sz w:val="21"/>
              </w:rPr>
              <w:t>Products that are currently being</w:t>
            </w:r>
          </w:p>
        </w:tc>
        <w:tc>
          <w:tcPr>
            <w:tcW w:w="691" w:type="dxa"/>
          </w:tcPr>
          <w:p w14:paraId="26BD22C4" w14:textId="77777777" w:rsidR="0080149D" w:rsidRDefault="0080149D">
            <w:pPr>
              <w:pStyle w:val="TableParagraph"/>
              <w:ind w:left="0"/>
              <w:rPr>
                <w:rFonts w:ascii="Times New Roman"/>
                <w:sz w:val="20"/>
              </w:rPr>
            </w:pPr>
          </w:p>
        </w:tc>
        <w:tc>
          <w:tcPr>
            <w:tcW w:w="677" w:type="dxa"/>
          </w:tcPr>
          <w:p w14:paraId="40EB71ED" w14:textId="77777777" w:rsidR="0080149D" w:rsidRDefault="0080149D">
            <w:pPr>
              <w:pStyle w:val="TableParagraph"/>
              <w:ind w:left="0"/>
              <w:rPr>
                <w:rFonts w:ascii="Times New Roman"/>
                <w:sz w:val="20"/>
              </w:rPr>
            </w:pPr>
          </w:p>
        </w:tc>
        <w:tc>
          <w:tcPr>
            <w:tcW w:w="3635" w:type="dxa"/>
          </w:tcPr>
          <w:p w14:paraId="237E57D5" w14:textId="77777777" w:rsidR="0080149D" w:rsidRDefault="0080149D">
            <w:pPr>
              <w:pStyle w:val="TableParagraph"/>
              <w:ind w:left="0"/>
              <w:rPr>
                <w:rFonts w:ascii="Times New Roman"/>
                <w:sz w:val="20"/>
              </w:rPr>
            </w:pPr>
          </w:p>
        </w:tc>
      </w:tr>
    </w:tbl>
    <w:p w14:paraId="29F63932" w14:textId="77777777" w:rsidR="0080149D" w:rsidRDefault="0080149D">
      <w:pPr>
        <w:rPr>
          <w:rFonts w:ascii="Times New Roman"/>
          <w:sz w:val="20"/>
        </w:rPr>
        <w:sectPr w:rsidR="0080149D">
          <w:footerReference w:type="default" r:id="rId7"/>
          <w:type w:val="continuous"/>
          <w:pgSz w:w="12240" w:h="15840"/>
          <w:pgMar w:top="1500" w:right="820" w:bottom="1140" w:left="880" w:header="720" w:footer="941" w:gutter="0"/>
          <w:pgNumType w:start="1"/>
          <w:cols w:space="720"/>
        </w:sect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7"/>
        <w:gridCol w:w="3365"/>
        <w:gridCol w:w="691"/>
        <w:gridCol w:w="677"/>
        <w:gridCol w:w="3635"/>
      </w:tblGrid>
      <w:tr w:rsidR="0080149D" w14:paraId="63AD9EEA" w14:textId="77777777">
        <w:trPr>
          <w:trHeight w:val="1245"/>
        </w:trPr>
        <w:tc>
          <w:tcPr>
            <w:tcW w:w="1517" w:type="dxa"/>
          </w:tcPr>
          <w:p w14:paraId="65FCEE95" w14:textId="77777777" w:rsidR="0080149D" w:rsidRDefault="0080149D">
            <w:pPr>
              <w:pStyle w:val="TableParagraph"/>
              <w:ind w:left="0"/>
              <w:rPr>
                <w:rFonts w:ascii="Times New Roman"/>
                <w:sz w:val="20"/>
              </w:rPr>
            </w:pPr>
          </w:p>
        </w:tc>
        <w:tc>
          <w:tcPr>
            <w:tcW w:w="3365" w:type="dxa"/>
          </w:tcPr>
          <w:p w14:paraId="3359A58B" w14:textId="77777777" w:rsidR="0080149D" w:rsidRDefault="004615C4">
            <w:pPr>
              <w:pStyle w:val="TableParagraph"/>
              <w:spacing w:line="261" w:lineRule="auto"/>
              <w:ind w:right="265"/>
              <w:rPr>
                <w:sz w:val="21"/>
              </w:rPr>
            </w:pPr>
            <w:r>
              <w:rPr>
                <w:sz w:val="21"/>
              </w:rPr>
              <w:t>alpha or beta-tested at the time of statewide trials and/or demonstrations will not be considered.</w:t>
            </w:r>
          </w:p>
        </w:tc>
        <w:tc>
          <w:tcPr>
            <w:tcW w:w="691" w:type="dxa"/>
          </w:tcPr>
          <w:p w14:paraId="1130900E" w14:textId="77777777" w:rsidR="0080149D" w:rsidRDefault="0080149D">
            <w:pPr>
              <w:pStyle w:val="TableParagraph"/>
              <w:ind w:left="0"/>
              <w:rPr>
                <w:rFonts w:ascii="Times New Roman"/>
                <w:sz w:val="20"/>
              </w:rPr>
            </w:pPr>
          </w:p>
        </w:tc>
        <w:tc>
          <w:tcPr>
            <w:tcW w:w="677" w:type="dxa"/>
          </w:tcPr>
          <w:p w14:paraId="0F13124D" w14:textId="77777777" w:rsidR="0080149D" w:rsidRDefault="0080149D">
            <w:pPr>
              <w:pStyle w:val="TableParagraph"/>
              <w:ind w:left="0"/>
              <w:rPr>
                <w:rFonts w:ascii="Times New Roman"/>
                <w:sz w:val="20"/>
              </w:rPr>
            </w:pPr>
          </w:p>
        </w:tc>
        <w:tc>
          <w:tcPr>
            <w:tcW w:w="3635" w:type="dxa"/>
          </w:tcPr>
          <w:p w14:paraId="69B1C3B3" w14:textId="77777777" w:rsidR="0080149D" w:rsidRDefault="0080149D">
            <w:pPr>
              <w:pStyle w:val="TableParagraph"/>
              <w:ind w:left="0"/>
              <w:rPr>
                <w:rFonts w:ascii="Times New Roman"/>
                <w:sz w:val="20"/>
              </w:rPr>
            </w:pPr>
          </w:p>
        </w:tc>
      </w:tr>
      <w:tr w:rsidR="0080149D" w14:paraId="4BC8AA93" w14:textId="77777777">
        <w:trPr>
          <w:trHeight w:val="1531"/>
        </w:trPr>
        <w:tc>
          <w:tcPr>
            <w:tcW w:w="1517" w:type="dxa"/>
          </w:tcPr>
          <w:p w14:paraId="16B65EA3" w14:textId="77777777" w:rsidR="0080149D" w:rsidRDefault="004615C4">
            <w:pPr>
              <w:pStyle w:val="TableParagraph"/>
              <w:spacing w:line="252" w:lineRule="exact"/>
              <w:rPr>
                <w:b/>
                <w:i/>
                <w:sz w:val="21"/>
              </w:rPr>
            </w:pPr>
            <w:r>
              <w:rPr>
                <w:b/>
                <w:i/>
                <w:sz w:val="21"/>
              </w:rPr>
              <w:t>Copyright</w:t>
            </w:r>
          </w:p>
        </w:tc>
        <w:tc>
          <w:tcPr>
            <w:tcW w:w="3365" w:type="dxa"/>
          </w:tcPr>
          <w:p w14:paraId="6D594EB5" w14:textId="77777777" w:rsidR="0080149D" w:rsidRDefault="004615C4">
            <w:pPr>
              <w:pStyle w:val="TableParagraph"/>
              <w:spacing w:line="264" w:lineRule="auto"/>
              <w:ind w:right="116"/>
              <w:rPr>
                <w:sz w:val="21"/>
              </w:rPr>
            </w:pPr>
            <w:r>
              <w:rPr>
                <w:sz w:val="21"/>
              </w:rPr>
              <w:t>Copyright and Royalty Fees: Copyright security and costs are solely the responsibility of the vendor. NSLAPR assumes no copyright security responsibilities.</w:t>
            </w:r>
          </w:p>
        </w:tc>
        <w:tc>
          <w:tcPr>
            <w:tcW w:w="691" w:type="dxa"/>
          </w:tcPr>
          <w:p w14:paraId="162D5823" w14:textId="77777777" w:rsidR="0080149D" w:rsidRDefault="0080149D">
            <w:pPr>
              <w:pStyle w:val="TableParagraph"/>
              <w:ind w:left="0"/>
              <w:rPr>
                <w:rFonts w:ascii="Times New Roman"/>
                <w:sz w:val="20"/>
              </w:rPr>
            </w:pPr>
          </w:p>
        </w:tc>
        <w:tc>
          <w:tcPr>
            <w:tcW w:w="677" w:type="dxa"/>
          </w:tcPr>
          <w:p w14:paraId="649AFD38" w14:textId="77777777" w:rsidR="0080149D" w:rsidRDefault="0080149D">
            <w:pPr>
              <w:pStyle w:val="TableParagraph"/>
              <w:ind w:left="0"/>
              <w:rPr>
                <w:rFonts w:ascii="Times New Roman"/>
                <w:sz w:val="20"/>
              </w:rPr>
            </w:pPr>
          </w:p>
        </w:tc>
        <w:tc>
          <w:tcPr>
            <w:tcW w:w="3635" w:type="dxa"/>
          </w:tcPr>
          <w:p w14:paraId="28F14AA0" w14:textId="77777777" w:rsidR="0080149D" w:rsidRDefault="0080149D">
            <w:pPr>
              <w:pStyle w:val="TableParagraph"/>
              <w:ind w:left="0"/>
              <w:rPr>
                <w:rFonts w:ascii="Times New Roman"/>
                <w:sz w:val="20"/>
              </w:rPr>
            </w:pPr>
          </w:p>
        </w:tc>
      </w:tr>
      <w:tr w:rsidR="0080149D" w14:paraId="01607EBB" w14:textId="77777777">
        <w:trPr>
          <w:trHeight w:val="2086"/>
        </w:trPr>
        <w:tc>
          <w:tcPr>
            <w:tcW w:w="1517" w:type="dxa"/>
          </w:tcPr>
          <w:p w14:paraId="6C44AA0F" w14:textId="77777777" w:rsidR="0080149D" w:rsidRDefault="004615C4">
            <w:pPr>
              <w:pStyle w:val="TableParagraph"/>
              <w:spacing w:line="236" w:lineRule="exact"/>
              <w:rPr>
                <w:b/>
                <w:i/>
                <w:sz w:val="21"/>
              </w:rPr>
            </w:pPr>
            <w:r>
              <w:rPr>
                <w:b/>
                <w:i/>
                <w:sz w:val="21"/>
              </w:rPr>
              <w:t>Authentication</w:t>
            </w:r>
          </w:p>
        </w:tc>
        <w:tc>
          <w:tcPr>
            <w:tcW w:w="3365" w:type="dxa"/>
          </w:tcPr>
          <w:p w14:paraId="213CE76E" w14:textId="77777777" w:rsidR="0080149D" w:rsidRDefault="004615C4">
            <w:pPr>
              <w:pStyle w:val="TableParagraph"/>
              <w:spacing w:line="236" w:lineRule="exact"/>
              <w:rPr>
                <w:sz w:val="21"/>
              </w:rPr>
            </w:pPr>
            <w:r>
              <w:rPr>
                <w:sz w:val="21"/>
              </w:rPr>
              <w:t>All Nevada residents must be able to</w:t>
            </w:r>
          </w:p>
          <w:p w14:paraId="388722AE" w14:textId="77777777" w:rsidR="0080149D" w:rsidRDefault="004615C4">
            <w:pPr>
              <w:pStyle w:val="TableParagraph"/>
              <w:spacing w:before="29" w:line="264" w:lineRule="auto"/>
              <w:ind w:right="158"/>
              <w:rPr>
                <w:sz w:val="21"/>
              </w:rPr>
            </w:pPr>
            <w:r>
              <w:rPr>
                <w:spacing w:val="2"/>
                <w:sz w:val="21"/>
              </w:rPr>
              <w:t xml:space="preserve">access </w:t>
            </w:r>
            <w:r>
              <w:rPr>
                <w:sz w:val="21"/>
              </w:rPr>
              <w:t xml:space="preserve">the </w:t>
            </w:r>
            <w:r>
              <w:rPr>
                <w:spacing w:val="-4"/>
                <w:sz w:val="21"/>
              </w:rPr>
              <w:t xml:space="preserve">product </w:t>
            </w:r>
            <w:r>
              <w:rPr>
                <w:sz w:val="21"/>
              </w:rPr>
              <w:t xml:space="preserve">either at their local library </w:t>
            </w:r>
            <w:r>
              <w:rPr>
                <w:spacing w:val="-3"/>
                <w:sz w:val="21"/>
              </w:rPr>
              <w:t xml:space="preserve">(identified </w:t>
            </w:r>
            <w:r>
              <w:rPr>
                <w:sz w:val="21"/>
              </w:rPr>
              <w:t xml:space="preserve">as eligible </w:t>
            </w:r>
            <w:r>
              <w:rPr>
                <w:spacing w:val="-3"/>
                <w:sz w:val="21"/>
              </w:rPr>
              <w:t xml:space="preserve">by </w:t>
            </w:r>
            <w:r>
              <w:rPr>
                <w:sz w:val="21"/>
              </w:rPr>
              <w:t xml:space="preserve">NSLAPR, </w:t>
            </w:r>
            <w:r>
              <w:rPr>
                <w:spacing w:val="-4"/>
                <w:sz w:val="21"/>
              </w:rPr>
              <w:t xml:space="preserve">including </w:t>
            </w:r>
            <w:r>
              <w:rPr>
                <w:sz w:val="21"/>
              </w:rPr>
              <w:t xml:space="preserve">school, academic, </w:t>
            </w:r>
            <w:r>
              <w:rPr>
                <w:spacing w:val="-4"/>
                <w:sz w:val="21"/>
              </w:rPr>
              <w:t xml:space="preserve">public, </w:t>
            </w:r>
            <w:r>
              <w:rPr>
                <w:sz w:val="21"/>
              </w:rPr>
              <w:t xml:space="preserve">and tribal library locations) </w:t>
            </w:r>
            <w:r>
              <w:rPr>
                <w:spacing w:val="-3"/>
                <w:sz w:val="21"/>
              </w:rPr>
              <w:t xml:space="preserve">or </w:t>
            </w:r>
            <w:r>
              <w:rPr>
                <w:sz w:val="21"/>
              </w:rPr>
              <w:t xml:space="preserve">remotely </w:t>
            </w:r>
            <w:r>
              <w:rPr>
                <w:spacing w:val="-3"/>
                <w:sz w:val="21"/>
              </w:rPr>
              <w:t xml:space="preserve">via </w:t>
            </w:r>
            <w:r>
              <w:rPr>
                <w:sz w:val="21"/>
              </w:rPr>
              <w:t>standard authentication</w:t>
            </w:r>
            <w:r>
              <w:rPr>
                <w:spacing w:val="5"/>
                <w:sz w:val="21"/>
              </w:rPr>
              <w:t xml:space="preserve"> </w:t>
            </w:r>
            <w:r>
              <w:rPr>
                <w:sz w:val="21"/>
              </w:rPr>
              <w:t>methods.</w:t>
            </w:r>
          </w:p>
        </w:tc>
        <w:tc>
          <w:tcPr>
            <w:tcW w:w="691" w:type="dxa"/>
          </w:tcPr>
          <w:p w14:paraId="334A3E22" w14:textId="77777777" w:rsidR="0080149D" w:rsidRDefault="0080149D">
            <w:pPr>
              <w:pStyle w:val="TableParagraph"/>
              <w:ind w:left="0"/>
              <w:rPr>
                <w:rFonts w:ascii="Times New Roman"/>
                <w:sz w:val="20"/>
              </w:rPr>
            </w:pPr>
          </w:p>
        </w:tc>
        <w:tc>
          <w:tcPr>
            <w:tcW w:w="677" w:type="dxa"/>
          </w:tcPr>
          <w:p w14:paraId="423E7EC9" w14:textId="77777777" w:rsidR="0080149D" w:rsidRDefault="0080149D">
            <w:pPr>
              <w:pStyle w:val="TableParagraph"/>
              <w:ind w:left="0"/>
              <w:rPr>
                <w:rFonts w:ascii="Times New Roman"/>
                <w:sz w:val="20"/>
              </w:rPr>
            </w:pPr>
          </w:p>
        </w:tc>
        <w:tc>
          <w:tcPr>
            <w:tcW w:w="3635" w:type="dxa"/>
          </w:tcPr>
          <w:p w14:paraId="7292B617" w14:textId="77777777" w:rsidR="0080149D" w:rsidRDefault="0080149D">
            <w:pPr>
              <w:pStyle w:val="TableParagraph"/>
              <w:ind w:left="0"/>
              <w:rPr>
                <w:rFonts w:ascii="Times New Roman"/>
                <w:sz w:val="20"/>
              </w:rPr>
            </w:pPr>
          </w:p>
        </w:tc>
      </w:tr>
      <w:tr w:rsidR="0080149D" w14:paraId="02F519CF" w14:textId="77777777">
        <w:trPr>
          <w:trHeight w:val="2642"/>
        </w:trPr>
        <w:tc>
          <w:tcPr>
            <w:tcW w:w="1517" w:type="dxa"/>
          </w:tcPr>
          <w:p w14:paraId="74FF36EF" w14:textId="77777777" w:rsidR="0080149D" w:rsidRDefault="004615C4">
            <w:pPr>
              <w:pStyle w:val="TableParagraph"/>
              <w:spacing w:line="237" w:lineRule="exact"/>
              <w:rPr>
                <w:b/>
                <w:i/>
                <w:sz w:val="21"/>
              </w:rPr>
            </w:pPr>
            <w:r>
              <w:rPr>
                <w:b/>
                <w:i/>
                <w:sz w:val="21"/>
              </w:rPr>
              <w:t>Product</w:t>
            </w:r>
          </w:p>
          <w:p w14:paraId="7DEB65A8" w14:textId="77777777" w:rsidR="0080149D" w:rsidRDefault="004615C4">
            <w:pPr>
              <w:pStyle w:val="TableParagraph"/>
              <w:spacing w:before="28"/>
              <w:rPr>
                <w:b/>
                <w:i/>
                <w:sz w:val="21"/>
              </w:rPr>
            </w:pPr>
            <w:r>
              <w:rPr>
                <w:b/>
                <w:i/>
                <w:sz w:val="21"/>
              </w:rPr>
              <w:t>Availability</w:t>
            </w:r>
          </w:p>
        </w:tc>
        <w:tc>
          <w:tcPr>
            <w:tcW w:w="3365" w:type="dxa"/>
          </w:tcPr>
          <w:p w14:paraId="4AA7E188" w14:textId="77777777" w:rsidR="0080149D" w:rsidRDefault="004615C4">
            <w:pPr>
              <w:pStyle w:val="TableParagraph"/>
              <w:spacing w:line="237" w:lineRule="exact"/>
              <w:rPr>
                <w:sz w:val="21"/>
              </w:rPr>
            </w:pPr>
            <w:r>
              <w:rPr>
                <w:sz w:val="21"/>
              </w:rPr>
              <w:t>Unlimited Simultaneous Use: Pricing</w:t>
            </w:r>
          </w:p>
          <w:p w14:paraId="2583EFDB" w14:textId="66B288FE" w:rsidR="0080149D" w:rsidRDefault="004615C4">
            <w:pPr>
              <w:pStyle w:val="TableParagraph"/>
              <w:spacing w:before="28" w:line="264" w:lineRule="auto"/>
              <w:ind w:right="120"/>
              <w:rPr>
                <w:sz w:val="21"/>
              </w:rPr>
            </w:pPr>
            <w:r>
              <w:rPr>
                <w:sz w:val="21"/>
              </w:rPr>
              <w:t xml:space="preserve">as </w:t>
            </w:r>
            <w:proofErr w:type="gramStart"/>
            <w:r>
              <w:rPr>
                <w:sz w:val="21"/>
              </w:rPr>
              <w:t>proposed</w:t>
            </w:r>
            <w:proofErr w:type="gramEnd"/>
            <w:r>
              <w:rPr>
                <w:sz w:val="21"/>
              </w:rPr>
              <w:t xml:space="preserve"> must </w:t>
            </w:r>
            <w:r>
              <w:rPr>
                <w:spacing w:val="-3"/>
                <w:sz w:val="21"/>
              </w:rPr>
              <w:t xml:space="preserve">be </w:t>
            </w:r>
            <w:r>
              <w:rPr>
                <w:spacing w:val="-4"/>
                <w:sz w:val="21"/>
              </w:rPr>
              <w:t xml:space="preserve">for </w:t>
            </w:r>
            <w:r>
              <w:rPr>
                <w:spacing w:val="-3"/>
                <w:sz w:val="21"/>
              </w:rPr>
              <w:t xml:space="preserve">unlimited </w:t>
            </w:r>
            <w:r>
              <w:rPr>
                <w:sz w:val="21"/>
              </w:rPr>
              <w:t xml:space="preserve">simultaneous use </w:t>
            </w:r>
            <w:r>
              <w:rPr>
                <w:spacing w:val="-3"/>
                <w:sz w:val="21"/>
              </w:rPr>
              <w:t xml:space="preserve">by </w:t>
            </w:r>
            <w:r>
              <w:rPr>
                <w:sz w:val="21"/>
              </w:rPr>
              <w:t xml:space="preserve">all participating libraries and their patrons. </w:t>
            </w:r>
            <w:r>
              <w:rPr>
                <w:spacing w:val="-3"/>
                <w:sz w:val="21"/>
              </w:rPr>
              <w:t xml:space="preserve">Product </w:t>
            </w:r>
            <w:r>
              <w:rPr>
                <w:sz w:val="21"/>
              </w:rPr>
              <w:t xml:space="preserve">must </w:t>
            </w:r>
            <w:r>
              <w:rPr>
                <w:spacing w:val="-3"/>
                <w:sz w:val="21"/>
              </w:rPr>
              <w:t xml:space="preserve">be </w:t>
            </w:r>
            <w:r>
              <w:rPr>
                <w:sz w:val="21"/>
              </w:rPr>
              <w:t xml:space="preserve">available to Nevada residents and library users within thirty days </w:t>
            </w:r>
            <w:r>
              <w:rPr>
                <w:spacing w:val="-3"/>
                <w:sz w:val="21"/>
              </w:rPr>
              <w:t xml:space="preserve">of </w:t>
            </w:r>
            <w:r>
              <w:rPr>
                <w:sz w:val="21"/>
              </w:rPr>
              <w:t xml:space="preserve">the </w:t>
            </w:r>
            <w:r>
              <w:rPr>
                <w:spacing w:val="-3"/>
                <w:sz w:val="21"/>
              </w:rPr>
              <w:t xml:space="preserve">official </w:t>
            </w:r>
            <w:r>
              <w:rPr>
                <w:spacing w:val="3"/>
                <w:sz w:val="21"/>
              </w:rPr>
              <w:t xml:space="preserve">start </w:t>
            </w:r>
            <w:r>
              <w:rPr>
                <w:sz w:val="21"/>
              </w:rPr>
              <w:t xml:space="preserve">date </w:t>
            </w:r>
            <w:r>
              <w:rPr>
                <w:spacing w:val="-3"/>
                <w:sz w:val="21"/>
              </w:rPr>
              <w:t xml:space="preserve">of </w:t>
            </w:r>
            <w:r>
              <w:rPr>
                <w:sz w:val="21"/>
              </w:rPr>
              <w:t>the</w:t>
            </w:r>
            <w:r>
              <w:rPr>
                <w:spacing w:val="10"/>
                <w:sz w:val="21"/>
              </w:rPr>
              <w:t xml:space="preserve"> </w:t>
            </w:r>
            <w:r>
              <w:rPr>
                <w:sz w:val="21"/>
              </w:rPr>
              <w:t>contract.</w:t>
            </w:r>
          </w:p>
        </w:tc>
        <w:tc>
          <w:tcPr>
            <w:tcW w:w="691" w:type="dxa"/>
          </w:tcPr>
          <w:p w14:paraId="5195690B" w14:textId="77777777" w:rsidR="0080149D" w:rsidRDefault="0080149D">
            <w:pPr>
              <w:pStyle w:val="TableParagraph"/>
              <w:ind w:left="0"/>
              <w:rPr>
                <w:rFonts w:ascii="Times New Roman"/>
                <w:sz w:val="20"/>
              </w:rPr>
            </w:pPr>
          </w:p>
        </w:tc>
        <w:tc>
          <w:tcPr>
            <w:tcW w:w="677" w:type="dxa"/>
          </w:tcPr>
          <w:p w14:paraId="6BEBA595" w14:textId="77777777" w:rsidR="0080149D" w:rsidRDefault="0080149D">
            <w:pPr>
              <w:pStyle w:val="TableParagraph"/>
              <w:ind w:left="0"/>
              <w:rPr>
                <w:rFonts w:ascii="Times New Roman"/>
                <w:sz w:val="20"/>
              </w:rPr>
            </w:pPr>
          </w:p>
        </w:tc>
        <w:tc>
          <w:tcPr>
            <w:tcW w:w="3635" w:type="dxa"/>
          </w:tcPr>
          <w:p w14:paraId="4A3C361F" w14:textId="77777777" w:rsidR="0080149D" w:rsidRDefault="0080149D">
            <w:pPr>
              <w:pStyle w:val="TableParagraph"/>
              <w:ind w:left="0"/>
              <w:rPr>
                <w:rFonts w:ascii="Times New Roman"/>
                <w:sz w:val="20"/>
              </w:rPr>
            </w:pPr>
          </w:p>
        </w:tc>
      </w:tr>
      <w:tr w:rsidR="0080149D" w14:paraId="40DD273D" w14:textId="77777777">
        <w:trPr>
          <w:trHeight w:val="1817"/>
        </w:trPr>
        <w:tc>
          <w:tcPr>
            <w:tcW w:w="1517" w:type="dxa"/>
          </w:tcPr>
          <w:p w14:paraId="0FEBC5D0" w14:textId="77777777" w:rsidR="0080149D" w:rsidRDefault="004615C4">
            <w:pPr>
              <w:pStyle w:val="TableParagraph"/>
              <w:spacing w:line="252" w:lineRule="exact"/>
              <w:rPr>
                <w:b/>
                <w:i/>
                <w:sz w:val="21"/>
              </w:rPr>
            </w:pPr>
            <w:r>
              <w:rPr>
                <w:b/>
                <w:i/>
                <w:sz w:val="21"/>
              </w:rPr>
              <w:t>Training</w:t>
            </w:r>
          </w:p>
        </w:tc>
        <w:tc>
          <w:tcPr>
            <w:tcW w:w="3365" w:type="dxa"/>
          </w:tcPr>
          <w:p w14:paraId="63106519" w14:textId="77777777" w:rsidR="0080149D" w:rsidRDefault="004615C4">
            <w:pPr>
              <w:pStyle w:val="TableParagraph"/>
              <w:spacing w:line="264" w:lineRule="auto"/>
              <w:ind w:right="116"/>
              <w:rPr>
                <w:sz w:val="21"/>
              </w:rPr>
            </w:pPr>
            <w:r>
              <w:rPr>
                <w:sz w:val="21"/>
              </w:rPr>
              <w:t>Training: Preferences are for annual onsite and online training for library staff, both general and targeted, including workshops, conference sessions, and webinars, for all types of urban and rural libraries.</w:t>
            </w:r>
          </w:p>
        </w:tc>
        <w:tc>
          <w:tcPr>
            <w:tcW w:w="691" w:type="dxa"/>
          </w:tcPr>
          <w:p w14:paraId="07036B31" w14:textId="77777777" w:rsidR="0080149D" w:rsidRDefault="0080149D">
            <w:pPr>
              <w:pStyle w:val="TableParagraph"/>
              <w:ind w:left="0"/>
              <w:rPr>
                <w:rFonts w:ascii="Times New Roman"/>
                <w:sz w:val="20"/>
              </w:rPr>
            </w:pPr>
          </w:p>
        </w:tc>
        <w:tc>
          <w:tcPr>
            <w:tcW w:w="677" w:type="dxa"/>
          </w:tcPr>
          <w:p w14:paraId="2933FAFD" w14:textId="77777777" w:rsidR="0080149D" w:rsidRDefault="0080149D">
            <w:pPr>
              <w:pStyle w:val="TableParagraph"/>
              <w:ind w:left="0"/>
              <w:rPr>
                <w:rFonts w:ascii="Times New Roman"/>
                <w:sz w:val="20"/>
              </w:rPr>
            </w:pPr>
          </w:p>
        </w:tc>
        <w:tc>
          <w:tcPr>
            <w:tcW w:w="3635" w:type="dxa"/>
          </w:tcPr>
          <w:p w14:paraId="4A307AA0" w14:textId="77777777" w:rsidR="0080149D" w:rsidRDefault="0080149D">
            <w:pPr>
              <w:pStyle w:val="TableParagraph"/>
              <w:ind w:left="0"/>
              <w:rPr>
                <w:rFonts w:ascii="Times New Roman"/>
                <w:sz w:val="20"/>
              </w:rPr>
            </w:pPr>
          </w:p>
        </w:tc>
      </w:tr>
      <w:tr w:rsidR="0080149D" w14:paraId="724B7C7B" w14:textId="77777777">
        <w:trPr>
          <w:trHeight w:val="675"/>
        </w:trPr>
        <w:tc>
          <w:tcPr>
            <w:tcW w:w="1517" w:type="dxa"/>
          </w:tcPr>
          <w:p w14:paraId="7F372433" w14:textId="77777777" w:rsidR="0080149D" w:rsidRDefault="004615C4">
            <w:pPr>
              <w:pStyle w:val="TableParagraph"/>
              <w:spacing w:line="251" w:lineRule="exact"/>
              <w:rPr>
                <w:b/>
                <w:i/>
                <w:sz w:val="21"/>
              </w:rPr>
            </w:pPr>
            <w:r>
              <w:rPr>
                <w:b/>
                <w:i/>
                <w:sz w:val="21"/>
              </w:rPr>
              <w:t>Support</w:t>
            </w:r>
          </w:p>
        </w:tc>
        <w:tc>
          <w:tcPr>
            <w:tcW w:w="3365" w:type="dxa"/>
          </w:tcPr>
          <w:p w14:paraId="0174BEF4" w14:textId="77777777" w:rsidR="0080149D" w:rsidRDefault="004615C4">
            <w:pPr>
              <w:pStyle w:val="TableParagraph"/>
              <w:spacing w:line="254" w:lineRule="auto"/>
              <w:ind w:right="128"/>
              <w:rPr>
                <w:sz w:val="21"/>
              </w:rPr>
            </w:pPr>
            <w:r>
              <w:rPr>
                <w:sz w:val="21"/>
              </w:rPr>
              <w:t>Customer support must be available 7 days a week</w:t>
            </w:r>
          </w:p>
        </w:tc>
        <w:tc>
          <w:tcPr>
            <w:tcW w:w="691" w:type="dxa"/>
          </w:tcPr>
          <w:p w14:paraId="76CE4505" w14:textId="77777777" w:rsidR="0080149D" w:rsidRDefault="0080149D">
            <w:pPr>
              <w:pStyle w:val="TableParagraph"/>
              <w:ind w:left="0"/>
              <w:rPr>
                <w:rFonts w:ascii="Times New Roman"/>
                <w:sz w:val="20"/>
              </w:rPr>
            </w:pPr>
          </w:p>
        </w:tc>
        <w:tc>
          <w:tcPr>
            <w:tcW w:w="677" w:type="dxa"/>
          </w:tcPr>
          <w:p w14:paraId="623ABB5D" w14:textId="77777777" w:rsidR="0080149D" w:rsidRDefault="0080149D">
            <w:pPr>
              <w:pStyle w:val="TableParagraph"/>
              <w:ind w:left="0"/>
              <w:rPr>
                <w:rFonts w:ascii="Times New Roman"/>
                <w:sz w:val="20"/>
              </w:rPr>
            </w:pPr>
          </w:p>
        </w:tc>
        <w:tc>
          <w:tcPr>
            <w:tcW w:w="3635" w:type="dxa"/>
          </w:tcPr>
          <w:p w14:paraId="0232CF68" w14:textId="77777777" w:rsidR="0080149D" w:rsidRDefault="0080149D">
            <w:pPr>
              <w:pStyle w:val="TableParagraph"/>
              <w:ind w:left="0"/>
              <w:rPr>
                <w:rFonts w:ascii="Times New Roman"/>
                <w:sz w:val="20"/>
              </w:rPr>
            </w:pPr>
          </w:p>
        </w:tc>
      </w:tr>
    </w:tbl>
    <w:p w14:paraId="54F36143" w14:textId="77777777" w:rsidR="0080149D" w:rsidRDefault="0080149D">
      <w:pPr>
        <w:rPr>
          <w:rFonts w:ascii="Times New Roman"/>
          <w:sz w:val="20"/>
        </w:rPr>
        <w:sectPr w:rsidR="0080149D">
          <w:pgSz w:w="12240" w:h="15840"/>
          <w:pgMar w:top="1440" w:right="820" w:bottom="1140" w:left="880" w:header="0" w:footer="941" w:gutter="0"/>
          <w:cols w:space="720"/>
        </w:sect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7"/>
        <w:gridCol w:w="3365"/>
        <w:gridCol w:w="691"/>
        <w:gridCol w:w="677"/>
        <w:gridCol w:w="3635"/>
      </w:tblGrid>
      <w:tr w:rsidR="0080149D" w14:paraId="6C4AFFDD" w14:textId="77777777">
        <w:trPr>
          <w:trHeight w:val="1531"/>
        </w:trPr>
        <w:tc>
          <w:tcPr>
            <w:tcW w:w="1517" w:type="dxa"/>
          </w:tcPr>
          <w:p w14:paraId="17E72B5F" w14:textId="77777777" w:rsidR="0080149D" w:rsidRDefault="004615C4">
            <w:pPr>
              <w:pStyle w:val="TableParagraph"/>
              <w:spacing w:line="251" w:lineRule="exact"/>
              <w:rPr>
                <w:b/>
                <w:i/>
                <w:sz w:val="21"/>
              </w:rPr>
            </w:pPr>
            <w:r>
              <w:rPr>
                <w:b/>
                <w:i/>
                <w:sz w:val="21"/>
              </w:rPr>
              <w:lastRenderedPageBreak/>
              <w:t>Usage data</w:t>
            </w:r>
          </w:p>
        </w:tc>
        <w:tc>
          <w:tcPr>
            <w:tcW w:w="3365" w:type="dxa"/>
          </w:tcPr>
          <w:p w14:paraId="1A77A1CC" w14:textId="31D0C67E" w:rsidR="0080149D" w:rsidRDefault="004615C4">
            <w:pPr>
              <w:pStyle w:val="TableParagraph"/>
              <w:spacing w:line="264" w:lineRule="auto"/>
              <w:ind w:right="116"/>
              <w:rPr>
                <w:sz w:val="21"/>
              </w:rPr>
            </w:pPr>
            <w:r>
              <w:rPr>
                <w:sz w:val="21"/>
              </w:rPr>
              <w:t>Usage reports: at minimum, monthly usage reports at state and institutional level, available by email and on demand download, are required.</w:t>
            </w:r>
          </w:p>
        </w:tc>
        <w:tc>
          <w:tcPr>
            <w:tcW w:w="691" w:type="dxa"/>
          </w:tcPr>
          <w:p w14:paraId="7A86D11E" w14:textId="77777777" w:rsidR="0080149D" w:rsidRDefault="0080149D">
            <w:pPr>
              <w:pStyle w:val="TableParagraph"/>
              <w:ind w:left="0"/>
              <w:rPr>
                <w:rFonts w:ascii="Times New Roman"/>
                <w:sz w:val="20"/>
              </w:rPr>
            </w:pPr>
          </w:p>
        </w:tc>
        <w:tc>
          <w:tcPr>
            <w:tcW w:w="677" w:type="dxa"/>
          </w:tcPr>
          <w:p w14:paraId="21116D14" w14:textId="77777777" w:rsidR="0080149D" w:rsidRDefault="0080149D">
            <w:pPr>
              <w:pStyle w:val="TableParagraph"/>
              <w:ind w:left="0"/>
              <w:rPr>
                <w:rFonts w:ascii="Times New Roman"/>
                <w:sz w:val="20"/>
              </w:rPr>
            </w:pPr>
          </w:p>
        </w:tc>
        <w:tc>
          <w:tcPr>
            <w:tcW w:w="3635" w:type="dxa"/>
          </w:tcPr>
          <w:p w14:paraId="34925170" w14:textId="77777777" w:rsidR="0080149D" w:rsidRDefault="0080149D">
            <w:pPr>
              <w:pStyle w:val="TableParagraph"/>
              <w:ind w:left="0"/>
              <w:rPr>
                <w:rFonts w:ascii="Times New Roman"/>
                <w:sz w:val="20"/>
              </w:rPr>
            </w:pPr>
          </w:p>
        </w:tc>
      </w:tr>
      <w:tr w:rsidR="0080149D" w14:paraId="48FD3288" w14:textId="77777777">
        <w:trPr>
          <w:trHeight w:val="2087"/>
        </w:trPr>
        <w:tc>
          <w:tcPr>
            <w:tcW w:w="1517" w:type="dxa"/>
          </w:tcPr>
          <w:p w14:paraId="1446BABF" w14:textId="77777777" w:rsidR="0080149D" w:rsidRDefault="004615C4">
            <w:pPr>
              <w:pStyle w:val="TableParagraph"/>
              <w:spacing w:line="236" w:lineRule="exact"/>
              <w:rPr>
                <w:b/>
                <w:i/>
                <w:sz w:val="21"/>
              </w:rPr>
            </w:pPr>
            <w:r>
              <w:rPr>
                <w:b/>
                <w:i/>
                <w:sz w:val="21"/>
              </w:rPr>
              <w:t>Security</w:t>
            </w:r>
          </w:p>
        </w:tc>
        <w:tc>
          <w:tcPr>
            <w:tcW w:w="3365" w:type="dxa"/>
          </w:tcPr>
          <w:p w14:paraId="7876F5CB" w14:textId="77777777" w:rsidR="0080149D" w:rsidRDefault="004615C4">
            <w:pPr>
              <w:pStyle w:val="TableParagraph"/>
              <w:spacing w:line="236" w:lineRule="exact"/>
              <w:rPr>
                <w:sz w:val="21"/>
              </w:rPr>
            </w:pPr>
            <w:r>
              <w:rPr>
                <w:sz w:val="21"/>
              </w:rPr>
              <w:t>Product must comply with federal</w:t>
            </w:r>
          </w:p>
          <w:p w14:paraId="06C066BC" w14:textId="77777777" w:rsidR="0080149D" w:rsidRDefault="004615C4">
            <w:pPr>
              <w:pStyle w:val="TableParagraph"/>
              <w:spacing w:before="29" w:line="264" w:lineRule="auto"/>
              <w:ind w:right="220"/>
              <w:rPr>
                <w:sz w:val="21"/>
              </w:rPr>
            </w:pPr>
            <w:r>
              <w:rPr>
                <w:sz w:val="21"/>
              </w:rPr>
              <w:t>and state laws related to security, privacy, and content Product must be delivered using the HTTPS protocol using a security certificate issued by a reliable certificate authority.</w:t>
            </w:r>
          </w:p>
        </w:tc>
        <w:tc>
          <w:tcPr>
            <w:tcW w:w="691" w:type="dxa"/>
          </w:tcPr>
          <w:p w14:paraId="1E31E2B0" w14:textId="77777777" w:rsidR="0080149D" w:rsidRDefault="0080149D">
            <w:pPr>
              <w:pStyle w:val="TableParagraph"/>
              <w:ind w:left="0"/>
              <w:rPr>
                <w:rFonts w:ascii="Times New Roman"/>
                <w:sz w:val="20"/>
              </w:rPr>
            </w:pPr>
          </w:p>
        </w:tc>
        <w:tc>
          <w:tcPr>
            <w:tcW w:w="677" w:type="dxa"/>
          </w:tcPr>
          <w:p w14:paraId="7AD229BD" w14:textId="77777777" w:rsidR="0080149D" w:rsidRDefault="0080149D">
            <w:pPr>
              <w:pStyle w:val="TableParagraph"/>
              <w:ind w:left="0"/>
              <w:rPr>
                <w:rFonts w:ascii="Times New Roman"/>
                <w:sz w:val="20"/>
              </w:rPr>
            </w:pPr>
          </w:p>
        </w:tc>
        <w:tc>
          <w:tcPr>
            <w:tcW w:w="3635" w:type="dxa"/>
          </w:tcPr>
          <w:p w14:paraId="6B983384" w14:textId="77777777" w:rsidR="0080149D" w:rsidRDefault="0080149D">
            <w:pPr>
              <w:pStyle w:val="TableParagraph"/>
              <w:ind w:left="0"/>
              <w:rPr>
                <w:rFonts w:ascii="Times New Roman"/>
                <w:sz w:val="20"/>
              </w:rPr>
            </w:pPr>
          </w:p>
        </w:tc>
      </w:tr>
    </w:tbl>
    <w:p w14:paraId="348874AE" w14:textId="77777777" w:rsidR="0080149D" w:rsidRDefault="0080149D">
      <w:pPr>
        <w:pStyle w:val="BodyText"/>
        <w:rPr>
          <w:sz w:val="15"/>
        </w:rPr>
      </w:pPr>
    </w:p>
    <w:p w14:paraId="71F118EA" w14:textId="77777777" w:rsidR="0080149D" w:rsidRDefault="004615C4">
      <w:pPr>
        <w:pStyle w:val="Heading1"/>
        <w:spacing w:before="105"/>
      </w:pPr>
      <w:r>
        <w:rPr>
          <w:color w:val="2D74B5"/>
        </w:rPr>
        <w:t>Demonstrated Technical Capabilities:</w:t>
      </w:r>
    </w:p>
    <w:p w14:paraId="4955C3D1" w14:textId="77777777" w:rsidR="0080149D" w:rsidRDefault="004615C4">
      <w:pPr>
        <w:pStyle w:val="BodyText"/>
        <w:spacing w:before="281"/>
        <w:ind w:left="110"/>
      </w:pPr>
      <w:r>
        <w:t>To respond to this section, write a brief description for each requirement in the response column of the table below.</w:t>
      </w:r>
    </w:p>
    <w:p w14:paraId="7A45F7AC" w14:textId="77777777" w:rsidR="0080149D" w:rsidRDefault="0080149D">
      <w:pPr>
        <w:pStyle w:val="BodyText"/>
        <w:spacing w:before="1" w:after="1"/>
        <w:rPr>
          <w:sz w:val="26"/>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740"/>
        <w:gridCol w:w="5316"/>
      </w:tblGrid>
      <w:tr w:rsidR="0080149D" w14:paraId="40A9BDE2" w14:textId="77777777">
        <w:trPr>
          <w:trHeight w:val="390"/>
        </w:trPr>
        <w:tc>
          <w:tcPr>
            <w:tcW w:w="1096" w:type="dxa"/>
            <w:shd w:val="clear" w:color="auto" w:fill="EDEBE0"/>
          </w:tcPr>
          <w:p w14:paraId="693B7E03" w14:textId="77777777" w:rsidR="0080149D" w:rsidRDefault="004615C4">
            <w:pPr>
              <w:pStyle w:val="TableParagraph"/>
              <w:spacing w:line="236" w:lineRule="exact"/>
              <w:rPr>
                <w:b/>
                <w:i/>
                <w:sz w:val="21"/>
              </w:rPr>
            </w:pPr>
            <w:r>
              <w:rPr>
                <w:b/>
                <w:i/>
                <w:sz w:val="21"/>
              </w:rPr>
              <w:t>Index</w:t>
            </w:r>
          </w:p>
        </w:tc>
        <w:tc>
          <w:tcPr>
            <w:tcW w:w="3740" w:type="dxa"/>
            <w:tcBorders>
              <w:right w:val="single" w:sz="8" w:space="0" w:color="000000"/>
            </w:tcBorders>
            <w:shd w:val="clear" w:color="auto" w:fill="EDEBE0"/>
          </w:tcPr>
          <w:p w14:paraId="2A5E3519" w14:textId="77777777" w:rsidR="0080149D" w:rsidRDefault="004615C4">
            <w:pPr>
              <w:pStyle w:val="TableParagraph"/>
              <w:spacing w:line="236" w:lineRule="exact"/>
              <w:ind w:left="113"/>
              <w:rPr>
                <w:b/>
                <w:i/>
                <w:sz w:val="21"/>
              </w:rPr>
            </w:pPr>
            <w:r>
              <w:rPr>
                <w:b/>
                <w:i/>
                <w:sz w:val="21"/>
              </w:rPr>
              <w:t>Requirement</w:t>
            </w:r>
          </w:p>
        </w:tc>
        <w:tc>
          <w:tcPr>
            <w:tcW w:w="5316" w:type="dxa"/>
            <w:tcBorders>
              <w:left w:val="single" w:sz="8" w:space="0" w:color="000000"/>
            </w:tcBorders>
            <w:shd w:val="clear" w:color="auto" w:fill="EDEBE0"/>
          </w:tcPr>
          <w:p w14:paraId="7B27CB28" w14:textId="77777777" w:rsidR="0080149D" w:rsidRDefault="004615C4">
            <w:pPr>
              <w:pStyle w:val="TableParagraph"/>
              <w:spacing w:line="236" w:lineRule="exact"/>
              <w:ind w:left="110"/>
              <w:rPr>
                <w:b/>
                <w:i/>
                <w:sz w:val="21"/>
              </w:rPr>
            </w:pPr>
            <w:r>
              <w:rPr>
                <w:b/>
                <w:i/>
                <w:sz w:val="21"/>
              </w:rPr>
              <w:t>Response</w:t>
            </w:r>
          </w:p>
        </w:tc>
      </w:tr>
      <w:tr w:rsidR="0080149D" w14:paraId="7C4CD81F" w14:textId="77777777">
        <w:trPr>
          <w:trHeight w:val="405"/>
        </w:trPr>
        <w:tc>
          <w:tcPr>
            <w:tcW w:w="1096" w:type="dxa"/>
            <w:shd w:val="clear" w:color="auto" w:fill="EDEBE0"/>
          </w:tcPr>
          <w:p w14:paraId="4AE666C9" w14:textId="77777777" w:rsidR="0080149D" w:rsidRDefault="004615C4">
            <w:pPr>
              <w:pStyle w:val="TableParagraph"/>
              <w:spacing w:line="252" w:lineRule="exact"/>
              <w:rPr>
                <w:b/>
                <w:i/>
                <w:sz w:val="21"/>
              </w:rPr>
            </w:pPr>
            <w:r>
              <w:rPr>
                <w:b/>
                <w:i/>
                <w:sz w:val="21"/>
              </w:rPr>
              <w:t>1</w:t>
            </w:r>
          </w:p>
        </w:tc>
        <w:tc>
          <w:tcPr>
            <w:tcW w:w="3740" w:type="dxa"/>
            <w:tcBorders>
              <w:right w:val="single" w:sz="8" w:space="0" w:color="000000"/>
            </w:tcBorders>
            <w:shd w:val="clear" w:color="auto" w:fill="EDEBE0"/>
          </w:tcPr>
          <w:p w14:paraId="04020524" w14:textId="77777777" w:rsidR="0080149D" w:rsidRDefault="004615C4">
            <w:pPr>
              <w:pStyle w:val="TableParagraph"/>
              <w:spacing w:line="252" w:lineRule="exact"/>
              <w:ind w:left="113"/>
              <w:rPr>
                <w:b/>
                <w:i/>
                <w:sz w:val="21"/>
              </w:rPr>
            </w:pPr>
            <w:r>
              <w:rPr>
                <w:b/>
                <w:i/>
                <w:sz w:val="21"/>
              </w:rPr>
              <w:t>Overview/Description of Product</w:t>
            </w:r>
          </w:p>
        </w:tc>
        <w:tc>
          <w:tcPr>
            <w:tcW w:w="5316" w:type="dxa"/>
            <w:tcBorders>
              <w:left w:val="single" w:sz="8" w:space="0" w:color="000000"/>
            </w:tcBorders>
            <w:shd w:val="clear" w:color="auto" w:fill="EDEBE0"/>
          </w:tcPr>
          <w:p w14:paraId="5C8BDA91" w14:textId="77777777" w:rsidR="0080149D" w:rsidRDefault="0080149D">
            <w:pPr>
              <w:pStyle w:val="TableParagraph"/>
              <w:ind w:left="0"/>
              <w:rPr>
                <w:rFonts w:ascii="Times New Roman"/>
                <w:sz w:val="20"/>
              </w:rPr>
            </w:pPr>
          </w:p>
        </w:tc>
      </w:tr>
      <w:tr w:rsidR="0080149D" w14:paraId="754D9A11" w14:textId="77777777">
        <w:trPr>
          <w:trHeight w:val="390"/>
        </w:trPr>
        <w:tc>
          <w:tcPr>
            <w:tcW w:w="1096" w:type="dxa"/>
          </w:tcPr>
          <w:p w14:paraId="2B0C093C" w14:textId="77777777" w:rsidR="0080149D" w:rsidRDefault="004615C4">
            <w:pPr>
              <w:pStyle w:val="TableParagraph"/>
              <w:spacing w:line="236" w:lineRule="exact"/>
              <w:rPr>
                <w:b/>
                <w:i/>
                <w:sz w:val="21"/>
              </w:rPr>
            </w:pPr>
            <w:r>
              <w:rPr>
                <w:b/>
                <w:i/>
                <w:sz w:val="21"/>
              </w:rPr>
              <w:t>1.1</w:t>
            </w:r>
          </w:p>
        </w:tc>
        <w:tc>
          <w:tcPr>
            <w:tcW w:w="3740" w:type="dxa"/>
            <w:tcBorders>
              <w:right w:val="single" w:sz="8" w:space="0" w:color="000000"/>
            </w:tcBorders>
          </w:tcPr>
          <w:p w14:paraId="07CB12E6" w14:textId="77777777" w:rsidR="0080149D" w:rsidRDefault="004615C4">
            <w:pPr>
              <w:pStyle w:val="TableParagraph"/>
              <w:spacing w:line="236" w:lineRule="exact"/>
              <w:ind w:left="113"/>
              <w:rPr>
                <w:sz w:val="21"/>
              </w:rPr>
            </w:pPr>
            <w:r>
              <w:rPr>
                <w:sz w:val="21"/>
              </w:rPr>
              <w:t>Product name</w:t>
            </w:r>
          </w:p>
        </w:tc>
        <w:tc>
          <w:tcPr>
            <w:tcW w:w="5316" w:type="dxa"/>
            <w:tcBorders>
              <w:left w:val="single" w:sz="8" w:space="0" w:color="000000"/>
            </w:tcBorders>
          </w:tcPr>
          <w:p w14:paraId="14A0BBB4" w14:textId="77777777" w:rsidR="0080149D" w:rsidRDefault="0080149D">
            <w:pPr>
              <w:pStyle w:val="TableParagraph"/>
              <w:ind w:left="0"/>
              <w:rPr>
                <w:rFonts w:ascii="Times New Roman"/>
                <w:sz w:val="20"/>
              </w:rPr>
            </w:pPr>
          </w:p>
        </w:tc>
      </w:tr>
      <w:tr w:rsidR="0080149D" w14:paraId="6EFF1BB4" w14:textId="77777777">
        <w:trPr>
          <w:trHeight w:val="390"/>
        </w:trPr>
        <w:tc>
          <w:tcPr>
            <w:tcW w:w="1096" w:type="dxa"/>
          </w:tcPr>
          <w:p w14:paraId="0092A42F" w14:textId="2522F0F8" w:rsidR="0080149D" w:rsidRDefault="004615C4">
            <w:pPr>
              <w:pStyle w:val="TableParagraph"/>
              <w:spacing w:line="236" w:lineRule="exact"/>
              <w:rPr>
                <w:b/>
                <w:i/>
                <w:sz w:val="21"/>
              </w:rPr>
            </w:pPr>
            <w:r>
              <w:rPr>
                <w:b/>
                <w:i/>
                <w:sz w:val="21"/>
              </w:rPr>
              <w:t>1.</w:t>
            </w:r>
            <w:r w:rsidR="00522769">
              <w:rPr>
                <w:b/>
                <w:i/>
                <w:sz w:val="21"/>
              </w:rPr>
              <w:t>2</w:t>
            </w:r>
          </w:p>
        </w:tc>
        <w:tc>
          <w:tcPr>
            <w:tcW w:w="3740" w:type="dxa"/>
            <w:tcBorders>
              <w:right w:val="single" w:sz="8" w:space="0" w:color="000000"/>
            </w:tcBorders>
          </w:tcPr>
          <w:p w14:paraId="14B14BF6" w14:textId="77777777" w:rsidR="0080149D" w:rsidRDefault="004615C4">
            <w:pPr>
              <w:pStyle w:val="TableParagraph"/>
              <w:spacing w:line="236" w:lineRule="exact"/>
              <w:ind w:left="113"/>
              <w:rPr>
                <w:sz w:val="21"/>
              </w:rPr>
            </w:pPr>
            <w:r>
              <w:rPr>
                <w:sz w:val="21"/>
              </w:rPr>
              <w:t>Audience/Age range</w:t>
            </w:r>
          </w:p>
        </w:tc>
        <w:tc>
          <w:tcPr>
            <w:tcW w:w="5316" w:type="dxa"/>
            <w:tcBorders>
              <w:left w:val="single" w:sz="8" w:space="0" w:color="000000"/>
            </w:tcBorders>
          </w:tcPr>
          <w:p w14:paraId="70BBC846" w14:textId="77777777" w:rsidR="0080149D" w:rsidRDefault="0080149D">
            <w:pPr>
              <w:pStyle w:val="TableParagraph"/>
              <w:ind w:left="0"/>
              <w:rPr>
                <w:rFonts w:ascii="Times New Roman"/>
                <w:sz w:val="20"/>
              </w:rPr>
            </w:pPr>
          </w:p>
        </w:tc>
      </w:tr>
      <w:tr w:rsidR="0080149D" w14:paraId="60FF9FC2" w14:textId="77777777">
        <w:trPr>
          <w:trHeight w:val="961"/>
        </w:trPr>
        <w:tc>
          <w:tcPr>
            <w:tcW w:w="1096" w:type="dxa"/>
          </w:tcPr>
          <w:p w14:paraId="4BD6AAC5" w14:textId="488317F0" w:rsidR="0080149D" w:rsidRDefault="004615C4">
            <w:pPr>
              <w:pStyle w:val="TableParagraph"/>
              <w:spacing w:line="252" w:lineRule="exact"/>
              <w:rPr>
                <w:b/>
                <w:i/>
                <w:sz w:val="21"/>
              </w:rPr>
            </w:pPr>
            <w:r>
              <w:rPr>
                <w:b/>
                <w:i/>
                <w:sz w:val="21"/>
              </w:rPr>
              <w:t>1.</w:t>
            </w:r>
            <w:r w:rsidR="00522769">
              <w:rPr>
                <w:b/>
                <w:i/>
                <w:sz w:val="21"/>
              </w:rPr>
              <w:t>3</w:t>
            </w:r>
          </w:p>
        </w:tc>
        <w:tc>
          <w:tcPr>
            <w:tcW w:w="3740" w:type="dxa"/>
            <w:tcBorders>
              <w:right w:val="single" w:sz="8" w:space="0" w:color="000000"/>
            </w:tcBorders>
          </w:tcPr>
          <w:p w14:paraId="05623471" w14:textId="77777777" w:rsidR="0080149D" w:rsidRDefault="004615C4">
            <w:pPr>
              <w:pStyle w:val="TableParagraph"/>
              <w:spacing w:line="259" w:lineRule="auto"/>
              <w:ind w:left="113" w:right="235"/>
              <w:jc w:val="both"/>
              <w:rPr>
                <w:sz w:val="21"/>
              </w:rPr>
            </w:pPr>
            <w:r>
              <w:rPr>
                <w:sz w:val="21"/>
              </w:rPr>
              <w:t>Description: provide a description (300 words or less) of the product(s) you are proposing.</w:t>
            </w:r>
          </w:p>
        </w:tc>
        <w:tc>
          <w:tcPr>
            <w:tcW w:w="5316" w:type="dxa"/>
            <w:tcBorders>
              <w:left w:val="single" w:sz="8" w:space="0" w:color="000000"/>
            </w:tcBorders>
          </w:tcPr>
          <w:p w14:paraId="2382839B" w14:textId="77777777" w:rsidR="0080149D" w:rsidRDefault="0080149D">
            <w:pPr>
              <w:pStyle w:val="TableParagraph"/>
              <w:ind w:left="0"/>
              <w:rPr>
                <w:rFonts w:ascii="Times New Roman"/>
                <w:sz w:val="20"/>
              </w:rPr>
            </w:pPr>
          </w:p>
        </w:tc>
      </w:tr>
      <w:tr w:rsidR="0080149D" w14:paraId="30060560" w14:textId="77777777">
        <w:trPr>
          <w:trHeight w:val="1246"/>
        </w:trPr>
        <w:tc>
          <w:tcPr>
            <w:tcW w:w="1096" w:type="dxa"/>
          </w:tcPr>
          <w:p w14:paraId="0D773585" w14:textId="683A2DD3" w:rsidR="0080149D" w:rsidRDefault="004615C4">
            <w:pPr>
              <w:pStyle w:val="TableParagraph"/>
              <w:spacing w:line="251" w:lineRule="exact"/>
              <w:rPr>
                <w:b/>
                <w:i/>
                <w:sz w:val="21"/>
              </w:rPr>
            </w:pPr>
            <w:r>
              <w:rPr>
                <w:b/>
                <w:i/>
                <w:sz w:val="21"/>
              </w:rPr>
              <w:t>1.</w:t>
            </w:r>
            <w:r w:rsidR="00522769">
              <w:rPr>
                <w:b/>
                <w:i/>
                <w:sz w:val="21"/>
              </w:rPr>
              <w:t>4</w:t>
            </w:r>
          </w:p>
        </w:tc>
        <w:tc>
          <w:tcPr>
            <w:tcW w:w="3740" w:type="dxa"/>
            <w:tcBorders>
              <w:right w:val="single" w:sz="8" w:space="0" w:color="000000"/>
            </w:tcBorders>
          </w:tcPr>
          <w:p w14:paraId="314CEC4F" w14:textId="6865CD9F" w:rsidR="0080149D" w:rsidRDefault="004615C4">
            <w:pPr>
              <w:pStyle w:val="TableParagraph"/>
              <w:spacing w:line="261" w:lineRule="auto"/>
              <w:ind w:left="113" w:right="103"/>
              <w:rPr>
                <w:sz w:val="21"/>
              </w:rPr>
            </w:pPr>
            <w:r>
              <w:rPr>
                <w:sz w:val="21"/>
              </w:rPr>
              <w:t>Describe the process for adding or updating content.</w:t>
            </w:r>
          </w:p>
        </w:tc>
        <w:tc>
          <w:tcPr>
            <w:tcW w:w="5316" w:type="dxa"/>
            <w:tcBorders>
              <w:left w:val="single" w:sz="8" w:space="0" w:color="000000"/>
            </w:tcBorders>
          </w:tcPr>
          <w:p w14:paraId="6F1266FE" w14:textId="77777777" w:rsidR="0080149D" w:rsidRDefault="0080149D">
            <w:pPr>
              <w:pStyle w:val="TableParagraph"/>
              <w:ind w:left="0"/>
              <w:rPr>
                <w:rFonts w:ascii="Times New Roman"/>
                <w:sz w:val="20"/>
              </w:rPr>
            </w:pPr>
          </w:p>
        </w:tc>
      </w:tr>
      <w:tr w:rsidR="0080149D" w14:paraId="5940AEB1" w14:textId="77777777">
        <w:trPr>
          <w:trHeight w:val="1531"/>
        </w:trPr>
        <w:tc>
          <w:tcPr>
            <w:tcW w:w="1096" w:type="dxa"/>
          </w:tcPr>
          <w:p w14:paraId="210F0A13" w14:textId="1AFCD71D" w:rsidR="0080149D" w:rsidRDefault="004615C4">
            <w:pPr>
              <w:pStyle w:val="TableParagraph"/>
              <w:spacing w:line="252" w:lineRule="exact"/>
              <w:rPr>
                <w:b/>
                <w:i/>
                <w:sz w:val="21"/>
              </w:rPr>
            </w:pPr>
            <w:r>
              <w:rPr>
                <w:b/>
                <w:i/>
                <w:sz w:val="21"/>
              </w:rPr>
              <w:t>1.</w:t>
            </w:r>
            <w:r w:rsidR="00522769">
              <w:rPr>
                <w:b/>
                <w:i/>
                <w:sz w:val="21"/>
              </w:rPr>
              <w:t>5</w:t>
            </w:r>
          </w:p>
        </w:tc>
        <w:tc>
          <w:tcPr>
            <w:tcW w:w="3740" w:type="dxa"/>
            <w:tcBorders>
              <w:right w:val="single" w:sz="8" w:space="0" w:color="000000"/>
            </w:tcBorders>
          </w:tcPr>
          <w:p w14:paraId="59024ED2" w14:textId="77777777" w:rsidR="0080149D" w:rsidRDefault="004615C4">
            <w:pPr>
              <w:pStyle w:val="TableParagraph"/>
              <w:spacing w:line="264" w:lineRule="auto"/>
              <w:ind w:left="113" w:right="149"/>
              <w:rPr>
                <w:sz w:val="21"/>
              </w:rPr>
            </w:pPr>
            <w:r>
              <w:rPr>
                <w:sz w:val="21"/>
              </w:rPr>
              <w:t>Describe any product changes and/or enhancements planned for the next twelve (12) months and indicate whether regular enhancements are provided with no additional charges.</w:t>
            </w:r>
          </w:p>
        </w:tc>
        <w:tc>
          <w:tcPr>
            <w:tcW w:w="5316" w:type="dxa"/>
            <w:tcBorders>
              <w:left w:val="single" w:sz="8" w:space="0" w:color="000000"/>
            </w:tcBorders>
          </w:tcPr>
          <w:p w14:paraId="4896B8E9" w14:textId="77777777" w:rsidR="0080149D" w:rsidRDefault="0080149D">
            <w:pPr>
              <w:pStyle w:val="TableParagraph"/>
              <w:ind w:left="0"/>
              <w:rPr>
                <w:rFonts w:ascii="Times New Roman"/>
                <w:sz w:val="20"/>
              </w:rPr>
            </w:pPr>
          </w:p>
        </w:tc>
      </w:tr>
      <w:tr w:rsidR="0080149D" w14:paraId="02744604" w14:textId="77777777">
        <w:trPr>
          <w:trHeight w:val="1801"/>
        </w:trPr>
        <w:tc>
          <w:tcPr>
            <w:tcW w:w="1096" w:type="dxa"/>
          </w:tcPr>
          <w:p w14:paraId="217A934B" w14:textId="70D536BE" w:rsidR="0080149D" w:rsidRDefault="004615C4">
            <w:pPr>
              <w:pStyle w:val="TableParagraph"/>
              <w:spacing w:line="237" w:lineRule="exact"/>
              <w:rPr>
                <w:b/>
                <w:i/>
                <w:sz w:val="21"/>
              </w:rPr>
            </w:pPr>
            <w:r>
              <w:rPr>
                <w:b/>
                <w:i/>
                <w:sz w:val="21"/>
              </w:rPr>
              <w:t>1.</w:t>
            </w:r>
            <w:r w:rsidR="00522769">
              <w:rPr>
                <w:b/>
                <w:i/>
                <w:sz w:val="21"/>
              </w:rPr>
              <w:t>6</w:t>
            </w:r>
          </w:p>
        </w:tc>
        <w:tc>
          <w:tcPr>
            <w:tcW w:w="3740" w:type="dxa"/>
            <w:tcBorders>
              <w:right w:val="single" w:sz="8" w:space="0" w:color="000000"/>
            </w:tcBorders>
          </w:tcPr>
          <w:p w14:paraId="7A554B4B" w14:textId="07A1810D" w:rsidR="0080149D" w:rsidRDefault="004615C4">
            <w:pPr>
              <w:pStyle w:val="TableParagraph"/>
              <w:spacing w:before="28" w:line="264" w:lineRule="auto"/>
              <w:ind w:left="113" w:right="66"/>
              <w:rPr>
                <w:sz w:val="21"/>
              </w:rPr>
            </w:pPr>
            <w:r>
              <w:rPr>
                <w:sz w:val="21"/>
              </w:rPr>
              <w:t xml:space="preserve">Customers will access </w:t>
            </w:r>
            <w:r w:rsidR="00DB23E4">
              <w:rPr>
                <w:sz w:val="21"/>
              </w:rPr>
              <w:t xml:space="preserve">the language learning </w:t>
            </w:r>
            <w:r w:rsidR="008B012B">
              <w:rPr>
                <w:sz w:val="21"/>
              </w:rPr>
              <w:t>platform via</w:t>
            </w:r>
            <w:r>
              <w:rPr>
                <w:sz w:val="21"/>
              </w:rPr>
              <w:t xml:space="preserve"> standard web browsers. Describe any additional software, browser plug-ins, or helper applications (ex.: Adobe PDF viewer, Flash, media players, etc.) that are required for accessing the product.</w:t>
            </w:r>
          </w:p>
        </w:tc>
        <w:tc>
          <w:tcPr>
            <w:tcW w:w="5316" w:type="dxa"/>
            <w:tcBorders>
              <w:left w:val="single" w:sz="8" w:space="0" w:color="000000"/>
            </w:tcBorders>
          </w:tcPr>
          <w:p w14:paraId="353662AD" w14:textId="77777777" w:rsidR="0080149D" w:rsidRDefault="0080149D">
            <w:pPr>
              <w:pStyle w:val="TableParagraph"/>
              <w:ind w:left="0"/>
              <w:rPr>
                <w:rFonts w:ascii="Times New Roman"/>
                <w:sz w:val="20"/>
              </w:rPr>
            </w:pPr>
          </w:p>
        </w:tc>
      </w:tr>
    </w:tbl>
    <w:p w14:paraId="41AEBFA6" w14:textId="77777777" w:rsidR="0080149D" w:rsidRDefault="0080149D">
      <w:pPr>
        <w:rPr>
          <w:rFonts w:ascii="Times New Roman"/>
          <w:sz w:val="20"/>
        </w:rPr>
        <w:sectPr w:rsidR="0080149D">
          <w:pgSz w:w="12240" w:h="15840"/>
          <w:pgMar w:top="1440" w:right="820" w:bottom="1140" w:left="880" w:header="0" w:footer="941" w:gutter="0"/>
          <w:cols w:space="720"/>
        </w:sect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740"/>
        <w:gridCol w:w="5316"/>
      </w:tblGrid>
      <w:tr w:rsidR="0080149D" w14:paraId="11F6A9B0" w14:textId="77777777">
        <w:trPr>
          <w:trHeight w:val="1591"/>
        </w:trPr>
        <w:tc>
          <w:tcPr>
            <w:tcW w:w="1096" w:type="dxa"/>
          </w:tcPr>
          <w:p w14:paraId="67FB25FC" w14:textId="3EA2149B" w:rsidR="0080149D" w:rsidRDefault="004615C4">
            <w:pPr>
              <w:pStyle w:val="TableParagraph"/>
              <w:spacing w:line="251" w:lineRule="exact"/>
              <w:rPr>
                <w:b/>
                <w:i/>
                <w:sz w:val="21"/>
              </w:rPr>
            </w:pPr>
            <w:r>
              <w:rPr>
                <w:b/>
                <w:i/>
                <w:sz w:val="21"/>
              </w:rPr>
              <w:lastRenderedPageBreak/>
              <w:t>1.</w:t>
            </w:r>
            <w:r w:rsidR="00522769">
              <w:rPr>
                <w:b/>
                <w:i/>
                <w:sz w:val="21"/>
              </w:rPr>
              <w:t>7</w:t>
            </w:r>
          </w:p>
        </w:tc>
        <w:tc>
          <w:tcPr>
            <w:tcW w:w="3740" w:type="dxa"/>
            <w:tcBorders>
              <w:right w:val="single" w:sz="8" w:space="0" w:color="000000"/>
            </w:tcBorders>
          </w:tcPr>
          <w:p w14:paraId="28ED2DDC" w14:textId="77777777" w:rsidR="0080149D" w:rsidRDefault="004615C4">
            <w:pPr>
              <w:pStyle w:val="TableParagraph"/>
              <w:spacing w:line="261" w:lineRule="auto"/>
              <w:ind w:left="113"/>
            </w:pPr>
            <w:r>
              <w:t>Vendors will be required to provide access to their product(s) for a 30-day evaluation by members of the review committee. Please provide trial access links and instructions.</w:t>
            </w:r>
          </w:p>
        </w:tc>
        <w:tc>
          <w:tcPr>
            <w:tcW w:w="5316" w:type="dxa"/>
            <w:tcBorders>
              <w:left w:val="single" w:sz="8" w:space="0" w:color="000000"/>
            </w:tcBorders>
          </w:tcPr>
          <w:p w14:paraId="2E050752" w14:textId="77777777" w:rsidR="0080149D" w:rsidRDefault="0080149D">
            <w:pPr>
              <w:pStyle w:val="TableParagraph"/>
              <w:ind w:left="0"/>
              <w:rPr>
                <w:rFonts w:ascii="Times New Roman"/>
                <w:sz w:val="20"/>
              </w:rPr>
            </w:pPr>
          </w:p>
        </w:tc>
      </w:tr>
    </w:tbl>
    <w:p w14:paraId="3ED870B2" w14:textId="77777777" w:rsidR="0080149D" w:rsidRDefault="0080149D">
      <w:pPr>
        <w:pStyle w:val="BodyText"/>
        <w:rPr>
          <w:sz w:val="20"/>
        </w:rPr>
      </w:pPr>
    </w:p>
    <w:p w14:paraId="10683981" w14:textId="77777777" w:rsidR="0080149D" w:rsidRDefault="0080149D">
      <w:pPr>
        <w:pStyle w:val="BodyText"/>
        <w:spacing w:before="2"/>
        <w:rPr>
          <w:sz w:val="13"/>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25185BC7" w14:textId="77777777">
        <w:trPr>
          <w:trHeight w:val="390"/>
        </w:trPr>
        <w:tc>
          <w:tcPr>
            <w:tcW w:w="1096" w:type="dxa"/>
            <w:shd w:val="clear" w:color="auto" w:fill="EDEBE0"/>
          </w:tcPr>
          <w:p w14:paraId="0972BF5E" w14:textId="77777777" w:rsidR="0080149D" w:rsidRDefault="004615C4">
            <w:pPr>
              <w:pStyle w:val="TableParagraph"/>
              <w:spacing w:line="236" w:lineRule="exact"/>
              <w:rPr>
                <w:b/>
                <w:i/>
                <w:sz w:val="21"/>
              </w:rPr>
            </w:pPr>
            <w:r>
              <w:rPr>
                <w:b/>
                <w:i/>
                <w:sz w:val="21"/>
              </w:rPr>
              <w:t>Index</w:t>
            </w:r>
          </w:p>
        </w:tc>
        <w:tc>
          <w:tcPr>
            <w:tcW w:w="3214" w:type="dxa"/>
            <w:shd w:val="clear" w:color="auto" w:fill="EDEBE0"/>
          </w:tcPr>
          <w:p w14:paraId="122420CA" w14:textId="77777777" w:rsidR="0080149D" w:rsidRDefault="004615C4">
            <w:pPr>
              <w:pStyle w:val="TableParagraph"/>
              <w:spacing w:line="236" w:lineRule="exact"/>
              <w:ind w:left="113"/>
              <w:rPr>
                <w:b/>
                <w:i/>
                <w:sz w:val="21"/>
              </w:rPr>
            </w:pPr>
            <w:r>
              <w:rPr>
                <w:b/>
                <w:i/>
                <w:sz w:val="21"/>
              </w:rPr>
              <w:t>Requirement</w:t>
            </w:r>
          </w:p>
        </w:tc>
        <w:tc>
          <w:tcPr>
            <w:tcW w:w="5872" w:type="dxa"/>
            <w:shd w:val="clear" w:color="auto" w:fill="EDEBE0"/>
          </w:tcPr>
          <w:p w14:paraId="0F0A9C3C" w14:textId="77777777" w:rsidR="0080149D" w:rsidRDefault="004615C4">
            <w:pPr>
              <w:pStyle w:val="TableParagraph"/>
              <w:spacing w:line="236" w:lineRule="exact"/>
              <w:rPr>
                <w:b/>
                <w:i/>
                <w:sz w:val="21"/>
              </w:rPr>
            </w:pPr>
            <w:r>
              <w:rPr>
                <w:b/>
                <w:i/>
                <w:sz w:val="21"/>
              </w:rPr>
              <w:t>Response</w:t>
            </w:r>
          </w:p>
        </w:tc>
      </w:tr>
      <w:tr w:rsidR="0080149D" w14:paraId="0DEECB78" w14:textId="77777777">
        <w:trPr>
          <w:trHeight w:val="405"/>
        </w:trPr>
        <w:tc>
          <w:tcPr>
            <w:tcW w:w="1096" w:type="dxa"/>
            <w:shd w:val="clear" w:color="auto" w:fill="EDEBE0"/>
          </w:tcPr>
          <w:p w14:paraId="32859AB0" w14:textId="77777777" w:rsidR="0080149D" w:rsidRDefault="004615C4">
            <w:pPr>
              <w:pStyle w:val="TableParagraph"/>
              <w:spacing w:line="252" w:lineRule="exact"/>
              <w:rPr>
                <w:b/>
                <w:i/>
                <w:sz w:val="21"/>
              </w:rPr>
            </w:pPr>
            <w:r>
              <w:rPr>
                <w:b/>
                <w:i/>
                <w:sz w:val="21"/>
              </w:rPr>
              <w:t>2</w:t>
            </w:r>
          </w:p>
        </w:tc>
        <w:tc>
          <w:tcPr>
            <w:tcW w:w="3214" w:type="dxa"/>
            <w:shd w:val="clear" w:color="auto" w:fill="EDEBE0"/>
          </w:tcPr>
          <w:p w14:paraId="4A8C3105" w14:textId="77777777" w:rsidR="0080149D" w:rsidRDefault="004615C4">
            <w:pPr>
              <w:pStyle w:val="TableParagraph"/>
              <w:spacing w:line="252" w:lineRule="exact"/>
              <w:ind w:left="113"/>
              <w:rPr>
                <w:b/>
                <w:i/>
                <w:sz w:val="21"/>
              </w:rPr>
            </w:pPr>
            <w:r>
              <w:rPr>
                <w:b/>
                <w:i/>
                <w:sz w:val="21"/>
              </w:rPr>
              <w:t>ADA Compliance and Accessibility</w:t>
            </w:r>
          </w:p>
        </w:tc>
        <w:tc>
          <w:tcPr>
            <w:tcW w:w="5872" w:type="dxa"/>
            <w:shd w:val="clear" w:color="auto" w:fill="EDEBE0"/>
          </w:tcPr>
          <w:p w14:paraId="7F4179E9" w14:textId="77777777" w:rsidR="0080149D" w:rsidRDefault="0080149D">
            <w:pPr>
              <w:pStyle w:val="TableParagraph"/>
              <w:ind w:left="0"/>
              <w:rPr>
                <w:rFonts w:ascii="Times New Roman"/>
                <w:sz w:val="20"/>
              </w:rPr>
            </w:pPr>
          </w:p>
        </w:tc>
      </w:tr>
      <w:tr w:rsidR="0080149D" w14:paraId="085C4DB8" w14:textId="77777777">
        <w:trPr>
          <w:trHeight w:val="1516"/>
        </w:trPr>
        <w:tc>
          <w:tcPr>
            <w:tcW w:w="1096" w:type="dxa"/>
          </w:tcPr>
          <w:p w14:paraId="1D007CC2" w14:textId="77777777" w:rsidR="0080149D" w:rsidRDefault="004615C4">
            <w:pPr>
              <w:pStyle w:val="TableParagraph"/>
              <w:spacing w:line="237" w:lineRule="exact"/>
              <w:rPr>
                <w:b/>
                <w:i/>
                <w:sz w:val="21"/>
              </w:rPr>
            </w:pPr>
            <w:r>
              <w:rPr>
                <w:b/>
                <w:i/>
                <w:sz w:val="21"/>
              </w:rPr>
              <w:t>2.1</w:t>
            </w:r>
          </w:p>
        </w:tc>
        <w:tc>
          <w:tcPr>
            <w:tcW w:w="3214" w:type="dxa"/>
          </w:tcPr>
          <w:p w14:paraId="36BEE0DD" w14:textId="77777777" w:rsidR="0080149D" w:rsidRDefault="004615C4">
            <w:pPr>
              <w:pStyle w:val="TableParagraph"/>
              <w:spacing w:line="237" w:lineRule="exact"/>
              <w:ind w:left="113"/>
              <w:rPr>
                <w:sz w:val="21"/>
              </w:rPr>
            </w:pPr>
            <w:r>
              <w:rPr>
                <w:sz w:val="21"/>
              </w:rPr>
              <w:t>Product conformance with WCAG</w:t>
            </w:r>
          </w:p>
          <w:p w14:paraId="53C55593" w14:textId="77777777" w:rsidR="0080149D" w:rsidRDefault="004615C4">
            <w:pPr>
              <w:pStyle w:val="TableParagraph"/>
              <w:spacing w:before="28" w:line="261" w:lineRule="auto"/>
              <w:ind w:left="113" w:right="238"/>
              <w:rPr>
                <w:sz w:val="21"/>
              </w:rPr>
            </w:pPr>
            <w:r>
              <w:rPr>
                <w:sz w:val="21"/>
              </w:rPr>
              <w:t>2.0 AA, at minimum, is required. Describe steps taken to ensure that your product meets or exceeds these standards.</w:t>
            </w:r>
          </w:p>
        </w:tc>
        <w:tc>
          <w:tcPr>
            <w:tcW w:w="5872" w:type="dxa"/>
          </w:tcPr>
          <w:p w14:paraId="5470D9B1" w14:textId="77777777" w:rsidR="0080149D" w:rsidRDefault="0080149D">
            <w:pPr>
              <w:pStyle w:val="TableParagraph"/>
              <w:ind w:left="0"/>
              <w:rPr>
                <w:rFonts w:ascii="Times New Roman"/>
                <w:sz w:val="20"/>
              </w:rPr>
            </w:pPr>
          </w:p>
        </w:tc>
      </w:tr>
      <w:tr w:rsidR="0080149D" w14:paraId="21911E1F" w14:textId="77777777">
        <w:trPr>
          <w:trHeight w:val="961"/>
        </w:trPr>
        <w:tc>
          <w:tcPr>
            <w:tcW w:w="1096" w:type="dxa"/>
          </w:tcPr>
          <w:p w14:paraId="581E4D54" w14:textId="77777777" w:rsidR="0080149D" w:rsidRDefault="004615C4">
            <w:pPr>
              <w:pStyle w:val="TableParagraph"/>
              <w:spacing w:line="251" w:lineRule="exact"/>
              <w:rPr>
                <w:b/>
                <w:i/>
                <w:sz w:val="21"/>
              </w:rPr>
            </w:pPr>
            <w:r>
              <w:rPr>
                <w:b/>
                <w:i/>
                <w:sz w:val="21"/>
              </w:rPr>
              <w:t>2.2</w:t>
            </w:r>
          </w:p>
        </w:tc>
        <w:tc>
          <w:tcPr>
            <w:tcW w:w="3214" w:type="dxa"/>
          </w:tcPr>
          <w:p w14:paraId="1D898648" w14:textId="77777777" w:rsidR="0080149D" w:rsidRDefault="004615C4">
            <w:pPr>
              <w:pStyle w:val="TableParagraph"/>
              <w:spacing w:line="259" w:lineRule="auto"/>
              <w:ind w:left="113" w:right="238"/>
              <w:rPr>
                <w:sz w:val="21"/>
              </w:rPr>
            </w:pPr>
            <w:r>
              <w:rPr>
                <w:sz w:val="21"/>
              </w:rPr>
              <w:t>List any third-party agencies with whom you have worked to evaluate accessibility support.</w:t>
            </w:r>
          </w:p>
        </w:tc>
        <w:tc>
          <w:tcPr>
            <w:tcW w:w="5872" w:type="dxa"/>
          </w:tcPr>
          <w:p w14:paraId="3FF127D0" w14:textId="77777777" w:rsidR="0080149D" w:rsidRDefault="0080149D">
            <w:pPr>
              <w:pStyle w:val="TableParagraph"/>
              <w:ind w:left="0"/>
              <w:rPr>
                <w:rFonts w:ascii="Times New Roman"/>
                <w:sz w:val="20"/>
              </w:rPr>
            </w:pPr>
          </w:p>
        </w:tc>
      </w:tr>
      <w:tr w:rsidR="0080149D" w14:paraId="0968FDC2" w14:textId="77777777">
        <w:trPr>
          <w:trHeight w:val="1245"/>
        </w:trPr>
        <w:tc>
          <w:tcPr>
            <w:tcW w:w="1096" w:type="dxa"/>
          </w:tcPr>
          <w:p w14:paraId="573D50A5" w14:textId="77777777" w:rsidR="0080149D" w:rsidRDefault="004615C4">
            <w:pPr>
              <w:pStyle w:val="TableParagraph"/>
              <w:spacing w:line="251" w:lineRule="exact"/>
              <w:rPr>
                <w:b/>
                <w:i/>
                <w:sz w:val="21"/>
              </w:rPr>
            </w:pPr>
            <w:r>
              <w:rPr>
                <w:b/>
                <w:i/>
                <w:sz w:val="21"/>
              </w:rPr>
              <w:t>2.3</w:t>
            </w:r>
          </w:p>
        </w:tc>
        <w:tc>
          <w:tcPr>
            <w:tcW w:w="3214" w:type="dxa"/>
          </w:tcPr>
          <w:p w14:paraId="664BAB6C" w14:textId="77777777" w:rsidR="0080149D" w:rsidRDefault="004615C4">
            <w:pPr>
              <w:pStyle w:val="TableParagraph"/>
              <w:spacing w:line="261" w:lineRule="auto"/>
              <w:ind w:left="113" w:right="345"/>
              <w:rPr>
                <w:sz w:val="21"/>
              </w:rPr>
            </w:pPr>
            <w:r>
              <w:rPr>
                <w:sz w:val="21"/>
              </w:rPr>
              <w:t>Indicate if you conduct user testing with persons with disabilities to verify accessibility support.</w:t>
            </w:r>
          </w:p>
        </w:tc>
        <w:tc>
          <w:tcPr>
            <w:tcW w:w="5872" w:type="dxa"/>
          </w:tcPr>
          <w:p w14:paraId="7FFC3422" w14:textId="77777777" w:rsidR="0080149D" w:rsidRDefault="0080149D">
            <w:pPr>
              <w:pStyle w:val="TableParagraph"/>
              <w:ind w:left="0"/>
              <w:rPr>
                <w:rFonts w:ascii="Times New Roman"/>
                <w:sz w:val="20"/>
              </w:rPr>
            </w:pPr>
          </w:p>
        </w:tc>
      </w:tr>
      <w:tr w:rsidR="0080149D" w14:paraId="22C166BC" w14:textId="77777777">
        <w:trPr>
          <w:trHeight w:val="1817"/>
        </w:trPr>
        <w:tc>
          <w:tcPr>
            <w:tcW w:w="1096" w:type="dxa"/>
          </w:tcPr>
          <w:p w14:paraId="1BDBA344" w14:textId="77777777" w:rsidR="0080149D" w:rsidRDefault="004615C4">
            <w:pPr>
              <w:pStyle w:val="TableParagraph"/>
              <w:spacing w:line="252" w:lineRule="exact"/>
              <w:rPr>
                <w:b/>
                <w:i/>
                <w:sz w:val="21"/>
              </w:rPr>
            </w:pPr>
            <w:r>
              <w:rPr>
                <w:b/>
                <w:i/>
                <w:sz w:val="21"/>
              </w:rPr>
              <w:t>2.4</w:t>
            </w:r>
          </w:p>
        </w:tc>
        <w:tc>
          <w:tcPr>
            <w:tcW w:w="3214" w:type="dxa"/>
          </w:tcPr>
          <w:p w14:paraId="54132C7D" w14:textId="77777777" w:rsidR="0080149D" w:rsidRDefault="004615C4">
            <w:pPr>
              <w:pStyle w:val="TableParagraph"/>
              <w:spacing w:line="264" w:lineRule="auto"/>
              <w:ind w:left="113" w:right="198"/>
              <w:rPr>
                <w:sz w:val="21"/>
              </w:rPr>
            </w:pPr>
            <w:r>
              <w:rPr>
                <w:sz w:val="21"/>
              </w:rPr>
              <w:t>Provide links to any accessibility documentation (e.g., accessibility information within general product documentation, FAQs, best practices, tutorials, case studies, or white papers).</w:t>
            </w:r>
          </w:p>
        </w:tc>
        <w:tc>
          <w:tcPr>
            <w:tcW w:w="5872" w:type="dxa"/>
          </w:tcPr>
          <w:p w14:paraId="7E9E8781" w14:textId="77777777" w:rsidR="0080149D" w:rsidRDefault="0080149D">
            <w:pPr>
              <w:pStyle w:val="TableParagraph"/>
              <w:ind w:left="0"/>
              <w:rPr>
                <w:rFonts w:ascii="Times New Roman"/>
                <w:sz w:val="20"/>
              </w:rPr>
            </w:pPr>
          </w:p>
        </w:tc>
      </w:tr>
      <w:tr w:rsidR="0080149D" w14:paraId="31967733" w14:textId="77777777">
        <w:trPr>
          <w:trHeight w:val="2372"/>
        </w:trPr>
        <w:tc>
          <w:tcPr>
            <w:tcW w:w="1096" w:type="dxa"/>
          </w:tcPr>
          <w:p w14:paraId="708F1256" w14:textId="77777777" w:rsidR="0080149D" w:rsidRDefault="004615C4">
            <w:pPr>
              <w:pStyle w:val="TableParagraph"/>
              <w:spacing w:line="236" w:lineRule="exact"/>
              <w:rPr>
                <w:b/>
                <w:i/>
                <w:sz w:val="21"/>
              </w:rPr>
            </w:pPr>
            <w:r>
              <w:rPr>
                <w:b/>
                <w:i/>
                <w:sz w:val="21"/>
              </w:rPr>
              <w:t>2.5</w:t>
            </w:r>
          </w:p>
        </w:tc>
        <w:tc>
          <w:tcPr>
            <w:tcW w:w="3214" w:type="dxa"/>
          </w:tcPr>
          <w:p w14:paraId="3BBF577E" w14:textId="77777777" w:rsidR="0080149D" w:rsidRDefault="004615C4">
            <w:pPr>
              <w:pStyle w:val="TableParagraph"/>
              <w:spacing w:line="236" w:lineRule="exact"/>
              <w:ind w:left="113"/>
              <w:rPr>
                <w:sz w:val="21"/>
              </w:rPr>
            </w:pPr>
            <w:r>
              <w:rPr>
                <w:sz w:val="21"/>
              </w:rPr>
              <w:t>Describe any product features that</w:t>
            </w:r>
          </w:p>
          <w:p w14:paraId="368C4621" w14:textId="77777777" w:rsidR="0080149D" w:rsidRDefault="004615C4">
            <w:pPr>
              <w:pStyle w:val="TableParagraph"/>
              <w:spacing w:before="29" w:line="264" w:lineRule="auto"/>
              <w:ind w:left="113" w:right="108"/>
              <w:rPr>
                <w:sz w:val="21"/>
              </w:rPr>
            </w:pPr>
            <w:r>
              <w:rPr>
                <w:sz w:val="21"/>
              </w:rPr>
              <w:t xml:space="preserve">may </w:t>
            </w:r>
            <w:r>
              <w:rPr>
                <w:spacing w:val="-4"/>
                <w:sz w:val="21"/>
              </w:rPr>
              <w:t xml:space="preserve">improve </w:t>
            </w:r>
            <w:r>
              <w:rPr>
                <w:sz w:val="21"/>
              </w:rPr>
              <w:t xml:space="preserve">accessibility </w:t>
            </w:r>
            <w:r>
              <w:rPr>
                <w:spacing w:val="-4"/>
                <w:sz w:val="21"/>
              </w:rPr>
              <w:t xml:space="preserve">for </w:t>
            </w:r>
            <w:r>
              <w:rPr>
                <w:spacing w:val="-3"/>
                <w:sz w:val="21"/>
              </w:rPr>
              <w:t xml:space="preserve">users </w:t>
            </w:r>
            <w:r>
              <w:rPr>
                <w:sz w:val="21"/>
              </w:rPr>
              <w:t xml:space="preserve">with disabilities </w:t>
            </w:r>
            <w:r>
              <w:rPr>
                <w:spacing w:val="-4"/>
                <w:sz w:val="21"/>
              </w:rPr>
              <w:t xml:space="preserve">including </w:t>
            </w:r>
            <w:r>
              <w:rPr>
                <w:sz w:val="21"/>
              </w:rPr>
              <w:t xml:space="preserve">accessibility-specific features (ex.: adjustable </w:t>
            </w:r>
            <w:r>
              <w:rPr>
                <w:spacing w:val="-5"/>
                <w:sz w:val="21"/>
              </w:rPr>
              <w:t xml:space="preserve">font </w:t>
            </w:r>
            <w:r>
              <w:rPr>
                <w:spacing w:val="2"/>
                <w:sz w:val="21"/>
              </w:rPr>
              <w:t xml:space="preserve">size </w:t>
            </w:r>
            <w:r>
              <w:rPr>
                <w:sz w:val="21"/>
              </w:rPr>
              <w:t xml:space="preserve">and color/contrast settings, closed captions, </w:t>
            </w:r>
            <w:r>
              <w:rPr>
                <w:spacing w:val="-4"/>
                <w:sz w:val="21"/>
              </w:rPr>
              <w:t xml:space="preserve">keyboard-only </w:t>
            </w:r>
            <w:r>
              <w:rPr>
                <w:sz w:val="21"/>
              </w:rPr>
              <w:t>navigation,</w:t>
            </w:r>
            <w:r>
              <w:rPr>
                <w:spacing w:val="3"/>
                <w:sz w:val="21"/>
              </w:rPr>
              <w:t xml:space="preserve"> </w:t>
            </w:r>
            <w:r>
              <w:rPr>
                <w:sz w:val="21"/>
              </w:rPr>
              <w:t>etc.).</w:t>
            </w:r>
          </w:p>
        </w:tc>
        <w:tc>
          <w:tcPr>
            <w:tcW w:w="5872" w:type="dxa"/>
          </w:tcPr>
          <w:p w14:paraId="3E6B3329" w14:textId="77777777" w:rsidR="0080149D" w:rsidRDefault="0080149D">
            <w:pPr>
              <w:pStyle w:val="TableParagraph"/>
              <w:ind w:left="0"/>
              <w:rPr>
                <w:rFonts w:ascii="Times New Roman"/>
                <w:sz w:val="20"/>
              </w:rPr>
            </w:pPr>
          </w:p>
        </w:tc>
      </w:tr>
      <w:tr w:rsidR="0080149D" w14:paraId="027B8A3F" w14:textId="77777777">
        <w:trPr>
          <w:trHeight w:val="1516"/>
        </w:trPr>
        <w:tc>
          <w:tcPr>
            <w:tcW w:w="1096" w:type="dxa"/>
          </w:tcPr>
          <w:p w14:paraId="7467A80E" w14:textId="77777777" w:rsidR="0080149D" w:rsidRDefault="004615C4">
            <w:pPr>
              <w:pStyle w:val="TableParagraph"/>
              <w:spacing w:line="237" w:lineRule="exact"/>
              <w:rPr>
                <w:b/>
                <w:i/>
                <w:sz w:val="21"/>
              </w:rPr>
            </w:pPr>
            <w:r>
              <w:rPr>
                <w:b/>
                <w:i/>
                <w:sz w:val="21"/>
              </w:rPr>
              <w:t>2.6</w:t>
            </w:r>
          </w:p>
        </w:tc>
        <w:tc>
          <w:tcPr>
            <w:tcW w:w="3214" w:type="dxa"/>
          </w:tcPr>
          <w:p w14:paraId="47A71AB2" w14:textId="77777777" w:rsidR="0080149D" w:rsidRDefault="004615C4">
            <w:pPr>
              <w:pStyle w:val="TableParagraph"/>
              <w:spacing w:line="237" w:lineRule="exact"/>
              <w:ind w:left="113"/>
              <w:rPr>
                <w:sz w:val="21"/>
              </w:rPr>
            </w:pPr>
            <w:r>
              <w:rPr>
                <w:sz w:val="21"/>
              </w:rPr>
              <w:t>Indicate whether you have specific</w:t>
            </w:r>
          </w:p>
          <w:p w14:paraId="70B7F102" w14:textId="77777777" w:rsidR="0080149D" w:rsidRDefault="004615C4">
            <w:pPr>
              <w:pStyle w:val="TableParagraph"/>
              <w:spacing w:before="28" w:line="261" w:lineRule="auto"/>
              <w:ind w:left="113" w:right="238"/>
              <w:rPr>
                <w:sz w:val="21"/>
              </w:rPr>
            </w:pPr>
            <w:r>
              <w:rPr>
                <w:sz w:val="21"/>
              </w:rPr>
              <w:t>resources devoted to handling accessibility questions/concerns and provide the contact information for these resources.</w:t>
            </w:r>
          </w:p>
        </w:tc>
        <w:tc>
          <w:tcPr>
            <w:tcW w:w="5872" w:type="dxa"/>
          </w:tcPr>
          <w:p w14:paraId="5BA5CB77" w14:textId="77777777" w:rsidR="0080149D" w:rsidRDefault="0080149D">
            <w:pPr>
              <w:pStyle w:val="TableParagraph"/>
              <w:ind w:left="0"/>
              <w:rPr>
                <w:rFonts w:ascii="Times New Roman"/>
                <w:sz w:val="20"/>
              </w:rPr>
            </w:pPr>
          </w:p>
        </w:tc>
      </w:tr>
      <w:tr w:rsidR="0080149D" w14:paraId="455554ED" w14:textId="77777777">
        <w:trPr>
          <w:trHeight w:val="555"/>
        </w:trPr>
        <w:tc>
          <w:tcPr>
            <w:tcW w:w="1096" w:type="dxa"/>
          </w:tcPr>
          <w:p w14:paraId="58734995" w14:textId="77777777" w:rsidR="0080149D" w:rsidRDefault="004615C4">
            <w:pPr>
              <w:pStyle w:val="TableParagraph"/>
              <w:spacing w:line="252" w:lineRule="exact"/>
              <w:rPr>
                <w:b/>
                <w:i/>
                <w:sz w:val="21"/>
              </w:rPr>
            </w:pPr>
            <w:r>
              <w:rPr>
                <w:b/>
                <w:i/>
                <w:sz w:val="21"/>
              </w:rPr>
              <w:t>2.7</w:t>
            </w:r>
          </w:p>
        </w:tc>
        <w:tc>
          <w:tcPr>
            <w:tcW w:w="3214" w:type="dxa"/>
          </w:tcPr>
          <w:p w14:paraId="59DAC9E6" w14:textId="77777777" w:rsidR="0080149D" w:rsidRDefault="004615C4">
            <w:pPr>
              <w:pStyle w:val="TableParagraph"/>
              <w:spacing w:line="252" w:lineRule="exact"/>
              <w:ind w:left="113"/>
              <w:rPr>
                <w:sz w:val="21"/>
              </w:rPr>
            </w:pPr>
            <w:r>
              <w:rPr>
                <w:sz w:val="21"/>
              </w:rPr>
              <w:t>Provide a specific mechanism for</w:t>
            </w:r>
          </w:p>
          <w:p w14:paraId="39805532" w14:textId="77777777" w:rsidR="0080149D" w:rsidRDefault="004615C4">
            <w:pPr>
              <w:pStyle w:val="TableParagraph"/>
              <w:spacing w:before="28" w:line="255" w:lineRule="exact"/>
              <w:ind w:left="113"/>
              <w:rPr>
                <w:sz w:val="21"/>
              </w:rPr>
            </w:pPr>
            <w:r>
              <w:rPr>
                <w:sz w:val="21"/>
              </w:rPr>
              <w:t>users to contact in order to:</w:t>
            </w:r>
          </w:p>
        </w:tc>
        <w:tc>
          <w:tcPr>
            <w:tcW w:w="5872" w:type="dxa"/>
          </w:tcPr>
          <w:p w14:paraId="0B513470" w14:textId="77777777" w:rsidR="0080149D" w:rsidRDefault="0080149D">
            <w:pPr>
              <w:pStyle w:val="TableParagraph"/>
              <w:ind w:left="0"/>
              <w:rPr>
                <w:rFonts w:ascii="Times New Roman"/>
                <w:sz w:val="20"/>
              </w:rPr>
            </w:pPr>
          </w:p>
        </w:tc>
      </w:tr>
    </w:tbl>
    <w:p w14:paraId="75A7D053" w14:textId="77777777" w:rsidR="0080149D" w:rsidRDefault="0080149D">
      <w:pPr>
        <w:rPr>
          <w:rFonts w:ascii="Times New Roman"/>
          <w:sz w:val="20"/>
        </w:rPr>
        <w:sectPr w:rsidR="0080149D">
          <w:pgSz w:w="12240" w:h="15840"/>
          <w:pgMar w:top="1440" w:right="820" w:bottom="1140" w:left="880" w:header="0" w:footer="941" w:gutter="0"/>
          <w:cols w:space="720"/>
        </w:sect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48EC09D0" w14:textId="77777777">
        <w:trPr>
          <w:trHeight w:val="1516"/>
        </w:trPr>
        <w:tc>
          <w:tcPr>
            <w:tcW w:w="1096" w:type="dxa"/>
          </w:tcPr>
          <w:p w14:paraId="41F00440" w14:textId="77777777" w:rsidR="0080149D" w:rsidRDefault="0080149D">
            <w:pPr>
              <w:pStyle w:val="TableParagraph"/>
              <w:ind w:left="0"/>
              <w:rPr>
                <w:rFonts w:ascii="Times New Roman"/>
                <w:sz w:val="20"/>
              </w:rPr>
            </w:pPr>
          </w:p>
        </w:tc>
        <w:tc>
          <w:tcPr>
            <w:tcW w:w="3214" w:type="dxa"/>
          </w:tcPr>
          <w:p w14:paraId="2FDFEE15" w14:textId="77777777" w:rsidR="0080149D" w:rsidRDefault="004615C4">
            <w:pPr>
              <w:pStyle w:val="TableParagraph"/>
              <w:spacing w:line="264" w:lineRule="auto"/>
              <w:ind w:left="113" w:right="125"/>
              <w:rPr>
                <w:sz w:val="21"/>
              </w:rPr>
            </w:pPr>
            <w:r>
              <w:rPr>
                <w:sz w:val="21"/>
              </w:rPr>
              <w:t xml:space="preserve">Request accessibility-related </w:t>
            </w:r>
            <w:r>
              <w:rPr>
                <w:spacing w:val="2"/>
                <w:sz w:val="21"/>
              </w:rPr>
              <w:t xml:space="preserve">assistance; </w:t>
            </w:r>
            <w:r>
              <w:rPr>
                <w:sz w:val="21"/>
              </w:rPr>
              <w:t xml:space="preserve">Report accessibility problems; and Request </w:t>
            </w:r>
            <w:r>
              <w:rPr>
                <w:spacing w:val="-3"/>
                <w:sz w:val="21"/>
              </w:rPr>
              <w:t xml:space="preserve">information </w:t>
            </w:r>
            <w:r>
              <w:rPr>
                <w:sz w:val="21"/>
              </w:rPr>
              <w:t>in accessible alternate formats</w:t>
            </w:r>
          </w:p>
        </w:tc>
        <w:tc>
          <w:tcPr>
            <w:tcW w:w="5872" w:type="dxa"/>
          </w:tcPr>
          <w:p w14:paraId="3CBD6582" w14:textId="77777777" w:rsidR="0080149D" w:rsidRDefault="0080149D">
            <w:pPr>
              <w:pStyle w:val="TableParagraph"/>
              <w:ind w:left="0"/>
              <w:rPr>
                <w:rFonts w:ascii="Times New Roman"/>
                <w:sz w:val="20"/>
              </w:rPr>
            </w:pPr>
          </w:p>
        </w:tc>
      </w:tr>
    </w:tbl>
    <w:p w14:paraId="22414562" w14:textId="77777777" w:rsidR="0080149D" w:rsidRDefault="0080149D">
      <w:pPr>
        <w:pStyle w:val="BodyText"/>
        <w:rPr>
          <w:sz w:val="20"/>
        </w:rPr>
      </w:pPr>
    </w:p>
    <w:p w14:paraId="3D0F8BC1" w14:textId="77777777" w:rsidR="0080149D" w:rsidRDefault="0080149D">
      <w:pPr>
        <w:pStyle w:val="BodyText"/>
        <w:spacing w:before="2"/>
        <w:rPr>
          <w:sz w:val="13"/>
        </w:rPr>
      </w:pPr>
    </w:p>
    <w:tbl>
      <w:tblPr>
        <w:tblW w:w="0" w:type="auto"/>
        <w:tblInd w:w="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4CAFF7A1" w14:textId="77777777">
        <w:trPr>
          <w:trHeight w:val="402"/>
        </w:trPr>
        <w:tc>
          <w:tcPr>
            <w:tcW w:w="1096" w:type="dxa"/>
            <w:tcBorders>
              <w:left w:val="single" w:sz="6" w:space="0" w:color="000000"/>
              <w:bottom w:val="single" w:sz="6" w:space="0" w:color="000000"/>
              <w:right w:val="single" w:sz="6" w:space="0" w:color="000000"/>
            </w:tcBorders>
            <w:shd w:val="clear" w:color="auto" w:fill="EDEBE0"/>
          </w:tcPr>
          <w:p w14:paraId="18714C13" w14:textId="77777777" w:rsidR="0080149D" w:rsidRDefault="004615C4">
            <w:pPr>
              <w:pStyle w:val="TableParagraph"/>
              <w:spacing w:line="249" w:lineRule="exact"/>
              <w:rPr>
                <w:b/>
                <w:i/>
                <w:sz w:val="21"/>
              </w:rPr>
            </w:pPr>
            <w:r>
              <w:rPr>
                <w:b/>
                <w:i/>
                <w:sz w:val="21"/>
              </w:rPr>
              <w:t>Index</w:t>
            </w:r>
          </w:p>
        </w:tc>
        <w:tc>
          <w:tcPr>
            <w:tcW w:w="3214" w:type="dxa"/>
            <w:tcBorders>
              <w:left w:val="single" w:sz="6" w:space="0" w:color="000000"/>
              <w:bottom w:val="single" w:sz="6" w:space="0" w:color="000000"/>
              <w:right w:val="single" w:sz="6" w:space="0" w:color="000000"/>
            </w:tcBorders>
            <w:shd w:val="clear" w:color="auto" w:fill="EDEBE0"/>
          </w:tcPr>
          <w:p w14:paraId="4D802A07" w14:textId="77777777" w:rsidR="0080149D" w:rsidRDefault="004615C4">
            <w:pPr>
              <w:pStyle w:val="TableParagraph"/>
              <w:spacing w:line="249" w:lineRule="exact"/>
              <w:ind w:left="113"/>
              <w:rPr>
                <w:b/>
                <w:i/>
                <w:sz w:val="21"/>
              </w:rPr>
            </w:pPr>
            <w:r>
              <w:rPr>
                <w:b/>
                <w:i/>
                <w:sz w:val="21"/>
              </w:rPr>
              <w:t>Requirement</w:t>
            </w:r>
          </w:p>
        </w:tc>
        <w:tc>
          <w:tcPr>
            <w:tcW w:w="5872" w:type="dxa"/>
            <w:tcBorders>
              <w:left w:val="single" w:sz="6" w:space="0" w:color="000000"/>
              <w:bottom w:val="single" w:sz="6" w:space="0" w:color="000000"/>
              <w:right w:val="single" w:sz="6" w:space="0" w:color="000000"/>
            </w:tcBorders>
            <w:shd w:val="clear" w:color="auto" w:fill="EDEBE0"/>
          </w:tcPr>
          <w:p w14:paraId="48D92011" w14:textId="77777777" w:rsidR="0080149D" w:rsidRDefault="004615C4">
            <w:pPr>
              <w:pStyle w:val="TableParagraph"/>
              <w:spacing w:line="249" w:lineRule="exact"/>
              <w:rPr>
                <w:b/>
                <w:i/>
                <w:sz w:val="21"/>
              </w:rPr>
            </w:pPr>
            <w:r>
              <w:rPr>
                <w:b/>
                <w:i/>
                <w:sz w:val="21"/>
              </w:rPr>
              <w:t>Response</w:t>
            </w:r>
          </w:p>
        </w:tc>
      </w:tr>
      <w:tr w:rsidR="0080149D" w14:paraId="38534D1E" w14:textId="77777777">
        <w:trPr>
          <w:trHeight w:val="390"/>
        </w:trPr>
        <w:tc>
          <w:tcPr>
            <w:tcW w:w="1096" w:type="dxa"/>
            <w:tcBorders>
              <w:top w:val="single" w:sz="6" w:space="0" w:color="000000"/>
              <w:left w:val="single" w:sz="6" w:space="0" w:color="000000"/>
              <w:bottom w:val="single" w:sz="6" w:space="0" w:color="000000"/>
              <w:right w:val="single" w:sz="6" w:space="0" w:color="000000"/>
            </w:tcBorders>
            <w:shd w:val="clear" w:color="auto" w:fill="EDEBE0"/>
          </w:tcPr>
          <w:p w14:paraId="15BBB1F5" w14:textId="77777777" w:rsidR="0080149D" w:rsidRDefault="004615C4">
            <w:pPr>
              <w:pStyle w:val="TableParagraph"/>
              <w:spacing w:line="237" w:lineRule="exact"/>
              <w:rPr>
                <w:b/>
                <w:i/>
                <w:sz w:val="21"/>
              </w:rPr>
            </w:pPr>
            <w:r>
              <w:rPr>
                <w:b/>
                <w:i/>
                <w:sz w:val="21"/>
              </w:rPr>
              <w:t>3</w:t>
            </w:r>
          </w:p>
        </w:tc>
        <w:tc>
          <w:tcPr>
            <w:tcW w:w="3214" w:type="dxa"/>
            <w:tcBorders>
              <w:top w:val="single" w:sz="6" w:space="0" w:color="000000"/>
              <w:left w:val="single" w:sz="6" w:space="0" w:color="000000"/>
              <w:bottom w:val="single" w:sz="6" w:space="0" w:color="000000"/>
              <w:right w:val="single" w:sz="6" w:space="0" w:color="000000"/>
            </w:tcBorders>
            <w:shd w:val="clear" w:color="auto" w:fill="EDEBE0"/>
          </w:tcPr>
          <w:p w14:paraId="5CA6CF01" w14:textId="2DB9DC5B" w:rsidR="0080149D" w:rsidRDefault="004615C4">
            <w:pPr>
              <w:pStyle w:val="TableParagraph"/>
              <w:spacing w:line="237" w:lineRule="exact"/>
              <w:ind w:left="113"/>
              <w:rPr>
                <w:b/>
                <w:i/>
                <w:sz w:val="21"/>
              </w:rPr>
            </w:pPr>
            <w:r>
              <w:rPr>
                <w:b/>
                <w:i/>
                <w:sz w:val="21"/>
              </w:rPr>
              <w:t>Search Interface &amp; Functionality</w:t>
            </w:r>
          </w:p>
        </w:tc>
        <w:tc>
          <w:tcPr>
            <w:tcW w:w="5872" w:type="dxa"/>
            <w:tcBorders>
              <w:top w:val="single" w:sz="6" w:space="0" w:color="000000"/>
              <w:left w:val="single" w:sz="6" w:space="0" w:color="000000"/>
              <w:bottom w:val="single" w:sz="6" w:space="0" w:color="000000"/>
              <w:right w:val="single" w:sz="6" w:space="0" w:color="000000"/>
            </w:tcBorders>
            <w:shd w:val="clear" w:color="auto" w:fill="EDEBE0"/>
          </w:tcPr>
          <w:p w14:paraId="066052C0" w14:textId="77777777" w:rsidR="0080149D" w:rsidRDefault="0080149D">
            <w:pPr>
              <w:pStyle w:val="TableParagraph"/>
              <w:ind w:left="0"/>
              <w:rPr>
                <w:rFonts w:ascii="Times New Roman"/>
                <w:sz w:val="20"/>
              </w:rPr>
            </w:pPr>
          </w:p>
        </w:tc>
      </w:tr>
      <w:tr w:rsidR="0080149D" w14:paraId="7B8C73A0" w14:textId="77777777">
        <w:trPr>
          <w:trHeight w:val="675"/>
        </w:trPr>
        <w:tc>
          <w:tcPr>
            <w:tcW w:w="1096" w:type="dxa"/>
            <w:tcBorders>
              <w:top w:val="single" w:sz="6" w:space="0" w:color="000000"/>
              <w:left w:val="single" w:sz="6" w:space="0" w:color="000000"/>
              <w:bottom w:val="single" w:sz="6" w:space="0" w:color="000000"/>
              <w:right w:val="single" w:sz="6" w:space="0" w:color="000000"/>
            </w:tcBorders>
          </w:tcPr>
          <w:p w14:paraId="6EC248AB" w14:textId="77777777" w:rsidR="0080149D" w:rsidRDefault="004615C4">
            <w:pPr>
              <w:pStyle w:val="TableParagraph"/>
              <w:spacing w:line="251" w:lineRule="exact"/>
              <w:rPr>
                <w:b/>
                <w:i/>
                <w:sz w:val="21"/>
              </w:rPr>
            </w:pPr>
            <w:r>
              <w:rPr>
                <w:b/>
                <w:i/>
                <w:sz w:val="21"/>
              </w:rPr>
              <w:t>3.1</w:t>
            </w:r>
          </w:p>
        </w:tc>
        <w:tc>
          <w:tcPr>
            <w:tcW w:w="3214" w:type="dxa"/>
            <w:tcBorders>
              <w:top w:val="single" w:sz="6" w:space="0" w:color="000000"/>
              <w:left w:val="single" w:sz="6" w:space="0" w:color="000000"/>
              <w:bottom w:val="single" w:sz="6" w:space="0" w:color="000000"/>
              <w:right w:val="single" w:sz="6" w:space="0" w:color="000000"/>
            </w:tcBorders>
          </w:tcPr>
          <w:p w14:paraId="2E6AC0FB" w14:textId="77777777" w:rsidR="0080149D" w:rsidRDefault="004615C4">
            <w:pPr>
              <w:pStyle w:val="TableParagraph"/>
              <w:spacing w:line="266" w:lineRule="auto"/>
              <w:ind w:left="113" w:right="277"/>
              <w:rPr>
                <w:sz w:val="21"/>
              </w:rPr>
            </w:pPr>
            <w:r>
              <w:rPr>
                <w:sz w:val="21"/>
              </w:rPr>
              <w:t>Describe the search interface for the product(s) being proposed.</w:t>
            </w:r>
          </w:p>
        </w:tc>
        <w:tc>
          <w:tcPr>
            <w:tcW w:w="5872" w:type="dxa"/>
            <w:tcBorders>
              <w:top w:val="single" w:sz="6" w:space="0" w:color="000000"/>
              <w:left w:val="single" w:sz="6" w:space="0" w:color="000000"/>
              <w:bottom w:val="single" w:sz="6" w:space="0" w:color="000000"/>
              <w:right w:val="single" w:sz="6" w:space="0" w:color="000000"/>
            </w:tcBorders>
          </w:tcPr>
          <w:p w14:paraId="507A3693" w14:textId="77777777" w:rsidR="0080149D" w:rsidRDefault="0080149D">
            <w:pPr>
              <w:pStyle w:val="TableParagraph"/>
              <w:ind w:left="0"/>
              <w:rPr>
                <w:rFonts w:ascii="Times New Roman"/>
                <w:sz w:val="20"/>
              </w:rPr>
            </w:pPr>
          </w:p>
        </w:tc>
      </w:tr>
      <w:tr w:rsidR="0080149D" w14:paraId="46DE2629" w14:textId="77777777">
        <w:trPr>
          <w:trHeight w:val="690"/>
        </w:trPr>
        <w:tc>
          <w:tcPr>
            <w:tcW w:w="1096" w:type="dxa"/>
            <w:tcBorders>
              <w:top w:val="single" w:sz="6" w:space="0" w:color="000000"/>
              <w:left w:val="single" w:sz="6" w:space="0" w:color="000000"/>
              <w:bottom w:val="single" w:sz="6" w:space="0" w:color="000000"/>
              <w:right w:val="single" w:sz="6" w:space="0" w:color="000000"/>
            </w:tcBorders>
          </w:tcPr>
          <w:p w14:paraId="563CB33D" w14:textId="77777777" w:rsidR="0080149D" w:rsidRDefault="004615C4">
            <w:pPr>
              <w:pStyle w:val="TableParagraph"/>
              <w:spacing w:line="252" w:lineRule="exact"/>
              <w:rPr>
                <w:b/>
                <w:i/>
                <w:sz w:val="21"/>
              </w:rPr>
            </w:pPr>
            <w:r>
              <w:rPr>
                <w:b/>
                <w:i/>
                <w:sz w:val="21"/>
              </w:rPr>
              <w:t>3.2</w:t>
            </w:r>
          </w:p>
        </w:tc>
        <w:tc>
          <w:tcPr>
            <w:tcW w:w="3214" w:type="dxa"/>
            <w:tcBorders>
              <w:top w:val="single" w:sz="6" w:space="0" w:color="000000"/>
              <w:left w:val="single" w:sz="6" w:space="0" w:color="000000"/>
              <w:bottom w:val="single" w:sz="6" w:space="0" w:color="000000"/>
              <w:right w:val="single" w:sz="6" w:space="0" w:color="000000"/>
            </w:tcBorders>
          </w:tcPr>
          <w:p w14:paraId="4FC40CB1" w14:textId="77777777" w:rsidR="00716ABE" w:rsidRPr="00716ABE" w:rsidRDefault="00716ABE" w:rsidP="00716ABE">
            <w:pPr>
              <w:pStyle w:val="TableParagraph"/>
              <w:spacing w:line="266" w:lineRule="auto"/>
              <w:ind w:left="113"/>
              <w:rPr>
                <w:sz w:val="21"/>
              </w:rPr>
            </w:pPr>
            <w:r w:rsidRPr="00716ABE">
              <w:rPr>
                <w:sz w:val="21"/>
              </w:rPr>
              <w:t>List and describe any apps that are</w:t>
            </w:r>
          </w:p>
          <w:p w14:paraId="71B51D93" w14:textId="1783E372" w:rsidR="0080149D" w:rsidRDefault="00716ABE" w:rsidP="00716ABE">
            <w:pPr>
              <w:pStyle w:val="TableParagraph"/>
              <w:spacing w:line="266" w:lineRule="auto"/>
              <w:ind w:left="113"/>
              <w:rPr>
                <w:sz w:val="21"/>
              </w:rPr>
            </w:pPr>
            <w:r w:rsidRPr="00716ABE">
              <w:rPr>
                <w:sz w:val="21"/>
              </w:rPr>
              <w:t>currently available for the product.</w:t>
            </w:r>
          </w:p>
        </w:tc>
        <w:tc>
          <w:tcPr>
            <w:tcW w:w="5872" w:type="dxa"/>
            <w:tcBorders>
              <w:top w:val="single" w:sz="6" w:space="0" w:color="000000"/>
              <w:left w:val="single" w:sz="6" w:space="0" w:color="000000"/>
              <w:bottom w:val="single" w:sz="6" w:space="0" w:color="000000"/>
              <w:right w:val="single" w:sz="6" w:space="0" w:color="000000"/>
            </w:tcBorders>
          </w:tcPr>
          <w:p w14:paraId="4C3C7841" w14:textId="77777777" w:rsidR="0080149D" w:rsidRDefault="0080149D">
            <w:pPr>
              <w:pStyle w:val="TableParagraph"/>
              <w:ind w:left="0"/>
              <w:rPr>
                <w:rFonts w:ascii="Times New Roman"/>
                <w:sz w:val="20"/>
              </w:rPr>
            </w:pPr>
          </w:p>
        </w:tc>
      </w:tr>
      <w:tr w:rsidR="0080149D" w14:paraId="4736AAFF" w14:textId="77777777">
        <w:trPr>
          <w:trHeight w:val="1516"/>
        </w:trPr>
        <w:tc>
          <w:tcPr>
            <w:tcW w:w="1096" w:type="dxa"/>
            <w:tcBorders>
              <w:top w:val="single" w:sz="6" w:space="0" w:color="000000"/>
              <w:left w:val="single" w:sz="6" w:space="0" w:color="000000"/>
              <w:bottom w:val="single" w:sz="6" w:space="0" w:color="000000"/>
              <w:right w:val="single" w:sz="6" w:space="0" w:color="000000"/>
            </w:tcBorders>
          </w:tcPr>
          <w:p w14:paraId="536AD6D9" w14:textId="77777777" w:rsidR="0080149D" w:rsidRDefault="004615C4">
            <w:pPr>
              <w:pStyle w:val="TableParagraph"/>
              <w:spacing w:line="236" w:lineRule="exact"/>
              <w:rPr>
                <w:b/>
                <w:i/>
                <w:sz w:val="21"/>
              </w:rPr>
            </w:pPr>
            <w:r>
              <w:rPr>
                <w:b/>
                <w:i/>
                <w:sz w:val="21"/>
              </w:rPr>
              <w:t>3.3</w:t>
            </w:r>
          </w:p>
        </w:tc>
        <w:tc>
          <w:tcPr>
            <w:tcW w:w="3214" w:type="dxa"/>
            <w:tcBorders>
              <w:top w:val="single" w:sz="6" w:space="0" w:color="000000"/>
              <w:left w:val="single" w:sz="6" w:space="0" w:color="000000"/>
              <w:bottom w:val="single" w:sz="6" w:space="0" w:color="000000"/>
              <w:right w:val="single" w:sz="6" w:space="0" w:color="000000"/>
            </w:tcBorders>
          </w:tcPr>
          <w:p w14:paraId="44C12882" w14:textId="77777777" w:rsidR="0080149D" w:rsidRDefault="004615C4">
            <w:pPr>
              <w:pStyle w:val="TableParagraph"/>
              <w:spacing w:line="236" w:lineRule="exact"/>
              <w:ind w:left="113"/>
              <w:rPr>
                <w:sz w:val="21"/>
              </w:rPr>
            </w:pPr>
            <w:r>
              <w:rPr>
                <w:sz w:val="21"/>
              </w:rPr>
              <w:t>Describe any significant search</w:t>
            </w:r>
          </w:p>
          <w:p w14:paraId="413BEFB9" w14:textId="77777777" w:rsidR="0080149D" w:rsidRDefault="004615C4">
            <w:pPr>
              <w:pStyle w:val="TableParagraph"/>
              <w:spacing w:before="29" w:line="261" w:lineRule="auto"/>
              <w:ind w:left="113" w:right="238"/>
              <w:rPr>
                <w:sz w:val="21"/>
              </w:rPr>
            </w:pPr>
            <w:r>
              <w:rPr>
                <w:sz w:val="21"/>
              </w:rPr>
              <w:t>functions or features; include widgets or similar services available that would enhance access to the product(s).</w:t>
            </w:r>
          </w:p>
        </w:tc>
        <w:tc>
          <w:tcPr>
            <w:tcW w:w="5872" w:type="dxa"/>
            <w:tcBorders>
              <w:top w:val="single" w:sz="6" w:space="0" w:color="000000"/>
              <w:left w:val="single" w:sz="6" w:space="0" w:color="000000"/>
              <w:bottom w:val="single" w:sz="6" w:space="0" w:color="000000"/>
              <w:right w:val="single" w:sz="6" w:space="0" w:color="000000"/>
            </w:tcBorders>
          </w:tcPr>
          <w:p w14:paraId="336866A6" w14:textId="77777777" w:rsidR="0080149D" w:rsidRDefault="0080149D">
            <w:pPr>
              <w:pStyle w:val="TableParagraph"/>
              <w:ind w:left="0"/>
              <w:rPr>
                <w:rFonts w:ascii="Times New Roman"/>
                <w:sz w:val="20"/>
              </w:rPr>
            </w:pPr>
          </w:p>
        </w:tc>
      </w:tr>
      <w:tr w:rsidR="0080149D" w14:paraId="4B4D555D" w14:textId="77777777">
        <w:trPr>
          <w:trHeight w:val="690"/>
        </w:trPr>
        <w:tc>
          <w:tcPr>
            <w:tcW w:w="1096" w:type="dxa"/>
            <w:tcBorders>
              <w:top w:val="single" w:sz="6" w:space="0" w:color="000000"/>
              <w:left w:val="single" w:sz="6" w:space="0" w:color="000000"/>
              <w:bottom w:val="single" w:sz="6" w:space="0" w:color="000000"/>
              <w:right w:val="single" w:sz="6" w:space="0" w:color="000000"/>
            </w:tcBorders>
          </w:tcPr>
          <w:p w14:paraId="174AD76C" w14:textId="77777777" w:rsidR="0080149D" w:rsidRDefault="004615C4">
            <w:pPr>
              <w:pStyle w:val="TableParagraph"/>
              <w:spacing w:line="251" w:lineRule="exact"/>
              <w:rPr>
                <w:b/>
                <w:i/>
                <w:sz w:val="21"/>
              </w:rPr>
            </w:pPr>
            <w:r>
              <w:rPr>
                <w:b/>
                <w:i/>
                <w:sz w:val="21"/>
              </w:rPr>
              <w:t>3.4</w:t>
            </w:r>
          </w:p>
        </w:tc>
        <w:tc>
          <w:tcPr>
            <w:tcW w:w="3214" w:type="dxa"/>
            <w:tcBorders>
              <w:top w:val="single" w:sz="6" w:space="0" w:color="000000"/>
              <w:left w:val="single" w:sz="6" w:space="0" w:color="000000"/>
              <w:bottom w:val="single" w:sz="6" w:space="0" w:color="000000"/>
              <w:right w:val="single" w:sz="6" w:space="0" w:color="000000"/>
            </w:tcBorders>
          </w:tcPr>
          <w:p w14:paraId="2AD2F30B" w14:textId="77777777" w:rsidR="00716ABE" w:rsidRPr="00716ABE" w:rsidRDefault="00716ABE" w:rsidP="00716ABE">
            <w:pPr>
              <w:pStyle w:val="TableParagraph"/>
              <w:spacing w:line="266" w:lineRule="auto"/>
              <w:ind w:left="113"/>
              <w:rPr>
                <w:sz w:val="21"/>
              </w:rPr>
            </w:pPr>
            <w:r w:rsidRPr="00716ABE">
              <w:rPr>
                <w:sz w:val="21"/>
              </w:rPr>
              <w:t>Describe any social networking</w:t>
            </w:r>
          </w:p>
          <w:p w14:paraId="2D371B75" w14:textId="39B93FAA" w:rsidR="0080149D" w:rsidRDefault="00716ABE" w:rsidP="00716ABE">
            <w:pPr>
              <w:pStyle w:val="TableParagraph"/>
              <w:spacing w:line="266" w:lineRule="auto"/>
              <w:ind w:left="113"/>
              <w:rPr>
                <w:sz w:val="21"/>
              </w:rPr>
            </w:pPr>
            <w:r w:rsidRPr="00716ABE">
              <w:rPr>
                <w:sz w:val="21"/>
              </w:rPr>
              <w:t>functionality or features included.</w:t>
            </w:r>
          </w:p>
        </w:tc>
        <w:tc>
          <w:tcPr>
            <w:tcW w:w="5872" w:type="dxa"/>
            <w:tcBorders>
              <w:top w:val="single" w:sz="6" w:space="0" w:color="000000"/>
              <w:left w:val="single" w:sz="6" w:space="0" w:color="000000"/>
              <w:bottom w:val="single" w:sz="6" w:space="0" w:color="000000"/>
              <w:right w:val="single" w:sz="6" w:space="0" w:color="000000"/>
            </w:tcBorders>
          </w:tcPr>
          <w:p w14:paraId="36252D73" w14:textId="77777777" w:rsidR="0080149D" w:rsidRDefault="0080149D">
            <w:pPr>
              <w:pStyle w:val="TableParagraph"/>
              <w:ind w:left="0"/>
              <w:rPr>
                <w:rFonts w:ascii="Times New Roman"/>
                <w:sz w:val="20"/>
              </w:rPr>
            </w:pPr>
          </w:p>
        </w:tc>
      </w:tr>
    </w:tbl>
    <w:p w14:paraId="271A6004" w14:textId="77777777" w:rsidR="0080149D" w:rsidRDefault="0080149D">
      <w:pPr>
        <w:pStyle w:val="BodyText"/>
        <w:rPr>
          <w:sz w:val="20"/>
        </w:rPr>
      </w:pPr>
    </w:p>
    <w:p w14:paraId="39E23253" w14:textId="77777777" w:rsidR="0080149D" w:rsidRDefault="0080149D">
      <w:pPr>
        <w:pStyle w:val="BodyText"/>
        <w:spacing w:before="12"/>
        <w:rPr>
          <w:sz w:val="11"/>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240B5192" w14:textId="77777777">
        <w:trPr>
          <w:trHeight w:val="405"/>
        </w:trPr>
        <w:tc>
          <w:tcPr>
            <w:tcW w:w="1096" w:type="dxa"/>
            <w:shd w:val="clear" w:color="auto" w:fill="EDEBE0"/>
          </w:tcPr>
          <w:p w14:paraId="35B16ED3" w14:textId="77777777" w:rsidR="0080149D" w:rsidRDefault="004615C4">
            <w:pPr>
              <w:pStyle w:val="TableParagraph"/>
              <w:spacing w:line="251" w:lineRule="exact"/>
              <w:rPr>
                <w:b/>
                <w:i/>
                <w:sz w:val="21"/>
              </w:rPr>
            </w:pPr>
            <w:r>
              <w:rPr>
                <w:b/>
                <w:i/>
                <w:sz w:val="21"/>
              </w:rPr>
              <w:t>Index</w:t>
            </w:r>
          </w:p>
        </w:tc>
        <w:tc>
          <w:tcPr>
            <w:tcW w:w="3214" w:type="dxa"/>
            <w:shd w:val="clear" w:color="auto" w:fill="EDEBE0"/>
          </w:tcPr>
          <w:p w14:paraId="72F551DE" w14:textId="77777777" w:rsidR="0080149D" w:rsidRDefault="004615C4">
            <w:pPr>
              <w:pStyle w:val="TableParagraph"/>
              <w:spacing w:line="251" w:lineRule="exact"/>
              <w:ind w:left="113"/>
              <w:rPr>
                <w:b/>
                <w:i/>
                <w:sz w:val="21"/>
              </w:rPr>
            </w:pPr>
            <w:r>
              <w:rPr>
                <w:b/>
                <w:i/>
                <w:sz w:val="21"/>
              </w:rPr>
              <w:t>Requirement</w:t>
            </w:r>
          </w:p>
        </w:tc>
        <w:tc>
          <w:tcPr>
            <w:tcW w:w="5872" w:type="dxa"/>
            <w:shd w:val="clear" w:color="auto" w:fill="EDEBE0"/>
          </w:tcPr>
          <w:p w14:paraId="48529AD9" w14:textId="77777777" w:rsidR="0080149D" w:rsidRDefault="004615C4">
            <w:pPr>
              <w:pStyle w:val="TableParagraph"/>
              <w:spacing w:line="251" w:lineRule="exact"/>
              <w:rPr>
                <w:b/>
                <w:i/>
                <w:sz w:val="21"/>
              </w:rPr>
            </w:pPr>
            <w:r>
              <w:rPr>
                <w:b/>
                <w:i/>
                <w:sz w:val="21"/>
              </w:rPr>
              <w:t>Response</w:t>
            </w:r>
          </w:p>
        </w:tc>
      </w:tr>
      <w:tr w:rsidR="0080149D" w14:paraId="7610778B" w14:textId="77777777">
        <w:trPr>
          <w:trHeight w:val="390"/>
        </w:trPr>
        <w:tc>
          <w:tcPr>
            <w:tcW w:w="1096" w:type="dxa"/>
            <w:shd w:val="clear" w:color="auto" w:fill="EDEBE0"/>
          </w:tcPr>
          <w:p w14:paraId="6145269A" w14:textId="77777777" w:rsidR="0080149D" w:rsidRDefault="004615C4">
            <w:pPr>
              <w:pStyle w:val="TableParagraph"/>
              <w:spacing w:line="236" w:lineRule="exact"/>
              <w:rPr>
                <w:b/>
                <w:i/>
                <w:sz w:val="21"/>
              </w:rPr>
            </w:pPr>
            <w:r>
              <w:rPr>
                <w:b/>
                <w:i/>
                <w:sz w:val="21"/>
              </w:rPr>
              <w:t>4</w:t>
            </w:r>
          </w:p>
        </w:tc>
        <w:tc>
          <w:tcPr>
            <w:tcW w:w="3214" w:type="dxa"/>
            <w:shd w:val="clear" w:color="auto" w:fill="EDEBE0"/>
          </w:tcPr>
          <w:p w14:paraId="34E6D69C" w14:textId="77777777" w:rsidR="0080149D" w:rsidRDefault="004615C4">
            <w:pPr>
              <w:pStyle w:val="TableParagraph"/>
              <w:spacing w:line="236" w:lineRule="exact"/>
              <w:ind w:left="113"/>
              <w:rPr>
                <w:b/>
                <w:i/>
                <w:sz w:val="21"/>
              </w:rPr>
            </w:pPr>
            <w:r>
              <w:rPr>
                <w:b/>
                <w:i/>
                <w:sz w:val="21"/>
              </w:rPr>
              <w:t>Authentication</w:t>
            </w:r>
          </w:p>
        </w:tc>
        <w:tc>
          <w:tcPr>
            <w:tcW w:w="5872" w:type="dxa"/>
            <w:shd w:val="clear" w:color="auto" w:fill="EDEBE0"/>
          </w:tcPr>
          <w:p w14:paraId="16C3F165" w14:textId="77777777" w:rsidR="0080149D" w:rsidRDefault="0080149D">
            <w:pPr>
              <w:pStyle w:val="TableParagraph"/>
              <w:ind w:left="0"/>
              <w:rPr>
                <w:rFonts w:ascii="Times New Roman"/>
                <w:sz w:val="20"/>
              </w:rPr>
            </w:pPr>
          </w:p>
        </w:tc>
      </w:tr>
      <w:tr w:rsidR="0080149D" w14:paraId="23F0D066" w14:textId="77777777">
        <w:trPr>
          <w:trHeight w:val="4593"/>
        </w:trPr>
        <w:tc>
          <w:tcPr>
            <w:tcW w:w="1096" w:type="dxa"/>
          </w:tcPr>
          <w:p w14:paraId="70C7171D" w14:textId="77777777" w:rsidR="0080149D" w:rsidRDefault="004615C4">
            <w:pPr>
              <w:pStyle w:val="TableParagraph"/>
              <w:spacing w:line="251" w:lineRule="exact"/>
              <w:rPr>
                <w:b/>
                <w:i/>
                <w:sz w:val="21"/>
              </w:rPr>
            </w:pPr>
            <w:r>
              <w:rPr>
                <w:b/>
                <w:i/>
                <w:sz w:val="21"/>
              </w:rPr>
              <w:t>4.1</w:t>
            </w:r>
          </w:p>
        </w:tc>
        <w:tc>
          <w:tcPr>
            <w:tcW w:w="3214" w:type="dxa"/>
          </w:tcPr>
          <w:p w14:paraId="20CEAB0C" w14:textId="77777777" w:rsidR="0080149D" w:rsidRDefault="004615C4">
            <w:pPr>
              <w:pStyle w:val="TableParagraph"/>
              <w:spacing w:line="264" w:lineRule="auto"/>
              <w:ind w:left="113"/>
              <w:rPr>
                <w:sz w:val="21"/>
              </w:rPr>
            </w:pPr>
            <w:r>
              <w:rPr>
                <w:sz w:val="21"/>
              </w:rPr>
              <w:t>It is expected that the vendor will provide access via authentication methods currently in use by consortium/library systems including, but not limited to IP authentication, barcode, user ID/Password.</w:t>
            </w:r>
          </w:p>
          <w:p w14:paraId="3384BA69" w14:textId="77777777" w:rsidR="0080149D" w:rsidRDefault="004615C4">
            <w:pPr>
              <w:pStyle w:val="TableParagraph"/>
              <w:numPr>
                <w:ilvl w:val="0"/>
                <w:numId w:val="1"/>
              </w:numPr>
              <w:tabs>
                <w:tab w:val="left" w:pos="338"/>
              </w:tabs>
              <w:spacing w:before="123" w:line="264" w:lineRule="auto"/>
              <w:ind w:right="198" w:firstLine="0"/>
              <w:rPr>
                <w:sz w:val="21"/>
              </w:rPr>
            </w:pPr>
            <w:r>
              <w:rPr>
                <w:sz w:val="21"/>
              </w:rPr>
              <w:t xml:space="preserve">List and describe all authentication </w:t>
            </w:r>
            <w:r>
              <w:rPr>
                <w:spacing w:val="-3"/>
                <w:sz w:val="21"/>
              </w:rPr>
              <w:t xml:space="preserve">methods </w:t>
            </w:r>
            <w:r>
              <w:rPr>
                <w:sz w:val="21"/>
              </w:rPr>
              <w:t xml:space="preserve">that are available </w:t>
            </w:r>
            <w:r>
              <w:rPr>
                <w:spacing w:val="-4"/>
                <w:sz w:val="21"/>
              </w:rPr>
              <w:t xml:space="preserve">for </w:t>
            </w:r>
            <w:r>
              <w:rPr>
                <w:sz w:val="21"/>
              </w:rPr>
              <w:t xml:space="preserve">authenticating users </w:t>
            </w:r>
            <w:r>
              <w:rPr>
                <w:spacing w:val="-3"/>
                <w:sz w:val="21"/>
              </w:rPr>
              <w:t xml:space="preserve">of </w:t>
            </w:r>
            <w:r>
              <w:rPr>
                <w:sz w:val="21"/>
              </w:rPr>
              <w:t xml:space="preserve">the service; please </w:t>
            </w:r>
            <w:r>
              <w:rPr>
                <w:spacing w:val="-4"/>
                <w:sz w:val="21"/>
              </w:rPr>
              <w:t xml:space="preserve">include </w:t>
            </w:r>
            <w:r>
              <w:rPr>
                <w:sz w:val="21"/>
              </w:rPr>
              <w:t xml:space="preserve">geolocation </w:t>
            </w:r>
            <w:r>
              <w:rPr>
                <w:spacing w:val="-3"/>
                <w:sz w:val="21"/>
              </w:rPr>
              <w:t xml:space="preserve">or </w:t>
            </w:r>
            <w:r>
              <w:rPr>
                <w:sz w:val="21"/>
              </w:rPr>
              <w:t>similar</w:t>
            </w:r>
            <w:r>
              <w:rPr>
                <w:spacing w:val="-7"/>
                <w:sz w:val="21"/>
              </w:rPr>
              <w:t xml:space="preserve"> </w:t>
            </w:r>
            <w:r>
              <w:rPr>
                <w:sz w:val="21"/>
              </w:rPr>
              <w:t>techniques.</w:t>
            </w:r>
          </w:p>
          <w:p w14:paraId="05F019D3" w14:textId="77777777" w:rsidR="0080149D" w:rsidRDefault="004615C4">
            <w:pPr>
              <w:pStyle w:val="TableParagraph"/>
              <w:numPr>
                <w:ilvl w:val="0"/>
                <w:numId w:val="1"/>
              </w:numPr>
              <w:tabs>
                <w:tab w:val="left" w:pos="338"/>
              </w:tabs>
              <w:spacing w:before="121" w:line="259" w:lineRule="auto"/>
              <w:ind w:right="627" w:firstLine="0"/>
              <w:rPr>
                <w:sz w:val="21"/>
              </w:rPr>
            </w:pPr>
            <w:r>
              <w:rPr>
                <w:sz w:val="21"/>
              </w:rPr>
              <w:t xml:space="preserve">list and explain any authentication </w:t>
            </w:r>
            <w:r>
              <w:rPr>
                <w:spacing w:val="-3"/>
                <w:sz w:val="21"/>
              </w:rPr>
              <w:t xml:space="preserve">methods </w:t>
            </w:r>
            <w:r>
              <w:rPr>
                <w:sz w:val="21"/>
              </w:rPr>
              <w:t>unsatisfactory to the</w:t>
            </w:r>
            <w:r>
              <w:rPr>
                <w:spacing w:val="-8"/>
                <w:sz w:val="21"/>
              </w:rPr>
              <w:t xml:space="preserve"> </w:t>
            </w:r>
            <w:r>
              <w:rPr>
                <w:spacing w:val="-3"/>
                <w:sz w:val="21"/>
              </w:rPr>
              <w:t>vendor.</w:t>
            </w:r>
          </w:p>
        </w:tc>
        <w:tc>
          <w:tcPr>
            <w:tcW w:w="5872" w:type="dxa"/>
          </w:tcPr>
          <w:p w14:paraId="671B78A9" w14:textId="77777777" w:rsidR="0080149D" w:rsidRDefault="0080149D">
            <w:pPr>
              <w:pStyle w:val="TableParagraph"/>
              <w:ind w:left="0"/>
              <w:rPr>
                <w:rFonts w:ascii="Times New Roman"/>
                <w:sz w:val="20"/>
              </w:rPr>
            </w:pPr>
          </w:p>
        </w:tc>
      </w:tr>
    </w:tbl>
    <w:p w14:paraId="523C56B1" w14:textId="77777777" w:rsidR="0080149D" w:rsidRDefault="0080149D">
      <w:pPr>
        <w:pStyle w:val="BodyText"/>
        <w:spacing w:before="12"/>
        <w:rPr>
          <w:sz w:val="11"/>
        </w:rPr>
      </w:pPr>
    </w:p>
    <w:p w14:paraId="6E5AE938" w14:textId="377D814C" w:rsidR="005B7704" w:rsidRDefault="005B7704">
      <w:pPr>
        <w:rPr>
          <w:sz w:val="20"/>
          <w:szCs w:val="21"/>
        </w:rPr>
      </w:pPr>
      <w:r>
        <w:rPr>
          <w:sz w:val="20"/>
        </w:rPr>
        <w:br w:type="page"/>
      </w:r>
    </w:p>
    <w:p w14:paraId="64D604CB" w14:textId="77777777" w:rsidR="0080149D" w:rsidRDefault="0080149D">
      <w:pPr>
        <w:pStyle w:val="BodyText"/>
        <w:rPr>
          <w:sz w:val="20"/>
        </w:rPr>
      </w:pPr>
    </w:p>
    <w:p w14:paraId="30B1E9ED" w14:textId="77777777" w:rsidR="0080149D" w:rsidRDefault="0080149D">
      <w:pPr>
        <w:pStyle w:val="BodyText"/>
        <w:spacing w:before="2"/>
        <w:rPr>
          <w:sz w:val="13"/>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312EB87C" w14:textId="77777777">
        <w:trPr>
          <w:trHeight w:val="402"/>
        </w:trPr>
        <w:tc>
          <w:tcPr>
            <w:tcW w:w="1096" w:type="dxa"/>
            <w:tcBorders>
              <w:bottom w:val="single" w:sz="8" w:space="0" w:color="000000"/>
            </w:tcBorders>
            <w:shd w:val="clear" w:color="auto" w:fill="EDEBE0"/>
          </w:tcPr>
          <w:p w14:paraId="3468082F" w14:textId="77777777" w:rsidR="0080149D" w:rsidRDefault="004615C4">
            <w:pPr>
              <w:pStyle w:val="TableParagraph"/>
              <w:spacing w:line="251" w:lineRule="exact"/>
              <w:rPr>
                <w:b/>
                <w:i/>
                <w:sz w:val="21"/>
              </w:rPr>
            </w:pPr>
            <w:r>
              <w:rPr>
                <w:b/>
                <w:i/>
                <w:sz w:val="21"/>
              </w:rPr>
              <w:t>Index</w:t>
            </w:r>
          </w:p>
        </w:tc>
        <w:tc>
          <w:tcPr>
            <w:tcW w:w="3214" w:type="dxa"/>
            <w:tcBorders>
              <w:bottom w:val="single" w:sz="8" w:space="0" w:color="000000"/>
            </w:tcBorders>
            <w:shd w:val="clear" w:color="auto" w:fill="EDEBE0"/>
          </w:tcPr>
          <w:p w14:paraId="160EB9CF" w14:textId="77777777" w:rsidR="0080149D" w:rsidRDefault="004615C4">
            <w:pPr>
              <w:pStyle w:val="TableParagraph"/>
              <w:spacing w:line="251" w:lineRule="exact"/>
              <w:ind w:left="113"/>
              <w:rPr>
                <w:b/>
                <w:i/>
                <w:sz w:val="21"/>
              </w:rPr>
            </w:pPr>
            <w:r>
              <w:rPr>
                <w:b/>
                <w:i/>
                <w:sz w:val="21"/>
              </w:rPr>
              <w:t>Requirement</w:t>
            </w:r>
          </w:p>
        </w:tc>
        <w:tc>
          <w:tcPr>
            <w:tcW w:w="5872" w:type="dxa"/>
            <w:tcBorders>
              <w:bottom w:val="single" w:sz="8" w:space="0" w:color="000000"/>
            </w:tcBorders>
            <w:shd w:val="clear" w:color="auto" w:fill="EDEBE0"/>
          </w:tcPr>
          <w:p w14:paraId="4DFAFFA8" w14:textId="77777777" w:rsidR="0080149D" w:rsidRDefault="004615C4">
            <w:pPr>
              <w:pStyle w:val="TableParagraph"/>
              <w:spacing w:line="251" w:lineRule="exact"/>
              <w:rPr>
                <w:b/>
                <w:i/>
                <w:sz w:val="21"/>
              </w:rPr>
            </w:pPr>
            <w:r>
              <w:rPr>
                <w:b/>
                <w:i/>
                <w:sz w:val="21"/>
              </w:rPr>
              <w:t>Response</w:t>
            </w:r>
          </w:p>
        </w:tc>
      </w:tr>
      <w:tr w:rsidR="0080149D" w14:paraId="2DA9C3C9" w14:textId="77777777">
        <w:trPr>
          <w:trHeight w:val="387"/>
        </w:trPr>
        <w:tc>
          <w:tcPr>
            <w:tcW w:w="1096" w:type="dxa"/>
            <w:tcBorders>
              <w:top w:val="single" w:sz="8" w:space="0" w:color="000000"/>
            </w:tcBorders>
            <w:shd w:val="clear" w:color="auto" w:fill="EDEBE0"/>
          </w:tcPr>
          <w:p w14:paraId="68682876" w14:textId="32859413" w:rsidR="0080149D" w:rsidRDefault="00240EAE">
            <w:pPr>
              <w:pStyle w:val="TableParagraph"/>
              <w:spacing w:line="234" w:lineRule="exact"/>
              <w:rPr>
                <w:b/>
                <w:i/>
                <w:sz w:val="21"/>
              </w:rPr>
            </w:pPr>
            <w:r>
              <w:rPr>
                <w:b/>
                <w:i/>
                <w:sz w:val="21"/>
              </w:rPr>
              <w:t>5</w:t>
            </w:r>
          </w:p>
        </w:tc>
        <w:tc>
          <w:tcPr>
            <w:tcW w:w="3214" w:type="dxa"/>
            <w:tcBorders>
              <w:top w:val="single" w:sz="8" w:space="0" w:color="000000"/>
            </w:tcBorders>
            <w:shd w:val="clear" w:color="auto" w:fill="EDEBE0"/>
          </w:tcPr>
          <w:p w14:paraId="7EE538A4" w14:textId="77777777" w:rsidR="0080149D" w:rsidRDefault="004615C4">
            <w:pPr>
              <w:pStyle w:val="TableParagraph"/>
              <w:spacing w:line="234" w:lineRule="exact"/>
              <w:ind w:left="113"/>
              <w:rPr>
                <w:b/>
                <w:i/>
                <w:sz w:val="21"/>
              </w:rPr>
            </w:pPr>
            <w:r>
              <w:rPr>
                <w:b/>
                <w:i/>
                <w:sz w:val="21"/>
              </w:rPr>
              <w:t>Usage Statistics</w:t>
            </w:r>
          </w:p>
        </w:tc>
        <w:tc>
          <w:tcPr>
            <w:tcW w:w="5872" w:type="dxa"/>
            <w:tcBorders>
              <w:top w:val="single" w:sz="8" w:space="0" w:color="000000"/>
            </w:tcBorders>
            <w:shd w:val="clear" w:color="auto" w:fill="EDEBE0"/>
          </w:tcPr>
          <w:p w14:paraId="3ABADC7F" w14:textId="77777777" w:rsidR="0080149D" w:rsidRDefault="0080149D">
            <w:pPr>
              <w:pStyle w:val="TableParagraph"/>
              <w:ind w:left="0"/>
              <w:rPr>
                <w:rFonts w:ascii="Times New Roman"/>
                <w:sz w:val="20"/>
              </w:rPr>
            </w:pPr>
          </w:p>
        </w:tc>
      </w:tr>
      <w:tr w:rsidR="008B012B" w14:paraId="5A6BB22C" w14:textId="77777777" w:rsidTr="00C571D5">
        <w:trPr>
          <w:trHeight w:val="2941"/>
        </w:trPr>
        <w:tc>
          <w:tcPr>
            <w:tcW w:w="1096" w:type="dxa"/>
          </w:tcPr>
          <w:p w14:paraId="64C8D314" w14:textId="498E5C11" w:rsidR="008B012B" w:rsidRDefault="008B012B">
            <w:pPr>
              <w:pStyle w:val="TableParagraph"/>
              <w:spacing w:line="252" w:lineRule="exact"/>
              <w:rPr>
                <w:b/>
                <w:i/>
                <w:sz w:val="21"/>
              </w:rPr>
            </w:pPr>
            <w:r>
              <w:rPr>
                <w:b/>
                <w:i/>
                <w:sz w:val="21"/>
              </w:rPr>
              <w:t>5.1</w:t>
            </w:r>
          </w:p>
        </w:tc>
        <w:tc>
          <w:tcPr>
            <w:tcW w:w="3214" w:type="dxa"/>
          </w:tcPr>
          <w:p w14:paraId="07569709" w14:textId="77777777" w:rsidR="008B012B" w:rsidRDefault="008B012B">
            <w:pPr>
              <w:pStyle w:val="TableParagraph"/>
              <w:spacing w:line="252" w:lineRule="exact"/>
              <w:ind w:left="113"/>
              <w:rPr>
                <w:sz w:val="21"/>
              </w:rPr>
            </w:pPr>
            <w:r>
              <w:rPr>
                <w:sz w:val="21"/>
              </w:rPr>
              <w:t>Describe/list the variety of</w:t>
            </w:r>
          </w:p>
          <w:p w14:paraId="28CF7BC3" w14:textId="77777777" w:rsidR="008B012B" w:rsidRDefault="008B012B">
            <w:pPr>
              <w:pStyle w:val="TableParagraph"/>
              <w:spacing w:before="28" w:line="255" w:lineRule="exact"/>
              <w:ind w:left="113"/>
              <w:rPr>
                <w:sz w:val="21"/>
              </w:rPr>
            </w:pPr>
            <w:r>
              <w:rPr>
                <w:sz w:val="21"/>
              </w:rPr>
              <w:t>statistics available (total</w:t>
            </w:r>
          </w:p>
          <w:p w14:paraId="1FECF5E9" w14:textId="3ACBA8CE" w:rsidR="008B012B" w:rsidRDefault="008B012B" w:rsidP="00D77258">
            <w:pPr>
              <w:pStyle w:val="TableParagraph"/>
              <w:spacing w:line="264" w:lineRule="auto"/>
              <w:ind w:left="113" w:right="103"/>
              <w:rPr>
                <w:sz w:val="21"/>
              </w:rPr>
            </w:pPr>
            <w:r>
              <w:rPr>
                <w:sz w:val="21"/>
              </w:rPr>
              <w:t>sessions/logins, etc.). Include the process by which administrators may access statistics, the time span historic statistics will remain available, and whether statistics are Counter compliant.</w:t>
            </w:r>
          </w:p>
        </w:tc>
        <w:tc>
          <w:tcPr>
            <w:tcW w:w="5872" w:type="dxa"/>
          </w:tcPr>
          <w:p w14:paraId="60A2A39D" w14:textId="77777777" w:rsidR="008B012B" w:rsidRDefault="008B012B">
            <w:pPr>
              <w:pStyle w:val="TableParagraph"/>
              <w:ind w:left="0"/>
              <w:rPr>
                <w:rFonts w:ascii="Times New Roman"/>
                <w:sz w:val="20"/>
              </w:rPr>
            </w:pPr>
          </w:p>
        </w:tc>
      </w:tr>
    </w:tbl>
    <w:p w14:paraId="148E5357" w14:textId="77777777" w:rsidR="0080149D" w:rsidRDefault="0080149D">
      <w:pPr>
        <w:pStyle w:val="BodyText"/>
        <w:rPr>
          <w:sz w:val="20"/>
        </w:rPr>
      </w:pPr>
    </w:p>
    <w:p w14:paraId="331FDACB" w14:textId="77777777" w:rsidR="0080149D" w:rsidRDefault="0080149D">
      <w:pPr>
        <w:pStyle w:val="BodyText"/>
        <w:spacing w:before="2"/>
        <w:rPr>
          <w:sz w:val="13"/>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0159A517" w14:textId="77777777">
        <w:trPr>
          <w:trHeight w:val="390"/>
        </w:trPr>
        <w:tc>
          <w:tcPr>
            <w:tcW w:w="1096" w:type="dxa"/>
            <w:shd w:val="clear" w:color="auto" w:fill="EDEBE0"/>
          </w:tcPr>
          <w:p w14:paraId="68195B56" w14:textId="77777777" w:rsidR="0080149D" w:rsidRDefault="004615C4">
            <w:pPr>
              <w:pStyle w:val="TableParagraph"/>
              <w:spacing w:line="236" w:lineRule="exact"/>
              <w:rPr>
                <w:b/>
                <w:i/>
                <w:sz w:val="21"/>
              </w:rPr>
            </w:pPr>
            <w:r>
              <w:rPr>
                <w:b/>
                <w:i/>
                <w:sz w:val="21"/>
              </w:rPr>
              <w:t>Index</w:t>
            </w:r>
          </w:p>
        </w:tc>
        <w:tc>
          <w:tcPr>
            <w:tcW w:w="3214" w:type="dxa"/>
            <w:shd w:val="clear" w:color="auto" w:fill="EDEBE0"/>
          </w:tcPr>
          <w:p w14:paraId="2FD1D7EC" w14:textId="77777777" w:rsidR="0080149D" w:rsidRDefault="004615C4">
            <w:pPr>
              <w:pStyle w:val="TableParagraph"/>
              <w:spacing w:line="236" w:lineRule="exact"/>
              <w:ind w:left="113"/>
              <w:rPr>
                <w:b/>
                <w:i/>
                <w:sz w:val="21"/>
              </w:rPr>
            </w:pPr>
            <w:r>
              <w:rPr>
                <w:b/>
                <w:i/>
                <w:sz w:val="21"/>
              </w:rPr>
              <w:t>Requirement</w:t>
            </w:r>
          </w:p>
        </w:tc>
        <w:tc>
          <w:tcPr>
            <w:tcW w:w="5872" w:type="dxa"/>
            <w:shd w:val="clear" w:color="auto" w:fill="EDEBE0"/>
          </w:tcPr>
          <w:p w14:paraId="20553EDF" w14:textId="77777777" w:rsidR="0080149D" w:rsidRDefault="004615C4">
            <w:pPr>
              <w:pStyle w:val="TableParagraph"/>
              <w:spacing w:line="236" w:lineRule="exact"/>
              <w:rPr>
                <w:b/>
                <w:i/>
                <w:sz w:val="21"/>
              </w:rPr>
            </w:pPr>
            <w:r>
              <w:rPr>
                <w:b/>
                <w:i/>
                <w:sz w:val="21"/>
              </w:rPr>
              <w:t>Response</w:t>
            </w:r>
          </w:p>
        </w:tc>
      </w:tr>
      <w:tr w:rsidR="0080149D" w14:paraId="08906AEB" w14:textId="77777777">
        <w:trPr>
          <w:trHeight w:val="390"/>
        </w:trPr>
        <w:tc>
          <w:tcPr>
            <w:tcW w:w="1096" w:type="dxa"/>
            <w:shd w:val="clear" w:color="auto" w:fill="EDEBE0"/>
          </w:tcPr>
          <w:p w14:paraId="671F200C" w14:textId="756ED6BB" w:rsidR="0080149D" w:rsidRDefault="00240EAE">
            <w:pPr>
              <w:pStyle w:val="TableParagraph"/>
              <w:spacing w:line="251" w:lineRule="exact"/>
              <w:rPr>
                <w:b/>
                <w:i/>
                <w:sz w:val="21"/>
              </w:rPr>
            </w:pPr>
            <w:r>
              <w:rPr>
                <w:b/>
                <w:i/>
                <w:sz w:val="21"/>
              </w:rPr>
              <w:t>6</w:t>
            </w:r>
          </w:p>
        </w:tc>
        <w:tc>
          <w:tcPr>
            <w:tcW w:w="3214" w:type="dxa"/>
            <w:shd w:val="clear" w:color="auto" w:fill="EDEBE0"/>
          </w:tcPr>
          <w:p w14:paraId="301D4B25" w14:textId="77777777" w:rsidR="0080149D" w:rsidRDefault="004615C4">
            <w:pPr>
              <w:pStyle w:val="TableParagraph"/>
              <w:spacing w:line="251" w:lineRule="exact"/>
              <w:ind w:left="113"/>
              <w:rPr>
                <w:b/>
                <w:i/>
                <w:sz w:val="21"/>
              </w:rPr>
            </w:pPr>
            <w:r>
              <w:rPr>
                <w:b/>
                <w:i/>
                <w:sz w:val="21"/>
              </w:rPr>
              <w:t>Training</w:t>
            </w:r>
          </w:p>
        </w:tc>
        <w:tc>
          <w:tcPr>
            <w:tcW w:w="5872" w:type="dxa"/>
            <w:shd w:val="clear" w:color="auto" w:fill="EDEBE0"/>
          </w:tcPr>
          <w:p w14:paraId="6ED8A720" w14:textId="77777777" w:rsidR="0080149D" w:rsidRDefault="0080149D">
            <w:pPr>
              <w:pStyle w:val="TableParagraph"/>
              <w:ind w:left="0"/>
              <w:rPr>
                <w:rFonts w:ascii="Times New Roman"/>
                <w:sz w:val="20"/>
              </w:rPr>
            </w:pPr>
          </w:p>
        </w:tc>
      </w:tr>
      <w:tr w:rsidR="0080149D" w14:paraId="44AEDA1B" w14:textId="77777777">
        <w:trPr>
          <w:trHeight w:val="2942"/>
        </w:trPr>
        <w:tc>
          <w:tcPr>
            <w:tcW w:w="1096" w:type="dxa"/>
          </w:tcPr>
          <w:p w14:paraId="27626941" w14:textId="3830CCFA" w:rsidR="0080149D" w:rsidRDefault="00240EAE">
            <w:pPr>
              <w:pStyle w:val="TableParagraph"/>
              <w:spacing w:line="251" w:lineRule="exact"/>
              <w:rPr>
                <w:b/>
                <w:i/>
                <w:sz w:val="21"/>
              </w:rPr>
            </w:pPr>
            <w:r>
              <w:rPr>
                <w:b/>
                <w:i/>
                <w:sz w:val="21"/>
              </w:rPr>
              <w:t>6</w:t>
            </w:r>
            <w:r w:rsidR="004615C4">
              <w:rPr>
                <w:b/>
                <w:i/>
                <w:sz w:val="21"/>
              </w:rPr>
              <w:t>.1</w:t>
            </w:r>
          </w:p>
        </w:tc>
        <w:tc>
          <w:tcPr>
            <w:tcW w:w="3214" w:type="dxa"/>
          </w:tcPr>
          <w:p w14:paraId="056C98B7" w14:textId="77777777" w:rsidR="0080149D" w:rsidRDefault="004615C4">
            <w:pPr>
              <w:pStyle w:val="TableParagraph"/>
              <w:spacing w:line="264" w:lineRule="auto"/>
              <w:ind w:left="113" w:right="225"/>
              <w:rPr>
                <w:sz w:val="21"/>
              </w:rPr>
            </w:pPr>
            <w:r>
              <w:rPr>
                <w:sz w:val="21"/>
              </w:rPr>
              <w:t>Briefly summarize training and or point of use materials that are available for end-users. You may include web links for reference. Indicate if training materials are available in multiple languages. Include: the number and type of training events, the platform of online training, how online training will be made accessible.</w:t>
            </w:r>
          </w:p>
        </w:tc>
        <w:tc>
          <w:tcPr>
            <w:tcW w:w="5872" w:type="dxa"/>
          </w:tcPr>
          <w:p w14:paraId="322B5D81" w14:textId="77777777" w:rsidR="0080149D" w:rsidRDefault="0080149D">
            <w:pPr>
              <w:pStyle w:val="TableParagraph"/>
              <w:ind w:left="0"/>
              <w:rPr>
                <w:rFonts w:ascii="Times New Roman"/>
                <w:sz w:val="20"/>
              </w:rPr>
            </w:pPr>
          </w:p>
        </w:tc>
      </w:tr>
      <w:tr w:rsidR="0080149D" w14:paraId="0F29BCE7" w14:textId="77777777">
        <w:trPr>
          <w:trHeight w:val="4339"/>
        </w:trPr>
        <w:tc>
          <w:tcPr>
            <w:tcW w:w="1096" w:type="dxa"/>
          </w:tcPr>
          <w:p w14:paraId="02F21926" w14:textId="43347534" w:rsidR="0080149D" w:rsidRDefault="00240EAE">
            <w:pPr>
              <w:pStyle w:val="TableParagraph"/>
              <w:spacing w:line="252" w:lineRule="exact"/>
              <w:rPr>
                <w:b/>
                <w:i/>
                <w:sz w:val="21"/>
              </w:rPr>
            </w:pPr>
            <w:r>
              <w:rPr>
                <w:b/>
                <w:i/>
                <w:sz w:val="21"/>
              </w:rPr>
              <w:t>6</w:t>
            </w:r>
            <w:r w:rsidR="004615C4">
              <w:rPr>
                <w:b/>
                <w:i/>
                <w:sz w:val="21"/>
              </w:rPr>
              <w:t>.2</w:t>
            </w:r>
          </w:p>
        </w:tc>
        <w:tc>
          <w:tcPr>
            <w:tcW w:w="3214" w:type="dxa"/>
          </w:tcPr>
          <w:p w14:paraId="1CBB8A64" w14:textId="30F0075A" w:rsidR="0080149D" w:rsidRDefault="004615C4">
            <w:pPr>
              <w:pStyle w:val="TableParagraph"/>
              <w:spacing w:line="264" w:lineRule="auto"/>
              <w:ind w:left="113" w:right="107"/>
              <w:rPr>
                <w:sz w:val="21"/>
              </w:rPr>
            </w:pPr>
            <w:r>
              <w:rPr>
                <w:sz w:val="21"/>
              </w:rPr>
              <w:t xml:space="preserve">Briefly summarize </w:t>
            </w:r>
            <w:r>
              <w:rPr>
                <w:spacing w:val="-5"/>
                <w:sz w:val="21"/>
              </w:rPr>
              <w:t xml:space="preserve">your </w:t>
            </w:r>
            <w:r>
              <w:rPr>
                <w:sz w:val="21"/>
              </w:rPr>
              <w:t xml:space="preserve">training program </w:t>
            </w:r>
            <w:r>
              <w:rPr>
                <w:spacing w:val="-4"/>
                <w:sz w:val="21"/>
              </w:rPr>
              <w:t xml:space="preserve">for </w:t>
            </w:r>
            <w:r>
              <w:rPr>
                <w:sz w:val="21"/>
              </w:rPr>
              <w:t xml:space="preserve">library staff that </w:t>
            </w:r>
            <w:r>
              <w:rPr>
                <w:spacing w:val="-3"/>
                <w:sz w:val="21"/>
              </w:rPr>
              <w:t xml:space="preserve">NSLAPR </w:t>
            </w:r>
            <w:r>
              <w:rPr>
                <w:sz w:val="21"/>
              </w:rPr>
              <w:t xml:space="preserve">and participating libraries can expect to receive; </w:t>
            </w:r>
            <w:r>
              <w:rPr>
                <w:spacing w:val="-4"/>
                <w:sz w:val="21"/>
              </w:rPr>
              <w:t xml:space="preserve">include </w:t>
            </w:r>
            <w:r>
              <w:rPr>
                <w:sz w:val="21"/>
              </w:rPr>
              <w:t xml:space="preserve">descriptions </w:t>
            </w:r>
            <w:r>
              <w:rPr>
                <w:spacing w:val="-3"/>
                <w:sz w:val="21"/>
              </w:rPr>
              <w:t xml:space="preserve">of </w:t>
            </w:r>
            <w:r>
              <w:rPr>
                <w:sz w:val="21"/>
              </w:rPr>
              <w:t xml:space="preserve">training available </w:t>
            </w:r>
            <w:r>
              <w:rPr>
                <w:spacing w:val="-4"/>
                <w:sz w:val="21"/>
              </w:rPr>
              <w:t xml:space="preserve">for </w:t>
            </w:r>
            <w:r>
              <w:rPr>
                <w:sz w:val="21"/>
              </w:rPr>
              <w:t xml:space="preserve">administrators, as well as what aspects </w:t>
            </w:r>
            <w:r>
              <w:rPr>
                <w:spacing w:val="-3"/>
                <w:sz w:val="21"/>
              </w:rPr>
              <w:t xml:space="preserve">of </w:t>
            </w:r>
            <w:r>
              <w:rPr>
                <w:spacing w:val="-4"/>
                <w:sz w:val="21"/>
              </w:rPr>
              <w:t xml:space="preserve">your </w:t>
            </w:r>
            <w:r>
              <w:rPr>
                <w:spacing w:val="-3"/>
                <w:sz w:val="21"/>
              </w:rPr>
              <w:t xml:space="preserve">company </w:t>
            </w:r>
            <w:r>
              <w:rPr>
                <w:sz w:val="21"/>
              </w:rPr>
              <w:t xml:space="preserve">will undertake and what </w:t>
            </w:r>
            <w:r>
              <w:rPr>
                <w:spacing w:val="-4"/>
                <w:sz w:val="21"/>
              </w:rPr>
              <w:t xml:space="preserve">you </w:t>
            </w:r>
            <w:r>
              <w:rPr>
                <w:sz w:val="21"/>
              </w:rPr>
              <w:t xml:space="preserve">expect will </w:t>
            </w:r>
            <w:r>
              <w:rPr>
                <w:spacing w:val="-3"/>
                <w:sz w:val="21"/>
              </w:rPr>
              <w:t xml:space="preserve">be handled by </w:t>
            </w:r>
            <w:r>
              <w:rPr>
                <w:sz w:val="21"/>
              </w:rPr>
              <w:t xml:space="preserve">library staff </w:t>
            </w:r>
            <w:r>
              <w:rPr>
                <w:spacing w:val="-3"/>
                <w:sz w:val="21"/>
              </w:rPr>
              <w:t xml:space="preserve">or </w:t>
            </w:r>
            <w:r>
              <w:rPr>
                <w:sz w:val="21"/>
              </w:rPr>
              <w:t xml:space="preserve">local hosts. </w:t>
            </w:r>
            <w:r>
              <w:rPr>
                <w:spacing w:val="-3"/>
                <w:sz w:val="21"/>
              </w:rPr>
              <w:t xml:space="preserve">Include </w:t>
            </w:r>
            <w:r>
              <w:rPr>
                <w:sz w:val="21"/>
              </w:rPr>
              <w:t xml:space="preserve">in </w:t>
            </w:r>
            <w:r>
              <w:rPr>
                <w:spacing w:val="-5"/>
                <w:sz w:val="21"/>
              </w:rPr>
              <w:t xml:space="preserve">your </w:t>
            </w:r>
            <w:r>
              <w:rPr>
                <w:sz w:val="21"/>
              </w:rPr>
              <w:t xml:space="preserve">description whether training materials are made available in formats that they can </w:t>
            </w:r>
            <w:r>
              <w:rPr>
                <w:spacing w:val="-3"/>
                <w:sz w:val="21"/>
              </w:rPr>
              <w:t xml:space="preserve">be </w:t>
            </w:r>
            <w:r>
              <w:rPr>
                <w:sz w:val="21"/>
              </w:rPr>
              <w:t xml:space="preserve">adapted </w:t>
            </w:r>
            <w:r>
              <w:rPr>
                <w:spacing w:val="-3"/>
                <w:sz w:val="21"/>
              </w:rPr>
              <w:t xml:space="preserve">or </w:t>
            </w:r>
            <w:r>
              <w:rPr>
                <w:sz w:val="21"/>
              </w:rPr>
              <w:t xml:space="preserve">customized </w:t>
            </w:r>
            <w:r>
              <w:rPr>
                <w:spacing w:val="-4"/>
                <w:sz w:val="21"/>
              </w:rPr>
              <w:t xml:space="preserve">for </w:t>
            </w:r>
            <w:r>
              <w:rPr>
                <w:sz w:val="21"/>
              </w:rPr>
              <w:t>local use.</w:t>
            </w:r>
          </w:p>
        </w:tc>
        <w:tc>
          <w:tcPr>
            <w:tcW w:w="5872" w:type="dxa"/>
          </w:tcPr>
          <w:p w14:paraId="61B8F206" w14:textId="77777777" w:rsidR="0080149D" w:rsidRDefault="0080149D">
            <w:pPr>
              <w:pStyle w:val="TableParagraph"/>
              <w:ind w:left="0"/>
              <w:rPr>
                <w:rFonts w:ascii="Times New Roman"/>
                <w:sz w:val="20"/>
              </w:rPr>
            </w:pPr>
          </w:p>
        </w:tc>
      </w:tr>
    </w:tbl>
    <w:p w14:paraId="4F40B2E6" w14:textId="77777777" w:rsidR="0080149D" w:rsidRDefault="0080149D">
      <w:pPr>
        <w:pStyle w:val="BodyText"/>
        <w:rPr>
          <w:sz w:val="20"/>
        </w:rPr>
      </w:pPr>
    </w:p>
    <w:p w14:paraId="001BF840" w14:textId="77777777" w:rsidR="0080149D" w:rsidRDefault="0080149D">
      <w:pPr>
        <w:pStyle w:val="BodyText"/>
        <w:spacing w:before="2"/>
        <w:rPr>
          <w:sz w:val="13"/>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7C36C0D3" w14:textId="77777777">
        <w:trPr>
          <w:trHeight w:val="405"/>
        </w:trPr>
        <w:tc>
          <w:tcPr>
            <w:tcW w:w="1096" w:type="dxa"/>
            <w:shd w:val="clear" w:color="auto" w:fill="EDEBE0"/>
          </w:tcPr>
          <w:p w14:paraId="4C0F68CB" w14:textId="77777777" w:rsidR="0080149D" w:rsidRDefault="004615C4">
            <w:pPr>
              <w:pStyle w:val="TableParagraph"/>
              <w:spacing w:line="252" w:lineRule="exact"/>
              <w:rPr>
                <w:b/>
                <w:i/>
                <w:sz w:val="21"/>
              </w:rPr>
            </w:pPr>
            <w:r>
              <w:rPr>
                <w:b/>
                <w:i/>
                <w:sz w:val="21"/>
              </w:rPr>
              <w:lastRenderedPageBreak/>
              <w:t>Index</w:t>
            </w:r>
          </w:p>
        </w:tc>
        <w:tc>
          <w:tcPr>
            <w:tcW w:w="3214" w:type="dxa"/>
            <w:shd w:val="clear" w:color="auto" w:fill="EDEBE0"/>
          </w:tcPr>
          <w:p w14:paraId="063420C6" w14:textId="77777777" w:rsidR="0080149D" w:rsidRDefault="004615C4">
            <w:pPr>
              <w:pStyle w:val="TableParagraph"/>
              <w:spacing w:line="252" w:lineRule="exact"/>
              <w:ind w:left="113"/>
              <w:rPr>
                <w:b/>
                <w:i/>
                <w:sz w:val="21"/>
              </w:rPr>
            </w:pPr>
            <w:r>
              <w:rPr>
                <w:b/>
                <w:i/>
                <w:sz w:val="21"/>
              </w:rPr>
              <w:t>Requirement</w:t>
            </w:r>
          </w:p>
        </w:tc>
        <w:tc>
          <w:tcPr>
            <w:tcW w:w="5872" w:type="dxa"/>
            <w:shd w:val="clear" w:color="auto" w:fill="EDEBE0"/>
          </w:tcPr>
          <w:p w14:paraId="18D9F272" w14:textId="77777777" w:rsidR="0080149D" w:rsidRDefault="004615C4">
            <w:pPr>
              <w:pStyle w:val="TableParagraph"/>
              <w:spacing w:line="252" w:lineRule="exact"/>
              <w:rPr>
                <w:b/>
                <w:i/>
                <w:sz w:val="21"/>
              </w:rPr>
            </w:pPr>
            <w:r>
              <w:rPr>
                <w:b/>
                <w:i/>
                <w:sz w:val="21"/>
              </w:rPr>
              <w:t>Response</w:t>
            </w:r>
          </w:p>
        </w:tc>
      </w:tr>
      <w:tr w:rsidR="0080149D" w14:paraId="0A52917A" w14:textId="77777777">
        <w:trPr>
          <w:trHeight w:val="390"/>
        </w:trPr>
        <w:tc>
          <w:tcPr>
            <w:tcW w:w="1096" w:type="dxa"/>
            <w:shd w:val="clear" w:color="auto" w:fill="EDEBE0"/>
          </w:tcPr>
          <w:p w14:paraId="5B904E72" w14:textId="4E811253" w:rsidR="0080149D" w:rsidRDefault="002756DE">
            <w:pPr>
              <w:pStyle w:val="TableParagraph"/>
              <w:spacing w:line="237" w:lineRule="exact"/>
              <w:rPr>
                <w:b/>
                <w:i/>
                <w:sz w:val="21"/>
              </w:rPr>
            </w:pPr>
            <w:r>
              <w:rPr>
                <w:b/>
                <w:i/>
                <w:sz w:val="21"/>
              </w:rPr>
              <w:t>7</w:t>
            </w:r>
          </w:p>
        </w:tc>
        <w:tc>
          <w:tcPr>
            <w:tcW w:w="3214" w:type="dxa"/>
            <w:shd w:val="clear" w:color="auto" w:fill="EDEBE0"/>
          </w:tcPr>
          <w:p w14:paraId="4A1E458D" w14:textId="77777777" w:rsidR="0080149D" w:rsidRDefault="004615C4">
            <w:pPr>
              <w:pStyle w:val="TableParagraph"/>
              <w:spacing w:line="237" w:lineRule="exact"/>
              <w:ind w:left="113"/>
              <w:rPr>
                <w:b/>
                <w:i/>
                <w:sz w:val="21"/>
              </w:rPr>
            </w:pPr>
            <w:r>
              <w:rPr>
                <w:b/>
                <w:i/>
                <w:sz w:val="21"/>
              </w:rPr>
              <w:t>Marketing</w:t>
            </w:r>
          </w:p>
        </w:tc>
        <w:tc>
          <w:tcPr>
            <w:tcW w:w="5872" w:type="dxa"/>
            <w:shd w:val="clear" w:color="auto" w:fill="EDEBE0"/>
          </w:tcPr>
          <w:p w14:paraId="065F1FC6" w14:textId="7F6E0170" w:rsidR="0080149D" w:rsidRDefault="0080149D">
            <w:pPr>
              <w:pStyle w:val="TableParagraph"/>
              <w:spacing w:line="237" w:lineRule="exact"/>
              <w:rPr>
                <w:b/>
                <w:i/>
                <w:sz w:val="21"/>
              </w:rPr>
            </w:pPr>
          </w:p>
        </w:tc>
      </w:tr>
      <w:tr w:rsidR="0080149D" w14:paraId="34249C36" w14:textId="77777777">
        <w:trPr>
          <w:trHeight w:val="675"/>
        </w:trPr>
        <w:tc>
          <w:tcPr>
            <w:tcW w:w="1096" w:type="dxa"/>
          </w:tcPr>
          <w:p w14:paraId="1CA39EAF" w14:textId="48A8CA1A" w:rsidR="0080149D" w:rsidRDefault="002756DE">
            <w:pPr>
              <w:pStyle w:val="TableParagraph"/>
              <w:spacing w:line="251" w:lineRule="exact"/>
              <w:rPr>
                <w:b/>
                <w:i/>
                <w:sz w:val="21"/>
              </w:rPr>
            </w:pPr>
            <w:r>
              <w:rPr>
                <w:b/>
                <w:i/>
                <w:sz w:val="21"/>
              </w:rPr>
              <w:t>7</w:t>
            </w:r>
            <w:r w:rsidR="004615C4">
              <w:rPr>
                <w:b/>
                <w:i/>
                <w:sz w:val="21"/>
              </w:rPr>
              <w:t>.1</w:t>
            </w:r>
          </w:p>
        </w:tc>
        <w:tc>
          <w:tcPr>
            <w:tcW w:w="3214" w:type="dxa"/>
          </w:tcPr>
          <w:p w14:paraId="4C0B5D3D" w14:textId="77777777" w:rsidR="0080149D" w:rsidRDefault="004615C4">
            <w:pPr>
              <w:pStyle w:val="TableParagraph"/>
              <w:spacing w:line="266" w:lineRule="auto"/>
              <w:ind w:left="113"/>
              <w:rPr>
                <w:sz w:val="21"/>
              </w:rPr>
            </w:pPr>
            <w:r>
              <w:rPr>
                <w:sz w:val="21"/>
              </w:rPr>
              <w:t>Describe any branding capabilities within the search/user interface.</w:t>
            </w:r>
          </w:p>
        </w:tc>
        <w:tc>
          <w:tcPr>
            <w:tcW w:w="5872" w:type="dxa"/>
          </w:tcPr>
          <w:p w14:paraId="6B04D9CE" w14:textId="77777777" w:rsidR="0080149D" w:rsidRDefault="0080149D">
            <w:pPr>
              <w:pStyle w:val="TableParagraph"/>
              <w:ind w:left="0"/>
              <w:rPr>
                <w:rFonts w:ascii="Times New Roman"/>
                <w:sz w:val="20"/>
              </w:rPr>
            </w:pPr>
          </w:p>
        </w:tc>
      </w:tr>
      <w:tr w:rsidR="0080149D" w14:paraId="17F3B563" w14:textId="77777777">
        <w:trPr>
          <w:trHeight w:val="3783"/>
        </w:trPr>
        <w:tc>
          <w:tcPr>
            <w:tcW w:w="1096" w:type="dxa"/>
          </w:tcPr>
          <w:p w14:paraId="6992A15D" w14:textId="0E5E1A05" w:rsidR="0080149D" w:rsidRDefault="002756DE">
            <w:pPr>
              <w:pStyle w:val="TableParagraph"/>
              <w:spacing w:line="251" w:lineRule="exact"/>
              <w:rPr>
                <w:b/>
                <w:i/>
                <w:sz w:val="21"/>
              </w:rPr>
            </w:pPr>
            <w:r>
              <w:rPr>
                <w:b/>
                <w:i/>
                <w:sz w:val="21"/>
              </w:rPr>
              <w:t>7</w:t>
            </w:r>
            <w:r w:rsidR="004615C4">
              <w:rPr>
                <w:b/>
                <w:i/>
                <w:sz w:val="21"/>
              </w:rPr>
              <w:t>.2</w:t>
            </w:r>
          </w:p>
        </w:tc>
        <w:tc>
          <w:tcPr>
            <w:tcW w:w="3214" w:type="dxa"/>
          </w:tcPr>
          <w:p w14:paraId="39455935" w14:textId="0356E5CF" w:rsidR="0080149D" w:rsidRDefault="004615C4">
            <w:pPr>
              <w:pStyle w:val="TableParagraph"/>
              <w:spacing w:line="264" w:lineRule="auto"/>
              <w:ind w:left="113" w:right="108"/>
              <w:rPr>
                <w:sz w:val="21"/>
              </w:rPr>
            </w:pPr>
            <w:r>
              <w:rPr>
                <w:sz w:val="21"/>
              </w:rPr>
              <w:t xml:space="preserve">Describe </w:t>
            </w:r>
            <w:r>
              <w:rPr>
                <w:spacing w:val="2"/>
                <w:sz w:val="21"/>
              </w:rPr>
              <w:t xml:space="preserve">assistance </w:t>
            </w:r>
            <w:r>
              <w:rPr>
                <w:spacing w:val="-5"/>
                <w:sz w:val="21"/>
              </w:rPr>
              <w:t xml:space="preserve">your </w:t>
            </w:r>
            <w:r>
              <w:rPr>
                <w:spacing w:val="-3"/>
                <w:sz w:val="21"/>
              </w:rPr>
              <w:t xml:space="preserve">company </w:t>
            </w:r>
            <w:r>
              <w:rPr>
                <w:spacing w:val="-4"/>
                <w:sz w:val="21"/>
              </w:rPr>
              <w:t xml:space="preserve">would offer for </w:t>
            </w:r>
            <w:r>
              <w:rPr>
                <w:sz w:val="21"/>
              </w:rPr>
              <w:t xml:space="preserve">a </w:t>
            </w:r>
            <w:r>
              <w:rPr>
                <w:spacing w:val="-5"/>
                <w:sz w:val="21"/>
              </w:rPr>
              <w:t xml:space="preserve">public </w:t>
            </w:r>
            <w:r>
              <w:rPr>
                <w:sz w:val="21"/>
              </w:rPr>
              <w:t xml:space="preserve">awareness campaign to ensure that end users are aware </w:t>
            </w:r>
            <w:r>
              <w:rPr>
                <w:spacing w:val="-3"/>
                <w:sz w:val="21"/>
              </w:rPr>
              <w:t xml:space="preserve">of </w:t>
            </w:r>
            <w:r>
              <w:rPr>
                <w:sz w:val="21"/>
              </w:rPr>
              <w:t xml:space="preserve">electronic </w:t>
            </w:r>
            <w:r>
              <w:rPr>
                <w:spacing w:val="-3"/>
                <w:sz w:val="21"/>
              </w:rPr>
              <w:t xml:space="preserve">products offered by </w:t>
            </w:r>
            <w:r>
              <w:rPr>
                <w:sz w:val="21"/>
              </w:rPr>
              <w:t xml:space="preserve">libraries to the </w:t>
            </w:r>
            <w:r>
              <w:rPr>
                <w:spacing w:val="-4"/>
                <w:sz w:val="21"/>
              </w:rPr>
              <w:t xml:space="preserve">people </w:t>
            </w:r>
            <w:r>
              <w:rPr>
                <w:spacing w:val="-3"/>
                <w:sz w:val="21"/>
              </w:rPr>
              <w:t xml:space="preserve">of </w:t>
            </w:r>
            <w:r>
              <w:rPr>
                <w:sz w:val="21"/>
              </w:rPr>
              <w:t xml:space="preserve">the State; </w:t>
            </w:r>
            <w:r>
              <w:rPr>
                <w:spacing w:val="-4"/>
                <w:sz w:val="21"/>
              </w:rPr>
              <w:t xml:space="preserve">including </w:t>
            </w:r>
            <w:r>
              <w:rPr>
                <w:sz w:val="21"/>
              </w:rPr>
              <w:t xml:space="preserve">training/guidance </w:t>
            </w:r>
            <w:r>
              <w:rPr>
                <w:spacing w:val="-3"/>
                <w:sz w:val="21"/>
              </w:rPr>
              <w:t xml:space="preserve">on </w:t>
            </w:r>
            <w:r>
              <w:rPr>
                <w:sz w:val="21"/>
              </w:rPr>
              <w:t xml:space="preserve">direct </w:t>
            </w:r>
            <w:r>
              <w:rPr>
                <w:spacing w:val="-3"/>
                <w:sz w:val="21"/>
              </w:rPr>
              <w:t xml:space="preserve">promotion via  </w:t>
            </w:r>
            <w:r>
              <w:rPr>
                <w:sz w:val="21"/>
              </w:rPr>
              <w:t xml:space="preserve">website widgets and social media. </w:t>
            </w:r>
            <w:r>
              <w:rPr>
                <w:spacing w:val="-3"/>
                <w:sz w:val="21"/>
              </w:rPr>
              <w:t xml:space="preserve">Include </w:t>
            </w:r>
            <w:r>
              <w:rPr>
                <w:sz w:val="21"/>
              </w:rPr>
              <w:t xml:space="preserve">descriptions </w:t>
            </w:r>
            <w:r>
              <w:rPr>
                <w:spacing w:val="-3"/>
                <w:sz w:val="21"/>
              </w:rPr>
              <w:t xml:space="preserve">of </w:t>
            </w:r>
            <w:r>
              <w:rPr>
                <w:sz w:val="21"/>
              </w:rPr>
              <w:t xml:space="preserve">any </w:t>
            </w:r>
            <w:r>
              <w:rPr>
                <w:spacing w:val="-5"/>
                <w:sz w:val="21"/>
              </w:rPr>
              <w:t xml:space="preserve">public </w:t>
            </w:r>
            <w:r>
              <w:rPr>
                <w:sz w:val="21"/>
              </w:rPr>
              <w:t xml:space="preserve">service </w:t>
            </w:r>
            <w:r>
              <w:rPr>
                <w:spacing w:val="-3"/>
                <w:sz w:val="21"/>
              </w:rPr>
              <w:t xml:space="preserve">announcements or </w:t>
            </w:r>
            <w:r>
              <w:rPr>
                <w:sz w:val="21"/>
              </w:rPr>
              <w:t xml:space="preserve">other mass </w:t>
            </w:r>
            <w:r>
              <w:rPr>
                <w:spacing w:val="-3"/>
                <w:sz w:val="21"/>
              </w:rPr>
              <w:t xml:space="preserve">media </w:t>
            </w:r>
            <w:r>
              <w:rPr>
                <w:sz w:val="21"/>
              </w:rPr>
              <w:t xml:space="preserve">marketing that </w:t>
            </w:r>
            <w:r>
              <w:rPr>
                <w:spacing w:val="-5"/>
                <w:sz w:val="21"/>
              </w:rPr>
              <w:t xml:space="preserve">your </w:t>
            </w:r>
            <w:r>
              <w:rPr>
                <w:spacing w:val="-3"/>
                <w:sz w:val="21"/>
              </w:rPr>
              <w:t>company</w:t>
            </w:r>
            <w:r>
              <w:rPr>
                <w:spacing w:val="6"/>
                <w:sz w:val="21"/>
              </w:rPr>
              <w:t xml:space="preserve"> </w:t>
            </w:r>
            <w:r>
              <w:rPr>
                <w:sz w:val="21"/>
              </w:rPr>
              <w:t>provides.</w:t>
            </w:r>
          </w:p>
        </w:tc>
        <w:tc>
          <w:tcPr>
            <w:tcW w:w="5872" w:type="dxa"/>
          </w:tcPr>
          <w:p w14:paraId="347C19BA" w14:textId="77777777" w:rsidR="0080149D" w:rsidRDefault="0080149D">
            <w:pPr>
              <w:pStyle w:val="TableParagraph"/>
              <w:ind w:left="0"/>
              <w:rPr>
                <w:rFonts w:ascii="Times New Roman"/>
                <w:sz w:val="20"/>
              </w:rPr>
            </w:pPr>
          </w:p>
        </w:tc>
      </w:tr>
      <w:tr w:rsidR="0080149D" w14:paraId="7A35F40B" w14:textId="77777777">
        <w:trPr>
          <w:trHeight w:val="2657"/>
        </w:trPr>
        <w:tc>
          <w:tcPr>
            <w:tcW w:w="1096" w:type="dxa"/>
          </w:tcPr>
          <w:p w14:paraId="7B824F02" w14:textId="4B18EBBC" w:rsidR="0080149D" w:rsidRDefault="002756DE">
            <w:pPr>
              <w:pStyle w:val="TableParagraph"/>
              <w:spacing w:line="251" w:lineRule="exact"/>
              <w:rPr>
                <w:b/>
                <w:i/>
                <w:sz w:val="21"/>
              </w:rPr>
            </w:pPr>
            <w:r>
              <w:rPr>
                <w:b/>
                <w:i/>
                <w:sz w:val="21"/>
              </w:rPr>
              <w:t>7</w:t>
            </w:r>
            <w:r w:rsidR="004615C4">
              <w:rPr>
                <w:b/>
                <w:i/>
                <w:sz w:val="21"/>
              </w:rPr>
              <w:t>.3</w:t>
            </w:r>
          </w:p>
        </w:tc>
        <w:tc>
          <w:tcPr>
            <w:tcW w:w="3214" w:type="dxa"/>
          </w:tcPr>
          <w:p w14:paraId="511DFAD5" w14:textId="77777777" w:rsidR="0080149D" w:rsidRDefault="004615C4">
            <w:pPr>
              <w:pStyle w:val="TableParagraph"/>
              <w:spacing w:line="264" w:lineRule="auto"/>
              <w:ind w:left="113" w:right="125"/>
              <w:rPr>
                <w:sz w:val="21"/>
              </w:rPr>
            </w:pPr>
            <w:r>
              <w:rPr>
                <w:sz w:val="21"/>
              </w:rPr>
              <w:t>Describe printed materials (e.g., bookmarks, posters, table tents) that are provided to participating libraries at no charge. Include quantities. Indicate whether these materials will be made available in an electronic format that can be easily adapted or customized by participating libraries.</w:t>
            </w:r>
          </w:p>
        </w:tc>
        <w:tc>
          <w:tcPr>
            <w:tcW w:w="5872" w:type="dxa"/>
          </w:tcPr>
          <w:p w14:paraId="062CA801" w14:textId="77777777" w:rsidR="0080149D" w:rsidRDefault="0080149D">
            <w:pPr>
              <w:pStyle w:val="TableParagraph"/>
              <w:ind w:left="0"/>
              <w:rPr>
                <w:rFonts w:ascii="Times New Roman"/>
                <w:sz w:val="20"/>
              </w:rPr>
            </w:pPr>
          </w:p>
        </w:tc>
      </w:tr>
    </w:tbl>
    <w:p w14:paraId="02E0475B" w14:textId="77777777" w:rsidR="0080149D" w:rsidRDefault="0080149D">
      <w:pPr>
        <w:pStyle w:val="BodyText"/>
        <w:rPr>
          <w:sz w:val="20"/>
        </w:rPr>
      </w:pPr>
    </w:p>
    <w:p w14:paraId="711E1D30" w14:textId="77777777" w:rsidR="0080149D" w:rsidRDefault="0080149D">
      <w:pPr>
        <w:pStyle w:val="BodyText"/>
        <w:rPr>
          <w:sz w:val="20"/>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5BA4F2B7" w14:textId="77777777">
        <w:trPr>
          <w:trHeight w:val="405"/>
        </w:trPr>
        <w:tc>
          <w:tcPr>
            <w:tcW w:w="1096" w:type="dxa"/>
            <w:shd w:val="clear" w:color="auto" w:fill="EDEBE0"/>
          </w:tcPr>
          <w:p w14:paraId="1B821FDD" w14:textId="77777777" w:rsidR="0080149D" w:rsidRDefault="004615C4">
            <w:pPr>
              <w:pStyle w:val="TableParagraph"/>
              <w:spacing w:line="251" w:lineRule="exact"/>
              <w:rPr>
                <w:b/>
                <w:i/>
                <w:sz w:val="21"/>
              </w:rPr>
            </w:pPr>
            <w:r>
              <w:rPr>
                <w:b/>
                <w:i/>
                <w:sz w:val="21"/>
              </w:rPr>
              <w:t>Index</w:t>
            </w:r>
          </w:p>
        </w:tc>
        <w:tc>
          <w:tcPr>
            <w:tcW w:w="3214" w:type="dxa"/>
            <w:shd w:val="clear" w:color="auto" w:fill="EDEBE0"/>
          </w:tcPr>
          <w:p w14:paraId="6A0D17AE" w14:textId="77777777" w:rsidR="0080149D" w:rsidRDefault="004615C4">
            <w:pPr>
              <w:pStyle w:val="TableParagraph"/>
              <w:spacing w:line="251" w:lineRule="exact"/>
              <w:ind w:left="113"/>
              <w:rPr>
                <w:b/>
                <w:i/>
                <w:sz w:val="21"/>
              </w:rPr>
            </w:pPr>
            <w:r>
              <w:rPr>
                <w:b/>
                <w:i/>
                <w:sz w:val="21"/>
              </w:rPr>
              <w:t>Requirement</w:t>
            </w:r>
          </w:p>
        </w:tc>
        <w:tc>
          <w:tcPr>
            <w:tcW w:w="5872" w:type="dxa"/>
            <w:shd w:val="clear" w:color="auto" w:fill="EDEBE0"/>
          </w:tcPr>
          <w:p w14:paraId="13526979" w14:textId="77777777" w:rsidR="0080149D" w:rsidRDefault="004615C4">
            <w:pPr>
              <w:pStyle w:val="TableParagraph"/>
              <w:spacing w:line="251" w:lineRule="exact"/>
              <w:rPr>
                <w:b/>
                <w:i/>
                <w:sz w:val="21"/>
              </w:rPr>
            </w:pPr>
            <w:r>
              <w:rPr>
                <w:b/>
                <w:i/>
                <w:sz w:val="21"/>
              </w:rPr>
              <w:t>Response</w:t>
            </w:r>
          </w:p>
        </w:tc>
      </w:tr>
      <w:tr w:rsidR="0080149D" w14:paraId="1570C551" w14:textId="77777777">
        <w:trPr>
          <w:trHeight w:val="390"/>
        </w:trPr>
        <w:tc>
          <w:tcPr>
            <w:tcW w:w="1096" w:type="dxa"/>
            <w:shd w:val="clear" w:color="auto" w:fill="EDEBE0"/>
          </w:tcPr>
          <w:p w14:paraId="62003351" w14:textId="161874CC" w:rsidR="0080149D" w:rsidRDefault="002756DE">
            <w:pPr>
              <w:pStyle w:val="TableParagraph"/>
              <w:spacing w:line="237" w:lineRule="exact"/>
              <w:rPr>
                <w:b/>
                <w:i/>
                <w:sz w:val="21"/>
              </w:rPr>
            </w:pPr>
            <w:r>
              <w:rPr>
                <w:b/>
                <w:i/>
                <w:sz w:val="21"/>
              </w:rPr>
              <w:t>8</w:t>
            </w:r>
          </w:p>
        </w:tc>
        <w:tc>
          <w:tcPr>
            <w:tcW w:w="3214" w:type="dxa"/>
            <w:shd w:val="clear" w:color="auto" w:fill="EDEBE0"/>
          </w:tcPr>
          <w:p w14:paraId="3CBD864A" w14:textId="77777777" w:rsidR="0080149D" w:rsidRDefault="004615C4">
            <w:pPr>
              <w:pStyle w:val="TableParagraph"/>
              <w:spacing w:line="237" w:lineRule="exact"/>
              <w:ind w:left="113"/>
              <w:rPr>
                <w:b/>
                <w:i/>
                <w:sz w:val="21"/>
              </w:rPr>
            </w:pPr>
            <w:r>
              <w:rPr>
                <w:b/>
                <w:i/>
                <w:sz w:val="21"/>
              </w:rPr>
              <w:t>Service and Support</w:t>
            </w:r>
          </w:p>
        </w:tc>
        <w:tc>
          <w:tcPr>
            <w:tcW w:w="5872" w:type="dxa"/>
            <w:shd w:val="clear" w:color="auto" w:fill="EDEBE0"/>
          </w:tcPr>
          <w:p w14:paraId="4DD592E2" w14:textId="77777777" w:rsidR="0080149D" w:rsidRDefault="0080149D">
            <w:pPr>
              <w:pStyle w:val="TableParagraph"/>
              <w:ind w:left="0"/>
              <w:rPr>
                <w:rFonts w:ascii="Times New Roman"/>
                <w:sz w:val="20"/>
              </w:rPr>
            </w:pPr>
          </w:p>
        </w:tc>
      </w:tr>
      <w:tr w:rsidR="0080149D" w14:paraId="52448FCE" w14:textId="77777777">
        <w:trPr>
          <w:trHeight w:val="1531"/>
        </w:trPr>
        <w:tc>
          <w:tcPr>
            <w:tcW w:w="1096" w:type="dxa"/>
          </w:tcPr>
          <w:p w14:paraId="224E6668" w14:textId="4345865C" w:rsidR="0080149D" w:rsidRDefault="002756DE">
            <w:pPr>
              <w:pStyle w:val="TableParagraph"/>
              <w:spacing w:line="252" w:lineRule="exact"/>
              <w:rPr>
                <w:b/>
                <w:i/>
                <w:sz w:val="21"/>
              </w:rPr>
            </w:pPr>
            <w:r>
              <w:rPr>
                <w:b/>
                <w:i/>
                <w:sz w:val="21"/>
              </w:rPr>
              <w:t>8</w:t>
            </w:r>
            <w:r w:rsidR="004615C4">
              <w:rPr>
                <w:b/>
                <w:i/>
                <w:sz w:val="21"/>
              </w:rPr>
              <w:t>.1</w:t>
            </w:r>
          </w:p>
        </w:tc>
        <w:tc>
          <w:tcPr>
            <w:tcW w:w="3214" w:type="dxa"/>
          </w:tcPr>
          <w:p w14:paraId="34BB5D2D" w14:textId="77777777" w:rsidR="0080149D" w:rsidRDefault="004615C4">
            <w:pPr>
              <w:pStyle w:val="TableParagraph"/>
              <w:spacing w:line="266" w:lineRule="auto"/>
              <w:ind w:left="113" w:right="211"/>
              <w:rPr>
                <w:sz w:val="21"/>
              </w:rPr>
            </w:pPr>
            <w:r>
              <w:rPr>
                <w:sz w:val="21"/>
              </w:rPr>
              <w:t>Describe your system uptime and scheduled maintenance hours.</w:t>
            </w:r>
          </w:p>
          <w:p w14:paraId="12F2666F" w14:textId="77777777" w:rsidR="0080149D" w:rsidRDefault="004615C4">
            <w:pPr>
              <w:pStyle w:val="TableParagraph"/>
              <w:spacing w:line="243" w:lineRule="exact"/>
              <w:ind w:left="113"/>
              <w:rPr>
                <w:sz w:val="21"/>
              </w:rPr>
            </w:pPr>
            <w:r>
              <w:rPr>
                <w:sz w:val="21"/>
              </w:rPr>
              <w:t>Include descriptions of how you</w:t>
            </w:r>
          </w:p>
          <w:p w14:paraId="7850770E" w14:textId="77777777" w:rsidR="0080149D" w:rsidRDefault="004615C4">
            <w:pPr>
              <w:pStyle w:val="TableParagraph"/>
              <w:spacing w:before="24" w:line="266" w:lineRule="auto"/>
              <w:ind w:left="113"/>
              <w:rPr>
                <w:sz w:val="21"/>
              </w:rPr>
            </w:pPr>
            <w:r>
              <w:rPr>
                <w:sz w:val="21"/>
              </w:rPr>
              <w:t>provide notifications of scheduled downtimes.</w:t>
            </w:r>
          </w:p>
        </w:tc>
        <w:tc>
          <w:tcPr>
            <w:tcW w:w="5872" w:type="dxa"/>
          </w:tcPr>
          <w:p w14:paraId="41F43FE8" w14:textId="77777777" w:rsidR="0080149D" w:rsidRDefault="0080149D">
            <w:pPr>
              <w:pStyle w:val="TableParagraph"/>
              <w:ind w:left="0"/>
              <w:rPr>
                <w:rFonts w:ascii="Times New Roman"/>
                <w:sz w:val="20"/>
              </w:rPr>
            </w:pPr>
          </w:p>
        </w:tc>
      </w:tr>
      <w:tr w:rsidR="0080149D" w14:paraId="65F77C5D" w14:textId="77777777">
        <w:trPr>
          <w:trHeight w:val="961"/>
        </w:trPr>
        <w:tc>
          <w:tcPr>
            <w:tcW w:w="1096" w:type="dxa"/>
          </w:tcPr>
          <w:p w14:paraId="2B4DBA96" w14:textId="5D403F80" w:rsidR="0080149D" w:rsidRDefault="002756DE">
            <w:pPr>
              <w:pStyle w:val="TableParagraph"/>
              <w:spacing w:line="236" w:lineRule="exact"/>
              <w:rPr>
                <w:b/>
                <w:i/>
                <w:sz w:val="21"/>
              </w:rPr>
            </w:pPr>
            <w:r>
              <w:rPr>
                <w:b/>
                <w:i/>
                <w:sz w:val="21"/>
              </w:rPr>
              <w:t>8</w:t>
            </w:r>
            <w:r w:rsidR="004615C4">
              <w:rPr>
                <w:b/>
                <w:i/>
                <w:sz w:val="21"/>
              </w:rPr>
              <w:t>.2</w:t>
            </w:r>
          </w:p>
        </w:tc>
        <w:tc>
          <w:tcPr>
            <w:tcW w:w="3214" w:type="dxa"/>
          </w:tcPr>
          <w:p w14:paraId="5FFBE3C8" w14:textId="77777777" w:rsidR="0080149D" w:rsidRDefault="004615C4">
            <w:pPr>
              <w:pStyle w:val="TableParagraph"/>
              <w:spacing w:line="236" w:lineRule="exact"/>
              <w:ind w:left="113"/>
              <w:rPr>
                <w:sz w:val="21"/>
              </w:rPr>
            </w:pPr>
            <w:r>
              <w:rPr>
                <w:sz w:val="21"/>
              </w:rPr>
              <w:t>Describe the customer support</w:t>
            </w:r>
          </w:p>
          <w:p w14:paraId="5D5E60F2" w14:textId="77777777" w:rsidR="0080149D" w:rsidRDefault="004615C4">
            <w:pPr>
              <w:pStyle w:val="TableParagraph"/>
              <w:spacing w:before="29" w:line="266" w:lineRule="auto"/>
              <w:ind w:left="113" w:right="87"/>
              <w:rPr>
                <w:sz w:val="21"/>
              </w:rPr>
            </w:pPr>
            <w:r>
              <w:rPr>
                <w:sz w:val="21"/>
              </w:rPr>
              <w:t>that is offered for both library staff and end users; include availability.</w:t>
            </w:r>
          </w:p>
        </w:tc>
        <w:tc>
          <w:tcPr>
            <w:tcW w:w="5872" w:type="dxa"/>
          </w:tcPr>
          <w:p w14:paraId="08BA1655" w14:textId="77777777" w:rsidR="0080149D" w:rsidRDefault="0080149D">
            <w:pPr>
              <w:pStyle w:val="TableParagraph"/>
              <w:ind w:left="0"/>
              <w:rPr>
                <w:rFonts w:ascii="Times New Roman"/>
                <w:sz w:val="20"/>
              </w:rPr>
            </w:pPr>
          </w:p>
        </w:tc>
      </w:tr>
      <w:tr w:rsidR="0080149D" w14:paraId="7804D2C1" w14:textId="77777777">
        <w:trPr>
          <w:trHeight w:val="1801"/>
        </w:trPr>
        <w:tc>
          <w:tcPr>
            <w:tcW w:w="1096" w:type="dxa"/>
          </w:tcPr>
          <w:p w14:paraId="626AF28B" w14:textId="04D107AA" w:rsidR="0080149D" w:rsidRDefault="002756DE">
            <w:pPr>
              <w:pStyle w:val="TableParagraph"/>
              <w:spacing w:line="236" w:lineRule="exact"/>
              <w:rPr>
                <w:b/>
                <w:i/>
                <w:sz w:val="21"/>
              </w:rPr>
            </w:pPr>
            <w:r>
              <w:rPr>
                <w:b/>
                <w:i/>
                <w:sz w:val="21"/>
              </w:rPr>
              <w:lastRenderedPageBreak/>
              <w:t>8</w:t>
            </w:r>
            <w:r w:rsidR="004615C4">
              <w:rPr>
                <w:b/>
                <w:i/>
                <w:sz w:val="21"/>
              </w:rPr>
              <w:t>.3</w:t>
            </w:r>
          </w:p>
        </w:tc>
        <w:tc>
          <w:tcPr>
            <w:tcW w:w="3214" w:type="dxa"/>
          </w:tcPr>
          <w:p w14:paraId="3BE7BAE1" w14:textId="77777777" w:rsidR="0080149D" w:rsidRDefault="004615C4">
            <w:pPr>
              <w:pStyle w:val="TableParagraph"/>
              <w:spacing w:line="236" w:lineRule="exact"/>
              <w:ind w:left="113"/>
              <w:rPr>
                <w:sz w:val="21"/>
              </w:rPr>
            </w:pPr>
            <w:r>
              <w:rPr>
                <w:sz w:val="21"/>
              </w:rPr>
              <w:t>Describe the technical support</w:t>
            </w:r>
          </w:p>
          <w:p w14:paraId="43F9114B" w14:textId="77777777" w:rsidR="0080149D" w:rsidRDefault="004615C4">
            <w:pPr>
              <w:pStyle w:val="TableParagraph"/>
              <w:spacing w:before="29" w:line="264" w:lineRule="auto"/>
              <w:ind w:left="113"/>
              <w:rPr>
                <w:sz w:val="21"/>
              </w:rPr>
            </w:pPr>
            <w:r>
              <w:rPr>
                <w:sz w:val="21"/>
              </w:rPr>
              <w:t>that is available for library staff. Include response times and the procedure for escalating technical problems beyond first-line support personnel.</w:t>
            </w:r>
          </w:p>
        </w:tc>
        <w:tc>
          <w:tcPr>
            <w:tcW w:w="5872" w:type="dxa"/>
          </w:tcPr>
          <w:p w14:paraId="451955FE" w14:textId="77777777" w:rsidR="0080149D" w:rsidRDefault="0080149D">
            <w:pPr>
              <w:pStyle w:val="TableParagraph"/>
              <w:ind w:left="0"/>
              <w:rPr>
                <w:rFonts w:ascii="Times New Roman"/>
                <w:sz w:val="20"/>
              </w:rPr>
            </w:pPr>
          </w:p>
        </w:tc>
      </w:tr>
    </w:tbl>
    <w:p w14:paraId="78F46509" w14:textId="77777777" w:rsidR="0080149D" w:rsidRDefault="0080149D">
      <w:pPr>
        <w:pStyle w:val="BodyText"/>
        <w:spacing w:before="5"/>
        <w:rPr>
          <w:sz w:val="28"/>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30935E58" w14:textId="77777777">
        <w:trPr>
          <w:trHeight w:val="390"/>
        </w:trPr>
        <w:tc>
          <w:tcPr>
            <w:tcW w:w="1096" w:type="dxa"/>
            <w:shd w:val="clear" w:color="auto" w:fill="EDEBE0"/>
          </w:tcPr>
          <w:p w14:paraId="52D4FF9B" w14:textId="77777777" w:rsidR="0080149D" w:rsidRDefault="004615C4">
            <w:pPr>
              <w:pStyle w:val="TableParagraph"/>
              <w:spacing w:line="236" w:lineRule="exact"/>
              <w:rPr>
                <w:b/>
                <w:i/>
                <w:sz w:val="21"/>
              </w:rPr>
            </w:pPr>
            <w:r>
              <w:rPr>
                <w:b/>
                <w:i/>
                <w:sz w:val="21"/>
              </w:rPr>
              <w:t>Index</w:t>
            </w:r>
          </w:p>
        </w:tc>
        <w:tc>
          <w:tcPr>
            <w:tcW w:w="3214" w:type="dxa"/>
            <w:shd w:val="clear" w:color="auto" w:fill="EDEBE0"/>
          </w:tcPr>
          <w:p w14:paraId="505EC888" w14:textId="77777777" w:rsidR="0080149D" w:rsidRDefault="004615C4">
            <w:pPr>
              <w:pStyle w:val="TableParagraph"/>
              <w:spacing w:line="236" w:lineRule="exact"/>
              <w:ind w:left="113"/>
              <w:rPr>
                <w:b/>
                <w:i/>
                <w:sz w:val="21"/>
              </w:rPr>
            </w:pPr>
            <w:r>
              <w:rPr>
                <w:b/>
                <w:i/>
                <w:sz w:val="21"/>
              </w:rPr>
              <w:t>Requirement</w:t>
            </w:r>
          </w:p>
        </w:tc>
        <w:tc>
          <w:tcPr>
            <w:tcW w:w="5872" w:type="dxa"/>
            <w:shd w:val="clear" w:color="auto" w:fill="EDEBE0"/>
          </w:tcPr>
          <w:p w14:paraId="5F3FE079" w14:textId="77777777" w:rsidR="0080149D" w:rsidRDefault="004615C4">
            <w:pPr>
              <w:pStyle w:val="TableParagraph"/>
              <w:spacing w:line="236" w:lineRule="exact"/>
              <w:rPr>
                <w:b/>
                <w:i/>
                <w:sz w:val="21"/>
              </w:rPr>
            </w:pPr>
            <w:r>
              <w:rPr>
                <w:b/>
                <w:i/>
                <w:sz w:val="21"/>
              </w:rPr>
              <w:t>Response</w:t>
            </w:r>
          </w:p>
        </w:tc>
      </w:tr>
      <w:tr w:rsidR="0080149D" w14:paraId="736DEECA" w14:textId="77777777">
        <w:trPr>
          <w:trHeight w:val="405"/>
        </w:trPr>
        <w:tc>
          <w:tcPr>
            <w:tcW w:w="1096" w:type="dxa"/>
            <w:shd w:val="clear" w:color="auto" w:fill="EDEBE0"/>
          </w:tcPr>
          <w:p w14:paraId="20972E63" w14:textId="621FC964" w:rsidR="0080149D" w:rsidRDefault="002756DE">
            <w:pPr>
              <w:pStyle w:val="TableParagraph"/>
              <w:spacing w:line="252" w:lineRule="exact"/>
              <w:rPr>
                <w:b/>
                <w:i/>
                <w:sz w:val="21"/>
              </w:rPr>
            </w:pPr>
            <w:r>
              <w:rPr>
                <w:b/>
                <w:i/>
                <w:sz w:val="21"/>
              </w:rPr>
              <w:t>9</w:t>
            </w:r>
          </w:p>
        </w:tc>
        <w:tc>
          <w:tcPr>
            <w:tcW w:w="3214" w:type="dxa"/>
            <w:shd w:val="clear" w:color="auto" w:fill="EDEBE0"/>
          </w:tcPr>
          <w:p w14:paraId="62DB4C54" w14:textId="77777777" w:rsidR="0080149D" w:rsidRDefault="004615C4">
            <w:pPr>
              <w:pStyle w:val="TableParagraph"/>
              <w:spacing w:line="252" w:lineRule="exact"/>
              <w:ind w:left="113"/>
              <w:rPr>
                <w:b/>
                <w:i/>
                <w:sz w:val="21"/>
              </w:rPr>
            </w:pPr>
            <w:r>
              <w:rPr>
                <w:b/>
                <w:i/>
                <w:sz w:val="21"/>
              </w:rPr>
              <w:t>Confidentiality and Privacy</w:t>
            </w:r>
          </w:p>
        </w:tc>
        <w:tc>
          <w:tcPr>
            <w:tcW w:w="5872" w:type="dxa"/>
            <w:shd w:val="clear" w:color="auto" w:fill="EDEBE0"/>
          </w:tcPr>
          <w:p w14:paraId="120C0D7B" w14:textId="77777777" w:rsidR="0080149D" w:rsidRDefault="0080149D">
            <w:pPr>
              <w:pStyle w:val="TableParagraph"/>
              <w:ind w:left="0"/>
              <w:rPr>
                <w:rFonts w:ascii="Times New Roman"/>
                <w:sz w:val="20"/>
              </w:rPr>
            </w:pPr>
          </w:p>
        </w:tc>
      </w:tr>
      <w:tr w:rsidR="0080149D" w14:paraId="5E886F73" w14:textId="77777777">
        <w:trPr>
          <w:trHeight w:val="3212"/>
        </w:trPr>
        <w:tc>
          <w:tcPr>
            <w:tcW w:w="1096" w:type="dxa"/>
          </w:tcPr>
          <w:p w14:paraId="5B6EA3AF" w14:textId="787DE9DA" w:rsidR="0080149D" w:rsidRDefault="002756DE">
            <w:pPr>
              <w:pStyle w:val="TableParagraph"/>
              <w:spacing w:line="236" w:lineRule="exact"/>
              <w:rPr>
                <w:b/>
                <w:i/>
                <w:sz w:val="21"/>
              </w:rPr>
            </w:pPr>
            <w:r>
              <w:rPr>
                <w:b/>
                <w:i/>
                <w:sz w:val="21"/>
              </w:rPr>
              <w:t>9</w:t>
            </w:r>
            <w:r w:rsidR="004615C4">
              <w:rPr>
                <w:b/>
                <w:i/>
                <w:sz w:val="21"/>
              </w:rPr>
              <w:t>.1</w:t>
            </w:r>
          </w:p>
        </w:tc>
        <w:tc>
          <w:tcPr>
            <w:tcW w:w="3214" w:type="dxa"/>
          </w:tcPr>
          <w:p w14:paraId="3E8A446B" w14:textId="77777777" w:rsidR="0080149D" w:rsidRDefault="004615C4">
            <w:pPr>
              <w:pStyle w:val="TableParagraph"/>
              <w:spacing w:line="236" w:lineRule="exact"/>
              <w:ind w:left="113"/>
              <w:rPr>
                <w:sz w:val="21"/>
              </w:rPr>
            </w:pPr>
            <w:r>
              <w:rPr>
                <w:sz w:val="21"/>
              </w:rPr>
              <w:t>The vendor must maintain</w:t>
            </w:r>
          </w:p>
          <w:p w14:paraId="596FA086" w14:textId="77777777" w:rsidR="0080149D" w:rsidRDefault="004615C4">
            <w:pPr>
              <w:pStyle w:val="TableParagraph"/>
              <w:spacing w:before="29" w:line="264" w:lineRule="auto"/>
              <w:ind w:left="113"/>
              <w:rPr>
                <w:sz w:val="21"/>
              </w:rPr>
            </w:pPr>
            <w:r>
              <w:rPr>
                <w:sz w:val="21"/>
              </w:rPr>
              <w:t>institutional and consortia confidentiality as well as end user confidentiality and privacy. The vendor may not release or sell statistical information without permission, except to NSLAPR and/or specific member libraries. Describe (or provide a link to) confidentiality and privacy policies which address these issues.</w:t>
            </w:r>
          </w:p>
        </w:tc>
        <w:tc>
          <w:tcPr>
            <w:tcW w:w="5872" w:type="dxa"/>
          </w:tcPr>
          <w:p w14:paraId="2A6E24D9" w14:textId="77777777" w:rsidR="0080149D" w:rsidRDefault="0080149D">
            <w:pPr>
              <w:pStyle w:val="TableParagraph"/>
              <w:ind w:left="0"/>
              <w:rPr>
                <w:rFonts w:ascii="Times New Roman"/>
                <w:sz w:val="20"/>
              </w:rPr>
            </w:pPr>
          </w:p>
        </w:tc>
      </w:tr>
    </w:tbl>
    <w:p w14:paraId="099F3144" w14:textId="77777777" w:rsidR="0080149D" w:rsidRDefault="0080149D">
      <w:pPr>
        <w:pStyle w:val="BodyText"/>
        <w:rPr>
          <w:sz w:val="20"/>
        </w:rPr>
      </w:pPr>
    </w:p>
    <w:p w14:paraId="3B31B467" w14:textId="77777777" w:rsidR="0080149D" w:rsidRDefault="0080149D">
      <w:pPr>
        <w:pStyle w:val="BodyText"/>
        <w:spacing w:before="2"/>
        <w:rPr>
          <w:sz w:val="13"/>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2BB42417" w14:textId="77777777">
        <w:trPr>
          <w:trHeight w:val="405"/>
        </w:trPr>
        <w:tc>
          <w:tcPr>
            <w:tcW w:w="1096" w:type="dxa"/>
            <w:shd w:val="clear" w:color="auto" w:fill="EDEBE0"/>
          </w:tcPr>
          <w:p w14:paraId="233E8F63" w14:textId="77777777" w:rsidR="0080149D" w:rsidRDefault="004615C4">
            <w:pPr>
              <w:pStyle w:val="TableParagraph"/>
              <w:spacing w:line="251" w:lineRule="exact"/>
              <w:rPr>
                <w:b/>
                <w:i/>
                <w:sz w:val="21"/>
              </w:rPr>
            </w:pPr>
            <w:r>
              <w:rPr>
                <w:b/>
                <w:i/>
                <w:sz w:val="21"/>
              </w:rPr>
              <w:t>Index</w:t>
            </w:r>
          </w:p>
        </w:tc>
        <w:tc>
          <w:tcPr>
            <w:tcW w:w="3214" w:type="dxa"/>
            <w:shd w:val="clear" w:color="auto" w:fill="EDEBE0"/>
          </w:tcPr>
          <w:p w14:paraId="320F87C2" w14:textId="77777777" w:rsidR="0080149D" w:rsidRDefault="004615C4">
            <w:pPr>
              <w:pStyle w:val="TableParagraph"/>
              <w:spacing w:line="251" w:lineRule="exact"/>
              <w:ind w:left="113"/>
              <w:rPr>
                <w:b/>
                <w:i/>
                <w:sz w:val="21"/>
              </w:rPr>
            </w:pPr>
            <w:r>
              <w:rPr>
                <w:b/>
                <w:i/>
                <w:sz w:val="21"/>
              </w:rPr>
              <w:t>Requirement</w:t>
            </w:r>
          </w:p>
        </w:tc>
        <w:tc>
          <w:tcPr>
            <w:tcW w:w="5872" w:type="dxa"/>
            <w:shd w:val="clear" w:color="auto" w:fill="EDEBE0"/>
          </w:tcPr>
          <w:p w14:paraId="18D7D932" w14:textId="77777777" w:rsidR="0080149D" w:rsidRDefault="004615C4">
            <w:pPr>
              <w:pStyle w:val="TableParagraph"/>
              <w:spacing w:line="251" w:lineRule="exact"/>
              <w:rPr>
                <w:b/>
                <w:i/>
                <w:sz w:val="21"/>
              </w:rPr>
            </w:pPr>
            <w:r>
              <w:rPr>
                <w:b/>
                <w:i/>
                <w:sz w:val="21"/>
              </w:rPr>
              <w:t>Response</w:t>
            </w:r>
          </w:p>
        </w:tc>
      </w:tr>
      <w:tr w:rsidR="0080149D" w14:paraId="7064569A" w14:textId="77777777">
        <w:trPr>
          <w:trHeight w:val="390"/>
        </w:trPr>
        <w:tc>
          <w:tcPr>
            <w:tcW w:w="1096" w:type="dxa"/>
            <w:shd w:val="clear" w:color="auto" w:fill="EDEBE0"/>
          </w:tcPr>
          <w:p w14:paraId="38D9406D" w14:textId="118138F3" w:rsidR="0080149D" w:rsidRDefault="004615C4">
            <w:pPr>
              <w:pStyle w:val="TableParagraph"/>
              <w:spacing w:line="251" w:lineRule="exact"/>
              <w:rPr>
                <w:b/>
                <w:i/>
                <w:sz w:val="21"/>
              </w:rPr>
            </w:pPr>
            <w:r>
              <w:rPr>
                <w:b/>
                <w:i/>
                <w:sz w:val="21"/>
              </w:rPr>
              <w:t>1</w:t>
            </w:r>
            <w:r w:rsidR="002756DE">
              <w:rPr>
                <w:b/>
                <w:i/>
                <w:sz w:val="21"/>
              </w:rPr>
              <w:t>0</w:t>
            </w:r>
          </w:p>
        </w:tc>
        <w:tc>
          <w:tcPr>
            <w:tcW w:w="3214" w:type="dxa"/>
            <w:shd w:val="clear" w:color="auto" w:fill="EDEBE0"/>
          </w:tcPr>
          <w:p w14:paraId="018966AD" w14:textId="77777777" w:rsidR="0080149D" w:rsidRDefault="004615C4">
            <w:pPr>
              <w:pStyle w:val="TableParagraph"/>
              <w:spacing w:line="251" w:lineRule="exact"/>
              <w:ind w:left="113"/>
              <w:rPr>
                <w:b/>
                <w:i/>
                <w:sz w:val="21"/>
              </w:rPr>
            </w:pPr>
            <w:r>
              <w:rPr>
                <w:b/>
                <w:i/>
                <w:sz w:val="21"/>
              </w:rPr>
              <w:t>Additional Content or Products</w:t>
            </w:r>
          </w:p>
        </w:tc>
        <w:tc>
          <w:tcPr>
            <w:tcW w:w="5872" w:type="dxa"/>
            <w:shd w:val="clear" w:color="auto" w:fill="EDEBE0"/>
          </w:tcPr>
          <w:p w14:paraId="0F349C7E" w14:textId="77777777" w:rsidR="0080149D" w:rsidRDefault="0080149D">
            <w:pPr>
              <w:pStyle w:val="TableParagraph"/>
              <w:ind w:left="0"/>
              <w:rPr>
                <w:rFonts w:ascii="Times New Roman"/>
                <w:sz w:val="20"/>
              </w:rPr>
            </w:pPr>
          </w:p>
        </w:tc>
      </w:tr>
      <w:tr w:rsidR="0080149D" w14:paraId="4129CE13" w14:textId="77777777">
        <w:trPr>
          <w:trHeight w:val="1817"/>
        </w:trPr>
        <w:tc>
          <w:tcPr>
            <w:tcW w:w="1096" w:type="dxa"/>
          </w:tcPr>
          <w:p w14:paraId="545B4C91" w14:textId="2572735B" w:rsidR="0080149D" w:rsidRDefault="002756DE">
            <w:pPr>
              <w:pStyle w:val="TableParagraph"/>
              <w:spacing w:line="252" w:lineRule="exact"/>
              <w:rPr>
                <w:b/>
                <w:i/>
                <w:sz w:val="21"/>
              </w:rPr>
            </w:pPr>
            <w:r>
              <w:rPr>
                <w:b/>
                <w:i/>
                <w:sz w:val="21"/>
              </w:rPr>
              <w:t>10</w:t>
            </w:r>
            <w:r w:rsidR="004615C4">
              <w:rPr>
                <w:b/>
                <w:i/>
                <w:sz w:val="21"/>
              </w:rPr>
              <w:t>.1</w:t>
            </w:r>
          </w:p>
        </w:tc>
        <w:tc>
          <w:tcPr>
            <w:tcW w:w="3214" w:type="dxa"/>
          </w:tcPr>
          <w:p w14:paraId="1981D827" w14:textId="77777777" w:rsidR="00716ABE" w:rsidRPr="00716ABE" w:rsidRDefault="00716ABE" w:rsidP="00716ABE">
            <w:pPr>
              <w:pStyle w:val="TableParagraph"/>
              <w:spacing w:line="264" w:lineRule="auto"/>
              <w:ind w:left="113" w:right="238"/>
              <w:rPr>
                <w:sz w:val="21"/>
              </w:rPr>
            </w:pPr>
            <w:r w:rsidRPr="00716ABE">
              <w:rPr>
                <w:sz w:val="21"/>
              </w:rPr>
              <w:t>Briefly describe any content or</w:t>
            </w:r>
          </w:p>
          <w:p w14:paraId="254E0BE3" w14:textId="77777777" w:rsidR="00716ABE" w:rsidRPr="00716ABE" w:rsidRDefault="00716ABE" w:rsidP="00716ABE">
            <w:pPr>
              <w:pStyle w:val="TableParagraph"/>
              <w:spacing w:line="264" w:lineRule="auto"/>
              <w:ind w:left="113" w:right="238"/>
              <w:rPr>
                <w:sz w:val="21"/>
              </w:rPr>
            </w:pPr>
            <w:r w:rsidRPr="00716ABE">
              <w:rPr>
                <w:sz w:val="21"/>
              </w:rPr>
              <w:t>products being offered at no</w:t>
            </w:r>
          </w:p>
          <w:p w14:paraId="3E2AD463" w14:textId="77777777" w:rsidR="00716ABE" w:rsidRPr="00716ABE" w:rsidRDefault="00716ABE" w:rsidP="00716ABE">
            <w:pPr>
              <w:pStyle w:val="TableParagraph"/>
              <w:spacing w:line="264" w:lineRule="auto"/>
              <w:ind w:left="113" w:right="238"/>
              <w:rPr>
                <w:sz w:val="21"/>
              </w:rPr>
            </w:pPr>
            <w:r w:rsidRPr="00716ABE">
              <w:rPr>
                <w:sz w:val="21"/>
              </w:rPr>
              <w:t>additional cost to NSLAPR or</w:t>
            </w:r>
          </w:p>
          <w:p w14:paraId="0C22BA67" w14:textId="45CBEE8F" w:rsidR="00716ABE" w:rsidRPr="00716ABE" w:rsidRDefault="00716ABE" w:rsidP="00716ABE">
            <w:pPr>
              <w:pStyle w:val="TableParagraph"/>
              <w:spacing w:line="264" w:lineRule="auto"/>
              <w:ind w:left="113" w:right="238"/>
              <w:rPr>
                <w:sz w:val="21"/>
              </w:rPr>
            </w:pPr>
            <w:r w:rsidRPr="00716ABE">
              <w:rPr>
                <w:sz w:val="21"/>
              </w:rPr>
              <w:t>libraries of Nevada as an</w:t>
            </w:r>
          </w:p>
          <w:p w14:paraId="2B55AC21" w14:textId="77777777" w:rsidR="00716ABE" w:rsidRPr="00716ABE" w:rsidRDefault="00716ABE" w:rsidP="00716ABE">
            <w:pPr>
              <w:pStyle w:val="TableParagraph"/>
              <w:spacing w:line="264" w:lineRule="auto"/>
              <w:ind w:left="113" w:right="238"/>
              <w:rPr>
                <w:sz w:val="21"/>
              </w:rPr>
            </w:pPr>
            <w:r w:rsidRPr="00716ABE">
              <w:rPr>
                <w:sz w:val="21"/>
              </w:rPr>
              <w:t>additional incentive to purchase</w:t>
            </w:r>
          </w:p>
          <w:p w14:paraId="4D952739" w14:textId="754E4280" w:rsidR="0080149D" w:rsidRDefault="00716ABE" w:rsidP="00716ABE">
            <w:pPr>
              <w:pStyle w:val="TableParagraph"/>
              <w:spacing w:line="264" w:lineRule="auto"/>
              <w:ind w:left="113" w:right="238"/>
              <w:rPr>
                <w:sz w:val="21"/>
              </w:rPr>
            </w:pPr>
            <w:r w:rsidRPr="00716ABE">
              <w:rPr>
                <w:sz w:val="21"/>
              </w:rPr>
              <w:t>the vendor's primary offering.</w:t>
            </w:r>
          </w:p>
        </w:tc>
        <w:tc>
          <w:tcPr>
            <w:tcW w:w="5872" w:type="dxa"/>
          </w:tcPr>
          <w:p w14:paraId="6E0E99A9" w14:textId="77777777" w:rsidR="0080149D" w:rsidRDefault="0080149D">
            <w:pPr>
              <w:pStyle w:val="TableParagraph"/>
              <w:ind w:left="0"/>
              <w:rPr>
                <w:rFonts w:ascii="Times New Roman"/>
                <w:sz w:val="20"/>
              </w:rPr>
            </w:pPr>
          </w:p>
        </w:tc>
      </w:tr>
    </w:tbl>
    <w:p w14:paraId="5D5F054E" w14:textId="77777777" w:rsidR="0080149D" w:rsidRDefault="0080149D">
      <w:pPr>
        <w:pStyle w:val="BodyText"/>
        <w:rPr>
          <w:sz w:val="20"/>
        </w:rPr>
      </w:pPr>
    </w:p>
    <w:p w14:paraId="215B6A8A" w14:textId="77777777" w:rsidR="0080149D" w:rsidRDefault="0080149D">
      <w:pPr>
        <w:pStyle w:val="BodyText"/>
        <w:rPr>
          <w:sz w:val="20"/>
        </w:rPr>
      </w:pPr>
    </w:p>
    <w:p w14:paraId="4B12E482" w14:textId="7416F314" w:rsidR="008B012B" w:rsidRDefault="008B012B">
      <w:pPr>
        <w:rPr>
          <w:sz w:val="20"/>
          <w:szCs w:val="21"/>
        </w:rPr>
      </w:pPr>
      <w:r>
        <w:rPr>
          <w:sz w:val="20"/>
        </w:rPr>
        <w:br w:type="page"/>
      </w:r>
    </w:p>
    <w:p w14:paraId="2F783875" w14:textId="77777777" w:rsidR="0080149D" w:rsidRDefault="0080149D">
      <w:pPr>
        <w:pStyle w:val="BodyText"/>
        <w:rPr>
          <w:sz w:val="20"/>
        </w:rPr>
      </w:pPr>
    </w:p>
    <w:p w14:paraId="2ED527CB" w14:textId="77777777" w:rsidR="0080149D" w:rsidRDefault="0080149D">
      <w:pPr>
        <w:pStyle w:val="BodyText"/>
        <w:spacing w:before="4"/>
        <w:rPr>
          <w:sz w:val="11"/>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6"/>
        <w:gridCol w:w="3214"/>
        <w:gridCol w:w="5872"/>
      </w:tblGrid>
      <w:tr w:rsidR="0080149D" w14:paraId="71D25F4D" w14:textId="77777777">
        <w:trPr>
          <w:trHeight w:val="405"/>
        </w:trPr>
        <w:tc>
          <w:tcPr>
            <w:tcW w:w="1096" w:type="dxa"/>
            <w:shd w:val="clear" w:color="auto" w:fill="EDEBE0"/>
          </w:tcPr>
          <w:p w14:paraId="4264650C" w14:textId="77777777" w:rsidR="0080149D" w:rsidRDefault="004615C4">
            <w:pPr>
              <w:pStyle w:val="TableParagraph"/>
              <w:spacing w:line="252" w:lineRule="exact"/>
              <w:rPr>
                <w:b/>
                <w:i/>
                <w:sz w:val="21"/>
              </w:rPr>
            </w:pPr>
            <w:r>
              <w:rPr>
                <w:b/>
                <w:i/>
                <w:sz w:val="21"/>
              </w:rPr>
              <w:t>Index</w:t>
            </w:r>
          </w:p>
        </w:tc>
        <w:tc>
          <w:tcPr>
            <w:tcW w:w="3214" w:type="dxa"/>
            <w:shd w:val="clear" w:color="auto" w:fill="EDEBE0"/>
          </w:tcPr>
          <w:p w14:paraId="20855015" w14:textId="77777777" w:rsidR="0080149D" w:rsidRDefault="004615C4">
            <w:pPr>
              <w:pStyle w:val="TableParagraph"/>
              <w:spacing w:line="252" w:lineRule="exact"/>
              <w:ind w:left="113"/>
              <w:rPr>
                <w:b/>
                <w:i/>
                <w:sz w:val="21"/>
              </w:rPr>
            </w:pPr>
            <w:r>
              <w:rPr>
                <w:b/>
                <w:i/>
                <w:sz w:val="21"/>
              </w:rPr>
              <w:t>Requirement</w:t>
            </w:r>
          </w:p>
        </w:tc>
        <w:tc>
          <w:tcPr>
            <w:tcW w:w="5872" w:type="dxa"/>
            <w:shd w:val="clear" w:color="auto" w:fill="EDEBE0"/>
          </w:tcPr>
          <w:p w14:paraId="355DFD7C" w14:textId="77777777" w:rsidR="0080149D" w:rsidRDefault="004615C4">
            <w:pPr>
              <w:pStyle w:val="TableParagraph"/>
              <w:spacing w:line="252" w:lineRule="exact"/>
              <w:rPr>
                <w:b/>
                <w:i/>
                <w:sz w:val="21"/>
              </w:rPr>
            </w:pPr>
            <w:r>
              <w:rPr>
                <w:b/>
                <w:i/>
                <w:sz w:val="21"/>
              </w:rPr>
              <w:t>Response</w:t>
            </w:r>
          </w:p>
        </w:tc>
      </w:tr>
      <w:tr w:rsidR="0080149D" w14:paraId="62C41771" w14:textId="77777777">
        <w:trPr>
          <w:trHeight w:val="390"/>
        </w:trPr>
        <w:tc>
          <w:tcPr>
            <w:tcW w:w="1096" w:type="dxa"/>
            <w:shd w:val="clear" w:color="auto" w:fill="EDEBE0"/>
          </w:tcPr>
          <w:p w14:paraId="2E9F0456" w14:textId="32C042ED" w:rsidR="0080149D" w:rsidRDefault="004615C4">
            <w:pPr>
              <w:pStyle w:val="TableParagraph"/>
              <w:spacing w:line="236" w:lineRule="exact"/>
              <w:rPr>
                <w:b/>
                <w:i/>
                <w:sz w:val="21"/>
              </w:rPr>
            </w:pPr>
            <w:r>
              <w:rPr>
                <w:b/>
                <w:i/>
                <w:sz w:val="21"/>
              </w:rPr>
              <w:t>1</w:t>
            </w:r>
            <w:r w:rsidR="002756DE">
              <w:rPr>
                <w:b/>
                <w:i/>
                <w:sz w:val="21"/>
              </w:rPr>
              <w:t>1</w:t>
            </w:r>
          </w:p>
        </w:tc>
        <w:tc>
          <w:tcPr>
            <w:tcW w:w="3214" w:type="dxa"/>
            <w:shd w:val="clear" w:color="auto" w:fill="EDEBE0"/>
          </w:tcPr>
          <w:p w14:paraId="2576185B" w14:textId="77777777" w:rsidR="0080149D" w:rsidRDefault="004615C4">
            <w:pPr>
              <w:pStyle w:val="TableParagraph"/>
              <w:spacing w:line="236" w:lineRule="exact"/>
              <w:ind w:left="113"/>
              <w:rPr>
                <w:b/>
                <w:i/>
                <w:sz w:val="21"/>
              </w:rPr>
            </w:pPr>
            <w:r>
              <w:rPr>
                <w:b/>
                <w:i/>
                <w:sz w:val="21"/>
              </w:rPr>
              <w:t>Implementation</w:t>
            </w:r>
          </w:p>
        </w:tc>
        <w:tc>
          <w:tcPr>
            <w:tcW w:w="5872" w:type="dxa"/>
            <w:shd w:val="clear" w:color="auto" w:fill="EDEBE0"/>
          </w:tcPr>
          <w:p w14:paraId="3E912EFB" w14:textId="77777777" w:rsidR="0080149D" w:rsidRDefault="0080149D">
            <w:pPr>
              <w:pStyle w:val="TableParagraph"/>
              <w:ind w:left="0"/>
              <w:rPr>
                <w:rFonts w:ascii="Times New Roman"/>
                <w:sz w:val="20"/>
              </w:rPr>
            </w:pPr>
          </w:p>
        </w:tc>
      </w:tr>
      <w:tr w:rsidR="0080149D" w14:paraId="6F683053" w14:textId="77777777">
        <w:trPr>
          <w:trHeight w:val="2657"/>
        </w:trPr>
        <w:tc>
          <w:tcPr>
            <w:tcW w:w="1096" w:type="dxa"/>
          </w:tcPr>
          <w:p w14:paraId="17C4361A" w14:textId="14D441E9" w:rsidR="0080149D" w:rsidRDefault="004615C4">
            <w:pPr>
              <w:pStyle w:val="TableParagraph"/>
              <w:spacing w:line="251" w:lineRule="exact"/>
              <w:rPr>
                <w:b/>
                <w:i/>
                <w:sz w:val="21"/>
              </w:rPr>
            </w:pPr>
            <w:r>
              <w:rPr>
                <w:b/>
                <w:i/>
                <w:sz w:val="21"/>
              </w:rPr>
              <w:t>1</w:t>
            </w:r>
            <w:r w:rsidR="002756DE">
              <w:rPr>
                <w:b/>
                <w:i/>
                <w:sz w:val="21"/>
              </w:rPr>
              <w:t>1</w:t>
            </w:r>
            <w:r>
              <w:rPr>
                <w:b/>
                <w:i/>
                <w:sz w:val="21"/>
              </w:rPr>
              <w:t>.1</w:t>
            </w:r>
          </w:p>
        </w:tc>
        <w:tc>
          <w:tcPr>
            <w:tcW w:w="3214" w:type="dxa"/>
          </w:tcPr>
          <w:p w14:paraId="5D5C3413" w14:textId="055650FE" w:rsidR="0080149D" w:rsidRDefault="004615C4">
            <w:pPr>
              <w:pStyle w:val="TableParagraph"/>
              <w:spacing w:line="264" w:lineRule="auto"/>
              <w:ind w:left="113" w:right="129"/>
              <w:rPr>
                <w:sz w:val="21"/>
              </w:rPr>
            </w:pPr>
            <w:r>
              <w:rPr>
                <w:sz w:val="21"/>
              </w:rPr>
              <w:t>Describe project implementation plans and timeline. If awarded a contract, specify what your company will do to ensure that all participating libraries have access. Explain what is expected of NSLAPR staff and staff at participating libraries to facilitate implementation.</w:t>
            </w:r>
          </w:p>
        </w:tc>
        <w:tc>
          <w:tcPr>
            <w:tcW w:w="5872" w:type="dxa"/>
          </w:tcPr>
          <w:p w14:paraId="35469252" w14:textId="77777777" w:rsidR="0080149D" w:rsidRDefault="0080149D">
            <w:pPr>
              <w:pStyle w:val="TableParagraph"/>
              <w:ind w:left="0"/>
              <w:rPr>
                <w:rFonts w:ascii="Times New Roman"/>
                <w:sz w:val="20"/>
              </w:rPr>
            </w:pPr>
          </w:p>
        </w:tc>
      </w:tr>
      <w:tr w:rsidR="0080149D" w14:paraId="1BB87818" w14:textId="77777777">
        <w:trPr>
          <w:trHeight w:val="1801"/>
        </w:trPr>
        <w:tc>
          <w:tcPr>
            <w:tcW w:w="1096" w:type="dxa"/>
          </w:tcPr>
          <w:p w14:paraId="6A56217F" w14:textId="2DF149E2" w:rsidR="0080149D" w:rsidRDefault="004615C4">
            <w:pPr>
              <w:pStyle w:val="TableParagraph"/>
              <w:spacing w:line="251" w:lineRule="exact"/>
              <w:rPr>
                <w:b/>
                <w:i/>
                <w:sz w:val="21"/>
              </w:rPr>
            </w:pPr>
            <w:r>
              <w:rPr>
                <w:b/>
                <w:i/>
                <w:sz w:val="21"/>
              </w:rPr>
              <w:t>1</w:t>
            </w:r>
            <w:r w:rsidR="002756DE">
              <w:rPr>
                <w:b/>
                <w:i/>
                <w:sz w:val="21"/>
              </w:rPr>
              <w:t>1</w:t>
            </w:r>
            <w:r>
              <w:rPr>
                <w:b/>
                <w:i/>
                <w:sz w:val="21"/>
              </w:rPr>
              <w:t>.2</w:t>
            </w:r>
          </w:p>
        </w:tc>
        <w:tc>
          <w:tcPr>
            <w:tcW w:w="3214" w:type="dxa"/>
          </w:tcPr>
          <w:p w14:paraId="054FEECA" w14:textId="16942774" w:rsidR="0080149D" w:rsidRDefault="004615C4">
            <w:pPr>
              <w:pStyle w:val="TableParagraph"/>
              <w:spacing w:line="264" w:lineRule="auto"/>
              <w:ind w:left="113" w:right="132"/>
              <w:rPr>
                <w:sz w:val="21"/>
              </w:rPr>
            </w:pPr>
            <w:r>
              <w:rPr>
                <w:sz w:val="21"/>
              </w:rPr>
              <w:t>Describe any refunds or credits that a library will receive if they have an existing subscription to a product that is selected for award through this solicitation.</w:t>
            </w:r>
          </w:p>
        </w:tc>
        <w:tc>
          <w:tcPr>
            <w:tcW w:w="5872" w:type="dxa"/>
          </w:tcPr>
          <w:p w14:paraId="66887334" w14:textId="77777777" w:rsidR="0080149D" w:rsidRDefault="0080149D">
            <w:pPr>
              <w:pStyle w:val="TableParagraph"/>
              <w:ind w:left="0"/>
              <w:rPr>
                <w:rFonts w:ascii="Times New Roman"/>
                <w:sz w:val="20"/>
              </w:rPr>
            </w:pPr>
          </w:p>
        </w:tc>
      </w:tr>
    </w:tbl>
    <w:p w14:paraId="0EE40145" w14:textId="77777777" w:rsidR="00B06ECC" w:rsidRDefault="00B06ECC"/>
    <w:sectPr w:rsidR="00B06ECC">
      <w:pgSz w:w="12240" w:h="15840"/>
      <w:pgMar w:top="1440" w:right="820" w:bottom="1140" w:left="880" w:header="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AC3F" w14:textId="77777777" w:rsidR="00B06ECC" w:rsidRDefault="00B06ECC">
      <w:r>
        <w:separator/>
      </w:r>
    </w:p>
  </w:endnote>
  <w:endnote w:type="continuationSeparator" w:id="0">
    <w:p w14:paraId="080ABB11" w14:textId="77777777" w:rsidR="00B06ECC" w:rsidRDefault="00B0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3FBA" w14:textId="7E4859E6" w:rsidR="0080149D" w:rsidRDefault="004615C4">
    <w:pPr>
      <w:pStyle w:val="BodyText"/>
      <w:spacing w:line="14" w:lineRule="auto"/>
      <w:rPr>
        <w:sz w:val="18"/>
      </w:rPr>
    </w:pPr>
    <w:r>
      <w:rPr>
        <w:noProof/>
      </w:rPr>
      <mc:AlternateContent>
        <mc:Choice Requires="wps">
          <w:drawing>
            <wp:anchor distT="0" distB="0" distL="114300" distR="114300" simplePos="0" relativeHeight="250432512" behindDoc="1" locked="0" layoutInCell="1" allowOverlap="1" wp14:anchorId="7F10FFB5" wp14:editId="4A857E3A">
              <wp:simplePos x="0" y="0"/>
              <wp:positionH relativeFrom="page">
                <wp:posOffset>610235</wp:posOffset>
              </wp:positionH>
              <wp:positionV relativeFrom="page">
                <wp:posOffset>9272270</wp:posOffset>
              </wp:positionV>
              <wp:extent cx="6390005" cy="0"/>
              <wp:effectExtent l="0" t="0" r="0" b="0"/>
              <wp:wrapNone/>
              <wp:docPr id="18228979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0005"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D9BF5" id="Line 3" o:spid="_x0000_s1026" style="position:absolute;z-index:-2528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05pt,730.1pt" to="551.2pt,7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bBsgEAAEgDAAAOAAAAZHJzL2Uyb0RvYy54bWysU8tu2zAQvBfoPxC815JdOKgFyznYSS9p&#10;ayDpB6z5kIhQXIJLW/Lfl2RsN2hvRSGA4HJ3hzPD1fp+Giw7qUAGXcvns5oz5QRK47qW/3x5/PSF&#10;M4rgJFh0quVnRfx+8/HDevSNWmCPVqrAEoijZvQt72P0TVWR6NUANEOvXEpqDAPEFIaukgHGhD7Y&#10;alHXd9WIQfqAQhGl091bkm8KvtZKxB9ak4rMtjxxi2UNZT3ktdqsoekC+N6ICw34BxYDGJcuvUHt&#10;IAI7BvMX1GBEQEIdZwKHCrU2QhUNSc28/kPNcw9eFS3JHPI3m+j/wYrvp63bh0xdTO7ZP6F4JeZw&#10;24PrVCHwcvbp4ebZqmr01NxackB+H9hh/IYy1cAxYnFh0mHIkEkfm4rZ55vZaopMpMO7z6u6rpec&#10;iWuuguba6APFrwoHljctt8ZlH6CB0xPFTASaa0k+dvhorC1vaR0bW75aLpalgdAamZO5jEJ32NrA&#10;TpCmYbfKX1GVMu/LAh6dLGC9Avlw2Ucw9m2fLrfuYkbWn4eNmgPK8z5cTUrPVVheRivPw/u4dP/+&#10;ATa/AAAA//8DAFBLAwQUAAYACAAAACEAo9CZe94AAAANAQAADwAAAGRycy9kb3ducmV2LnhtbEyP&#10;wUrDQBCG74LvsIzgze4mlmBjNqUIYsGCNtb7NDtNgtnZkN228e3dHkSP88/HP98Uy8n24kSj7xxr&#10;SGYKBHHtTMeNht3H890DCB+QDfaOScM3eViW11cF5sadeUunKjQilrDPUUMbwpBL6euWLPqZG4jj&#10;7uBGiyGOYyPNiOdYbnuZKpVJix3HCy0O9NRS/VUdrYZq49evjJ+rVFbd+v1t6+9fDhutb2+m1SOI&#10;QFP4g+GiH9WhjE57d2TjRa9hkSWRjPk8UymIC5GodA5i/5vJspD/vyh/AAAA//8DAFBLAQItABQA&#10;BgAIAAAAIQC2gziS/gAAAOEBAAATAAAAAAAAAAAAAAAAAAAAAABbQ29udGVudF9UeXBlc10ueG1s&#10;UEsBAi0AFAAGAAgAAAAhADj9If/WAAAAlAEAAAsAAAAAAAAAAAAAAAAALwEAAF9yZWxzLy5yZWxz&#10;UEsBAi0AFAAGAAgAAAAhAERJBsGyAQAASAMAAA4AAAAAAAAAAAAAAAAALgIAAGRycy9lMm9Eb2Mu&#10;eG1sUEsBAi0AFAAGAAgAAAAhAKPQmXveAAAADQEAAA8AAAAAAAAAAAAAAAAADAQAAGRycy9kb3du&#10;cmV2LnhtbFBLBQYAAAAABAAEAPMAAAAXBQAAAAA=&#10;" strokecolor="#d9d9d9">
              <w10:wrap anchorx="page" anchory="page"/>
            </v:line>
          </w:pict>
        </mc:Fallback>
      </mc:AlternateContent>
    </w:r>
    <w:r>
      <w:rPr>
        <w:noProof/>
      </w:rPr>
      <mc:AlternateContent>
        <mc:Choice Requires="wps">
          <w:drawing>
            <wp:anchor distT="0" distB="0" distL="114300" distR="114300" simplePos="0" relativeHeight="250433536" behindDoc="1" locked="0" layoutInCell="1" allowOverlap="1" wp14:anchorId="4A2EB552" wp14:editId="0F92E689">
              <wp:simplePos x="0" y="0"/>
              <wp:positionH relativeFrom="page">
                <wp:posOffset>591185</wp:posOffset>
              </wp:positionH>
              <wp:positionV relativeFrom="page">
                <wp:posOffset>9270365</wp:posOffset>
              </wp:positionV>
              <wp:extent cx="688975" cy="188595"/>
              <wp:effectExtent l="0" t="0" r="0" b="0"/>
              <wp:wrapNone/>
              <wp:docPr id="1187481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91801" w14:textId="77777777" w:rsidR="0080149D" w:rsidRDefault="004615C4">
                          <w:pPr>
                            <w:spacing w:before="20"/>
                            <w:ind w:left="60"/>
                            <w:rPr>
                              <w:sz w:val="21"/>
                            </w:rPr>
                          </w:pPr>
                          <w:r>
                            <w:fldChar w:fldCharType="begin"/>
                          </w:r>
                          <w:r>
                            <w:rPr>
                              <w:b/>
                              <w:sz w:val="21"/>
                            </w:rPr>
                            <w:instrText xml:space="preserve"> PAGE </w:instrText>
                          </w:r>
                          <w:r>
                            <w:fldChar w:fldCharType="separate"/>
                          </w:r>
                          <w:r>
                            <w:t>10</w:t>
                          </w:r>
                          <w:r>
                            <w:fldChar w:fldCharType="end"/>
                          </w:r>
                          <w:r>
                            <w:rPr>
                              <w:b/>
                              <w:sz w:val="21"/>
                            </w:rPr>
                            <w:t xml:space="preserve"> | </w:t>
                          </w:r>
                          <w:r>
                            <w:rPr>
                              <w:color w:val="7E7E7E"/>
                              <w:sz w:val="21"/>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EB552" id="_x0000_t202" coordsize="21600,21600" o:spt="202" path="m,l,21600r21600,l21600,xe">
              <v:stroke joinstyle="miter"/>
              <v:path gradientshapeok="t" o:connecttype="rect"/>
            </v:shapetype>
            <v:shape id="Text Box 2" o:spid="_x0000_s1026" type="#_x0000_t202" style="position:absolute;margin-left:46.55pt;margin-top:729.95pt;width:54.25pt;height:14.85pt;z-index:-2528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DN1gEAAJADAAAOAAAAZHJzL2Uyb0RvYy54bWysU8Fu2zAMvQ/YPwi6L04KpHONOEXXosOA&#10;bivQ9QMUWbaF2aJGKrGzrx8lx+m63YZdBJqiHt97pDfXY9+Jg0Gy4Eq5WiylME5DZV1Tyudv9+9y&#10;KSgoV6kOnCnl0ZC83r59sxl8YS6gha4yKBjEUTH4UrYh+CLLSLemV7QAbxxf1oC9CvyJTVahGhi9&#10;77KL5fIyGwArj6ANEWfvpku5Tfh1bXT4WtdkguhKydxCOjGdu3hm240qGlS+tfpEQ/0Di15Zx03P&#10;UHcqKLFH+xdUbzUCQR0WGvoM6tpqkzSwmtXyDzVPrfImaWFzyJ9tov8Hq78cnvwjijB+gJEHmESQ&#10;fwD9nYSD21a5xtwgwtAaVXHjVbQsGzwVp6fRaiooguyGz1DxkNU+QAIaa+yjK6xTMDoP4Hg23YxB&#10;aE5e5vnV+7UUmq9Web6+WqcOqpgfe6Tw0UAvYlBK5JkmcHV4oBDJqGIuib0c3NuuS3Pt3KsEF8ZM&#10;Ih/5TszDuBu5OorYQXVkGQjTmvBac9AC/pRi4BUpJf3YKzRSdJ8cWxH3aQ5wDnZzoJzmp6UMUkzh&#10;bZj2bu/RNi0jT2Y7uGG7apukvLA48eSxJ4WnFY179ft3qnr5kba/AAAA//8DAFBLAwQUAAYACAAA&#10;ACEAjgeuguAAAAAMAQAADwAAAGRycy9kb3ducmV2LnhtbEyPwU7DMAyG70i8Q2QkbiztgGopTacJ&#10;wQlpoisHjmmTtdEapzTZVt5+3gmO/v3p9+diPbuBncwUrEcJ6SIBZrD12mIn4at+f1gBC1GhVoNH&#10;I+HXBFiXtzeFyrU/Y2VOu9gxKsGQKwl9jGPOeWh741RY+NEg7fZ+cirSOHVcT+pM5W7gyyTJuFMW&#10;6UKvRvPam/awOzoJm2+s3uzPtvms9pWta5HgR3aQ8v5u3rwAi2aOfzBc9UkdSnJq/BF1YIME8ZgS&#10;SfnTsxDAiFgmaQasuUYrkQEvC/7/ifICAAD//wMAUEsBAi0AFAAGAAgAAAAhALaDOJL+AAAA4QEA&#10;ABMAAAAAAAAAAAAAAAAAAAAAAFtDb250ZW50X1R5cGVzXS54bWxQSwECLQAUAAYACAAAACEAOP0h&#10;/9YAAACUAQAACwAAAAAAAAAAAAAAAAAvAQAAX3JlbHMvLnJlbHNQSwECLQAUAAYACAAAACEAlS5g&#10;zdYBAACQAwAADgAAAAAAAAAAAAAAAAAuAgAAZHJzL2Uyb0RvYy54bWxQSwECLQAUAAYACAAAACEA&#10;jgeuguAAAAAMAQAADwAAAAAAAAAAAAAAAAAwBAAAZHJzL2Rvd25yZXYueG1sUEsFBgAAAAAEAAQA&#10;8wAAAD0FAAAAAA==&#10;" filled="f" stroked="f">
              <v:textbox inset="0,0,0,0">
                <w:txbxContent>
                  <w:p w14:paraId="72391801" w14:textId="77777777" w:rsidR="0080149D" w:rsidRDefault="004615C4">
                    <w:pPr>
                      <w:spacing w:before="20"/>
                      <w:ind w:left="60"/>
                      <w:rPr>
                        <w:sz w:val="21"/>
                      </w:rPr>
                    </w:pPr>
                    <w:r>
                      <w:fldChar w:fldCharType="begin"/>
                    </w:r>
                    <w:r>
                      <w:rPr>
                        <w:b/>
                        <w:sz w:val="21"/>
                      </w:rPr>
                      <w:instrText xml:space="preserve"> PAGE </w:instrText>
                    </w:r>
                    <w:r>
                      <w:fldChar w:fldCharType="separate"/>
                    </w:r>
                    <w:r>
                      <w:t>10</w:t>
                    </w:r>
                    <w:r>
                      <w:fldChar w:fldCharType="end"/>
                    </w:r>
                    <w:r>
                      <w:rPr>
                        <w:b/>
                        <w:sz w:val="21"/>
                      </w:rPr>
                      <w:t xml:space="preserve"> | </w:t>
                    </w:r>
                    <w:r>
                      <w:rPr>
                        <w:color w:val="7E7E7E"/>
                        <w:sz w:val="21"/>
                      </w:rPr>
                      <w:t>P a g e</w:t>
                    </w:r>
                  </w:p>
                </w:txbxContent>
              </v:textbox>
              <w10:wrap anchorx="page" anchory="page"/>
            </v:shape>
          </w:pict>
        </mc:Fallback>
      </mc:AlternateContent>
    </w:r>
    <w:r>
      <w:rPr>
        <w:noProof/>
      </w:rPr>
      <mc:AlternateContent>
        <mc:Choice Requires="wps">
          <w:drawing>
            <wp:anchor distT="0" distB="0" distL="114300" distR="114300" simplePos="0" relativeHeight="250434560" behindDoc="1" locked="0" layoutInCell="1" allowOverlap="1" wp14:anchorId="7CEEDA49" wp14:editId="7A70D9A2">
              <wp:simplePos x="0" y="0"/>
              <wp:positionH relativeFrom="page">
                <wp:posOffset>5403850</wp:posOffset>
              </wp:positionH>
              <wp:positionV relativeFrom="page">
                <wp:posOffset>9270365</wp:posOffset>
              </wp:positionV>
              <wp:extent cx="1150620" cy="188595"/>
              <wp:effectExtent l="0" t="0" r="0" b="0"/>
              <wp:wrapNone/>
              <wp:docPr id="13411732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53ED7" w14:textId="25D1A412" w:rsidR="0080149D" w:rsidRDefault="0012468E">
                          <w:pPr>
                            <w:pStyle w:val="BodyText"/>
                            <w:spacing w:before="20"/>
                            <w:ind w:left="20"/>
                          </w:pPr>
                          <w:r>
                            <w:rPr>
                              <w:color w:val="7E7E7E"/>
                            </w:rPr>
                            <w:t>08DOA-S2727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EDA49" id="_x0000_t202" coordsize="21600,21600" o:spt="202" path="m,l,21600r21600,l21600,xe">
              <v:stroke joinstyle="miter"/>
              <v:path gradientshapeok="t" o:connecttype="rect"/>
            </v:shapetype>
            <v:shape id="Text Box 1" o:spid="_x0000_s1027" type="#_x0000_t202" style="position:absolute;margin-left:425.5pt;margin-top:729.95pt;width:90.6pt;height:14.85pt;z-index:-2528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x2AEAAJgDAAAOAAAAZHJzL2Uyb0RvYy54bWysU8tu2zAQvBfoPxC815INOHAFy0GaIEWB&#10;9AEk/QCKIiWiEpdd0pbcr++Skpw2uRW9EEsuOTszu9xfj33HTgq9AVvy9SrnTFkJtbFNyb8/3b/b&#10;ceaDsLXowKqSn5Xn14e3b/aDK9QGWuhqhYxArC8GV/I2BFdkmZet6oVfgVOWkhqwF4G22GQ1ioHQ&#10;+y7b5PlVNgDWDkEq7+n0bkryQ8LXWsnwVWuvAutKTtxCWjGtVVyzw14UDQrXGjnTEP/AohfGUtEL&#10;1J0Igh3RvILqjUTwoMNKQp+B1kaqpIHUrPMXah5b4VTSQuZ4d7HJ/z9Y+eX06L4hC+MHGKmBSYR3&#10;DyB/eGbhthW2UTeIMLRK1FR4HS3LBueL+Wm02hc+glTDZ6ipyeIYIAGNGvvoCulkhE4NOF9MV2Ng&#10;MpZcb/OrDaUk5da73fb9NpUQxfLaoQ8fFfQsBiVHampCF6cHHyIbUSxXYjEL96brUmM7+9cBXYwn&#10;iX0kPFEPYzUyU8/SopgK6jPJQZjGhcabghbwF2cDjUrJ/c+jQMVZ98mSJXGulgCXoFoCYSU9LXng&#10;bApvwzR/R4emaQl5Mt3CDdmmTVL0zGKmS+1PQudRjfP15z7dev5Qh98AAAD//wMAUEsDBBQABgAI&#10;AAAAIQDMH8F54gAAAA4BAAAPAAAAZHJzL2Rvd25yZXYueG1sTI/BTsMwEETvSPyDtUjcqNNAoyTE&#10;qSoEJyREGg4cnXibWI3XIXbb8Pc4p3LcmdHsm2I7m4GdcXLakoD1KgKG1FqlqRPwVb89pMCcl6Tk&#10;YAkF/KKDbXl7U8hc2QtVeN77joUScrkU0Hs/5py7tkcj3cqOSME72MlIH86p42qSl1BuBh5HUcKN&#10;1BQ+9HLElx7b4/5kBOy+qXrVPx/NZ3WodF1nEb0nRyHu7+bdMzCPs7+GYcEP6FAGpsaeSDk2CEg3&#10;67DFB+Npk2XAlkj0GMfAmkVLswR4WfD/M8o/AAAA//8DAFBLAQItABQABgAIAAAAIQC2gziS/gAA&#10;AOEBAAATAAAAAAAAAAAAAAAAAAAAAABbQ29udGVudF9UeXBlc10ueG1sUEsBAi0AFAAGAAgAAAAh&#10;ADj9If/WAAAAlAEAAAsAAAAAAAAAAAAAAAAALwEAAF9yZWxzLy5yZWxzUEsBAi0AFAAGAAgAAAAh&#10;AEBf9nHYAQAAmAMAAA4AAAAAAAAAAAAAAAAALgIAAGRycy9lMm9Eb2MueG1sUEsBAi0AFAAGAAgA&#10;AAAhAMwfwXniAAAADgEAAA8AAAAAAAAAAAAAAAAAMgQAAGRycy9kb3ducmV2LnhtbFBLBQYAAAAA&#10;BAAEAPMAAABBBQAAAAA=&#10;" filled="f" stroked="f">
              <v:textbox inset="0,0,0,0">
                <w:txbxContent>
                  <w:p w14:paraId="1F053ED7" w14:textId="25D1A412" w:rsidR="0080149D" w:rsidRDefault="0012468E">
                    <w:pPr>
                      <w:pStyle w:val="BodyText"/>
                      <w:spacing w:before="20"/>
                      <w:ind w:left="20"/>
                    </w:pPr>
                    <w:r>
                      <w:rPr>
                        <w:color w:val="7E7E7E"/>
                      </w:rPr>
                      <w:t>08DOA-S2727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4D0B" w14:textId="77777777" w:rsidR="00B06ECC" w:rsidRDefault="00B06ECC">
      <w:r>
        <w:separator/>
      </w:r>
    </w:p>
  </w:footnote>
  <w:footnote w:type="continuationSeparator" w:id="0">
    <w:p w14:paraId="0F6BB892" w14:textId="77777777" w:rsidR="00B06ECC" w:rsidRDefault="00B06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86F81"/>
    <w:multiLevelType w:val="hybridMultilevel"/>
    <w:tmpl w:val="E48091EC"/>
    <w:lvl w:ilvl="0" w:tplc="79CC1F32">
      <w:start w:val="1"/>
      <w:numFmt w:val="decimal"/>
      <w:lvlText w:val="%1)"/>
      <w:lvlJc w:val="left"/>
      <w:pPr>
        <w:ind w:left="113" w:hanging="225"/>
        <w:jc w:val="left"/>
      </w:pPr>
      <w:rPr>
        <w:rFonts w:ascii="Calibri" w:eastAsia="Calibri" w:hAnsi="Calibri" w:cs="Calibri" w:hint="default"/>
        <w:spacing w:val="-2"/>
        <w:w w:val="100"/>
        <w:sz w:val="21"/>
        <w:szCs w:val="21"/>
        <w:lang w:val="en-US" w:eastAsia="en-US" w:bidi="en-US"/>
      </w:rPr>
    </w:lvl>
    <w:lvl w:ilvl="1" w:tplc="3E5CCECE">
      <w:numFmt w:val="bullet"/>
      <w:lvlText w:val="•"/>
      <w:lvlJc w:val="left"/>
      <w:pPr>
        <w:ind w:left="427" w:hanging="225"/>
      </w:pPr>
      <w:rPr>
        <w:rFonts w:hint="default"/>
        <w:lang w:val="en-US" w:eastAsia="en-US" w:bidi="en-US"/>
      </w:rPr>
    </w:lvl>
    <w:lvl w:ilvl="2" w:tplc="308487E0">
      <w:numFmt w:val="bullet"/>
      <w:lvlText w:val="•"/>
      <w:lvlJc w:val="left"/>
      <w:pPr>
        <w:ind w:left="735" w:hanging="225"/>
      </w:pPr>
      <w:rPr>
        <w:rFonts w:hint="default"/>
        <w:lang w:val="en-US" w:eastAsia="en-US" w:bidi="en-US"/>
      </w:rPr>
    </w:lvl>
    <w:lvl w:ilvl="3" w:tplc="FE06B62E">
      <w:numFmt w:val="bullet"/>
      <w:lvlText w:val="•"/>
      <w:lvlJc w:val="left"/>
      <w:pPr>
        <w:ind w:left="1043" w:hanging="225"/>
      </w:pPr>
      <w:rPr>
        <w:rFonts w:hint="default"/>
        <w:lang w:val="en-US" w:eastAsia="en-US" w:bidi="en-US"/>
      </w:rPr>
    </w:lvl>
    <w:lvl w:ilvl="4" w:tplc="87A42180">
      <w:numFmt w:val="bullet"/>
      <w:lvlText w:val="•"/>
      <w:lvlJc w:val="left"/>
      <w:pPr>
        <w:ind w:left="1351" w:hanging="225"/>
      </w:pPr>
      <w:rPr>
        <w:rFonts w:hint="default"/>
        <w:lang w:val="en-US" w:eastAsia="en-US" w:bidi="en-US"/>
      </w:rPr>
    </w:lvl>
    <w:lvl w:ilvl="5" w:tplc="B55E64D2">
      <w:numFmt w:val="bullet"/>
      <w:lvlText w:val="•"/>
      <w:lvlJc w:val="left"/>
      <w:pPr>
        <w:ind w:left="1659" w:hanging="225"/>
      </w:pPr>
      <w:rPr>
        <w:rFonts w:hint="default"/>
        <w:lang w:val="en-US" w:eastAsia="en-US" w:bidi="en-US"/>
      </w:rPr>
    </w:lvl>
    <w:lvl w:ilvl="6" w:tplc="3D8C7E72">
      <w:numFmt w:val="bullet"/>
      <w:lvlText w:val="•"/>
      <w:lvlJc w:val="left"/>
      <w:pPr>
        <w:ind w:left="1967" w:hanging="225"/>
      </w:pPr>
      <w:rPr>
        <w:rFonts w:hint="default"/>
        <w:lang w:val="en-US" w:eastAsia="en-US" w:bidi="en-US"/>
      </w:rPr>
    </w:lvl>
    <w:lvl w:ilvl="7" w:tplc="3C225E0A">
      <w:numFmt w:val="bullet"/>
      <w:lvlText w:val="•"/>
      <w:lvlJc w:val="left"/>
      <w:pPr>
        <w:ind w:left="2275" w:hanging="225"/>
      </w:pPr>
      <w:rPr>
        <w:rFonts w:hint="default"/>
        <w:lang w:val="en-US" w:eastAsia="en-US" w:bidi="en-US"/>
      </w:rPr>
    </w:lvl>
    <w:lvl w:ilvl="8" w:tplc="0502782E">
      <w:numFmt w:val="bullet"/>
      <w:lvlText w:val="•"/>
      <w:lvlJc w:val="left"/>
      <w:pPr>
        <w:ind w:left="2583" w:hanging="225"/>
      </w:pPr>
      <w:rPr>
        <w:rFonts w:hint="default"/>
        <w:lang w:val="en-US" w:eastAsia="en-US" w:bidi="en-US"/>
      </w:rPr>
    </w:lvl>
  </w:abstractNum>
  <w:num w:numId="1" w16cid:durableId="161489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D"/>
    <w:rsid w:val="0012468E"/>
    <w:rsid w:val="00240EAE"/>
    <w:rsid w:val="002756DE"/>
    <w:rsid w:val="004615C4"/>
    <w:rsid w:val="00522769"/>
    <w:rsid w:val="005B7704"/>
    <w:rsid w:val="00716ABE"/>
    <w:rsid w:val="007F5B24"/>
    <w:rsid w:val="0080149D"/>
    <w:rsid w:val="008B012B"/>
    <w:rsid w:val="00A35D4E"/>
    <w:rsid w:val="00A90ED7"/>
    <w:rsid w:val="00B06ECC"/>
    <w:rsid w:val="00DB23E4"/>
    <w:rsid w:val="00E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3D97"/>
  <w15:docId w15:val="{12BE1E95-2E70-481A-88B9-94A569EE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
      <w:ind w:left="110"/>
      <w:outlineLvl w:val="0"/>
    </w:pPr>
    <w:rPr>
      <w:rFonts w:ascii="Calibri Light" w:eastAsia="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paragraph" w:styleId="Revision">
    <w:name w:val="Revision"/>
    <w:hidden/>
    <w:uiPriority w:val="99"/>
    <w:semiHidden/>
    <w:rsid w:val="00DB23E4"/>
    <w:pPr>
      <w:widowControl/>
      <w:autoSpaceDE/>
      <w:autoSpaceDN/>
    </w:pPr>
    <w:rPr>
      <w:rFonts w:ascii="Calibri" w:eastAsia="Calibri" w:hAnsi="Calibri" w:cs="Calibri"/>
      <w:lang w:bidi="en-US"/>
    </w:rPr>
  </w:style>
  <w:style w:type="paragraph" w:styleId="Header">
    <w:name w:val="header"/>
    <w:basedOn w:val="Normal"/>
    <w:link w:val="HeaderChar"/>
    <w:uiPriority w:val="99"/>
    <w:unhideWhenUsed/>
    <w:rsid w:val="00DB23E4"/>
    <w:pPr>
      <w:tabs>
        <w:tab w:val="center" w:pos="4680"/>
        <w:tab w:val="right" w:pos="9360"/>
      </w:tabs>
    </w:pPr>
  </w:style>
  <w:style w:type="character" w:customStyle="1" w:styleId="HeaderChar">
    <w:name w:val="Header Char"/>
    <w:basedOn w:val="DefaultParagraphFont"/>
    <w:link w:val="Header"/>
    <w:uiPriority w:val="99"/>
    <w:rsid w:val="00DB23E4"/>
    <w:rPr>
      <w:rFonts w:ascii="Calibri" w:eastAsia="Calibri" w:hAnsi="Calibri" w:cs="Calibri"/>
      <w:lang w:bidi="en-US"/>
    </w:rPr>
  </w:style>
  <w:style w:type="paragraph" w:styleId="Footer">
    <w:name w:val="footer"/>
    <w:basedOn w:val="Normal"/>
    <w:link w:val="FooterChar"/>
    <w:uiPriority w:val="99"/>
    <w:unhideWhenUsed/>
    <w:rsid w:val="00DB23E4"/>
    <w:pPr>
      <w:tabs>
        <w:tab w:val="center" w:pos="4680"/>
        <w:tab w:val="right" w:pos="9360"/>
      </w:tabs>
    </w:pPr>
  </w:style>
  <w:style w:type="character" w:customStyle="1" w:styleId="FooterChar">
    <w:name w:val="Footer Char"/>
    <w:basedOn w:val="DefaultParagraphFont"/>
    <w:link w:val="Footer"/>
    <w:uiPriority w:val="99"/>
    <w:rsid w:val="00DB23E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Strom</dc:creator>
  <cp:lastModifiedBy>Joel R. Smedes</cp:lastModifiedBy>
  <cp:revision>8</cp:revision>
  <dcterms:created xsi:type="dcterms:W3CDTF">2024-01-12T23:38:00Z</dcterms:created>
  <dcterms:modified xsi:type="dcterms:W3CDTF">2024-02-28T17:47:00Z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LastSaved">
    <vt:filetime>2024-01-12T00:00:00Z</vt:filetime>
  </property>
</Properties>
</file>