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3C0B" w14:textId="1EB6DED7" w:rsidR="00A81F90" w:rsidRPr="00D75BB1" w:rsidRDefault="00A81F90" w:rsidP="00A81F90">
      <w:pPr>
        <w:spacing w:before="120" w:after="120"/>
        <w:rPr>
          <w:rFonts w:eastAsia="Calibri" w:cstheme="minorHAnsi"/>
          <w:b/>
        </w:rPr>
      </w:pPr>
      <w:r>
        <w:rPr>
          <w:rFonts w:eastAsia="Calibri" w:cstheme="minorHAnsi"/>
          <w:b/>
        </w:rPr>
        <w:t>Day one</w:t>
      </w:r>
    </w:p>
    <w:tbl>
      <w:tblPr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5103"/>
      </w:tblGrid>
      <w:tr w:rsidR="00A81F90" w:rsidRPr="00D75BB1" w14:paraId="665FC32A" w14:textId="77777777" w:rsidTr="00A81F90">
        <w:trPr>
          <w:trHeight w:val="1581"/>
        </w:trPr>
        <w:tc>
          <w:tcPr>
            <w:tcW w:w="4774" w:type="dxa"/>
            <w:shd w:val="clear" w:color="auto" w:fill="auto"/>
          </w:tcPr>
          <w:p w14:paraId="12C45654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12:00 noon</w:t>
            </w:r>
          </w:p>
        </w:tc>
        <w:tc>
          <w:tcPr>
            <w:tcW w:w="5103" w:type="dxa"/>
            <w:shd w:val="clear" w:color="auto" w:fill="auto"/>
          </w:tcPr>
          <w:p w14:paraId="11309050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 xml:space="preserve">Exhibitors allowed to set-up in exhibit </w:t>
            </w:r>
            <w:proofErr w:type="gramStart"/>
            <w:r w:rsidRPr="00D75BB1">
              <w:rPr>
                <w:rFonts w:eastAsia="Calibri" w:cstheme="minorHAnsi"/>
              </w:rPr>
              <w:t>area</w:t>
            </w:r>
            <w:proofErr w:type="gramEnd"/>
          </w:p>
          <w:p w14:paraId="0F1CFE98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>Exhibit area must be close to the general session room/in general meeting space. Must be lockable.</w:t>
            </w:r>
          </w:p>
        </w:tc>
      </w:tr>
      <w:tr w:rsidR="00A81F90" w:rsidRPr="00D75BB1" w14:paraId="3C2365C5" w14:textId="77777777" w:rsidTr="00A81F90">
        <w:trPr>
          <w:trHeight w:val="541"/>
        </w:trPr>
        <w:tc>
          <w:tcPr>
            <w:tcW w:w="4774" w:type="dxa"/>
            <w:shd w:val="clear" w:color="auto" w:fill="auto"/>
          </w:tcPr>
          <w:p w14:paraId="02CF1A12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12:00 noon</w:t>
            </w:r>
          </w:p>
        </w:tc>
        <w:tc>
          <w:tcPr>
            <w:tcW w:w="5103" w:type="dxa"/>
            <w:shd w:val="clear" w:color="auto" w:fill="auto"/>
          </w:tcPr>
          <w:p w14:paraId="5E27E906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Staff office and check-in area available for set up</w:t>
            </w:r>
            <w:r w:rsidRPr="00D75BB1">
              <w:rPr>
                <w:rFonts w:eastAsia="Calibri" w:cstheme="minorHAnsi"/>
              </w:rPr>
              <w:t xml:space="preserve"> </w:t>
            </w:r>
          </w:p>
        </w:tc>
      </w:tr>
      <w:tr w:rsidR="005B19B3" w:rsidRPr="00D75BB1" w14:paraId="379B07D8" w14:textId="77777777" w:rsidTr="00A81F90">
        <w:trPr>
          <w:trHeight w:val="541"/>
        </w:trPr>
        <w:tc>
          <w:tcPr>
            <w:tcW w:w="4774" w:type="dxa"/>
            <w:shd w:val="clear" w:color="auto" w:fill="auto"/>
          </w:tcPr>
          <w:p w14:paraId="4A2410E3" w14:textId="4B1B9BB9" w:rsidR="005B19B3" w:rsidRDefault="005B19B3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1:00 – 5:00 p.m.</w:t>
            </w:r>
          </w:p>
        </w:tc>
        <w:tc>
          <w:tcPr>
            <w:tcW w:w="5103" w:type="dxa"/>
            <w:shd w:val="clear" w:color="auto" w:fill="auto"/>
          </w:tcPr>
          <w:p w14:paraId="64A8B7AB" w14:textId="7E4F7A03" w:rsidR="005B19B3" w:rsidRDefault="005B19B3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Breakout rooms available for meetings</w:t>
            </w:r>
          </w:p>
        </w:tc>
      </w:tr>
      <w:tr w:rsidR="00A81F90" w:rsidRPr="00D75BB1" w14:paraId="08553B2A" w14:textId="77777777" w:rsidTr="00A81F90">
        <w:trPr>
          <w:trHeight w:val="541"/>
        </w:trPr>
        <w:tc>
          <w:tcPr>
            <w:tcW w:w="4774" w:type="dxa"/>
            <w:shd w:val="clear" w:color="auto" w:fill="auto"/>
          </w:tcPr>
          <w:p w14:paraId="35041833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</w:t>
            </w:r>
            <w:r w:rsidRPr="00D75BB1">
              <w:rPr>
                <w:rFonts w:eastAsia="Calibri" w:cstheme="minorHAnsi"/>
              </w:rPr>
              <w:t>:</w:t>
            </w:r>
            <w:r>
              <w:rPr>
                <w:rFonts w:eastAsia="Calibri" w:cstheme="minorHAnsi"/>
              </w:rPr>
              <w:t>3</w:t>
            </w:r>
            <w:r w:rsidRPr="00D75BB1">
              <w:rPr>
                <w:rFonts w:eastAsia="Calibri" w:cstheme="minorHAnsi"/>
              </w:rPr>
              <w:t>0 p.m.</w:t>
            </w:r>
          </w:p>
        </w:tc>
        <w:tc>
          <w:tcPr>
            <w:tcW w:w="5103" w:type="dxa"/>
            <w:shd w:val="clear" w:color="auto" w:fill="auto"/>
          </w:tcPr>
          <w:p w14:paraId="79212A00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 xml:space="preserve">Opening cocktail reception </w:t>
            </w:r>
            <w:r>
              <w:rPr>
                <w:rFonts w:eastAsia="Calibri" w:cstheme="minorHAnsi"/>
              </w:rPr>
              <w:t>– may be off-site</w:t>
            </w:r>
          </w:p>
        </w:tc>
      </w:tr>
    </w:tbl>
    <w:p w14:paraId="3D99E9DA" w14:textId="77777777" w:rsidR="00A81F90" w:rsidRDefault="00A81F90" w:rsidP="00A81F90">
      <w:pPr>
        <w:spacing w:before="120" w:after="120"/>
        <w:rPr>
          <w:rFonts w:eastAsia="Calibri" w:cstheme="minorHAnsi"/>
          <w:b/>
        </w:rPr>
      </w:pPr>
    </w:p>
    <w:p w14:paraId="54AD1D72" w14:textId="1343BF2D" w:rsidR="00A81F90" w:rsidRPr="00D75BB1" w:rsidRDefault="00A81F90" w:rsidP="00A81F90">
      <w:pPr>
        <w:spacing w:before="120" w:after="120"/>
        <w:rPr>
          <w:rFonts w:eastAsia="Calibri" w:cstheme="minorHAnsi"/>
          <w:b/>
        </w:rPr>
      </w:pPr>
      <w:r>
        <w:rPr>
          <w:rFonts w:eastAsia="Calibri" w:cstheme="minorHAnsi"/>
          <w:b/>
        </w:rPr>
        <w:t>Day two</w:t>
      </w:r>
    </w:p>
    <w:tbl>
      <w:tblPr>
        <w:tblW w:w="9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9"/>
        <w:gridCol w:w="5007"/>
      </w:tblGrid>
      <w:tr w:rsidR="00A81F90" w:rsidRPr="00D75BB1" w14:paraId="2DBC73B6" w14:textId="77777777" w:rsidTr="005B19B3">
        <w:trPr>
          <w:trHeight w:val="517"/>
        </w:trPr>
        <w:tc>
          <w:tcPr>
            <w:tcW w:w="4979" w:type="dxa"/>
            <w:shd w:val="clear" w:color="auto" w:fill="auto"/>
          </w:tcPr>
          <w:p w14:paraId="104F82AC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 xml:space="preserve">7:00 a.m. – </w:t>
            </w:r>
            <w:r>
              <w:rPr>
                <w:rFonts w:eastAsia="Calibri" w:cstheme="minorHAnsi"/>
              </w:rPr>
              <w:t>2 p</w:t>
            </w:r>
            <w:r w:rsidRPr="00D75BB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</w:rPr>
              <w:t>m.</w:t>
            </w:r>
          </w:p>
        </w:tc>
        <w:tc>
          <w:tcPr>
            <w:tcW w:w="5007" w:type="dxa"/>
            <w:shd w:val="clear" w:color="auto" w:fill="auto"/>
          </w:tcPr>
          <w:p w14:paraId="5554B54F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>Registration</w:t>
            </w:r>
          </w:p>
        </w:tc>
      </w:tr>
      <w:tr w:rsidR="00A81F90" w:rsidRPr="00D75BB1" w14:paraId="5FF2592D" w14:textId="77777777" w:rsidTr="005B19B3">
        <w:trPr>
          <w:trHeight w:val="517"/>
        </w:trPr>
        <w:tc>
          <w:tcPr>
            <w:tcW w:w="4979" w:type="dxa"/>
            <w:shd w:val="clear" w:color="auto" w:fill="auto"/>
          </w:tcPr>
          <w:p w14:paraId="31AFE90E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7:00 a.m. – 5:00 p.m.</w:t>
            </w:r>
          </w:p>
        </w:tc>
        <w:tc>
          <w:tcPr>
            <w:tcW w:w="5007" w:type="dxa"/>
            <w:shd w:val="clear" w:color="auto" w:fill="auto"/>
          </w:tcPr>
          <w:p w14:paraId="448C930E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>Exhibitor space open</w:t>
            </w:r>
          </w:p>
        </w:tc>
      </w:tr>
      <w:tr w:rsidR="00A81F90" w:rsidRPr="00D75BB1" w14:paraId="25860347" w14:textId="77777777" w:rsidTr="005B19B3">
        <w:trPr>
          <w:trHeight w:val="532"/>
        </w:trPr>
        <w:tc>
          <w:tcPr>
            <w:tcW w:w="4979" w:type="dxa"/>
            <w:shd w:val="clear" w:color="auto" w:fill="auto"/>
          </w:tcPr>
          <w:p w14:paraId="6F53EC0F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>8:00 a.m.</w:t>
            </w:r>
          </w:p>
        </w:tc>
        <w:tc>
          <w:tcPr>
            <w:tcW w:w="5007" w:type="dxa"/>
            <w:shd w:val="clear" w:color="auto" w:fill="auto"/>
          </w:tcPr>
          <w:p w14:paraId="0193FE0E" w14:textId="02A6B6BB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Breakfast</w:t>
            </w:r>
          </w:p>
        </w:tc>
      </w:tr>
      <w:tr w:rsidR="00D55664" w:rsidRPr="00D75BB1" w14:paraId="41916A45" w14:textId="77777777" w:rsidTr="005B19B3">
        <w:trPr>
          <w:trHeight w:val="532"/>
        </w:trPr>
        <w:tc>
          <w:tcPr>
            <w:tcW w:w="4979" w:type="dxa"/>
            <w:shd w:val="clear" w:color="auto" w:fill="auto"/>
          </w:tcPr>
          <w:p w14:paraId="27BB95E2" w14:textId="4CEB8FAF" w:rsidR="00D55664" w:rsidRPr="00D75BB1" w:rsidRDefault="00D55664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8:45 a.m. – 10:00 a.m.</w:t>
            </w:r>
          </w:p>
        </w:tc>
        <w:tc>
          <w:tcPr>
            <w:tcW w:w="5007" w:type="dxa"/>
            <w:shd w:val="clear" w:color="auto" w:fill="auto"/>
          </w:tcPr>
          <w:p w14:paraId="6271C4A2" w14:textId="1612949A" w:rsidR="00D55664" w:rsidRDefault="00D55664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General Session</w:t>
            </w:r>
          </w:p>
        </w:tc>
      </w:tr>
      <w:tr w:rsidR="00A81F90" w:rsidRPr="00D75BB1" w14:paraId="3DE56B32" w14:textId="77777777" w:rsidTr="005B19B3">
        <w:trPr>
          <w:trHeight w:val="540"/>
        </w:trPr>
        <w:tc>
          <w:tcPr>
            <w:tcW w:w="4979" w:type="dxa"/>
            <w:shd w:val="clear" w:color="auto" w:fill="auto"/>
          </w:tcPr>
          <w:p w14:paraId="21388A5F" w14:textId="77777777" w:rsidR="00A81F90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10:00 – 10:30 a.m.</w:t>
            </w:r>
          </w:p>
        </w:tc>
        <w:tc>
          <w:tcPr>
            <w:tcW w:w="5007" w:type="dxa"/>
            <w:shd w:val="clear" w:color="auto" w:fill="auto"/>
          </w:tcPr>
          <w:p w14:paraId="112119BF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Refreshment break and exhibitor time</w:t>
            </w:r>
          </w:p>
        </w:tc>
      </w:tr>
      <w:tr w:rsidR="00A81F90" w:rsidRPr="00D75BB1" w14:paraId="0EB94BE1" w14:textId="77777777" w:rsidTr="005B19B3">
        <w:trPr>
          <w:trHeight w:val="656"/>
        </w:trPr>
        <w:tc>
          <w:tcPr>
            <w:tcW w:w="4979" w:type="dxa"/>
            <w:shd w:val="clear" w:color="auto" w:fill="auto"/>
          </w:tcPr>
          <w:p w14:paraId="254E4534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10</w:t>
            </w:r>
            <w:r w:rsidRPr="00D75BB1">
              <w:rPr>
                <w:rFonts w:eastAsia="Calibri" w:cstheme="minorHAnsi"/>
              </w:rPr>
              <w:t>:00 a.m</w:t>
            </w:r>
            <w:r>
              <w:rPr>
                <w:rFonts w:eastAsia="Calibri" w:cstheme="minorHAnsi"/>
              </w:rPr>
              <w:t>. – 12:30 p.m.</w:t>
            </w:r>
          </w:p>
        </w:tc>
        <w:tc>
          <w:tcPr>
            <w:tcW w:w="5007" w:type="dxa"/>
            <w:shd w:val="clear" w:color="auto" w:fill="auto"/>
          </w:tcPr>
          <w:p w14:paraId="46C1AA91" w14:textId="41913C9A" w:rsidR="00A81F90" w:rsidRPr="00D75BB1" w:rsidRDefault="00420CEC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General </w:t>
            </w:r>
            <w:r w:rsidR="00D55664">
              <w:rPr>
                <w:rFonts w:eastAsia="Calibri" w:cstheme="minorHAnsi"/>
              </w:rPr>
              <w:t>S</w:t>
            </w:r>
            <w:r>
              <w:rPr>
                <w:rFonts w:eastAsia="Calibri" w:cstheme="minorHAnsi"/>
              </w:rPr>
              <w:t>ession</w:t>
            </w:r>
          </w:p>
        </w:tc>
      </w:tr>
      <w:tr w:rsidR="00A81F90" w:rsidRPr="00D75BB1" w14:paraId="15DA8F77" w14:textId="77777777" w:rsidTr="005B19B3">
        <w:trPr>
          <w:trHeight w:val="517"/>
        </w:trPr>
        <w:tc>
          <w:tcPr>
            <w:tcW w:w="4979" w:type="dxa"/>
            <w:shd w:val="clear" w:color="auto" w:fill="auto"/>
          </w:tcPr>
          <w:p w14:paraId="75A0A9FC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12:30 p.m. – 2:00 p.m.</w:t>
            </w:r>
          </w:p>
        </w:tc>
        <w:tc>
          <w:tcPr>
            <w:tcW w:w="5007" w:type="dxa"/>
            <w:shd w:val="clear" w:color="auto" w:fill="auto"/>
          </w:tcPr>
          <w:p w14:paraId="2FA6320B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 w:rsidRPr="00D75BB1">
              <w:rPr>
                <w:rFonts w:eastAsia="Calibri" w:cstheme="minorHAnsi"/>
              </w:rPr>
              <w:t>Lunch (potential speaker)</w:t>
            </w:r>
          </w:p>
        </w:tc>
      </w:tr>
      <w:tr w:rsidR="00A81F90" w:rsidRPr="00D75BB1" w14:paraId="1295757C" w14:textId="77777777" w:rsidTr="005B19B3">
        <w:trPr>
          <w:trHeight w:val="433"/>
        </w:trPr>
        <w:tc>
          <w:tcPr>
            <w:tcW w:w="4979" w:type="dxa"/>
            <w:shd w:val="clear" w:color="auto" w:fill="auto"/>
          </w:tcPr>
          <w:p w14:paraId="7CBE75EF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2:00 p.m.</w:t>
            </w:r>
            <w:r w:rsidRPr="00D75BB1">
              <w:rPr>
                <w:rFonts w:eastAsia="Calibri" w:cstheme="minorHAnsi"/>
              </w:rPr>
              <w:t xml:space="preserve"> – </w:t>
            </w:r>
            <w:r>
              <w:rPr>
                <w:rFonts w:eastAsia="Calibri" w:cstheme="minorHAnsi"/>
              </w:rPr>
              <w:t>4:0</w:t>
            </w:r>
            <w:r w:rsidRPr="00D75BB1">
              <w:rPr>
                <w:rFonts w:eastAsia="Calibri" w:cstheme="minorHAnsi"/>
              </w:rPr>
              <w:t>0 p.m.</w:t>
            </w:r>
          </w:p>
        </w:tc>
        <w:tc>
          <w:tcPr>
            <w:tcW w:w="5007" w:type="dxa"/>
            <w:shd w:val="clear" w:color="auto" w:fill="auto"/>
          </w:tcPr>
          <w:p w14:paraId="31BF4A63" w14:textId="00DB3F33" w:rsidR="00A81F90" w:rsidRPr="00D75BB1" w:rsidRDefault="00D55664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General Session</w:t>
            </w:r>
          </w:p>
        </w:tc>
      </w:tr>
      <w:tr w:rsidR="00A81F90" w:rsidRPr="00D75BB1" w14:paraId="031D97FB" w14:textId="77777777" w:rsidTr="005B19B3">
        <w:trPr>
          <w:trHeight w:val="517"/>
        </w:trPr>
        <w:tc>
          <w:tcPr>
            <w:tcW w:w="4979" w:type="dxa"/>
            <w:shd w:val="clear" w:color="auto" w:fill="auto"/>
          </w:tcPr>
          <w:p w14:paraId="0AC8CE66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4:00 p.m. – 5:00 p.m.</w:t>
            </w:r>
          </w:p>
        </w:tc>
        <w:tc>
          <w:tcPr>
            <w:tcW w:w="5007" w:type="dxa"/>
            <w:shd w:val="clear" w:color="auto" w:fill="auto"/>
          </w:tcPr>
          <w:p w14:paraId="54A2C2F2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Refreshments and Closing General Session</w:t>
            </w:r>
          </w:p>
        </w:tc>
      </w:tr>
      <w:tr w:rsidR="00A81F90" w:rsidRPr="00D75BB1" w14:paraId="2E4801FB" w14:textId="77777777" w:rsidTr="005B19B3">
        <w:trPr>
          <w:trHeight w:val="612"/>
        </w:trPr>
        <w:tc>
          <w:tcPr>
            <w:tcW w:w="4979" w:type="dxa"/>
            <w:shd w:val="clear" w:color="auto" w:fill="auto"/>
          </w:tcPr>
          <w:p w14:paraId="215C3866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6:0</w:t>
            </w:r>
            <w:r w:rsidRPr="00D75BB1">
              <w:rPr>
                <w:rFonts w:eastAsia="Calibri" w:cstheme="minorHAnsi"/>
              </w:rPr>
              <w:t>0 p.m.</w:t>
            </w:r>
            <w:r>
              <w:rPr>
                <w:rFonts w:eastAsia="Calibri" w:cstheme="minorHAnsi"/>
              </w:rPr>
              <w:t xml:space="preserve"> – 7:00 p.m.</w:t>
            </w:r>
          </w:p>
        </w:tc>
        <w:tc>
          <w:tcPr>
            <w:tcW w:w="5007" w:type="dxa"/>
            <w:shd w:val="clear" w:color="auto" w:fill="auto"/>
          </w:tcPr>
          <w:p w14:paraId="69EC6E15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Cocktail hour</w:t>
            </w:r>
          </w:p>
        </w:tc>
      </w:tr>
      <w:tr w:rsidR="00A81F90" w:rsidRPr="00D75BB1" w14:paraId="0E0B18CF" w14:textId="77777777" w:rsidTr="005B19B3">
        <w:trPr>
          <w:trHeight w:val="612"/>
        </w:trPr>
        <w:tc>
          <w:tcPr>
            <w:tcW w:w="4979" w:type="dxa"/>
            <w:shd w:val="clear" w:color="auto" w:fill="auto"/>
          </w:tcPr>
          <w:p w14:paraId="1B80D8AC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7:00 p.m. – 9:30 p.m.</w:t>
            </w:r>
          </w:p>
        </w:tc>
        <w:tc>
          <w:tcPr>
            <w:tcW w:w="5007" w:type="dxa"/>
            <w:shd w:val="clear" w:color="auto" w:fill="auto"/>
          </w:tcPr>
          <w:p w14:paraId="3904F3D6" w14:textId="77777777" w:rsidR="00A81F90" w:rsidRPr="00D75BB1" w:rsidRDefault="00A81F90" w:rsidP="00345BBE">
            <w:pPr>
              <w:spacing w:before="120" w:after="12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Awards dinner</w:t>
            </w:r>
          </w:p>
        </w:tc>
      </w:tr>
    </w:tbl>
    <w:p w14:paraId="22A509A1" w14:textId="38B61EF4" w:rsidR="005D6143" w:rsidRPr="00472831" w:rsidRDefault="005D6143" w:rsidP="005B19B3">
      <w:pPr>
        <w:rPr>
          <w:rFonts w:ascii="Source Sans Pro" w:hAnsi="Source Sans Pro"/>
          <w:sz w:val="22"/>
          <w:szCs w:val="22"/>
        </w:rPr>
      </w:pPr>
    </w:p>
    <w:sectPr w:rsidR="005D6143" w:rsidRPr="00472831" w:rsidSect="005D61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2FFC" w14:textId="77777777" w:rsidR="00F43E44" w:rsidRDefault="00F43E44" w:rsidP="009475DF">
      <w:r>
        <w:separator/>
      </w:r>
    </w:p>
  </w:endnote>
  <w:endnote w:type="continuationSeparator" w:id="0">
    <w:p w14:paraId="6ABE7993" w14:textId="77777777" w:rsidR="00F43E44" w:rsidRDefault="00F43E44" w:rsidP="0094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Garage Gothic">
    <w:altName w:val="Calibri"/>
    <w:panose1 w:val="00000000000000000000"/>
    <w:charset w:val="00"/>
    <w:family w:val="modern"/>
    <w:notTrueType/>
    <w:pitch w:val="fixed"/>
    <w:sig w:usb0="8000006F" w:usb1="4000004A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49A2" w14:textId="77777777" w:rsidR="005B19B3" w:rsidRDefault="005B19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8EEF" w14:textId="72D05D2C" w:rsidR="00960FF5" w:rsidRPr="00994AB8" w:rsidRDefault="00960FF5" w:rsidP="00960FF5">
    <w:pPr>
      <w:pStyle w:val="Footer"/>
      <w:jc w:val="center"/>
      <w:rPr>
        <w:rFonts w:ascii="Garage Gothic" w:hAnsi="Garage Gothic"/>
        <w:b/>
        <w:bCs/>
        <w:color w:val="9B3829"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8443" w14:textId="7F258E0B" w:rsidR="005D6143" w:rsidRPr="0059190E" w:rsidRDefault="0059190E" w:rsidP="005D6143">
    <w:pPr>
      <w:pStyle w:val="Footer"/>
      <w:jc w:val="center"/>
      <w:rPr>
        <w:rFonts w:ascii="Garage Gothic" w:hAnsi="Garage Gothic"/>
        <w:b/>
        <w:bCs/>
        <w:color w:val="396A78"/>
        <w:sz w:val="26"/>
        <w:szCs w:val="26"/>
      </w:rPr>
    </w:pPr>
    <w:r w:rsidRPr="0059190E">
      <w:rPr>
        <w:rFonts w:ascii="Garage Gothic" w:hAnsi="Garage Gothic"/>
        <w:b/>
        <w:bCs/>
        <w:color w:val="396A78"/>
        <w:sz w:val="26"/>
        <w:szCs w:val="26"/>
      </w:rPr>
      <w:t xml:space="preserve">A DIVISION OF THE </w:t>
    </w:r>
    <w:r w:rsidR="005D6143" w:rsidRPr="0059190E">
      <w:rPr>
        <w:rFonts w:ascii="Garage Gothic" w:hAnsi="Garage Gothic"/>
        <w:b/>
        <w:bCs/>
        <w:color w:val="396A78"/>
        <w:sz w:val="26"/>
        <w:szCs w:val="26"/>
      </w:rPr>
      <w:t xml:space="preserve">NEVADA DEPARTMENT OF TOURISM AND CULTURAL AFFAIRS | </w:t>
    </w:r>
    <w:r w:rsidRPr="0059190E">
      <w:rPr>
        <w:rFonts w:ascii="Garage Gothic" w:hAnsi="Garage Gothic"/>
        <w:b/>
        <w:bCs/>
        <w:color w:val="396A78"/>
        <w:sz w:val="26"/>
        <w:szCs w:val="26"/>
      </w:rPr>
      <w:t>TRAVELNEVADA</w:t>
    </w:r>
    <w:r w:rsidR="005D6143" w:rsidRPr="0059190E">
      <w:rPr>
        <w:rFonts w:ascii="Garage Gothic" w:hAnsi="Garage Gothic"/>
        <w:b/>
        <w:bCs/>
        <w:color w:val="396A78"/>
        <w:sz w:val="26"/>
        <w:szCs w:val="26"/>
      </w:rPr>
      <w:t>.</w:t>
    </w:r>
    <w:r w:rsidRPr="0059190E">
      <w:rPr>
        <w:rFonts w:ascii="Garage Gothic" w:hAnsi="Garage Gothic"/>
        <w:b/>
        <w:bCs/>
        <w:color w:val="396A78"/>
        <w:sz w:val="26"/>
        <w:szCs w:val="26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11CD" w14:textId="77777777" w:rsidR="00F43E44" w:rsidRDefault="00F43E44" w:rsidP="009475DF">
      <w:r>
        <w:separator/>
      </w:r>
    </w:p>
  </w:footnote>
  <w:footnote w:type="continuationSeparator" w:id="0">
    <w:p w14:paraId="3D7C44E5" w14:textId="77777777" w:rsidR="00F43E44" w:rsidRDefault="00F43E44" w:rsidP="00947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1FF5" w14:textId="6486D522" w:rsidR="009475DF" w:rsidRDefault="00257DD7">
    <w:pPr>
      <w:pStyle w:val="Header"/>
    </w:pPr>
    <w:r>
      <w:rPr>
        <w:noProof/>
      </w:rPr>
      <w:pict w14:anchorId="23AB61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311081" o:spid="_x0000_s1027" type="#_x0000_t75" alt="" style="position:absolute;margin-left:0;margin-top:0;width:590.85pt;height:759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EW TN Letterhead-Backgroun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8DF5F" w14:textId="675EE1B8" w:rsidR="009475DF" w:rsidRPr="009475DF" w:rsidRDefault="00257DD7" w:rsidP="009475DF">
    <w:pPr>
      <w:jc w:val="right"/>
      <w:rPr>
        <w:rFonts w:ascii="Roboto Slab" w:hAnsi="Roboto Slab"/>
        <w:sz w:val="16"/>
        <w:szCs w:val="16"/>
      </w:rPr>
    </w:pPr>
    <w:r>
      <w:rPr>
        <w:rFonts w:ascii="Roboto Slab" w:hAnsi="Roboto Slab"/>
        <w:noProof/>
        <w:sz w:val="16"/>
        <w:szCs w:val="16"/>
      </w:rPr>
      <w:pict w14:anchorId="3E064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311082" o:spid="_x0000_s1026" type="#_x0000_t75" alt="" style="position:absolute;left:0;text-align:left;margin-left:0;margin-top:0;width:590.85pt;height:759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EW TN Letterhead-Backgroun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4" w:type="dxa"/>
      <w:tblInd w:w="-9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54"/>
      <w:gridCol w:w="5137"/>
      <w:gridCol w:w="2613"/>
    </w:tblGrid>
    <w:tr w:rsidR="00A671E7" w:rsidRPr="009475DF" w14:paraId="3017A3A7" w14:textId="77777777" w:rsidTr="005B19B3">
      <w:trPr>
        <w:trHeight w:val="816"/>
      </w:trPr>
      <w:tc>
        <w:tcPr>
          <w:tcW w:w="3154" w:type="dxa"/>
        </w:tcPr>
        <w:p w14:paraId="172F6F11" w14:textId="77777777" w:rsidR="00A671E7" w:rsidRPr="009475DF" w:rsidRDefault="00A671E7" w:rsidP="005D6143">
          <w:pPr>
            <w:rPr>
              <w:rFonts w:ascii="Roboto Slab" w:hAnsi="Roboto Slab"/>
              <w:sz w:val="16"/>
              <w:szCs w:val="16"/>
            </w:rPr>
          </w:pPr>
          <w:r>
            <w:rPr>
              <w:rFonts w:ascii="Roboto Slab" w:hAnsi="Roboto Slab"/>
              <w:noProof/>
              <w:sz w:val="16"/>
              <w:szCs w:val="16"/>
            </w:rPr>
            <w:drawing>
              <wp:inline distT="0" distB="0" distL="0" distR="0" wp14:anchorId="15EE0B85" wp14:editId="62C77203">
                <wp:extent cx="1619250" cy="1304988"/>
                <wp:effectExtent l="0" t="0" r="0" b="9525"/>
                <wp:docPr id="1446863433" name="Picture 14468634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H Logo Ma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94" cy="1307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</w:tcPr>
        <w:p w14:paraId="54CB821B" w14:textId="77777777" w:rsidR="00A671E7" w:rsidRDefault="00A671E7" w:rsidP="00A671E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Roboto" w:hAnsi="Roboto" w:cs="Helvetica"/>
              <w:b/>
              <w:bCs/>
              <w:sz w:val="16"/>
              <w:szCs w:val="16"/>
            </w:rPr>
          </w:pPr>
        </w:p>
        <w:p w14:paraId="45BA660A" w14:textId="77777777" w:rsidR="00A671E7" w:rsidRDefault="00A671E7" w:rsidP="00A671E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Roboto" w:hAnsi="Roboto" w:cs="Helvetica"/>
              <w:b/>
              <w:bCs/>
              <w:sz w:val="16"/>
              <w:szCs w:val="16"/>
            </w:rPr>
          </w:pPr>
        </w:p>
        <w:p w14:paraId="68D00161" w14:textId="77777777" w:rsidR="00A671E7" w:rsidRDefault="00A671E7" w:rsidP="00A671E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Roboto" w:hAnsi="Roboto" w:cs="Helvetica"/>
              <w:b/>
              <w:bCs/>
              <w:sz w:val="16"/>
              <w:szCs w:val="16"/>
            </w:rPr>
          </w:pPr>
        </w:p>
        <w:p w14:paraId="06797B65" w14:textId="145C8797" w:rsidR="00A671E7" w:rsidRPr="009531CF" w:rsidRDefault="00236155" w:rsidP="00A671E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Roboto" w:hAnsi="Roboto" w:cs="Helvetica"/>
              <w:sz w:val="16"/>
              <w:szCs w:val="16"/>
            </w:rPr>
          </w:pPr>
          <w:r>
            <w:rPr>
              <w:rFonts w:ascii="Roboto" w:hAnsi="Roboto" w:cs="Helvetica"/>
              <w:b/>
              <w:bCs/>
              <w:sz w:val="16"/>
              <w:szCs w:val="16"/>
            </w:rPr>
            <w:t>Joe Lombardo</w:t>
          </w:r>
          <w:r w:rsidR="00A671E7" w:rsidRPr="009531CF">
            <w:rPr>
              <w:rFonts w:ascii="Roboto" w:hAnsi="Roboto" w:cs="Helvetica"/>
              <w:sz w:val="16"/>
              <w:szCs w:val="16"/>
            </w:rPr>
            <w:t xml:space="preserve"> </w:t>
          </w:r>
          <w:r w:rsidR="00A671E7" w:rsidRPr="009531CF">
            <w:rPr>
              <w:rFonts w:ascii="Roboto Light" w:hAnsi="Roboto Light" w:cs="Helvetica"/>
              <w:sz w:val="16"/>
              <w:szCs w:val="16"/>
            </w:rPr>
            <w:t>|</w:t>
          </w:r>
          <w:r w:rsidR="00A671E7" w:rsidRPr="009531CF">
            <w:rPr>
              <w:rFonts w:ascii="Roboto Light" w:hAnsi="Roboto Light" w:cs="Helvetica"/>
              <w:i/>
              <w:iCs/>
              <w:sz w:val="16"/>
              <w:szCs w:val="16"/>
            </w:rPr>
            <w:t xml:space="preserve"> Governor</w:t>
          </w:r>
        </w:p>
        <w:p w14:paraId="7D7F7607" w14:textId="097D8F7E" w:rsidR="00A671E7" w:rsidRPr="009531CF" w:rsidRDefault="00672A60" w:rsidP="00A671E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Roboto" w:hAnsi="Roboto" w:cs="Helvetica"/>
              <w:sz w:val="16"/>
              <w:szCs w:val="16"/>
            </w:rPr>
          </w:pPr>
          <w:r>
            <w:rPr>
              <w:rFonts w:ascii="Roboto" w:hAnsi="Roboto" w:cs="Helvetica"/>
              <w:b/>
              <w:bCs/>
              <w:sz w:val="16"/>
              <w:szCs w:val="16"/>
            </w:rPr>
            <w:t>Stavros Anthony</w:t>
          </w:r>
          <w:r w:rsidR="00A671E7" w:rsidRPr="009531CF">
            <w:rPr>
              <w:rFonts w:ascii="Roboto" w:hAnsi="Roboto" w:cs="Helvetica"/>
              <w:sz w:val="16"/>
              <w:szCs w:val="16"/>
            </w:rPr>
            <w:t xml:space="preserve"> </w:t>
          </w:r>
          <w:r w:rsidR="00A671E7" w:rsidRPr="009531CF">
            <w:rPr>
              <w:rFonts w:ascii="Roboto Light" w:hAnsi="Roboto Light" w:cs="Helvetica"/>
              <w:sz w:val="16"/>
              <w:szCs w:val="16"/>
            </w:rPr>
            <w:t>|</w:t>
          </w:r>
          <w:r w:rsidR="00A671E7" w:rsidRPr="009531CF">
            <w:rPr>
              <w:rFonts w:ascii="Roboto Light" w:hAnsi="Roboto Light" w:cs="Helvetica"/>
              <w:i/>
              <w:iCs/>
              <w:sz w:val="16"/>
              <w:szCs w:val="16"/>
            </w:rPr>
            <w:t xml:space="preserve"> Lieutenant Governor</w:t>
          </w:r>
        </w:p>
        <w:p w14:paraId="5DAD202A" w14:textId="468F3F48" w:rsidR="00A671E7" w:rsidRPr="009531CF" w:rsidRDefault="00C87416" w:rsidP="00A671E7">
          <w:pPr>
            <w:spacing w:line="276" w:lineRule="auto"/>
            <w:jc w:val="right"/>
            <w:rPr>
              <w:rFonts w:ascii="Roboto" w:hAnsi="Roboto"/>
              <w:sz w:val="16"/>
              <w:szCs w:val="16"/>
            </w:rPr>
          </w:pPr>
          <w:r w:rsidRPr="009531CF">
            <w:rPr>
              <w:rFonts w:ascii="Roboto" w:hAnsi="Roboto" w:cs="Helvetica"/>
              <w:b/>
              <w:bCs/>
              <w:sz w:val="16"/>
              <w:szCs w:val="16"/>
            </w:rPr>
            <w:t>Brenda Scolari</w:t>
          </w:r>
          <w:r w:rsidRPr="009531CF">
            <w:rPr>
              <w:rFonts w:ascii="Roboto" w:hAnsi="Roboto" w:cs="Helvetica"/>
              <w:sz w:val="16"/>
              <w:szCs w:val="16"/>
            </w:rPr>
            <w:t xml:space="preserve"> </w:t>
          </w:r>
          <w:r w:rsidRPr="009531CF">
            <w:rPr>
              <w:rFonts w:ascii="Roboto Light" w:hAnsi="Roboto Light" w:cs="Helvetica"/>
              <w:sz w:val="16"/>
              <w:szCs w:val="16"/>
            </w:rPr>
            <w:t>|</w:t>
          </w:r>
          <w:r w:rsidRPr="009531CF">
            <w:rPr>
              <w:rFonts w:ascii="Roboto Light" w:hAnsi="Roboto Light" w:cs="Helvetica"/>
              <w:i/>
              <w:iCs/>
              <w:sz w:val="16"/>
              <w:szCs w:val="16"/>
            </w:rPr>
            <w:t xml:space="preserve"> Director</w:t>
          </w:r>
          <w:r>
            <w:rPr>
              <w:rFonts w:ascii="Roboto Light" w:hAnsi="Roboto Light" w:cs="Helvetica"/>
              <w:i/>
              <w:iCs/>
              <w:sz w:val="16"/>
              <w:szCs w:val="16"/>
            </w:rPr>
            <w:t>, Dept. of Tourism &amp; Cultural Affairs</w:t>
          </w:r>
        </w:p>
      </w:tc>
      <w:tc>
        <w:tcPr>
          <w:tcW w:w="2613" w:type="dxa"/>
        </w:tcPr>
        <w:p w14:paraId="0938C75B" w14:textId="77777777" w:rsidR="00A671E7" w:rsidRDefault="00A671E7" w:rsidP="00A671E7">
          <w:pPr>
            <w:spacing w:line="276" w:lineRule="auto"/>
            <w:jc w:val="right"/>
            <w:rPr>
              <w:rFonts w:ascii="Roboto Light" w:hAnsi="Roboto Light" w:cs="Helvetica"/>
              <w:sz w:val="16"/>
              <w:szCs w:val="16"/>
            </w:rPr>
          </w:pPr>
        </w:p>
        <w:p w14:paraId="7BF62D75" w14:textId="77777777" w:rsidR="00A671E7" w:rsidRDefault="00A671E7" w:rsidP="00A671E7">
          <w:pPr>
            <w:spacing w:line="276" w:lineRule="auto"/>
            <w:jc w:val="right"/>
            <w:rPr>
              <w:rFonts w:ascii="Roboto Light" w:hAnsi="Roboto Light" w:cs="Helvetica"/>
              <w:sz w:val="16"/>
              <w:szCs w:val="16"/>
            </w:rPr>
          </w:pPr>
        </w:p>
        <w:p w14:paraId="2492A743" w14:textId="77777777" w:rsidR="00A671E7" w:rsidRDefault="00A671E7" w:rsidP="00A671E7">
          <w:pPr>
            <w:spacing w:line="276" w:lineRule="auto"/>
            <w:jc w:val="right"/>
            <w:rPr>
              <w:rFonts w:ascii="Roboto Light" w:hAnsi="Roboto Light" w:cs="Helvetica"/>
              <w:sz w:val="16"/>
              <w:szCs w:val="16"/>
            </w:rPr>
          </w:pPr>
        </w:p>
        <w:p w14:paraId="33732C69" w14:textId="2E3AE5E7" w:rsidR="00A671E7" w:rsidRPr="009531CF" w:rsidRDefault="00A671E7" w:rsidP="00A671E7">
          <w:pPr>
            <w:spacing w:line="276" w:lineRule="auto"/>
            <w:jc w:val="right"/>
            <w:rPr>
              <w:rFonts w:ascii="Roboto Light" w:hAnsi="Roboto Light" w:cs="Helvetica"/>
              <w:sz w:val="16"/>
              <w:szCs w:val="16"/>
            </w:rPr>
          </w:pPr>
          <w:r w:rsidRPr="009531CF">
            <w:rPr>
              <w:rFonts w:ascii="Roboto Light" w:hAnsi="Roboto Light" w:cs="Helvetica"/>
              <w:sz w:val="16"/>
              <w:szCs w:val="16"/>
            </w:rPr>
            <w:t>401 North Carson Street</w:t>
          </w:r>
        </w:p>
        <w:p w14:paraId="4200B474" w14:textId="647B968D" w:rsidR="00A671E7" w:rsidRPr="009531CF" w:rsidRDefault="00A671E7" w:rsidP="00A671E7">
          <w:pPr>
            <w:spacing w:line="276" w:lineRule="auto"/>
            <w:jc w:val="right"/>
            <w:rPr>
              <w:rFonts w:ascii="Roboto" w:hAnsi="Roboto"/>
              <w:sz w:val="16"/>
              <w:szCs w:val="16"/>
            </w:rPr>
          </w:pPr>
          <w:r w:rsidRPr="009531CF">
            <w:rPr>
              <w:rFonts w:ascii="Roboto Light" w:hAnsi="Roboto Light"/>
              <w:sz w:val="16"/>
              <w:szCs w:val="16"/>
            </w:rPr>
            <w:t>Carson City, NV 89701</w:t>
          </w:r>
        </w:p>
      </w:tc>
    </w:tr>
  </w:tbl>
  <w:p w14:paraId="6A198A65" w14:textId="28130738" w:rsidR="009475DF" w:rsidRPr="005D6143" w:rsidRDefault="00257DD7" w:rsidP="005D6143">
    <w:pPr>
      <w:pStyle w:val="Header"/>
    </w:pPr>
    <w:r>
      <w:rPr>
        <w:noProof/>
      </w:rPr>
      <w:pict w14:anchorId="7D08C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311080" o:spid="_x0000_s1025" type="#_x0000_t75" alt="" style="position:absolute;margin-left:-61.5pt;margin-top:-116.45pt;width:590.85pt;height:759.6pt;z-index:-251656192;mso-wrap-edited:f;mso-width-percent:0;mso-height-percent:0;mso-position-horizontal-relative:margin;mso-position-vertical-relative:margin;mso-width-percent:0;mso-height-percent:0" o:allowincell="f">
          <v:imagedata r:id="rId2" o:title="NEW TN Letterhead-Background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DF"/>
    <w:rsid w:val="00012907"/>
    <w:rsid w:val="0002108F"/>
    <w:rsid w:val="001B7D70"/>
    <w:rsid w:val="001D5AC8"/>
    <w:rsid w:val="00236155"/>
    <w:rsid w:val="002443BD"/>
    <w:rsid w:val="00257DD7"/>
    <w:rsid w:val="002601AD"/>
    <w:rsid w:val="00291259"/>
    <w:rsid w:val="002E2C90"/>
    <w:rsid w:val="002F6D96"/>
    <w:rsid w:val="00301EC1"/>
    <w:rsid w:val="00307CA9"/>
    <w:rsid w:val="003F041E"/>
    <w:rsid w:val="00420CEC"/>
    <w:rsid w:val="00421045"/>
    <w:rsid w:val="00421544"/>
    <w:rsid w:val="00472831"/>
    <w:rsid w:val="004C5120"/>
    <w:rsid w:val="004E0C03"/>
    <w:rsid w:val="004E7F75"/>
    <w:rsid w:val="0059190E"/>
    <w:rsid w:val="005B19B3"/>
    <w:rsid w:val="005D2D3B"/>
    <w:rsid w:val="005D6143"/>
    <w:rsid w:val="00622F14"/>
    <w:rsid w:val="00672A60"/>
    <w:rsid w:val="00676689"/>
    <w:rsid w:val="006A7B7D"/>
    <w:rsid w:val="00716C1A"/>
    <w:rsid w:val="00746562"/>
    <w:rsid w:val="007E188C"/>
    <w:rsid w:val="00827228"/>
    <w:rsid w:val="008A75C4"/>
    <w:rsid w:val="008B5F03"/>
    <w:rsid w:val="0092069C"/>
    <w:rsid w:val="009475DF"/>
    <w:rsid w:val="009531CF"/>
    <w:rsid w:val="00960FF5"/>
    <w:rsid w:val="00994AB8"/>
    <w:rsid w:val="009A773A"/>
    <w:rsid w:val="00A323FD"/>
    <w:rsid w:val="00A671E7"/>
    <w:rsid w:val="00A81F90"/>
    <w:rsid w:val="00A82210"/>
    <w:rsid w:val="00B1166A"/>
    <w:rsid w:val="00B57A56"/>
    <w:rsid w:val="00BA3278"/>
    <w:rsid w:val="00C87416"/>
    <w:rsid w:val="00CA4C69"/>
    <w:rsid w:val="00CB6417"/>
    <w:rsid w:val="00D16ED9"/>
    <w:rsid w:val="00D24404"/>
    <w:rsid w:val="00D55664"/>
    <w:rsid w:val="00DF5C78"/>
    <w:rsid w:val="00E23284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DEC5B"/>
  <w15:chartTrackingRefBased/>
  <w15:docId w15:val="{F405375F-2727-8546-9FB2-F3B88842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5DF"/>
  </w:style>
  <w:style w:type="paragraph" w:styleId="Footer">
    <w:name w:val="footer"/>
    <w:basedOn w:val="Normal"/>
    <w:link w:val="FooterChar"/>
    <w:uiPriority w:val="99"/>
    <w:unhideWhenUsed/>
    <w:rsid w:val="00947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5DF"/>
  </w:style>
  <w:style w:type="table" w:styleId="TableGrid">
    <w:name w:val="Table Grid"/>
    <w:basedOn w:val="TableNormal"/>
    <w:uiPriority w:val="39"/>
    <w:rsid w:val="00947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23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Mowers</dc:creator>
  <cp:keywords/>
  <dc:description/>
  <cp:lastModifiedBy>Annette Morfin</cp:lastModifiedBy>
  <cp:revision>2</cp:revision>
  <dcterms:created xsi:type="dcterms:W3CDTF">2024-02-29T23:49:00Z</dcterms:created>
  <dcterms:modified xsi:type="dcterms:W3CDTF">2024-02-29T23:49:00Z</dcterms:modified>
</cp:coreProperties>
</file>