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2FB7E" w14:textId="77777777" w:rsidR="00646CF9" w:rsidRPr="00095E34" w:rsidRDefault="00BD180F" w:rsidP="00646CF9">
      <w:pPr>
        <w:pStyle w:val="Heading1"/>
        <w:jc w:val="both"/>
        <w:rPr>
          <w:rFonts w:ascii="Times New Roman" w:hAnsi="Times New Roman"/>
          <w:b/>
          <w:color w:val="auto"/>
        </w:rPr>
      </w:pPr>
      <w:r w:rsidRPr="00095E34">
        <w:rPr>
          <w:rFonts w:ascii="Times New Roman" w:hAnsi="Times New Roman"/>
          <w:b/>
          <w:color w:val="auto"/>
        </w:rPr>
        <w:t>Scope of Work</w:t>
      </w:r>
    </w:p>
    <w:p w14:paraId="1966DF00" w14:textId="77777777" w:rsidR="00A0009D" w:rsidRDefault="005F7144" w:rsidP="005F7144">
      <w:pPr>
        <w:pStyle w:val="ListParagraph"/>
        <w:jc w:val="both"/>
        <w:rPr>
          <w:rFonts w:ascii="Times New Roman" w:hAnsi="Times New Roman"/>
          <w:sz w:val="23"/>
          <w:szCs w:val="23"/>
        </w:rPr>
      </w:pPr>
      <w:r w:rsidRPr="00DA6E39">
        <w:rPr>
          <w:rFonts w:ascii="Times New Roman" w:hAnsi="Times New Roman"/>
        </w:rPr>
        <w:t>The following capabilities are anticipated to be required under the subgrant; however, this is not to be considered a comprehensive description of all required services. Vendors must respond to this scope of work with available personnel, skill, experience, and expertise in each area.</w:t>
      </w:r>
    </w:p>
    <w:p w14:paraId="1A85CEC1" w14:textId="77777777" w:rsidR="005F7144" w:rsidRDefault="005F7144" w:rsidP="005F7144">
      <w:pPr>
        <w:pStyle w:val="ListParagraph"/>
        <w:jc w:val="both"/>
        <w:rPr>
          <w:rFonts w:ascii="Times New Roman" w:hAnsi="Times New Roman"/>
          <w:sz w:val="23"/>
          <w:szCs w:val="23"/>
        </w:rPr>
      </w:pPr>
    </w:p>
    <w:p w14:paraId="0150C64E" w14:textId="4F8ABF67" w:rsidR="00DA6E39" w:rsidRPr="00DA6E39" w:rsidRDefault="00422993" w:rsidP="00DA6E39">
      <w:pPr>
        <w:pStyle w:val="ListParagraph"/>
        <w:numPr>
          <w:ilvl w:val="0"/>
          <w:numId w:val="5"/>
        </w:numPr>
        <w:spacing w:after="160"/>
        <w:contextualSpacing w:val="0"/>
        <w:rPr>
          <w:rFonts w:ascii="Times New Roman" w:hAnsi="Times New Roman"/>
          <w:b/>
          <w:bCs/>
        </w:rPr>
      </w:pPr>
      <w:r w:rsidRPr="00422993">
        <w:rPr>
          <w:rFonts w:ascii="Times New Roman" w:hAnsi="Times New Roman"/>
          <w:b/>
          <w:bCs/>
        </w:rPr>
        <w:t>Technical Assistance to Clean Water Systems</w:t>
      </w:r>
    </w:p>
    <w:p w14:paraId="12D452B7" w14:textId="1D3EC47C" w:rsidR="00DA6E39" w:rsidRPr="00DA6E39" w:rsidRDefault="006C7CA6" w:rsidP="00DA6E39">
      <w:pPr>
        <w:pStyle w:val="ListParagraph"/>
        <w:numPr>
          <w:ilvl w:val="1"/>
          <w:numId w:val="5"/>
        </w:numPr>
        <w:spacing w:after="160"/>
        <w:contextualSpacing w:val="0"/>
        <w:rPr>
          <w:rFonts w:ascii="Times New Roman" w:hAnsi="Times New Roman"/>
          <w:u w:val="single"/>
        </w:rPr>
      </w:pPr>
      <w:r w:rsidRPr="006C7CA6">
        <w:rPr>
          <w:rFonts w:ascii="Times New Roman" w:hAnsi="Times New Roman"/>
          <w:u w:val="single"/>
        </w:rPr>
        <w:t>Sampling, Water Quality Testing and Troubleshooting</w:t>
      </w:r>
    </w:p>
    <w:p w14:paraId="7675E8AE" w14:textId="17D84131" w:rsidR="00DA6E39" w:rsidRPr="00DA6E39" w:rsidRDefault="00072A71" w:rsidP="00DA6E39">
      <w:pPr>
        <w:pStyle w:val="ListParagraph"/>
        <w:spacing w:after="160"/>
        <w:ind w:left="792"/>
        <w:contextualSpacing w:val="0"/>
        <w:rPr>
          <w:rFonts w:ascii="Times New Roman" w:hAnsi="Times New Roman"/>
        </w:rPr>
      </w:pPr>
      <w:r w:rsidRPr="00072A71">
        <w:rPr>
          <w:rFonts w:ascii="Times New Roman" w:hAnsi="Times New Roman"/>
        </w:rPr>
        <w:t>The awarded vendor(s) may be required to help train and/or assist PWSs in:</w:t>
      </w:r>
    </w:p>
    <w:p w14:paraId="3198EAF1" w14:textId="77777777" w:rsidR="000F242C" w:rsidRPr="000F242C" w:rsidRDefault="000F242C" w:rsidP="000F242C">
      <w:pPr>
        <w:pStyle w:val="ListParagraph"/>
        <w:numPr>
          <w:ilvl w:val="2"/>
          <w:numId w:val="5"/>
        </w:numPr>
        <w:rPr>
          <w:rFonts w:ascii="Times New Roman" w:hAnsi="Times New Roman"/>
        </w:rPr>
      </w:pPr>
      <w:r w:rsidRPr="000F242C">
        <w:rPr>
          <w:rFonts w:ascii="Times New Roman" w:hAnsi="Times New Roman"/>
        </w:rPr>
        <w:t xml:space="preserve">Developing and implementing sampling </w:t>
      </w:r>
      <w:proofErr w:type="gramStart"/>
      <w:r w:rsidRPr="000F242C">
        <w:rPr>
          <w:rFonts w:ascii="Times New Roman" w:hAnsi="Times New Roman"/>
        </w:rPr>
        <w:t>plans;</w:t>
      </w:r>
      <w:proofErr w:type="gramEnd"/>
    </w:p>
    <w:p w14:paraId="5279E4DC" w14:textId="77777777" w:rsidR="000F242C" w:rsidRPr="000F242C" w:rsidRDefault="000F242C" w:rsidP="000F242C">
      <w:pPr>
        <w:pStyle w:val="ListParagraph"/>
        <w:numPr>
          <w:ilvl w:val="2"/>
          <w:numId w:val="5"/>
        </w:numPr>
        <w:rPr>
          <w:rFonts w:ascii="Times New Roman" w:hAnsi="Times New Roman"/>
        </w:rPr>
      </w:pPr>
      <w:r w:rsidRPr="000F242C">
        <w:rPr>
          <w:rFonts w:ascii="Times New Roman" w:hAnsi="Times New Roman"/>
        </w:rPr>
        <w:t xml:space="preserve">Conducting field measurement and water </w:t>
      </w:r>
      <w:proofErr w:type="gramStart"/>
      <w:r w:rsidRPr="000F242C">
        <w:rPr>
          <w:rFonts w:ascii="Times New Roman" w:hAnsi="Times New Roman"/>
        </w:rPr>
        <w:t>parameters;</w:t>
      </w:r>
      <w:proofErr w:type="gramEnd"/>
    </w:p>
    <w:p w14:paraId="294DA670" w14:textId="77777777" w:rsidR="000F242C" w:rsidRPr="000F242C" w:rsidRDefault="000F242C" w:rsidP="000F242C">
      <w:pPr>
        <w:pStyle w:val="ListParagraph"/>
        <w:numPr>
          <w:ilvl w:val="2"/>
          <w:numId w:val="5"/>
        </w:numPr>
        <w:rPr>
          <w:rFonts w:ascii="Times New Roman" w:hAnsi="Times New Roman"/>
        </w:rPr>
      </w:pPr>
      <w:r w:rsidRPr="000F242C">
        <w:rPr>
          <w:rFonts w:ascii="Times New Roman" w:hAnsi="Times New Roman"/>
        </w:rPr>
        <w:t xml:space="preserve">Developing and implementing water sampling procedures for </w:t>
      </w:r>
      <w:proofErr w:type="gramStart"/>
      <w:r w:rsidRPr="000F242C">
        <w:rPr>
          <w:rFonts w:ascii="Times New Roman" w:hAnsi="Times New Roman"/>
        </w:rPr>
        <w:t>compliance;</w:t>
      </w:r>
      <w:proofErr w:type="gramEnd"/>
    </w:p>
    <w:p w14:paraId="22F6DA5A" w14:textId="77777777" w:rsidR="000F242C" w:rsidRPr="000F242C" w:rsidRDefault="000F242C" w:rsidP="000F242C">
      <w:pPr>
        <w:pStyle w:val="ListParagraph"/>
        <w:numPr>
          <w:ilvl w:val="2"/>
          <w:numId w:val="5"/>
        </w:numPr>
        <w:rPr>
          <w:rFonts w:ascii="Times New Roman" w:hAnsi="Times New Roman"/>
        </w:rPr>
      </w:pPr>
      <w:proofErr w:type="gramStart"/>
      <w:r w:rsidRPr="000F242C">
        <w:rPr>
          <w:rFonts w:ascii="Times New Roman" w:hAnsi="Times New Roman"/>
        </w:rPr>
        <w:t>Instrumentation;</w:t>
      </w:r>
      <w:proofErr w:type="gramEnd"/>
    </w:p>
    <w:p w14:paraId="732362FE" w14:textId="77777777" w:rsidR="000F242C" w:rsidRPr="000F242C" w:rsidRDefault="000F242C" w:rsidP="000F242C">
      <w:pPr>
        <w:pStyle w:val="ListParagraph"/>
        <w:numPr>
          <w:ilvl w:val="2"/>
          <w:numId w:val="5"/>
        </w:numPr>
        <w:rPr>
          <w:rFonts w:ascii="Times New Roman" w:hAnsi="Times New Roman"/>
        </w:rPr>
      </w:pPr>
      <w:r w:rsidRPr="000F242C">
        <w:rPr>
          <w:rFonts w:ascii="Times New Roman" w:hAnsi="Times New Roman"/>
        </w:rPr>
        <w:t xml:space="preserve">Calculating proper chemical addition and chemical </w:t>
      </w:r>
      <w:proofErr w:type="gramStart"/>
      <w:r w:rsidRPr="000F242C">
        <w:rPr>
          <w:rFonts w:ascii="Times New Roman" w:hAnsi="Times New Roman"/>
        </w:rPr>
        <w:t>pump;</w:t>
      </w:r>
      <w:proofErr w:type="gramEnd"/>
    </w:p>
    <w:p w14:paraId="2F99A23C" w14:textId="77777777" w:rsidR="000F242C" w:rsidRPr="000F242C" w:rsidRDefault="000F242C" w:rsidP="000F242C">
      <w:pPr>
        <w:pStyle w:val="ListParagraph"/>
        <w:numPr>
          <w:ilvl w:val="2"/>
          <w:numId w:val="5"/>
        </w:numPr>
        <w:rPr>
          <w:rFonts w:ascii="Times New Roman" w:hAnsi="Times New Roman"/>
        </w:rPr>
      </w:pPr>
      <w:r w:rsidRPr="000F242C">
        <w:rPr>
          <w:rFonts w:ascii="Times New Roman" w:hAnsi="Times New Roman"/>
        </w:rPr>
        <w:t>Treatment train operations</w:t>
      </w:r>
    </w:p>
    <w:p w14:paraId="33F1AA4B" w14:textId="77777777" w:rsidR="000F242C" w:rsidRPr="000F242C" w:rsidRDefault="000F242C" w:rsidP="000F242C">
      <w:pPr>
        <w:pStyle w:val="ListParagraph"/>
        <w:numPr>
          <w:ilvl w:val="2"/>
          <w:numId w:val="5"/>
        </w:numPr>
        <w:rPr>
          <w:rFonts w:ascii="Times New Roman" w:hAnsi="Times New Roman"/>
        </w:rPr>
      </w:pPr>
      <w:r w:rsidRPr="000F242C">
        <w:rPr>
          <w:rFonts w:ascii="Times New Roman" w:hAnsi="Times New Roman"/>
        </w:rPr>
        <w:t>Water quality and/or equipment troubleshooting; and</w:t>
      </w:r>
    </w:p>
    <w:p w14:paraId="591ED88F" w14:textId="77777777" w:rsidR="000F242C" w:rsidRPr="000F242C" w:rsidRDefault="000F242C" w:rsidP="000F242C">
      <w:pPr>
        <w:pStyle w:val="ListParagraph"/>
        <w:numPr>
          <w:ilvl w:val="2"/>
          <w:numId w:val="5"/>
        </w:numPr>
        <w:rPr>
          <w:rFonts w:ascii="Times New Roman" w:hAnsi="Times New Roman"/>
        </w:rPr>
      </w:pPr>
      <w:r w:rsidRPr="000F242C">
        <w:rPr>
          <w:rFonts w:ascii="Times New Roman" w:hAnsi="Times New Roman"/>
        </w:rPr>
        <w:t>Identifying a source or vendor to secure parts, equipment, tools, and supplies etc.</w:t>
      </w:r>
    </w:p>
    <w:p w14:paraId="7D5CAFF5" w14:textId="0F66D393" w:rsidR="00DA6E39" w:rsidRPr="00DA6E39" w:rsidRDefault="000F242C" w:rsidP="000F242C">
      <w:pPr>
        <w:pStyle w:val="ListParagraph"/>
        <w:numPr>
          <w:ilvl w:val="2"/>
          <w:numId w:val="5"/>
        </w:numPr>
        <w:spacing w:after="160"/>
        <w:ind w:left="1440" w:hanging="720"/>
        <w:contextualSpacing w:val="0"/>
        <w:rPr>
          <w:rFonts w:ascii="Times New Roman" w:hAnsi="Times New Roman"/>
        </w:rPr>
      </w:pPr>
      <w:r w:rsidRPr="000F242C">
        <w:rPr>
          <w:rFonts w:ascii="Times New Roman" w:hAnsi="Times New Roman"/>
        </w:rPr>
        <w:t>This task may include training for staff personnel and/or board members over the necessary requirements sampling, testing, and troubleshooting.</w:t>
      </w:r>
    </w:p>
    <w:p w14:paraId="5F359CE6" w14:textId="77777777" w:rsidR="00DA6E39" w:rsidRPr="00DA6E39" w:rsidRDefault="00DA6E39" w:rsidP="00DA6E39">
      <w:pPr>
        <w:pStyle w:val="ListParagraph"/>
        <w:numPr>
          <w:ilvl w:val="1"/>
          <w:numId w:val="5"/>
        </w:numPr>
        <w:spacing w:after="160"/>
        <w:contextualSpacing w:val="0"/>
        <w:rPr>
          <w:rFonts w:ascii="Times New Roman" w:hAnsi="Times New Roman"/>
          <w:u w:val="single"/>
        </w:rPr>
      </w:pPr>
      <w:r w:rsidRPr="00DA6E39">
        <w:rPr>
          <w:rFonts w:ascii="Times New Roman" w:hAnsi="Times New Roman"/>
          <w:u w:val="single"/>
        </w:rPr>
        <w:t>Digital Mapping and GPS Asset Location</w:t>
      </w:r>
    </w:p>
    <w:p w14:paraId="26D10916" w14:textId="3AAF7B20" w:rsidR="00DA6E39" w:rsidRPr="00DA6E39" w:rsidRDefault="001F349E" w:rsidP="00DA6E39">
      <w:pPr>
        <w:pStyle w:val="ListParagraph"/>
        <w:spacing w:after="160"/>
        <w:ind w:left="792"/>
        <w:contextualSpacing w:val="0"/>
        <w:rPr>
          <w:rFonts w:ascii="Times New Roman" w:hAnsi="Times New Roman"/>
        </w:rPr>
      </w:pPr>
      <w:r w:rsidRPr="001F349E">
        <w:rPr>
          <w:rFonts w:ascii="Times New Roman" w:hAnsi="Times New Roman"/>
        </w:rPr>
        <w:t>The awarded vendor(s) may be required to assist clean water systems with:</w:t>
      </w:r>
    </w:p>
    <w:p w14:paraId="6F893371" w14:textId="77777777" w:rsidR="00DD2700" w:rsidRPr="00DD2700" w:rsidRDefault="00DD2700" w:rsidP="00DD2700">
      <w:pPr>
        <w:pStyle w:val="ListParagraph"/>
        <w:numPr>
          <w:ilvl w:val="2"/>
          <w:numId w:val="5"/>
        </w:numPr>
        <w:ind w:left="1440" w:hanging="720"/>
        <w:rPr>
          <w:rFonts w:ascii="Times New Roman" w:hAnsi="Times New Roman"/>
        </w:rPr>
      </w:pPr>
      <w:r w:rsidRPr="00DD2700">
        <w:rPr>
          <w:rFonts w:ascii="Times New Roman" w:hAnsi="Times New Roman"/>
        </w:rPr>
        <w:t xml:space="preserve">Developing and/or updating their digital maps or GIS system and attribute tables of system </w:t>
      </w:r>
      <w:proofErr w:type="gramStart"/>
      <w:r w:rsidRPr="00DD2700">
        <w:rPr>
          <w:rFonts w:ascii="Times New Roman" w:hAnsi="Times New Roman"/>
        </w:rPr>
        <w:t>components;</w:t>
      </w:r>
      <w:proofErr w:type="gramEnd"/>
    </w:p>
    <w:p w14:paraId="7D876D09" w14:textId="77777777" w:rsidR="00DD2700" w:rsidRPr="00DD2700" w:rsidRDefault="00DD2700" w:rsidP="00DD2700">
      <w:pPr>
        <w:pStyle w:val="ListParagraph"/>
        <w:numPr>
          <w:ilvl w:val="2"/>
          <w:numId w:val="5"/>
        </w:numPr>
        <w:ind w:left="1440" w:hanging="720"/>
        <w:rPr>
          <w:rFonts w:ascii="Times New Roman" w:hAnsi="Times New Roman"/>
        </w:rPr>
      </w:pPr>
      <w:r w:rsidRPr="00DD2700">
        <w:rPr>
          <w:rFonts w:ascii="Times New Roman" w:hAnsi="Times New Roman"/>
        </w:rPr>
        <w:t>Identifying the appropriate GPS tools for field data collection and will provide training in the use of these tools. GIS software and platforms used must be widely available to computer and phone users and must be free of charge to the clean water system; and</w:t>
      </w:r>
    </w:p>
    <w:p w14:paraId="4F6EDD31" w14:textId="77777777" w:rsidR="00DD2700" w:rsidRPr="00DD2700" w:rsidRDefault="00DD2700" w:rsidP="00DD2700">
      <w:pPr>
        <w:pStyle w:val="ListParagraph"/>
        <w:numPr>
          <w:ilvl w:val="2"/>
          <w:numId w:val="5"/>
        </w:numPr>
        <w:ind w:left="1440" w:hanging="720"/>
        <w:rPr>
          <w:rFonts w:ascii="Times New Roman" w:hAnsi="Times New Roman"/>
        </w:rPr>
      </w:pPr>
      <w:r w:rsidRPr="00DD2700">
        <w:rPr>
          <w:rFonts w:ascii="Times New Roman" w:hAnsi="Times New Roman"/>
        </w:rPr>
        <w:t>Identifying and integrating their GIS system with other management software that can assist in planning for repair and replacement of assets.</w:t>
      </w:r>
    </w:p>
    <w:p w14:paraId="44E37CFD" w14:textId="6B28826E" w:rsidR="00DA6E39" w:rsidRPr="00DA6E39" w:rsidRDefault="00DD2700" w:rsidP="00DD2700">
      <w:pPr>
        <w:pStyle w:val="ListParagraph"/>
        <w:numPr>
          <w:ilvl w:val="2"/>
          <w:numId w:val="5"/>
        </w:numPr>
        <w:spacing w:after="160"/>
        <w:ind w:left="1440" w:hanging="720"/>
        <w:contextualSpacing w:val="0"/>
        <w:rPr>
          <w:rFonts w:ascii="Times New Roman" w:hAnsi="Times New Roman"/>
        </w:rPr>
      </w:pPr>
      <w:r w:rsidRPr="00DD2700">
        <w:rPr>
          <w:rFonts w:ascii="Times New Roman" w:hAnsi="Times New Roman"/>
        </w:rPr>
        <w:t xml:space="preserve">This task may include training for staff personnel and/or board members </w:t>
      </w:r>
      <w:proofErr w:type="gramStart"/>
      <w:r w:rsidRPr="00DD2700">
        <w:rPr>
          <w:rFonts w:ascii="Times New Roman" w:hAnsi="Times New Roman"/>
        </w:rPr>
        <w:t>over</w:t>
      </w:r>
      <w:proofErr w:type="gramEnd"/>
      <w:r w:rsidRPr="00DD2700">
        <w:rPr>
          <w:rFonts w:ascii="Times New Roman" w:hAnsi="Times New Roman"/>
        </w:rPr>
        <w:t xml:space="preserve"> the need for mapping and asset identification.</w:t>
      </w:r>
    </w:p>
    <w:p w14:paraId="663ECF13" w14:textId="430BDC17" w:rsidR="00DA6E39" w:rsidRPr="00DA6E39" w:rsidRDefault="000C6BAD" w:rsidP="00DA6E39">
      <w:pPr>
        <w:pStyle w:val="ListParagraph"/>
        <w:numPr>
          <w:ilvl w:val="0"/>
          <w:numId w:val="5"/>
        </w:numPr>
        <w:spacing w:after="160"/>
        <w:contextualSpacing w:val="0"/>
        <w:rPr>
          <w:rFonts w:ascii="Times New Roman" w:hAnsi="Times New Roman"/>
          <w:b/>
          <w:bCs/>
        </w:rPr>
      </w:pPr>
      <w:r w:rsidRPr="000C6BAD">
        <w:rPr>
          <w:rFonts w:ascii="Times New Roman" w:hAnsi="Times New Roman"/>
          <w:b/>
          <w:bCs/>
        </w:rPr>
        <w:t>Managerial Assistance to Clean Water Systems</w:t>
      </w:r>
    </w:p>
    <w:p w14:paraId="1BA943B9" w14:textId="77777777" w:rsidR="00DA6E39" w:rsidRPr="0043120F" w:rsidRDefault="00DA6E39" w:rsidP="00DA6E39">
      <w:pPr>
        <w:pStyle w:val="ListParagraph"/>
        <w:numPr>
          <w:ilvl w:val="1"/>
          <w:numId w:val="5"/>
        </w:numPr>
        <w:spacing w:after="160"/>
        <w:contextualSpacing w:val="0"/>
        <w:rPr>
          <w:rFonts w:ascii="Times New Roman" w:hAnsi="Times New Roman"/>
          <w:u w:val="single"/>
        </w:rPr>
      </w:pPr>
      <w:r w:rsidRPr="0043120F">
        <w:rPr>
          <w:rFonts w:ascii="Times New Roman" w:hAnsi="Times New Roman"/>
          <w:u w:val="single"/>
        </w:rPr>
        <w:t>Manuals and Plans</w:t>
      </w:r>
    </w:p>
    <w:p w14:paraId="4797C1E2" w14:textId="122A93DD" w:rsidR="00DA6E39" w:rsidRPr="0043120F" w:rsidRDefault="00F84EE0" w:rsidP="00DA6E39">
      <w:pPr>
        <w:pStyle w:val="ListParagraph"/>
        <w:spacing w:after="160"/>
        <w:ind w:left="792"/>
        <w:contextualSpacing w:val="0"/>
        <w:rPr>
          <w:rFonts w:ascii="Times New Roman" w:hAnsi="Times New Roman"/>
        </w:rPr>
      </w:pPr>
      <w:r w:rsidRPr="0043120F">
        <w:rPr>
          <w:rFonts w:ascii="Times New Roman" w:hAnsi="Times New Roman"/>
        </w:rPr>
        <w:t>The awarded vendor(s) may be required to assist clean water systems in:</w:t>
      </w:r>
    </w:p>
    <w:p w14:paraId="3F2A7C73" w14:textId="77777777" w:rsidR="0043120F" w:rsidRPr="0043120F" w:rsidRDefault="0043120F" w:rsidP="0043120F">
      <w:pPr>
        <w:pStyle w:val="ListParagraph"/>
        <w:numPr>
          <w:ilvl w:val="2"/>
          <w:numId w:val="5"/>
        </w:numPr>
        <w:spacing w:after="160"/>
        <w:rPr>
          <w:rFonts w:ascii="Times New Roman" w:hAnsi="Times New Roman"/>
        </w:rPr>
      </w:pPr>
      <w:bookmarkStart w:id="0" w:name="_Hlk152160004"/>
      <w:r w:rsidRPr="0043120F">
        <w:rPr>
          <w:rFonts w:ascii="Times New Roman" w:hAnsi="Times New Roman"/>
        </w:rPr>
        <w:t xml:space="preserve">Creating, updating, and implementing their system O&amp;M manuals to describe operational activities on a daily, monthly and yearly </w:t>
      </w:r>
      <w:proofErr w:type="gramStart"/>
      <w:r w:rsidRPr="0043120F">
        <w:rPr>
          <w:rFonts w:ascii="Times New Roman" w:hAnsi="Times New Roman"/>
        </w:rPr>
        <w:t>basis;</w:t>
      </w:r>
      <w:proofErr w:type="gramEnd"/>
    </w:p>
    <w:p w14:paraId="5BF50F08" w14:textId="77777777" w:rsidR="0043120F" w:rsidRPr="0043120F" w:rsidRDefault="0043120F" w:rsidP="0043120F">
      <w:pPr>
        <w:pStyle w:val="ListParagraph"/>
        <w:numPr>
          <w:ilvl w:val="3"/>
          <w:numId w:val="5"/>
        </w:numPr>
        <w:spacing w:after="160"/>
        <w:rPr>
          <w:rFonts w:ascii="Times New Roman" w:hAnsi="Times New Roman"/>
        </w:rPr>
      </w:pPr>
      <w:r w:rsidRPr="0043120F">
        <w:rPr>
          <w:rFonts w:ascii="Times New Roman" w:hAnsi="Times New Roman"/>
        </w:rPr>
        <w:t xml:space="preserve">Public outreach efforts to improve the public’s understanding of the need for and importance of such a </w:t>
      </w:r>
      <w:proofErr w:type="gramStart"/>
      <w:r w:rsidRPr="0043120F">
        <w:rPr>
          <w:rFonts w:ascii="Times New Roman" w:hAnsi="Times New Roman"/>
        </w:rPr>
        <w:t>program;</w:t>
      </w:r>
      <w:proofErr w:type="gramEnd"/>
    </w:p>
    <w:p w14:paraId="634E9C24" w14:textId="77777777" w:rsidR="0043120F" w:rsidRPr="0043120F" w:rsidRDefault="0043120F" w:rsidP="0043120F">
      <w:pPr>
        <w:pStyle w:val="ListParagraph"/>
        <w:numPr>
          <w:ilvl w:val="2"/>
          <w:numId w:val="5"/>
        </w:numPr>
        <w:spacing w:after="160"/>
        <w:rPr>
          <w:rFonts w:ascii="Times New Roman" w:hAnsi="Times New Roman"/>
        </w:rPr>
      </w:pPr>
      <w:r w:rsidRPr="0043120F">
        <w:rPr>
          <w:rFonts w:ascii="Times New Roman" w:hAnsi="Times New Roman"/>
        </w:rPr>
        <w:t>Preparing new or updating existing system- and site-specific ERPs; and</w:t>
      </w:r>
    </w:p>
    <w:p w14:paraId="59C9030B" w14:textId="77777777" w:rsidR="0043120F" w:rsidRPr="0043120F" w:rsidRDefault="0043120F" w:rsidP="0043120F">
      <w:pPr>
        <w:pStyle w:val="ListParagraph"/>
        <w:numPr>
          <w:ilvl w:val="3"/>
          <w:numId w:val="5"/>
        </w:numPr>
        <w:spacing w:after="160"/>
        <w:rPr>
          <w:rFonts w:ascii="Times New Roman" w:hAnsi="Times New Roman"/>
        </w:rPr>
      </w:pPr>
      <w:r w:rsidRPr="0043120F">
        <w:rPr>
          <w:rFonts w:ascii="Times New Roman" w:hAnsi="Times New Roman"/>
        </w:rPr>
        <w:t>Evaluating system security and necessary upgrades including but not limited to:</w:t>
      </w:r>
    </w:p>
    <w:p w14:paraId="0F86A167" w14:textId="77777777" w:rsidR="0043120F" w:rsidRPr="0043120F" w:rsidRDefault="0043120F" w:rsidP="0043120F">
      <w:pPr>
        <w:pStyle w:val="ListParagraph"/>
        <w:numPr>
          <w:ilvl w:val="4"/>
          <w:numId w:val="5"/>
        </w:numPr>
        <w:spacing w:after="160"/>
        <w:rPr>
          <w:rFonts w:ascii="Times New Roman" w:hAnsi="Times New Roman"/>
        </w:rPr>
      </w:pPr>
      <w:proofErr w:type="gramStart"/>
      <w:r w:rsidRPr="0043120F">
        <w:rPr>
          <w:rFonts w:ascii="Times New Roman" w:hAnsi="Times New Roman"/>
        </w:rPr>
        <w:t>Fencing;</w:t>
      </w:r>
      <w:proofErr w:type="gramEnd"/>
    </w:p>
    <w:p w14:paraId="3AEAAF2E" w14:textId="77777777" w:rsidR="0043120F" w:rsidRPr="0043120F" w:rsidRDefault="0043120F" w:rsidP="0043120F">
      <w:pPr>
        <w:pStyle w:val="ListParagraph"/>
        <w:numPr>
          <w:ilvl w:val="4"/>
          <w:numId w:val="5"/>
        </w:numPr>
        <w:spacing w:after="160"/>
        <w:rPr>
          <w:rFonts w:ascii="Times New Roman" w:hAnsi="Times New Roman"/>
        </w:rPr>
      </w:pPr>
      <w:proofErr w:type="gramStart"/>
      <w:r w:rsidRPr="0043120F">
        <w:rPr>
          <w:rFonts w:ascii="Times New Roman" w:hAnsi="Times New Roman"/>
        </w:rPr>
        <w:t>Locks;</w:t>
      </w:r>
      <w:proofErr w:type="gramEnd"/>
    </w:p>
    <w:p w14:paraId="584F4B7B" w14:textId="77777777" w:rsidR="0043120F" w:rsidRPr="0043120F" w:rsidRDefault="0043120F" w:rsidP="0043120F">
      <w:pPr>
        <w:pStyle w:val="ListParagraph"/>
        <w:numPr>
          <w:ilvl w:val="4"/>
          <w:numId w:val="5"/>
        </w:numPr>
        <w:spacing w:after="160"/>
        <w:rPr>
          <w:rFonts w:ascii="Times New Roman" w:hAnsi="Times New Roman"/>
        </w:rPr>
      </w:pPr>
      <w:proofErr w:type="gramStart"/>
      <w:r w:rsidRPr="0043120F">
        <w:rPr>
          <w:rFonts w:ascii="Times New Roman" w:hAnsi="Times New Roman"/>
        </w:rPr>
        <w:t>SCADA;</w:t>
      </w:r>
      <w:proofErr w:type="gramEnd"/>
    </w:p>
    <w:p w14:paraId="750F8A5E" w14:textId="77777777" w:rsidR="0043120F" w:rsidRPr="0043120F" w:rsidRDefault="0043120F" w:rsidP="0043120F">
      <w:pPr>
        <w:pStyle w:val="ListParagraph"/>
        <w:numPr>
          <w:ilvl w:val="4"/>
          <w:numId w:val="5"/>
        </w:numPr>
        <w:spacing w:after="160"/>
        <w:rPr>
          <w:rFonts w:ascii="Times New Roman" w:hAnsi="Times New Roman"/>
        </w:rPr>
      </w:pPr>
      <w:r w:rsidRPr="0043120F">
        <w:rPr>
          <w:rFonts w:ascii="Times New Roman" w:hAnsi="Times New Roman"/>
        </w:rPr>
        <w:lastRenderedPageBreak/>
        <w:t>Alarms; and</w:t>
      </w:r>
    </w:p>
    <w:p w14:paraId="703C2C6F" w14:textId="77777777" w:rsidR="0043120F" w:rsidRPr="0043120F" w:rsidRDefault="0043120F" w:rsidP="0043120F">
      <w:pPr>
        <w:pStyle w:val="ListParagraph"/>
        <w:numPr>
          <w:ilvl w:val="4"/>
          <w:numId w:val="5"/>
        </w:numPr>
        <w:spacing w:after="160"/>
        <w:rPr>
          <w:rFonts w:ascii="Times New Roman" w:hAnsi="Times New Roman"/>
        </w:rPr>
      </w:pPr>
      <w:r w:rsidRPr="0043120F">
        <w:rPr>
          <w:rFonts w:ascii="Times New Roman" w:hAnsi="Times New Roman"/>
        </w:rPr>
        <w:t>Security cameras</w:t>
      </w:r>
    </w:p>
    <w:p w14:paraId="4F819AEE" w14:textId="77777777" w:rsidR="0043120F" w:rsidRPr="0043120F" w:rsidRDefault="0043120F" w:rsidP="0043120F">
      <w:pPr>
        <w:pStyle w:val="ListParagraph"/>
        <w:numPr>
          <w:ilvl w:val="3"/>
          <w:numId w:val="5"/>
        </w:numPr>
        <w:spacing w:after="160"/>
        <w:rPr>
          <w:rFonts w:ascii="Times New Roman" w:hAnsi="Times New Roman"/>
        </w:rPr>
      </w:pPr>
      <w:r w:rsidRPr="0043120F">
        <w:rPr>
          <w:rFonts w:ascii="Times New Roman" w:hAnsi="Times New Roman"/>
        </w:rPr>
        <w:t>Provide training and emergency assistance in implementing ERPs when systems face natural disasters, critical system component failures and risks to public health.</w:t>
      </w:r>
    </w:p>
    <w:p w14:paraId="3A217900" w14:textId="77777777" w:rsidR="0043120F" w:rsidRPr="0043120F" w:rsidRDefault="0043120F" w:rsidP="0043120F">
      <w:pPr>
        <w:pStyle w:val="ListParagraph"/>
        <w:numPr>
          <w:ilvl w:val="3"/>
          <w:numId w:val="5"/>
        </w:numPr>
        <w:spacing w:after="160"/>
        <w:rPr>
          <w:rFonts w:ascii="Times New Roman" w:hAnsi="Times New Roman"/>
        </w:rPr>
      </w:pPr>
      <w:r w:rsidRPr="0043120F">
        <w:rPr>
          <w:rFonts w:ascii="Times New Roman" w:hAnsi="Times New Roman"/>
        </w:rPr>
        <w:t xml:space="preserve">Metrics to be used by the systems to analyze the effectiveness of the </w:t>
      </w:r>
      <w:proofErr w:type="gramStart"/>
      <w:r w:rsidRPr="0043120F">
        <w:rPr>
          <w:rFonts w:ascii="Times New Roman" w:hAnsi="Times New Roman"/>
        </w:rPr>
        <w:t>plan;</w:t>
      </w:r>
      <w:proofErr w:type="gramEnd"/>
    </w:p>
    <w:p w14:paraId="312BB4FD" w14:textId="77777777" w:rsidR="0043120F" w:rsidRPr="0043120F" w:rsidRDefault="0043120F" w:rsidP="0043120F">
      <w:pPr>
        <w:pStyle w:val="ListParagraph"/>
        <w:numPr>
          <w:ilvl w:val="3"/>
          <w:numId w:val="5"/>
        </w:numPr>
        <w:spacing w:after="160"/>
        <w:rPr>
          <w:rFonts w:ascii="Times New Roman" w:hAnsi="Times New Roman"/>
        </w:rPr>
      </w:pPr>
      <w:r w:rsidRPr="0043120F">
        <w:rPr>
          <w:rFonts w:ascii="Times New Roman" w:hAnsi="Times New Roman"/>
        </w:rPr>
        <w:t xml:space="preserve">Clean water loss audits to assist system personnel in resolving unaccounted-for </w:t>
      </w:r>
      <w:proofErr w:type="gramStart"/>
      <w:r w:rsidRPr="0043120F">
        <w:rPr>
          <w:rFonts w:ascii="Times New Roman" w:hAnsi="Times New Roman"/>
        </w:rPr>
        <w:t>water;</w:t>
      </w:r>
      <w:proofErr w:type="gramEnd"/>
    </w:p>
    <w:p w14:paraId="74CB2C64" w14:textId="77777777" w:rsidR="0043120F" w:rsidRPr="0043120F" w:rsidRDefault="0043120F" w:rsidP="0043120F">
      <w:pPr>
        <w:pStyle w:val="ListParagraph"/>
        <w:numPr>
          <w:ilvl w:val="3"/>
          <w:numId w:val="5"/>
        </w:numPr>
        <w:spacing w:after="160"/>
        <w:rPr>
          <w:rFonts w:ascii="Times New Roman" w:hAnsi="Times New Roman"/>
        </w:rPr>
      </w:pPr>
      <w:r w:rsidRPr="0043120F">
        <w:rPr>
          <w:rFonts w:ascii="Times New Roman" w:hAnsi="Times New Roman"/>
        </w:rPr>
        <w:t>Energy conservation opportunities including but not limited to:</w:t>
      </w:r>
    </w:p>
    <w:p w14:paraId="3172FA68" w14:textId="77777777" w:rsidR="0043120F" w:rsidRPr="0043120F" w:rsidRDefault="0043120F" w:rsidP="0043120F">
      <w:pPr>
        <w:pStyle w:val="ListParagraph"/>
        <w:numPr>
          <w:ilvl w:val="3"/>
          <w:numId w:val="5"/>
        </w:numPr>
        <w:spacing w:after="160"/>
        <w:rPr>
          <w:rFonts w:ascii="Times New Roman" w:hAnsi="Times New Roman"/>
        </w:rPr>
      </w:pPr>
      <w:r w:rsidRPr="0043120F">
        <w:rPr>
          <w:rFonts w:ascii="Times New Roman" w:hAnsi="Times New Roman"/>
        </w:rPr>
        <w:t xml:space="preserve">Energy efficient </w:t>
      </w:r>
      <w:proofErr w:type="gramStart"/>
      <w:r w:rsidRPr="0043120F">
        <w:rPr>
          <w:rFonts w:ascii="Times New Roman" w:hAnsi="Times New Roman"/>
        </w:rPr>
        <w:t>equipment;</w:t>
      </w:r>
      <w:proofErr w:type="gramEnd"/>
    </w:p>
    <w:p w14:paraId="22FD27D9" w14:textId="77777777" w:rsidR="0043120F" w:rsidRPr="0043120F" w:rsidRDefault="0043120F" w:rsidP="0043120F">
      <w:pPr>
        <w:pStyle w:val="ListParagraph"/>
        <w:numPr>
          <w:ilvl w:val="3"/>
          <w:numId w:val="5"/>
        </w:numPr>
        <w:spacing w:after="160"/>
        <w:rPr>
          <w:rFonts w:ascii="Times New Roman" w:hAnsi="Times New Roman"/>
        </w:rPr>
      </w:pPr>
      <w:r w:rsidRPr="0043120F">
        <w:rPr>
          <w:rFonts w:ascii="Times New Roman" w:hAnsi="Times New Roman"/>
        </w:rPr>
        <w:t>Alternative power generation; and</w:t>
      </w:r>
    </w:p>
    <w:p w14:paraId="64EE6EEB" w14:textId="77777777" w:rsidR="0043120F" w:rsidRPr="0043120F" w:rsidRDefault="0043120F" w:rsidP="0043120F">
      <w:pPr>
        <w:pStyle w:val="ListParagraph"/>
        <w:numPr>
          <w:ilvl w:val="3"/>
          <w:numId w:val="5"/>
        </w:numPr>
        <w:spacing w:after="160"/>
        <w:rPr>
          <w:rFonts w:ascii="Times New Roman" w:hAnsi="Times New Roman"/>
        </w:rPr>
      </w:pPr>
      <w:r w:rsidRPr="0043120F">
        <w:rPr>
          <w:rFonts w:ascii="Times New Roman" w:hAnsi="Times New Roman"/>
        </w:rPr>
        <w:t>Off-peak power use.</w:t>
      </w:r>
    </w:p>
    <w:p w14:paraId="0FA840D8" w14:textId="2A222B54" w:rsidR="00DA6E39" w:rsidRPr="00DA6E39" w:rsidRDefault="0043120F" w:rsidP="0043120F">
      <w:pPr>
        <w:pStyle w:val="ListParagraph"/>
        <w:numPr>
          <w:ilvl w:val="2"/>
          <w:numId w:val="5"/>
        </w:numPr>
        <w:spacing w:after="160"/>
        <w:contextualSpacing w:val="0"/>
        <w:rPr>
          <w:rFonts w:ascii="Times New Roman" w:hAnsi="Times New Roman"/>
          <w:u w:val="single"/>
        </w:rPr>
      </w:pPr>
      <w:r w:rsidRPr="0043120F">
        <w:rPr>
          <w:rFonts w:ascii="Times New Roman" w:hAnsi="Times New Roman"/>
        </w:rPr>
        <w:t xml:space="preserve">This task may include training for staff personnel and/or board members </w:t>
      </w:r>
      <w:proofErr w:type="gramStart"/>
      <w:r w:rsidRPr="0043120F">
        <w:rPr>
          <w:rFonts w:ascii="Times New Roman" w:hAnsi="Times New Roman"/>
        </w:rPr>
        <w:t>over</w:t>
      </w:r>
      <w:proofErr w:type="gramEnd"/>
      <w:r w:rsidRPr="0043120F">
        <w:rPr>
          <w:rFonts w:ascii="Times New Roman" w:hAnsi="Times New Roman"/>
        </w:rPr>
        <w:t xml:space="preserve"> the need for manuals, their use, and the need to keep them updated.</w:t>
      </w:r>
      <w:bookmarkEnd w:id="0"/>
    </w:p>
    <w:p w14:paraId="44CC45BB" w14:textId="77777777" w:rsidR="00DA6E39" w:rsidRPr="00C93FE2" w:rsidRDefault="00DA6E39" w:rsidP="00DA6E39">
      <w:pPr>
        <w:pStyle w:val="ListParagraph"/>
        <w:numPr>
          <w:ilvl w:val="1"/>
          <w:numId w:val="5"/>
        </w:numPr>
        <w:spacing w:after="160"/>
        <w:contextualSpacing w:val="0"/>
        <w:rPr>
          <w:rFonts w:ascii="Times New Roman" w:hAnsi="Times New Roman"/>
          <w:u w:val="single"/>
        </w:rPr>
      </w:pPr>
      <w:r w:rsidRPr="00C93FE2">
        <w:rPr>
          <w:rFonts w:ascii="Times New Roman" w:hAnsi="Times New Roman"/>
          <w:u w:val="single"/>
        </w:rPr>
        <w:t>Management and Operations</w:t>
      </w:r>
    </w:p>
    <w:p w14:paraId="12882ED0" w14:textId="77777777" w:rsidR="00C93FE2" w:rsidRPr="00C93FE2" w:rsidRDefault="00C93FE2" w:rsidP="00C93FE2">
      <w:pPr>
        <w:pStyle w:val="ListParagraph"/>
        <w:numPr>
          <w:ilvl w:val="2"/>
          <w:numId w:val="5"/>
        </w:numPr>
        <w:spacing w:after="160"/>
        <w:rPr>
          <w:rFonts w:ascii="Times New Roman" w:hAnsi="Times New Roman"/>
        </w:rPr>
      </w:pPr>
      <w:r w:rsidRPr="00C93FE2">
        <w:rPr>
          <w:rFonts w:ascii="Times New Roman" w:hAnsi="Times New Roman"/>
        </w:rPr>
        <w:t xml:space="preserve">The awarded vendor(s) may be required to assist the clean water system with personnel </w:t>
      </w:r>
      <w:proofErr w:type="gramStart"/>
      <w:r w:rsidRPr="00C93FE2">
        <w:rPr>
          <w:rFonts w:ascii="Times New Roman" w:hAnsi="Times New Roman"/>
        </w:rPr>
        <w:t>management;</w:t>
      </w:r>
      <w:proofErr w:type="gramEnd"/>
    </w:p>
    <w:p w14:paraId="0D789065" w14:textId="77777777" w:rsidR="00C93FE2" w:rsidRPr="00C93FE2" w:rsidRDefault="00C93FE2" w:rsidP="00C93FE2">
      <w:pPr>
        <w:pStyle w:val="ListParagraph"/>
        <w:numPr>
          <w:ilvl w:val="3"/>
          <w:numId w:val="5"/>
        </w:numPr>
        <w:spacing w:after="160"/>
        <w:rPr>
          <w:rFonts w:ascii="Times New Roman" w:hAnsi="Times New Roman"/>
        </w:rPr>
      </w:pPr>
      <w:r w:rsidRPr="00C93FE2">
        <w:rPr>
          <w:rFonts w:ascii="Times New Roman" w:hAnsi="Times New Roman"/>
        </w:rPr>
        <w:t xml:space="preserve">Personnel </w:t>
      </w:r>
      <w:proofErr w:type="gramStart"/>
      <w:r w:rsidRPr="00C93FE2">
        <w:rPr>
          <w:rFonts w:ascii="Times New Roman" w:hAnsi="Times New Roman"/>
        </w:rPr>
        <w:t>policies;</w:t>
      </w:r>
      <w:proofErr w:type="gramEnd"/>
    </w:p>
    <w:p w14:paraId="65483A52" w14:textId="77777777" w:rsidR="00C93FE2" w:rsidRPr="00C93FE2" w:rsidRDefault="00C93FE2" w:rsidP="00C93FE2">
      <w:pPr>
        <w:pStyle w:val="ListParagraph"/>
        <w:numPr>
          <w:ilvl w:val="3"/>
          <w:numId w:val="5"/>
        </w:numPr>
        <w:spacing w:after="160"/>
        <w:rPr>
          <w:rFonts w:ascii="Times New Roman" w:hAnsi="Times New Roman"/>
        </w:rPr>
      </w:pPr>
      <w:r w:rsidRPr="00C93FE2">
        <w:rPr>
          <w:rFonts w:ascii="Times New Roman" w:hAnsi="Times New Roman"/>
        </w:rPr>
        <w:t xml:space="preserve">Job </w:t>
      </w:r>
      <w:proofErr w:type="gramStart"/>
      <w:r w:rsidRPr="00C93FE2">
        <w:rPr>
          <w:rFonts w:ascii="Times New Roman" w:hAnsi="Times New Roman"/>
        </w:rPr>
        <w:t>descriptions;</w:t>
      </w:r>
      <w:proofErr w:type="gramEnd"/>
    </w:p>
    <w:p w14:paraId="1EF24E82" w14:textId="77777777" w:rsidR="00C93FE2" w:rsidRPr="00C93FE2" w:rsidRDefault="00C93FE2" w:rsidP="00C93FE2">
      <w:pPr>
        <w:pStyle w:val="ListParagraph"/>
        <w:numPr>
          <w:ilvl w:val="3"/>
          <w:numId w:val="5"/>
        </w:numPr>
        <w:spacing w:after="160"/>
        <w:rPr>
          <w:rFonts w:ascii="Times New Roman" w:hAnsi="Times New Roman"/>
        </w:rPr>
      </w:pPr>
      <w:r w:rsidRPr="00C93FE2">
        <w:rPr>
          <w:rFonts w:ascii="Times New Roman" w:hAnsi="Times New Roman"/>
        </w:rPr>
        <w:t>Contracts for operations, maintenance and/or administration</w:t>
      </w:r>
    </w:p>
    <w:p w14:paraId="50BA8839" w14:textId="77777777" w:rsidR="00C93FE2" w:rsidRPr="00C93FE2" w:rsidRDefault="00C93FE2" w:rsidP="00C93FE2">
      <w:pPr>
        <w:pStyle w:val="ListParagraph"/>
        <w:numPr>
          <w:ilvl w:val="2"/>
          <w:numId w:val="5"/>
        </w:numPr>
        <w:spacing w:after="160"/>
        <w:rPr>
          <w:rFonts w:ascii="Times New Roman" w:hAnsi="Times New Roman"/>
        </w:rPr>
      </w:pPr>
      <w:r w:rsidRPr="00C93FE2">
        <w:rPr>
          <w:rFonts w:ascii="Times New Roman" w:hAnsi="Times New Roman"/>
        </w:rPr>
        <w:t>The awarded vendor(s) may be required to assist the clean water system with developing and implementing a records keeping/tracking program for routine maintenance including but not limited to:</w:t>
      </w:r>
    </w:p>
    <w:p w14:paraId="1F08D8FD" w14:textId="77777777" w:rsidR="00C93FE2" w:rsidRPr="00C93FE2" w:rsidRDefault="00C93FE2" w:rsidP="00C93FE2">
      <w:pPr>
        <w:pStyle w:val="ListParagraph"/>
        <w:numPr>
          <w:ilvl w:val="3"/>
          <w:numId w:val="5"/>
        </w:numPr>
        <w:spacing w:after="160"/>
        <w:rPr>
          <w:rFonts w:ascii="Times New Roman" w:hAnsi="Times New Roman"/>
        </w:rPr>
      </w:pPr>
      <w:r w:rsidRPr="00C93FE2">
        <w:rPr>
          <w:rFonts w:ascii="Times New Roman" w:hAnsi="Times New Roman"/>
        </w:rPr>
        <w:t xml:space="preserve">Valve </w:t>
      </w:r>
      <w:proofErr w:type="gramStart"/>
      <w:r w:rsidRPr="00C93FE2">
        <w:rPr>
          <w:rFonts w:ascii="Times New Roman" w:hAnsi="Times New Roman"/>
        </w:rPr>
        <w:t>exercising;</w:t>
      </w:r>
      <w:proofErr w:type="gramEnd"/>
    </w:p>
    <w:p w14:paraId="31791310" w14:textId="77777777" w:rsidR="00C93FE2" w:rsidRPr="00C93FE2" w:rsidRDefault="00C93FE2" w:rsidP="00C93FE2">
      <w:pPr>
        <w:pStyle w:val="ListParagraph"/>
        <w:numPr>
          <w:ilvl w:val="3"/>
          <w:numId w:val="5"/>
        </w:numPr>
        <w:spacing w:after="160"/>
        <w:rPr>
          <w:rFonts w:ascii="Times New Roman" w:hAnsi="Times New Roman"/>
        </w:rPr>
      </w:pPr>
      <w:r w:rsidRPr="00C93FE2">
        <w:rPr>
          <w:rFonts w:ascii="Times New Roman" w:hAnsi="Times New Roman"/>
        </w:rPr>
        <w:t>Hydrant/dead-end flushing; and</w:t>
      </w:r>
    </w:p>
    <w:p w14:paraId="0CDD2CA6" w14:textId="77777777" w:rsidR="00C93FE2" w:rsidRPr="00C93FE2" w:rsidRDefault="00C93FE2" w:rsidP="00C93FE2">
      <w:pPr>
        <w:pStyle w:val="ListParagraph"/>
        <w:numPr>
          <w:ilvl w:val="3"/>
          <w:numId w:val="5"/>
        </w:numPr>
        <w:spacing w:after="160"/>
        <w:rPr>
          <w:rFonts w:ascii="Times New Roman" w:hAnsi="Times New Roman"/>
        </w:rPr>
      </w:pPr>
      <w:r w:rsidRPr="00C93FE2">
        <w:rPr>
          <w:rFonts w:ascii="Times New Roman" w:hAnsi="Times New Roman"/>
        </w:rPr>
        <w:t>Backflow prevention assembly testing.</w:t>
      </w:r>
    </w:p>
    <w:p w14:paraId="1C069BFF" w14:textId="77777777" w:rsidR="00C93FE2" w:rsidRPr="00C93FE2" w:rsidRDefault="00C93FE2" w:rsidP="00C93FE2">
      <w:pPr>
        <w:pStyle w:val="ListParagraph"/>
        <w:numPr>
          <w:ilvl w:val="2"/>
          <w:numId w:val="5"/>
        </w:numPr>
        <w:spacing w:after="160"/>
        <w:rPr>
          <w:rFonts w:ascii="Times New Roman" w:hAnsi="Times New Roman"/>
        </w:rPr>
      </w:pPr>
      <w:r w:rsidRPr="00C93FE2">
        <w:rPr>
          <w:rFonts w:ascii="Times New Roman" w:hAnsi="Times New Roman"/>
        </w:rPr>
        <w:t>The awarded vendor(s) may be required to assist the clean water system with contracts management:</w:t>
      </w:r>
    </w:p>
    <w:p w14:paraId="449B483F" w14:textId="77777777" w:rsidR="00C93FE2" w:rsidRPr="00C93FE2" w:rsidRDefault="00C93FE2" w:rsidP="00C93FE2">
      <w:pPr>
        <w:pStyle w:val="ListParagraph"/>
        <w:numPr>
          <w:ilvl w:val="3"/>
          <w:numId w:val="5"/>
        </w:numPr>
        <w:spacing w:after="160"/>
        <w:rPr>
          <w:rFonts w:ascii="Times New Roman" w:hAnsi="Times New Roman"/>
        </w:rPr>
      </w:pPr>
      <w:r w:rsidRPr="00C93FE2">
        <w:rPr>
          <w:rFonts w:ascii="Times New Roman" w:hAnsi="Times New Roman"/>
        </w:rPr>
        <w:t xml:space="preserve">Technical services </w:t>
      </w:r>
      <w:proofErr w:type="gramStart"/>
      <w:r w:rsidRPr="00C93FE2">
        <w:rPr>
          <w:rFonts w:ascii="Times New Roman" w:hAnsi="Times New Roman"/>
        </w:rPr>
        <w:t>solicitations;</w:t>
      </w:r>
      <w:proofErr w:type="gramEnd"/>
    </w:p>
    <w:p w14:paraId="142F8516" w14:textId="77777777" w:rsidR="00C93FE2" w:rsidRPr="00C93FE2" w:rsidRDefault="00C93FE2" w:rsidP="00C93FE2">
      <w:pPr>
        <w:pStyle w:val="ListParagraph"/>
        <w:numPr>
          <w:ilvl w:val="3"/>
          <w:numId w:val="5"/>
        </w:numPr>
        <w:spacing w:after="160"/>
        <w:rPr>
          <w:rFonts w:ascii="Times New Roman" w:hAnsi="Times New Roman"/>
        </w:rPr>
      </w:pPr>
      <w:r w:rsidRPr="00C93FE2">
        <w:rPr>
          <w:rFonts w:ascii="Times New Roman" w:hAnsi="Times New Roman"/>
        </w:rPr>
        <w:t xml:space="preserve">Review of bid specifications/construction </w:t>
      </w:r>
      <w:proofErr w:type="gramStart"/>
      <w:r w:rsidRPr="00C93FE2">
        <w:rPr>
          <w:rFonts w:ascii="Times New Roman" w:hAnsi="Times New Roman"/>
        </w:rPr>
        <w:t>contracts;</w:t>
      </w:r>
      <w:proofErr w:type="gramEnd"/>
    </w:p>
    <w:p w14:paraId="7E115B8E" w14:textId="77777777" w:rsidR="00C93FE2" w:rsidRPr="00C93FE2" w:rsidRDefault="00C93FE2" w:rsidP="00C93FE2">
      <w:pPr>
        <w:pStyle w:val="ListParagraph"/>
        <w:numPr>
          <w:ilvl w:val="3"/>
          <w:numId w:val="5"/>
        </w:numPr>
        <w:spacing w:after="160"/>
        <w:rPr>
          <w:rFonts w:ascii="Times New Roman" w:hAnsi="Times New Roman"/>
        </w:rPr>
      </w:pPr>
      <w:r w:rsidRPr="00C93FE2">
        <w:rPr>
          <w:rFonts w:ascii="Times New Roman" w:hAnsi="Times New Roman"/>
        </w:rPr>
        <w:t>Project documentation included but not limited to:</w:t>
      </w:r>
    </w:p>
    <w:p w14:paraId="7AF24A1F" w14:textId="77777777" w:rsidR="00C93FE2" w:rsidRPr="00C93FE2" w:rsidRDefault="00C93FE2" w:rsidP="00C93FE2">
      <w:pPr>
        <w:pStyle w:val="ListParagraph"/>
        <w:numPr>
          <w:ilvl w:val="4"/>
          <w:numId w:val="5"/>
        </w:numPr>
        <w:spacing w:after="160"/>
        <w:rPr>
          <w:rFonts w:ascii="Times New Roman" w:hAnsi="Times New Roman"/>
        </w:rPr>
      </w:pPr>
      <w:r w:rsidRPr="00C93FE2">
        <w:rPr>
          <w:rFonts w:ascii="Times New Roman" w:hAnsi="Times New Roman"/>
        </w:rPr>
        <w:t xml:space="preserve">Certified payroll </w:t>
      </w:r>
      <w:proofErr w:type="gramStart"/>
      <w:r w:rsidRPr="00C93FE2">
        <w:rPr>
          <w:rFonts w:ascii="Times New Roman" w:hAnsi="Times New Roman"/>
        </w:rPr>
        <w:t>review;</w:t>
      </w:r>
      <w:proofErr w:type="gramEnd"/>
    </w:p>
    <w:p w14:paraId="3C128B10" w14:textId="77777777" w:rsidR="00C93FE2" w:rsidRPr="00C93FE2" w:rsidRDefault="00C93FE2" w:rsidP="00C93FE2">
      <w:pPr>
        <w:pStyle w:val="ListParagraph"/>
        <w:numPr>
          <w:ilvl w:val="4"/>
          <w:numId w:val="5"/>
        </w:numPr>
        <w:spacing w:after="160"/>
        <w:rPr>
          <w:rFonts w:ascii="Times New Roman" w:hAnsi="Times New Roman"/>
        </w:rPr>
      </w:pPr>
      <w:r w:rsidRPr="00C93FE2">
        <w:rPr>
          <w:rFonts w:ascii="Times New Roman" w:hAnsi="Times New Roman"/>
        </w:rPr>
        <w:t>Funding draws; and</w:t>
      </w:r>
    </w:p>
    <w:p w14:paraId="2E6DABC5" w14:textId="77777777" w:rsidR="00C93FE2" w:rsidRPr="00C93FE2" w:rsidRDefault="00C93FE2" w:rsidP="00C93FE2">
      <w:pPr>
        <w:pStyle w:val="ListParagraph"/>
        <w:numPr>
          <w:ilvl w:val="4"/>
          <w:numId w:val="5"/>
        </w:numPr>
        <w:spacing w:after="160"/>
        <w:rPr>
          <w:rFonts w:ascii="Times New Roman" w:hAnsi="Times New Roman"/>
        </w:rPr>
      </w:pPr>
      <w:r w:rsidRPr="00C93FE2">
        <w:rPr>
          <w:rFonts w:ascii="Times New Roman" w:hAnsi="Times New Roman"/>
        </w:rPr>
        <w:t>Reporting as required by federal, state, and/or funding agencies.</w:t>
      </w:r>
    </w:p>
    <w:p w14:paraId="40637EEE" w14:textId="77777777" w:rsidR="00C93FE2" w:rsidRPr="00C93FE2" w:rsidRDefault="00C93FE2" w:rsidP="00C93FE2">
      <w:pPr>
        <w:pStyle w:val="ListParagraph"/>
        <w:numPr>
          <w:ilvl w:val="2"/>
          <w:numId w:val="5"/>
        </w:numPr>
        <w:spacing w:after="160"/>
        <w:rPr>
          <w:rFonts w:ascii="Times New Roman" w:hAnsi="Times New Roman"/>
        </w:rPr>
      </w:pPr>
      <w:r w:rsidRPr="00C93FE2">
        <w:rPr>
          <w:rFonts w:ascii="Times New Roman" w:hAnsi="Times New Roman"/>
        </w:rPr>
        <w:t xml:space="preserve">The awarded vendor(s) may </w:t>
      </w:r>
      <w:proofErr w:type="gramStart"/>
      <w:r w:rsidRPr="00C93FE2">
        <w:rPr>
          <w:rFonts w:ascii="Times New Roman" w:hAnsi="Times New Roman"/>
        </w:rPr>
        <w:t>be require</w:t>
      </w:r>
      <w:proofErr w:type="gramEnd"/>
      <w:r w:rsidRPr="00C93FE2">
        <w:rPr>
          <w:rFonts w:ascii="Times New Roman" w:hAnsi="Times New Roman"/>
        </w:rPr>
        <w:t xml:space="preserve"> to:</w:t>
      </w:r>
    </w:p>
    <w:p w14:paraId="44094C8C" w14:textId="77777777" w:rsidR="00C93FE2" w:rsidRPr="00C93FE2" w:rsidRDefault="00C93FE2" w:rsidP="00C93FE2">
      <w:pPr>
        <w:pStyle w:val="ListParagraph"/>
        <w:numPr>
          <w:ilvl w:val="3"/>
          <w:numId w:val="5"/>
        </w:numPr>
        <w:spacing w:after="160"/>
        <w:rPr>
          <w:rFonts w:ascii="Times New Roman" w:hAnsi="Times New Roman"/>
        </w:rPr>
      </w:pPr>
      <w:r w:rsidRPr="00C93FE2">
        <w:rPr>
          <w:rFonts w:ascii="Times New Roman" w:hAnsi="Times New Roman"/>
        </w:rPr>
        <w:t>Assist clean water system staff in understanding the organizational and governing structure and responsibility; and</w:t>
      </w:r>
    </w:p>
    <w:p w14:paraId="33CA79C4" w14:textId="77777777" w:rsidR="00C93FE2" w:rsidRPr="00C93FE2" w:rsidRDefault="00C93FE2" w:rsidP="00C93FE2">
      <w:pPr>
        <w:pStyle w:val="ListParagraph"/>
        <w:numPr>
          <w:ilvl w:val="3"/>
          <w:numId w:val="5"/>
        </w:numPr>
        <w:spacing w:after="160"/>
        <w:rPr>
          <w:rFonts w:ascii="Times New Roman" w:hAnsi="Times New Roman"/>
        </w:rPr>
      </w:pPr>
      <w:r w:rsidRPr="00C93FE2">
        <w:rPr>
          <w:rFonts w:ascii="Times New Roman" w:hAnsi="Times New Roman"/>
        </w:rPr>
        <w:t>Guide clean water systems to professionals authorized to prepare documentation and assist with reorganization (e.g., HOA), bylaws, federal non-profit application, ordinances/policies, and insurance etc.</w:t>
      </w:r>
    </w:p>
    <w:p w14:paraId="24F4A6B0" w14:textId="79AE250C" w:rsidR="00DA6E39" w:rsidRPr="00DA6E39" w:rsidRDefault="00C93FE2" w:rsidP="00C93FE2">
      <w:pPr>
        <w:pStyle w:val="ListParagraph"/>
        <w:numPr>
          <w:ilvl w:val="2"/>
          <w:numId w:val="5"/>
        </w:numPr>
        <w:spacing w:after="160"/>
        <w:contextualSpacing w:val="0"/>
        <w:rPr>
          <w:rFonts w:ascii="Times New Roman" w:hAnsi="Times New Roman"/>
        </w:rPr>
      </w:pPr>
      <w:r w:rsidRPr="00C93FE2">
        <w:rPr>
          <w:rFonts w:ascii="Times New Roman" w:hAnsi="Times New Roman"/>
        </w:rPr>
        <w:t xml:space="preserve">This task may include training for staff personnel and/or board members </w:t>
      </w:r>
      <w:proofErr w:type="gramStart"/>
      <w:r w:rsidRPr="00C93FE2">
        <w:rPr>
          <w:rFonts w:ascii="Times New Roman" w:hAnsi="Times New Roman"/>
        </w:rPr>
        <w:t>over</w:t>
      </w:r>
      <w:proofErr w:type="gramEnd"/>
      <w:r w:rsidRPr="00C93FE2">
        <w:rPr>
          <w:rFonts w:ascii="Times New Roman" w:hAnsi="Times New Roman"/>
        </w:rPr>
        <w:t xml:space="preserve"> sound management of a clean water system, troubleshooting workflows, contracting, and being responsive to customer needs.</w:t>
      </w:r>
    </w:p>
    <w:p w14:paraId="6A07DCAB" w14:textId="68FA1A0B" w:rsidR="00DA6E39" w:rsidRPr="00DA6E39" w:rsidRDefault="00606E63" w:rsidP="00DA6E39">
      <w:pPr>
        <w:pStyle w:val="ListParagraph"/>
        <w:numPr>
          <w:ilvl w:val="0"/>
          <w:numId w:val="5"/>
        </w:numPr>
        <w:spacing w:after="160"/>
        <w:contextualSpacing w:val="0"/>
        <w:rPr>
          <w:rFonts w:ascii="Times New Roman" w:hAnsi="Times New Roman"/>
          <w:b/>
          <w:bCs/>
        </w:rPr>
      </w:pPr>
      <w:r w:rsidRPr="00606E63">
        <w:rPr>
          <w:rFonts w:ascii="Times New Roman" w:hAnsi="Times New Roman"/>
          <w:b/>
          <w:bCs/>
        </w:rPr>
        <w:t>3.</w:t>
      </w:r>
      <w:r w:rsidRPr="00606E63">
        <w:rPr>
          <w:rFonts w:ascii="Times New Roman" w:hAnsi="Times New Roman"/>
          <w:b/>
          <w:bCs/>
        </w:rPr>
        <w:tab/>
        <w:t>Financial Assistance to Clean Water Systems</w:t>
      </w:r>
    </w:p>
    <w:p w14:paraId="4AA987FA" w14:textId="77777777" w:rsidR="00DA6E39" w:rsidRPr="006710BC" w:rsidRDefault="00DA6E39" w:rsidP="00DA6E39">
      <w:pPr>
        <w:pStyle w:val="ListParagraph"/>
        <w:numPr>
          <w:ilvl w:val="1"/>
          <w:numId w:val="5"/>
        </w:numPr>
        <w:spacing w:after="160"/>
        <w:contextualSpacing w:val="0"/>
        <w:rPr>
          <w:rFonts w:ascii="Times New Roman" w:hAnsi="Times New Roman"/>
          <w:b/>
          <w:bCs/>
        </w:rPr>
      </w:pPr>
      <w:r w:rsidRPr="006710BC">
        <w:rPr>
          <w:rFonts w:ascii="Times New Roman" w:hAnsi="Times New Roman"/>
          <w:u w:val="single"/>
        </w:rPr>
        <w:t>Budgeting and Rate Setting</w:t>
      </w:r>
    </w:p>
    <w:p w14:paraId="64D26553" w14:textId="7A245680" w:rsidR="00DA6E39" w:rsidRPr="006710BC" w:rsidRDefault="000A67B2" w:rsidP="00DA6E39">
      <w:pPr>
        <w:pStyle w:val="ListParagraph"/>
        <w:spacing w:after="160"/>
        <w:ind w:left="792"/>
        <w:contextualSpacing w:val="0"/>
        <w:rPr>
          <w:rFonts w:ascii="Times New Roman" w:hAnsi="Times New Roman"/>
        </w:rPr>
      </w:pPr>
      <w:r w:rsidRPr="006710BC">
        <w:rPr>
          <w:rFonts w:ascii="Times New Roman" w:hAnsi="Times New Roman"/>
        </w:rPr>
        <w:t>The awarded vendor(s) may be required to assist clean water systems with:</w:t>
      </w:r>
    </w:p>
    <w:p w14:paraId="6F8BB61E" w14:textId="77777777" w:rsidR="006710BC" w:rsidRPr="006710BC" w:rsidRDefault="006710BC" w:rsidP="006710BC">
      <w:pPr>
        <w:pStyle w:val="ListParagraph"/>
        <w:numPr>
          <w:ilvl w:val="2"/>
          <w:numId w:val="5"/>
        </w:numPr>
        <w:spacing w:after="160"/>
        <w:rPr>
          <w:rFonts w:ascii="Times New Roman" w:hAnsi="Times New Roman"/>
        </w:rPr>
      </w:pPr>
      <w:r w:rsidRPr="006710BC">
        <w:rPr>
          <w:rFonts w:ascii="Times New Roman" w:hAnsi="Times New Roman"/>
        </w:rPr>
        <w:lastRenderedPageBreak/>
        <w:t>Preparing a balanced budget (note that depreciation is not required to be fully funded in planning a budget under this subgrant scope of work, but the system must be educated on what depreciation means, why it is used, and how it benefits the system to fully fund depreciation</w:t>
      </w:r>
      <w:proofErr w:type="gramStart"/>
      <w:r w:rsidRPr="006710BC">
        <w:rPr>
          <w:rFonts w:ascii="Times New Roman" w:hAnsi="Times New Roman"/>
        </w:rPr>
        <w:t>);</w:t>
      </w:r>
      <w:proofErr w:type="gramEnd"/>
    </w:p>
    <w:p w14:paraId="5DD697A1" w14:textId="77777777" w:rsidR="006710BC" w:rsidRPr="006710BC" w:rsidRDefault="006710BC" w:rsidP="006710BC">
      <w:pPr>
        <w:pStyle w:val="ListParagraph"/>
        <w:numPr>
          <w:ilvl w:val="2"/>
          <w:numId w:val="5"/>
        </w:numPr>
        <w:spacing w:after="160"/>
        <w:rPr>
          <w:rFonts w:ascii="Times New Roman" w:hAnsi="Times New Roman"/>
        </w:rPr>
      </w:pPr>
      <w:r w:rsidRPr="006710BC">
        <w:rPr>
          <w:rFonts w:ascii="Times New Roman" w:hAnsi="Times New Roman"/>
        </w:rPr>
        <w:t xml:space="preserve">Preparing a budget for 5-, 10-, and/or 20-year CIPs in order for the clean water system to develop rate strategies and identify potential funding available for necessary system </w:t>
      </w:r>
      <w:proofErr w:type="gramStart"/>
      <w:r w:rsidRPr="006710BC">
        <w:rPr>
          <w:rFonts w:ascii="Times New Roman" w:hAnsi="Times New Roman"/>
        </w:rPr>
        <w:t>renewal;</w:t>
      </w:r>
      <w:proofErr w:type="gramEnd"/>
    </w:p>
    <w:p w14:paraId="0C83E9B6" w14:textId="77777777" w:rsidR="006710BC" w:rsidRPr="006710BC" w:rsidRDefault="006710BC" w:rsidP="006710BC">
      <w:pPr>
        <w:pStyle w:val="ListParagraph"/>
        <w:numPr>
          <w:ilvl w:val="2"/>
          <w:numId w:val="5"/>
        </w:numPr>
        <w:spacing w:after="160"/>
        <w:rPr>
          <w:rFonts w:ascii="Times New Roman" w:hAnsi="Times New Roman"/>
        </w:rPr>
      </w:pPr>
      <w:r w:rsidRPr="006710BC">
        <w:rPr>
          <w:rFonts w:ascii="Times New Roman" w:hAnsi="Times New Roman"/>
        </w:rPr>
        <w:t>Establishing sufficient rates to support their unique system.  User rates must be sufficient to cover:</w:t>
      </w:r>
    </w:p>
    <w:p w14:paraId="3BA9A603" w14:textId="77777777" w:rsidR="006710BC" w:rsidRPr="006710BC" w:rsidRDefault="006710BC" w:rsidP="006710BC">
      <w:pPr>
        <w:pStyle w:val="ListParagraph"/>
        <w:numPr>
          <w:ilvl w:val="3"/>
          <w:numId w:val="5"/>
        </w:numPr>
        <w:spacing w:after="160"/>
        <w:rPr>
          <w:rFonts w:ascii="Times New Roman" w:hAnsi="Times New Roman"/>
        </w:rPr>
      </w:pPr>
      <w:r w:rsidRPr="006710BC">
        <w:rPr>
          <w:rFonts w:ascii="Times New Roman" w:hAnsi="Times New Roman"/>
        </w:rPr>
        <w:t xml:space="preserve">All operations and maintenance of the specific system of the community. This includes operation and maintenance of any planned construction project being proposed to a funding </w:t>
      </w:r>
      <w:proofErr w:type="gramStart"/>
      <w:r w:rsidRPr="006710BC">
        <w:rPr>
          <w:rFonts w:ascii="Times New Roman" w:hAnsi="Times New Roman"/>
        </w:rPr>
        <w:t>agency;</w:t>
      </w:r>
      <w:proofErr w:type="gramEnd"/>
    </w:p>
    <w:p w14:paraId="76529216" w14:textId="77777777" w:rsidR="006710BC" w:rsidRPr="006710BC" w:rsidRDefault="006710BC" w:rsidP="006710BC">
      <w:pPr>
        <w:pStyle w:val="ListParagraph"/>
        <w:numPr>
          <w:ilvl w:val="3"/>
          <w:numId w:val="5"/>
        </w:numPr>
        <w:spacing w:after="160"/>
        <w:rPr>
          <w:rFonts w:ascii="Times New Roman" w:hAnsi="Times New Roman"/>
        </w:rPr>
      </w:pPr>
      <w:r w:rsidRPr="006710BC">
        <w:rPr>
          <w:rFonts w:ascii="Times New Roman" w:hAnsi="Times New Roman"/>
        </w:rPr>
        <w:t>Debt service requirements on all loans and bonds of the system: and</w:t>
      </w:r>
    </w:p>
    <w:p w14:paraId="58BB3D64" w14:textId="77777777" w:rsidR="006710BC" w:rsidRPr="006710BC" w:rsidRDefault="006710BC" w:rsidP="006710BC">
      <w:pPr>
        <w:pStyle w:val="ListParagraph"/>
        <w:numPr>
          <w:ilvl w:val="3"/>
          <w:numId w:val="5"/>
        </w:numPr>
        <w:spacing w:after="160"/>
        <w:rPr>
          <w:rFonts w:ascii="Times New Roman" w:hAnsi="Times New Roman"/>
        </w:rPr>
      </w:pPr>
      <w:r w:rsidRPr="006710BC">
        <w:rPr>
          <w:rFonts w:ascii="Times New Roman" w:hAnsi="Times New Roman"/>
        </w:rPr>
        <w:t>All required reserve accounts of the system, including a short-lived asset reserve and any debt service required by the loan/bond agreements.</w:t>
      </w:r>
    </w:p>
    <w:p w14:paraId="000A5372" w14:textId="222F18A5" w:rsidR="00DA6E39" w:rsidRPr="006710BC" w:rsidRDefault="006710BC" w:rsidP="006710BC">
      <w:pPr>
        <w:pStyle w:val="ListParagraph"/>
        <w:numPr>
          <w:ilvl w:val="2"/>
          <w:numId w:val="5"/>
        </w:numPr>
        <w:spacing w:after="160"/>
        <w:contextualSpacing w:val="0"/>
        <w:rPr>
          <w:rFonts w:ascii="Times New Roman" w:hAnsi="Times New Roman"/>
        </w:rPr>
      </w:pPr>
      <w:r w:rsidRPr="006710BC">
        <w:rPr>
          <w:rFonts w:ascii="Times New Roman" w:hAnsi="Times New Roman"/>
        </w:rPr>
        <w:t>This task may include training for staff personnel and/or board members over the importance of budgeting and rate setting.</w:t>
      </w:r>
    </w:p>
    <w:p w14:paraId="272FF7D6" w14:textId="77777777" w:rsidR="00DA6E39" w:rsidRPr="00DA6E39" w:rsidRDefault="00DA6E39" w:rsidP="00DA6E39">
      <w:pPr>
        <w:pStyle w:val="ListParagraph"/>
        <w:numPr>
          <w:ilvl w:val="1"/>
          <w:numId w:val="5"/>
        </w:numPr>
        <w:spacing w:after="160"/>
        <w:contextualSpacing w:val="0"/>
        <w:rPr>
          <w:rFonts w:ascii="Times New Roman" w:hAnsi="Times New Roman"/>
          <w:b/>
          <w:bCs/>
        </w:rPr>
      </w:pPr>
      <w:r w:rsidRPr="00DA6E39">
        <w:rPr>
          <w:rFonts w:ascii="Times New Roman" w:hAnsi="Times New Roman"/>
          <w:u w:val="single"/>
        </w:rPr>
        <w:t>Fiscal Sustainability Plans (FSP) or Asset Management Plans</w:t>
      </w:r>
    </w:p>
    <w:p w14:paraId="764381CA" w14:textId="6FA2B03A" w:rsidR="00DA6E39" w:rsidRPr="00DA6E39" w:rsidRDefault="000639F8" w:rsidP="00DA6E39">
      <w:pPr>
        <w:pStyle w:val="ListParagraph"/>
        <w:spacing w:after="160"/>
        <w:ind w:left="792"/>
        <w:contextualSpacing w:val="0"/>
        <w:rPr>
          <w:rFonts w:ascii="Times New Roman" w:hAnsi="Times New Roman"/>
        </w:rPr>
      </w:pPr>
      <w:r w:rsidRPr="000639F8">
        <w:rPr>
          <w:rFonts w:ascii="Times New Roman" w:hAnsi="Times New Roman"/>
        </w:rPr>
        <w:t>The awarded vendor(s) may be required to assist the clean water systems with FSPs that include at a minimum:</w:t>
      </w:r>
    </w:p>
    <w:p w14:paraId="107DA493" w14:textId="77777777" w:rsidR="002D4B45" w:rsidRPr="002D4B45" w:rsidRDefault="002D4B45" w:rsidP="002D4B45">
      <w:pPr>
        <w:pStyle w:val="ListParagraph"/>
        <w:numPr>
          <w:ilvl w:val="2"/>
          <w:numId w:val="5"/>
        </w:numPr>
        <w:spacing w:after="160"/>
        <w:rPr>
          <w:rFonts w:ascii="Times New Roman" w:hAnsi="Times New Roman"/>
        </w:rPr>
      </w:pPr>
      <w:r w:rsidRPr="002D4B45">
        <w:rPr>
          <w:rFonts w:ascii="Times New Roman" w:hAnsi="Times New Roman"/>
        </w:rPr>
        <w:t xml:space="preserve">Asset information </w:t>
      </w:r>
      <w:proofErr w:type="gramStart"/>
      <w:r w:rsidRPr="002D4B45">
        <w:rPr>
          <w:rFonts w:ascii="Times New Roman" w:hAnsi="Times New Roman"/>
        </w:rPr>
        <w:t>including;</w:t>
      </w:r>
      <w:proofErr w:type="gramEnd"/>
    </w:p>
    <w:p w14:paraId="3F1F5FD0" w14:textId="77777777" w:rsidR="002D4B45" w:rsidRPr="002D4B45" w:rsidRDefault="002D4B45" w:rsidP="002D4B45">
      <w:pPr>
        <w:pStyle w:val="ListParagraph"/>
        <w:numPr>
          <w:ilvl w:val="3"/>
          <w:numId w:val="5"/>
        </w:numPr>
        <w:spacing w:after="160"/>
        <w:rPr>
          <w:rFonts w:ascii="Times New Roman" w:hAnsi="Times New Roman"/>
        </w:rPr>
      </w:pPr>
      <w:r w:rsidRPr="002D4B45">
        <w:rPr>
          <w:rFonts w:ascii="Times New Roman" w:hAnsi="Times New Roman"/>
        </w:rPr>
        <w:t xml:space="preserve">An inventory; and </w:t>
      </w:r>
    </w:p>
    <w:p w14:paraId="31AB822F" w14:textId="77777777" w:rsidR="002D4B45" w:rsidRPr="002D4B45" w:rsidRDefault="002D4B45" w:rsidP="002D4B45">
      <w:pPr>
        <w:pStyle w:val="ListParagraph"/>
        <w:numPr>
          <w:ilvl w:val="3"/>
          <w:numId w:val="5"/>
        </w:numPr>
        <w:spacing w:after="160"/>
        <w:rPr>
          <w:rFonts w:ascii="Times New Roman" w:hAnsi="Times New Roman"/>
        </w:rPr>
      </w:pPr>
      <w:r w:rsidRPr="002D4B45">
        <w:rPr>
          <w:rFonts w:ascii="Times New Roman" w:hAnsi="Times New Roman"/>
        </w:rPr>
        <w:t>Date of installation.</w:t>
      </w:r>
    </w:p>
    <w:p w14:paraId="1BAE13D4" w14:textId="77777777" w:rsidR="002D4B45" w:rsidRPr="002D4B45" w:rsidRDefault="002D4B45" w:rsidP="002D4B45">
      <w:pPr>
        <w:pStyle w:val="ListParagraph"/>
        <w:numPr>
          <w:ilvl w:val="3"/>
          <w:numId w:val="5"/>
        </w:numPr>
        <w:spacing w:after="160"/>
        <w:rPr>
          <w:rFonts w:ascii="Times New Roman" w:hAnsi="Times New Roman"/>
        </w:rPr>
      </w:pPr>
      <w:r w:rsidRPr="002D4B45">
        <w:rPr>
          <w:rFonts w:ascii="Times New Roman" w:hAnsi="Times New Roman"/>
        </w:rPr>
        <w:t xml:space="preserve">Original </w:t>
      </w:r>
      <w:proofErr w:type="gramStart"/>
      <w:r w:rsidRPr="002D4B45">
        <w:rPr>
          <w:rFonts w:ascii="Times New Roman" w:hAnsi="Times New Roman"/>
        </w:rPr>
        <w:t>price;</w:t>
      </w:r>
      <w:proofErr w:type="gramEnd"/>
    </w:p>
    <w:p w14:paraId="003B5BD3" w14:textId="77777777" w:rsidR="002D4B45" w:rsidRPr="002D4B45" w:rsidRDefault="002D4B45" w:rsidP="002D4B45">
      <w:pPr>
        <w:pStyle w:val="ListParagraph"/>
        <w:numPr>
          <w:ilvl w:val="3"/>
          <w:numId w:val="5"/>
        </w:numPr>
        <w:spacing w:after="160"/>
        <w:rPr>
          <w:rFonts w:ascii="Times New Roman" w:hAnsi="Times New Roman"/>
        </w:rPr>
      </w:pPr>
      <w:r w:rsidRPr="002D4B45">
        <w:rPr>
          <w:rFonts w:ascii="Times New Roman" w:hAnsi="Times New Roman"/>
        </w:rPr>
        <w:t xml:space="preserve">Anticipated life </w:t>
      </w:r>
      <w:proofErr w:type="gramStart"/>
      <w:r w:rsidRPr="002D4B45">
        <w:rPr>
          <w:rFonts w:ascii="Times New Roman" w:hAnsi="Times New Roman"/>
        </w:rPr>
        <w:t>span;</w:t>
      </w:r>
      <w:proofErr w:type="gramEnd"/>
    </w:p>
    <w:p w14:paraId="003E5CC9" w14:textId="77777777" w:rsidR="002D4B45" w:rsidRPr="002D4B45" w:rsidRDefault="002D4B45" w:rsidP="002D4B45">
      <w:pPr>
        <w:pStyle w:val="ListParagraph"/>
        <w:numPr>
          <w:ilvl w:val="3"/>
          <w:numId w:val="5"/>
        </w:numPr>
        <w:spacing w:after="160"/>
        <w:rPr>
          <w:rFonts w:ascii="Times New Roman" w:hAnsi="Times New Roman"/>
        </w:rPr>
      </w:pPr>
      <w:r w:rsidRPr="002D4B45">
        <w:rPr>
          <w:rFonts w:ascii="Times New Roman" w:hAnsi="Times New Roman"/>
        </w:rPr>
        <w:t xml:space="preserve">Replacement </w:t>
      </w:r>
      <w:proofErr w:type="gramStart"/>
      <w:r w:rsidRPr="002D4B45">
        <w:rPr>
          <w:rFonts w:ascii="Times New Roman" w:hAnsi="Times New Roman"/>
        </w:rPr>
        <w:t>costs;</w:t>
      </w:r>
      <w:proofErr w:type="gramEnd"/>
    </w:p>
    <w:p w14:paraId="737A4829" w14:textId="77777777" w:rsidR="002D4B45" w:rsidRPr="002D4B45" w:rsidRDefault="002D4B45" w:rsidP="002D4B45">
      <w:pPr>
        <w:pStyle w:val="ListParagraph"/>
        <w:numPr>
          <w:ilvl w:val="3"/>
          <w:numId w:val="5"/>
        </w:numPr>
        <w:spacing w:after="160"/>
        <w:rPr>
          <w:rFonts w:ascii="Times New Roman" w:hAnsi="Times New Roman"/>
        </w:rPr>
      </w:pPr>
      <w:r w:rsidRPr="002D4B45">
        <w:rPr>
          <w:rFonts w:ascii="Times New Roman" w:hAnsi="Times New Roman"/>
        </w:rPr>
        <w:t>An evaluation of their condition and performance; and</w:t>
      </w:r>
    </w:p>
    <w:p w14:paraId="352F3D80" w14:textId="77777777" w:rsidR="002D4B45" w:rsidRPr="002D4B45" w:rsidRDefault="002D4B45" w:rsidP="002D4B45">
      <w:pPr>
        <w:pStyle w:val="ListParagraph"/>
        <w:numPr>
          <w:ilvl w:val="3"/>
          <w:numId w:val="5"/>
        </w:numPr>
        <w:spacing w:after="160"/>
        <w:rPr>
          <w:rFonts w:ascii="Times New Roman" w:hAnsi="Times New Roman"/>
        </w:rPr>
      </w:pPr>
      <w:r w:rsidRPr="002D4B45">
        <w:rPr>
          <w:rFonts w:ascii="Times New Roman" w:hAnsi="Times New Roman"/>
        </w:rPr>
        <w:t>An analysis of the criticality of each asset.</w:t>
      </w:r>
    </w:p>
    <w:p w14:paraId="70572BF1" w14:textId="77777777" w:rsidR="002D4B45" w:rsidRPr="002D4B45" w:rsidRDefault="002D4B45" w:rsidP="002D4B45">
      <w:pPr>
        <w:pStyle w:val="ListParagraph"/>
        <w:numPr>
          <w:ilvl w:val="2"/>
          <w:numId w:val="5"/>
        </w:numPr>
        <w:spacing w:after="160"/>
        <w:rPr>
          <w:rFonts w:ascii="Times New Roman" w:hAnsi="Times New Roman"/>
        </w:rPr>
      </w:pPr>
      <w:r w:rsidRPr="002D4B45">
        <w:rPr>
          <w:rFonts w:ascii="Times New Roman" w:hAnsi="Times New Roman"/>
        </w:rPr>
        <w:t xml:space="preserve">An evaluation of clean water and energy conservation efforts with existing assists and planned replacement assets; and </w:t>
      </w:r>
    </w:p>
    <w:p w14:paraId="5B3DB196" w14:textId="77777777" w:rsidR="002D4B45" w:rsidRPr="002D4B45" w:rsidRDefault="002D4B45" w:rsidP="002D4B45">
      <w:pPr>
        <w:pStyle w:val="ListParagraph"/>
        <w:numPr>
          <w:ilvl w:val="2"/>
          <w:numId w:val="5"/>
        </w:numPr>
        <w:spacing w:after="160"/>
        <w:rPr>
          <w:rFonts w:ascii="Times New Roman" w:hAnsi="Times New Roman"/>
        </w:rPr>
      </w:pPr>
      <w:r w:rsidRPr="002D4B45">
        <w:rPr>
          <w:rFonts w:ascii="Times New Roman" w:hAnsi="Times New Roman"/>
        </w:rPr>
        <w:t xml:space="preserve">A plan for maintaining, </w:t>
      </w:r>
      <w:proofErr w:type="gramStart"/>
      <w:r w:rsidRPr="002D4B45">
        <w:rPr>
          <w:rFonts w:ascii="Times New Roman" w:hAnsi="Times New Roman"/>
        </w:rPr>
        <w:t>repairing</w:t>
      </w:r>
      <w:proofErr w:type="gramEnd"/>
      <w:r w:rsidRPr="002D4B45">
        <w:rPr>
          <w:rFonts w:ascii="Times New Roman" w:hAnsi="Times New Roman"/>
        </w:rPr>
        <w:t xml:space="preserve"> and replacing assets and for funding such activities; and</w:t>
      </w:r>
    </w:p>
    <w:p w14:paraId="68D2BD34" w14:textId="77777777" w:rsidR="002D4B45" w:rsidRPr="002D4B45" w:rsidRDefault="002D4B45" w:rsidP="002D4B45">
      <w:pPr>
        <w:pStyle w:val="ListParagraph"/>
        <w:numPr>
          <w:ilvl w:val="2"/>
          <w:numId w:val="5"/>
        </w:numPr>
        <w:spacing w:after="160"/>
        <w:rPr>
          <w:rFonts w:ascii="Times New Roman" w:hAnsi="Times New Roman"/>
        </w:rPr>
      </w:pPr>
      <w:r w:rsidRPr="002D4B45">
        <w:rPr>
          <w:rFonts w:ascii="Times New Roman" w:hAnsi="Times New Roman"/>
        </w:rPr>
        <w:t>Defined level of service goals for:</w:t>
      </w:r>
    </w:p>
    <w:p w14:paraId="77B15B70" w14:textId="77777777" w:rsidR="002D4B45" w:rsidRPr="002D4B45" w:rsidRDefault="002D4B45" w:rsidP="002D4B45">
      <w:pPr>
        <w:pStyle w:val="ListParagraph"/>
        <w:numPr>
          <w:ilvl w:val="3"/>
          <w:numId w:val="5"/>
        </w:numPr>
        <w:spacing w:after="160"/>
        <w:rPr>
          <w:rFonts w:ascii="Times New Roman" w:hAnsi="Times New Roman"/>
        </w:rPr>
      </w:pPr>
      <w:r w:rsidRPr="002D4B45">
        <w:rPr>
          <w:rFonts w:ascii="Times New Roman" w:hAnsi="Times New Roman"/>
        </w:rPr>
        <w:t>Physical performance of the assets, and</w:t>
      </w:r>
    </w:p>
    <w:p w14:paraId="6A0DD8F0" w14:textId="77777777" w:rsidR="002D4B45" w:rsidRPr="002D4B45" w:rsidRDefault="002D4B45" w:rsidP="002D4B45">
      <w:pPr>
        <w:pStyle w:val="ListParagraph"/>
        <w:numPr>
          <w:ilvl w:val="3"/>
          <w:numId w:val="5"/>
        </w:numPr>
        <w:spacing w:after="160"/>
        <w:rPr>
          <w:rFonts w:ascii="Times New Roman" w:hAnsi="Times New Roman"/>
        </w:rPr>
      </w:pPr>
      <w:r w:rsidRPr="002D4B45">
        <w:rPr>
          <w:rFonts w:ascii="Times New Roman" w:hAnsi="Times New Roman"/>
        </w:rPr>
        <w:t>Customer expectations and satisfaction</w:t>
      </w:r>
    </w:p>
    <w:p w14:paraId="2DDE7C84" w14:textId="304855C4" w:rsidR="00DA6E39" w:rsidRPr="002D4B45" w:rsidRDefault="002D4B45" w:rsidP="002D4B45">
      <w:pPr>
        <w:pStyle w:val="ListParagraph"/>
        <w:numPr>
          <w:ilvl w:val="2"/>
          <w:numId w:val="5"/>
        </w:numPr>
        <w:spacing w:after="160"/>
        <w:contextualSpacing w:val="0"/>
        <w:rPr>
          <w:rFonts w:ascii="Times New Roman" w:hAnsi="Times New Roman"/>
        </w:rPr>
      </w:pPr>
      <w:r w:rsidRPr="002D4B45">
        <w:rPr>
          <w:rFonts w:ascii="Times New Roman" w:hAnsi="Times New Roman"/>
        </w:rPr>
        <w:t xml:space="preserve">This task may include training for staff personnel and/or board members </w:t>
      </w:r>
      <w:proofErr w:type="gramStart"/>
      <w:r w:rsidRPr="002D4B45">
        <w:rPr>
          <w:rFonts w:ascii="Times New Roman" w:hAnsi="Times New Roman"/>
        </w:rPr>
        <w:t>over</w:t>
      </w:r>
      <w:proofErr w:type="gramEnd"/>
      <w:r w:rsidRPr="002D4B45">
        <w:rPr>
          <w:rFonts w:ascii="Times New Roman" w:hAnsi="Times New Roman"/>
        </w:rPr>
        <w:t xml:space="preserve"> the importance of having an FSP or Asset Management Plan.</w:t>
      </w:r>
    </w:p>
    <w:p w14:paraId="4B5B91B2" w14:textId="77777777" w:rsidR="00DA6E39" w:rsidRPr="00DA6E39" w:rsidRDefault="00DA6E39" w:rsidP="00DA6E39">
      <w:pPr>
        <w:pStyle w:val="ListParagraph"/>
        <w:numPr>
          <w:ilvl w:val="1"/>
          <w:numId w:val="5"/>
        </w:numPr>
        <w:spacing w:after="160"/>
        <w:contextualSpacing w:val="0"/>
        <w:rPr>
          <w:rFonts w:ascii="Times New Roman" w:hAnsi="Times New Roman"/>
          <w:b/>
          <w:bCs/>
        </w:rPr>
      </w:pPr>
      <w:r w:rsidRPr="00DA6E39">
        <w:rPr>
          <w:rFonts w:ascii="Times New Roman" w:hAnsi="Times New Roman"/>
          <w:u w:val="single"/>
        </w:rPr>
        <w:t>Income Surveys</w:t>
      </w:r>
    </w:p>
    <w:p w14:paraId="12F126EB" w14:textId="0318F6B2" w:rsidR="00DA6E39" w:rsidRPr="00DA6E39" w:rsidRDefault="00867B55" w:rsidP="00DA6E39">
      <w:pPr>
        <w:pStyle w:val="ListParagraph"/>
        <w:spacing w:after="160"/>
        <w:ind w:left="792"/>
        <w:contextualSpacing w:val="0"/>
        <w:rPr>
          <w:rFonts w:ascii="Times New Roman" w:hAnsi="Times New Roman"/>
        </w:rPr>
      </w:pPr>
      <w:r w:rsidRPr="00867B55">
        <w:rPr>
          <w:rFonts w:ascii="Times New Roman" w:hAnsi="Times New Roman"/>
        </w:rPr>
        <w:t xml:space="preserve">The awarded vendor(s) may be required to assist clean water systems with conducting income surveys for the community </w:t>
      </w:r>
      <w:proofErr w:type="gramStart"/>
      <w:r w:rsidRPr="00867B55">
        <w:rPr>
          <w:rFonts w:ascii="Times New Roman" w:hAnsi="Times New Roman"/>
        </w:rPr>
        <w:t>in order to</w:t>
      </w:r>
      <w:proofErr w:type="gramEnd"/>
      <w:r w:rsidRPr="00867B55">
        <w:rPr>
          <w:rFonts w:ascii="Times New Roman" w:hAnsi="Times New Roman"/>
        </w:rPr>
        <w:t xml:space="preserve"> qualify for loans and grants from all funding agencies.  The income survey must achieve a 98% contact rate and collect the household income of the residents sampled.  The awarded vendor(s) will then determine the median household income from the data collected and certify to the data’s authenticity.</w:t>
      </w:r>
    </w:p>
    <w:p w14:paraId="486EC343" w14:textId="77777777" w:rsidR="00DA6E39" w:rsidRPr="00DA6E39" w:rsidRDefault="00DA6E39" w:rsidP="00DA6E39">
      <w:pPr>
        <w:pStyle w:val="ListParagraph"/>
        <w:numPr>
          <w:ilvl w:val="1"/>
          <w:numId w:val="5"/>
        </w:numPr>
        <w:spacing w:after="160"/>
        <w:contextualSpacing w:val="0"/>
        <w:rPr>
          <w:rFonts w:ascii="Times New Roman" w:hAnsi="Times New Roman"/>
          <w:b/>
          <w:bCs/>
        </w:rPr>
      </w:pPr>
      <w:r w:rsidRPr="00DA6E39">
        <w:rPr>
          <w:rFonts w:ascii="Times New Roman" w:hAnsi="Times New Roman"/>
          <w:u w:val="single"/>
        </w:rPr>
        <w:t>Bookkeeping and Public Accounting</w:t>
      </w:r>
    </w:p>
    <w:p w14:paraId="5C45BC87" w14:textId="59EFE3E0" w:rsidR="00DA6E39" w:rsidRPr="00DA6E39" w:rsidRDefault="005C08A7" w:rsidP="00DA6E39">
      <w:pPr>
        <w:pStyle w:val="ListParagraph"/>
        <w:spacing w:after="160"/>
        <w:ind w:left="792"/>
        <w:contextualSpacing w:val="0"/>
        <w:rPr>
          <w:rFonts w:ascii="Times New Roman" w:hAnsi="Times New Roman"/>
        </w:rPr>
      </w:pPr>
      <w:r w:rsidRPr="005C08A7">
        <w:rPr>
          <w:rFonts w:ascii="Times New Roman" w:hAnsi="Times New Roman"/>
        </w:rPr>
        <w:t>The awarded vendor(s) may be required to assist clean water systems with:</w:t>
      </w:r>
    </w:p>
    <w:p w14:paraId="6C70B493" w14:textId="77777777" w:rsidR="005A4338" w:rsidRPr="005A4338" w:rsidRDefault="005A4338" w:rsidP="005A4338">
      <w:pPr>
        <w:pStyle w:val="ListParagraph"/>
        <w:numPr>
          <w:ilvl w:val="2"/>
          <w:numId w:val="5"/>
        </w:numPr>
        <w:spacing w:after="160"/>
        <w:rPr>
          <w:rFonts w:ascii="Times New Roman" w:hAnsi="Times New Roman"/>
        </w:rPr>
      </w:pPr>
      <w:r w:rsidRPr="005A4338">
        <w:rPr>
          <w:rFonts w:ascii="Times New Roman" w:hAnsi="Times New Roman"/>
        </w:rPr>
        <w:lastRenderedPageBreak/>
        <w:t>Understanding bookkeeping entries for transactions the clean water system must record and process on a day-to-day basis, including but not limited to:</w:t>
      </w:r>
    </w:p>
    <w:p w14:paraId="3ACC57C0" w14:textId="77777777" w:rsidR="005A4338" w:rsidRPr="005A4338" w:rsidRDefault="005A4338" w:rsidP="005A4338">
      <w:pPr>
        <w:pStyle w:val="ListParagraph"/>
        <w:numPr>
          <w:ilvl w:val="3"/>
          <w:numId w:val="5"/>
        </w:numPr>
        <w:spacing w:after="160"/>
        <w:rPr>
          <w:rFonts w:ascii="Times New Roman" w:hAnsi="Times New Roman"/>
        </w:rPr>
      </w:pPr>
      <w:r w:rsidRPr="005A4338">
        <w:rPr>
          <w:rFonts w:ascii="Times New Roman" w:hAnsi="Times New Roman"/>
        </w:rPr>
        <w:t xml:space="preserve">Payroll and related </w:t>
      </w:r>
      <w:proofErr w:type="gramStart"/>
      <w:r w:rsidRPr="005A4338">
        <w:rPr>
          <w:rFonts w:ascii="Times New Roman" w:hAnsi="Times New Roman"/>
        </w:rPr>
        <w:t>expenses;</w:t>
      </w:r>
      <w:proofErr w:type="gramEnd"/>
    </w:p>
    <w:p w14:paraId="4C4F2D67" w14:textId="77777777" w:rsidR="005A4338" w:rsidRPr="005A4338" w:rsidRDefault="005A4338" w:rsidP="005A4338">
      <w:pPr>
        <w:pStyle w:val="ListParagraph"/>
        <w:numPr>
          <w:ilvl w:val="3"/>
          <w:numId w:val="5"/>
        </w:numPr>
        <w:spacing w:after="160"/>
        <w:rPr>
          <w:rFonts w:ascii="Times New Roman" w:hAnsi="Times New Roman"/>
        </w:rPr>
      </w:pPr>
      <w:r w:rsidRPr="005A4338">
        <w:rPr>
          <w:rFonts w:ascii="Times New Roman" w:hAnsi="Times New Roman"/>
        </w:rPr>
        <w:t xml:space="preserve">Contract </w:t>
      </w:r>
      <w:proofErr w:type="gramStart"/>
      <w:r w:rsidRPr="005A4338">
        <w:rPr>
          <w:rFonts w:ascii="Times New Roman" w:hAnsi="Times New Roman"/>
        </w:rPr>
        <w:t>transactions;</w:t>
      </w:r>
      <w:proofErr w:type="gramEnd"/>
    </w:p>
    <w:p w14:paraId="148D9B4B" w14:textId="77777777" w:rsidR="005A4338" w:rsidRPr="005A4338" w:rsidRDefault="005A4338" w:rsidP="005A4338">
      <w:pPr>
        <w:pStyle w:val="ListParagraph"/>
        <w:numPr>
          <w:ilvl w:val="3"/>
          <w:numId w:val="5"/>
        </w:numPr>
        <w:spacing w:after="160"/>
        <w:rPr>
          <w:rFonts w:ascii="Times New Roman" w:hAnsi="Times New Roman"/>
        </w:rPr>
      </w:pPr>
      <w:proofErr w:type="gramStart"/>
      <w:r w:rsidRPr="005A4338">
        <w:rPr>
          <w:rFonts w:ascii="Times New Roman" w:hAnsi="Times New Roman"/>
        </w:rPr>
        <w:t>Purchasing;</w:t>
      </w:r>
      <w:proofErr w:type="gramEnd"/>
    </w:p>
    <w:p w14:paraId="178B3BAE" w14:textId="77777777" w:rsidR="005A4338" w:rsidRPr="005A4338" w:rsidRDefault="005A4338" w:rsidP="005A4338">
      <w:pPr>
        <w:pStyle w:val="ListParagraph"/>
        <w:numPr>
          <w:ilvl w:val="3"/>
          <w:numId w:val="5"/>
        </w:numPr>
        <w:spacing w:after="160"/>
        <w:rPr>
          <w:rFonts w:ascii="Times New Roman" w:hAnsi="Times New Roman"/>
        </w:rPr>
      </w:pPr>
      <w:r w:rsidRPr="005A4338">
        <w:rPr>
          <w:rFonts w:ascii="Times New Roman" w:hAnsi="Times New Roman"/>
        </w:rPr>
        <w:t xml:space="preserve">Asset acquisitions, disposals and </w:t>
      </w:r>
      <w:proofErr w:type="gramStart"/>
      <w:r w:rsidRPr="005A4338">
        <w:rPr>
          <w:rFonts w:ascii="Times New Roman" w:hAnsi="Times New Roman"/>
        </w:rPr>
        <w:t>transfers;</w:t>
      </w:r>
      <w:proofErr w:type="gramEnd"/>
    </w:p>
    <w:p w14:paraId="537D34DD" w14:textId="77777777" w:rsidR="005A4338" w:rsidRPr="005A4338" w:rsidRDefault="005A4338" w:rsidP="005A4338">
      <w:pPr>
        <w:pStyle w:val="ListParagraph"/>
        <w:numPr>
          <w:ilvl w:val="3"/>
          <w:numId w:val="5"/>
        </w:numPr>
        <w:spacing w:after="160"/>
        <w:rPr>
          <w:rFonts w:ascii="Times New Roman" w:hAnsi="Times New Roman"/>
        </w:rPr>
      </w:pPr>
      <w:r w:rsidRPr="005A4338">
        <w:rPr>
          <w:rFonts w:ascii="Times New Roman" w:hAnsi="Times New Roman"/>
        </w:rPr>
        <w:t>Operating expenses; and</w:t>
      </w:r>
    </w:p>
    <w:p w14:paraId="0561D409" w14:textId="77777777" w:rsidR="005A4338" w:rsidRPr="005A4338" w:rsidRDefault="005A4338" w:rsidP="005A4338">
      <w:pPr>
        <w:pStyle w:val="ListParagraph"/>
        <w:numPr>
          <w:ilvl w:val="3"/>
          <w:numId w:val="5"/>
        </w:numPr>
        <w:spacing w:after="160"/>
        <w:rPr>
          <w:rFonts w:ascii="Times New Roman" w:hAnsi="Times New Roman"/>
        </w:rPr>
      </w:pPr>
      <w:r w:rsidRPr="005A4338">
        <w:rPr>
          <w:rFonts w:ascii="Times New Roman" w:hAnsi="Times New Roman"/>
        </w:rPr>
        <w:t>Items of income</w:t>
      </w:r>
    </w:p>
    <w:p w14:paraId="15101744" w14:textId="77777777" w:rsidR="005A4338" w:rsidRPr="005A4338" w:rsidRDefault="005A4338" w:rsidP="005A4338">
      <w:pPr>
        <w:pStyle w:val="ListParagraph"/>
        <w:numPr>
          <w:ilvl w:val="2"/>
          <w:numId w:val="5"/>
        </w:numPr>
        <w:spacing w:after="160"/>
        <w:rPr>
          <w:rFonts w:ascii="Times New Roman" w:hAnsi="Times New Roman"/>
        </w:rPr>
      </w:pPr>
      <w:r w:rsidRPr="005A4338">
        <w:rPr>
          <w:rFonts w:ascii="Times New Roman" w:hAnsi="Times New Roman"/>
        </w:rPr>
        <w:t>Understanding their requirements to prepare financial statements in conformity to GAAP for local governments as they pertain to their specific structure; and</w:t>
      </w:r>
    </w:p>
    <w:p w14:paraId="255955CF" w14:textId="77777777" w:rsidR="005A4338" w:rsidRPr="005A4338" w:rsidRDefault="005A4338" w:rsidP="005A4338">
      <w:pPr>
        <w:pStyle w:val="ListParagraph"/>
        <w:numPr>
          <w:ilvl w:val="2"/>
          <w:numId w:val="5"/>
        </w:numPr>
        <w:spacing w:after="160"/>
        <w:rPr>
          <w:rFonts w:ascii="Times New Roman" w:hAnsi="Times New Roman"/>
        </w:rPr>
      </w:pPr>
      <w:r w:rsidRPr="005A4338">
        <w:rPr>
          <w:rFonts w:ascii="Times New Roman" w:hAnsi="Times New Roman"/>
        </w:rPr>
        <w:t>Educate and train clean water system staff on terminology used in the public sector accounting profession such as but not limited to:</w:t>
      </w:r>
    </w:p>
    <w:p w14:paraId="6F3DB253" w14:textId="77777777" w:rsidR="005A4338" w:rsidRPr="005A4338" w:rsidRDefault="005A4338" w:rsidP="005A4338">
      <w:pPr>
        <w:pStyle w:val="ListParagraph"/>
        <w:numPr>
          <w:ilvl w:val="3"/>
          <w:numId w:val="5"/>
        </w:numPr>
        <w:spacing w:after="160"/>
        <w:rPr>
          <w:rFonts w:ascii="Times New Roman" w:hAnsi="Times New Roman"/>
        </w:rPr>
      </w:pPr>
      <w:r w:rsidRPr="005A4338">
        <w:rPr>
          <w:rFonts w:ascii="Times New Roman" w:hAnsi="Times New Roman"/>
        </w:rPr>
        <w:t>Cash versus accrual accounting</w:t>
      </w:r>
    </w:p>
    <w:p w14:paraId="2CEF08F9" w14:textId="77777777" w:rsidR="005A4338" w:rsidRPr="005A4338" w:rsidRDefault="005A4338" w:rsidP="005A4338">
      <w:pPr>
        <w:pStyle w:val="ListParagraph"/>
        <w:numPr>
          <w:ilvl w:val="3"/>
          <w:numId w:val="5"/>
        </w:numPr>
        <w:spacing w:after="160"/>
        <w:rPr>
          <w:rFonts w:ascii="Times New Roman" w:hAnsi="Times New Roman"/>
        </w:rPr>
      </w:pPr>
      <w:r w:rsidRPr="005A4338">
        <w:rPr>
          <w:rFonts w:ascii="Times New Roman" w:hAnsi="Times New Roman"/>
        </w:rPr>
        <w:t>Asset depreciation</w:t>
      </w:r>
    </w:p>
    <w:p w14:paraId="693804CF" w14:textId="77777777" w:rsidR="005A4338" w:rsidRPr="005A4338" w:rsidRDefault="005A4338" w:rsidP="005A4338">
      <w:pPr>
        <w:pStyle w:val="ListParagraph"/>
        <w:numPr>
          <w:ilvl w:val="3"/>
          <w:numId w:val="5"/>
        </w:numPr>
        <w:spacing w:after="160"/>
        <w:rPr>
          <w:rFonts w:ascii="Times New Roman" w:hAnsi="Times New Roman"/>
        </w:rPr>
      </w:pPr>
      <w:r w:rsidRPr="005A4338">
        <w:rPr>
          <w:rFonts w:ascii="Times New Roman" w:hAnsi="Times New Roman"/>
        </w:rPr>
        <w:t xml:space="preserve">Current versus noncurrent assets and </w:t>
      </w:r>
      <w:proofErr w:type="gramStart"/>
      <w:r w:rsidRPr="005A4338">
        <w:rPr>
          <w:rFonts w:ascii="Times New Roman" w:hAnsi="Times New Roman"/>
        </w:rPr>
        <w:t>liabilities;</w:t>
      </w:r>
      <w:proofErr w:type="gramEnd"/>
    </w:p>
    <w:p w14:paraId="251D5690" w14:textId="77777777" w:rsidR="005A4338" w:rsidRPr="005A4338" w:rsidRDefault="005A4338" w:rsidP="005A4338">
      <w:pPr>
        <w:pStyle w:val="ListParagraph"/>
        <w:numPr>
          <w:ilvl w:val="3"/>
          <w:numId w:val="5"/>
        </w:numPr>
        <w:spacing w:after="160"/>
        <w:rPr>
          <w:rFonts w:ascii="Times New Roman" w:hAnsi="Times New Roman"/>
        </w:rPr>
      </w:pPr>
      <w:r w:rsidRPr="005A4338">
        <w:rPr>
          <w:rFonts w:ascii="Times New Roman" w:hAnsi="Times New Roman"/>
        </w:rPr>
        <w:t xml:space="preserve">Net </w:t>
      </w:r>
      <w:proofErr w:type="gramStart"/>
      <w:r w:rsidRPr="005A4338">
        <w:rPr>
          <w:rFonts w:ascii="Times New Roman" w:hAnsi="Times New Roman"/>
        </w:rPr>
        <w:t>assets;</w:t>
      </w:r>
      <w:proofErr w:type="gramEnd"/>
    </w:p>
    <w:p w14:paraId="718E9239" w14:textId="77777777" w:rsidR="005A4338" w:rsidRPr="005A4338" w:rsidRDefault="005A4338" w:rsidP="005A4338">
      <w:pPr>
        <w:pStyle w:val="ListParagraph"/>
        <w:numPr>
          <w:ilvl w:val="3"/>
          <w:numId w:val="5"/>
        </w:numPr>
        <w:spacing w:after="160"/>
        <w:rPr>
          <w:rFonts w:ascii="Times New Roman" w:hAnsi="Times New Roman"/>
        </w:rPr>
      </w:pPr>
      <w:r w:rsidRPr="005A4338">
        <w:rPr>
          <w:rFonts w:ascii="Times New Roman" w:hAnsi="Times New Roman"/>
        </w:rPr>
        <w:t>Restricted reserves; and</w:t>
      </w:r>
    </w:p>
    <w:p w14:paraId="058C9297" w14:textId="77777777" w:rsidR="005A4338" w:rsidRPr="005A4338" w:rsidRDefault="005A4338" w:rsidP="005A4338">
      <w:pPr>
        <w:pStyle w:val="ListParagraph"/>
        <w:numPr>
          <w:ilvl w:val="3"/>
          <w:numId w:val="5"/>
        </w:numPr>
        <w:spacing w:after="160"/>
        <w:rPr>
          <w:rFonts w:ascii="Times New Roman" w:hAnsi="Times New Roman"/>
        </w:rPr>
      </w:pPr>
      <w:r w:rsidRPr="005A4338">
        <w:rPr>
          <w:rFonts w:ascii="Times New Roman" w:hAnsi="Times New Roman"/>
        </w:rPr>
        <w:t>Enterprise funds.</w:t>
      </w:r>
    </w:p>
    <w:p w14:paraId="7CE06452" w14:textId="77777777" w:rsidR="005A4338" w:rsidRPr="005A4338" w:rsidRDefault="005A4338" w:rsidP="005A4338">
      <w:pPr>
        <w:pStyle w:val="ListParagraph"/>
        <w:numPr>
          <w:ilvl w:val="2"/>
          <w:numId w:val="5"/>
        </w:numPr>
        <w:spacing w:after="160"/>
        <w:rPr>
          <w:rFonts w:ascii="Times New Roman" w:hAnsi="Times New Roman"/>
        </w:rPr>
      </w:pPr>
      <w:r w:rsidRPr="005A4338">
        <w:rPr>
          <w:rFonts w:ascii="Times New Roman" w:hAnsi="Times New Roman"/>
        </w:rPr>
        <w:t>The awarded vendor(s) may be required to assist clean water systems understand how to read a GAAP compliant financial report and notes to the financial statements, including the balance sheet, income statement, and statement of cash flows.</w:t>
      </w:r>
    </w:p>
    <w:p w14:paraId="4775AA34" w14:textId="77777777" w:rsidR="005A4338" w:rsidRPr="005A4338" w:rsidRDefault="005A4338" w:rsidP="005A4338">
      <w:pPr>
        <w:pStyle w:val="ListParagraph"/>
        <w:numPr>
          <w:ilvl w:val="2"/>
          <w:numId w:val="5"/>
        </w:numPr>
        <w:spacing w:after="160"/>
        <w:rPr>
          <w:rFonts w:ascii="Times New Roman" w:hAnsi="Times New Roman"/>
        </w:rPr>
      </w:pPr>
      <w:r w:rsidRPr="005A4338">
        <w:rPr>
          <w:rFonts w:ascii="Times New Roman" w:hAnsi="Times New Roman"/>
        </w:rPr>
        <w:t>The awarded vendor(s) may be required to assist clean water systems with:</w:t>
      </w:r>
    </w:p>
    <w:p w14:paraId="080F7605" w14:textId="77777777" w:rsidR="005A4338" w:rsidRPr="005A4338" w:rsidRDefault="005A4338" w:rsidP="005A4338">
      <w:pPr>
        <w:pStyle w:val="ListParagraph"/>
        <w:numPr>
          <w:ilvl w:val="3"/>
          <w:numId w:val="5"/>
        </w:numPr>
        <w:spacing w:after="160"/>
        <w:rPr>
          <w:rFonts w:ascii="Times New Roman" w:hAnsi="Times New Roman"/>
        </w:rPr>
      </w:pPr>
      <w:r w:rsidRPr="005A4338">
        <w:rPr>
          <w:rFonts w:ascii="Times New Roman" w:hAnsi="Times New Roman"/>
        </w:rPr>
        <w:t xml:space="preserve">Understanding the importance of internal controls in their accounting </w:t>
      </w:r>
      <w:proofErr w:type="gramStart"/>
      <w:r w:rsidRPr="005A4338">
        <w:rPr>
          <w:rFonts w:ascii="Times New Roman" w:hAnsi="Times New Roman"/>
        </w:rPr>
        <w:t>framework;</w:t>
      </w:r>
      <w:proofErr w:type="gramEnd"/>
    </w:p>
    <w:p w14:paraId="542F4B39" w14:textId="77777777" w:rsidR="005A4338" w:rsidRPr="005A4338" w:rsidRDefault="005A4338" w:rsidP="005A4338">
      <w:pPr>
        <w:pStyle w:val="ListParagraph"/>
        <w:numPr>
          <w:ilvl w:val="3"/>
          <w:numId w:val="5"/>
        </w:numPr>
        <w:spacing w:after="160"/>
        <w:rPr>
          <w:rFonts w:ascii="Times New Roman" w:hAnsi="Times New Roman"/>
        </w:rPr>
      </w:pPr>
      <w:r w:rsidRPr="005A4338">
        <w:rPr>
          <w:rFonts w:ascii="Times New Roman" w:hAnsi="Times New Roman"/>
        </w:rPr>
        <w:t>Assessing the separation of duties and educate staff and the board of the clean water system on the risks involved by not following proper internal control procedures; and</w:t>
      </w:r>
    </w:p>
    <w:p w14:paraId="3565A665" w14:textId="77777777" w:rsidR="005A4338" w:rsidRPr="005A4338" w:rsidRDefault="005A4338" w:rsidP="005A4338">
      <w:pPr>
        <w:pStyle w:val="ListParagraph"/>
        <w:numPr>
          <w:ilvl w:val="3"/>
          <w:numId w:val="5"/>
        </w:numPr>
        <w:spacing w:after="160"/>
        <w:rPr>
          <w:rFonts w:ascii="Times New Roman" w:hAnsi="Times New Roman"/>
        </w:rPr>
      </w:pPr>
      <w:r w:rsidRPr="005A4338">
        <w:rPr>
          <w:rFonts w:ascii="Times New Roman" w:hAnsi="Times New Roman"/>
        </w:rPr>
        <w:t>Preparing fiscal policies to segregate the duties of the individual responsible for recording the transactions from the individual authorizing payment, and the individual responsible for handling deposits.</w:t>
      </w:r>
    </w:p>
    <w:p w14:paraId="247915AC" w14:textId="17AD3E9F" w:rsidR="00DA6E39" w:rsidRPr="005A4338" w:rsidRDefault="005A4338" w:rsidP="005A4338">
      <w:pPr>
        <w:pStyle w:val="ListParagraph"/>
        <w:numPr>
          <w:ilvl w:val="2"/>
          <w:numId w:val="5"/>
        </w:numPr>
        <w:spacing w:after="160"/>
        <w:contextualSpacing w:val="0"/>
        <w:rPr>
          <w:rFonts w:ascii="Times New Roman" w:hAnsi="Times New Roman"/>
        </w:rPr>
      </w:pPr>
      <w:r w:rsidRPr="005A4338">
        <w:rPr>
          <w:rFonts w:ascii="Times New Roman" w:hAnsi="Times New Roman"/>
        </w:rPr>
        <w:t xml:space="preserve">This task may include training for staff personnel and/or board members </w:t>
      </w:r>
      <w:proofErr w:type="gramStart"/>
      <w:r w:rsidRPr="005A4338">
        <w:rPr>
          <w:rFonts w:ascii="Times New Roman" w:hAnsi="Times New Roman"/>
        </w:rPr>
        <w:t>over</w:t>
      </w:r>
      <w:proofErr w:type="gramEnd"/>
      <w:r w:rsidRPr="005A4338">
        <w:rPr>
          <w:rFonts w:ascii="Times New Roman" w:hAnsi="Times New Roman"/>
        </w:rPr>
        <w:t xml:space="preserve"> the importance of bookkeeping, transparency, internal controls, and sound accounting practices.</w:t>
      </w:r>
    </w:p>
    <w:p w14:paraId="54413A34" w14:textId="77777777" w:rsidR="00DA6E39" w:rsidRPr="00DA6E39" w:rsidRDefault="00DA6E39" w:rsidP="00DA6E39">
      <w:pPr>
        <w:pStyle w:val="ListParagraph"/>
        <w:numPr>
          <w:ilvl w:val="0"/>
          <w:numId w:val="5"/>
        </w:numPr>
        <w:spacing w:after="160"/>
        <w:contextualSpacing w:val="0"/>
        <w:rPr>
          <w:rFonts w:ascii="Times New Roman" w:hAnsi="Times New Roman"/>
          <w:b/>
          <w:bCs/>
        </w:rPr>
      </w:pPr>
      <w:r w:rsidRPr="00DA6E39">
        <w:rPr>
          <w:rFonts w:ascii="Times New Roman" w:hAnsi="Times New Roman"/>
          <w:b/>
          <w:bCs/>
        </w:rPr>
        <w:t>Training</w:t>
      </w:r>
    </w:p>
    <w:p w14:paraId="6562CB1C" w14:textId="2E96074F" w:rsidR="00DA6E39" w:rsidRPr="00DA6E39" w:rsidRDefault="00DA6E39" w:rsidP="00DA6E39">
      <w:pPr>
        <w:pStyle w:val="ListParagraph"/>
        <w:spacing w:after="160"/>
        <w:ind w:left="360"/>
        <w:contextualSpacing w:val="0"/>
        <w:rPr>
          <w:rFonts w:ascii="Times New Roman" w:hAnsi="Times New Roman"/>
        </w:rPr>
      </w:pPr>
      <w:r w:rsidRPr="00DA6E39">
        <w:rPr>
          <w:rFonts w:ascii="Times New Roman" w:hAnsi="Times New Roman"/>
        </w:rPr>
        <w:t xml:space="preserve">The awarded vendor(s) may be required to work with PWS and NDEP to develop and prioritize training needs for specific system(s).  The vendor will provide all materials necessary for training and assist with securing a meeting location if necessary.  A specific course curriculum for requested training must be submitted to NDEP for approval prior to holding the training session.  Technical courses that qualify for CEUs must also be reviewed and approved by the Nevada </w:t>
      </w:r>
      <w:r w:rsidR="00CF6C72" w:rsidRPr="00CF6C72">
        <w:rPr>
          <w:rFonts w:ascii="Times New Roman" w:hAnsi="Times New Roman"/>
        </w:rPr>
        <w:t>Wastewater Certification Program</w:t>
      </w:r>
      <w:r w:rsidRPr="00DA6E39">
        <w:rPr>
          <w:rFonts w:ascii="Times New Roman" w:hAnsi="Times New Roman"/>
        </w:rPr>
        <w:t>.</w:t>
      </w:r>
    </w:p>
    <w:p w14:paraId="1A16D26E" w14:textId="77777777" w:rsidR="00DA6E39" w:rsidRPr="00DA6E39" w:rsidRDefault="00DA6E39" w:rsidP="00DA6E39">
      <w:pPr>
        <w:pStyle w:val="ListParagraph"/>
        <w:numPr>
          <w:ilvl w:val="1"/>
          <w:numId w:val="5"/>
        </w:numPr>
        <w:spacing w:after="160"/>
        <w:contextualSpacing w:val="0"/>
        <w:rPr>
          <w:rFonts w:ascii="Times New Roman" w:hAnsi="Times New Roman"/>
          <w:b/>
          <w:bCs/>
        </w:rPr>
      </w:pPr>
      <w:r w:rsidRPr="00DA6E39">
        <w:rPr>
          <w:rFonts w:ascii="Times New Roman" w:hAnsi="Times New Roman"/>
          <w:u w:val="single"/>
        </w:rPr>
        <w:t>Board, Clerical, and Office Staff Training</w:t>
      </w:r>
    </w:p>
    <w:p w14:paraId="789396F5" w14:textId="1FA5CBBB" w:rsidR="00DA6E39" w:rsidRPr="00DA6E39" w:rsidRDefault="00D13297" w:rsidP="00DA6E39">
      <w:pPr>
        <w:pStyle w:val="ListParagraph"/>
        <w:spacing w:after="160"/>
        <w:ind w:left="792"/>
        <w:contextualSpacing w:val="0"/>
        <w:rPr>
          <w:rFonts w:ascii="Times New Roman" w:hAnsi="Times New Roman"/>
        </w:rPr>
      </w:pPr>
      <w:r w:rsidRPr="00D13297">
        <w:rPr>
          <w:rFonts w:ascii="Times New Roman" w:hAnsi="Times New Roman"/>
        </w:rPr>
        <w:t>The awarded vendor(s) may be required to assist clean water systems with board training not previously identified in another task in this scope of work.</w:t>
      </w:r>
    </w:p>
    <w:p w14:paraId="51131C67" w14:textId="77777777" w:rsidR="00DA6E39" w:rsidRPr="00DA6E39" w:rsidRDefault="00DA6E39" w:rsidP="00DA6E39">
      <w:pPr>
        <w:pStyle w:val="ListParagraph"/>
        <w:numPr>
          <w:ilvl w:val="1"/>
          <w:numId w:val="5"/>
        </w:numPr>
        <w:spacing w:after="160"/>
        <w:contextualSpacing w:val="0"/>
        <w:rPr>
          <w:rFonts w:ascii="Times New Roman" w:hAnsi="Times New Roman"/>
          <w:b/>
          <w:bCs/>
        </w:rPr>
      </w:pPr>
      <w:r w:rsidRPr="00DA6E39">
        <w:rPr>
          <w:rFonts w:ascii="Times New Roman" w:hAnsi="Times New Roman"/>
          <w:u w:val="single"/>
        </w:rPr>
        <w:t>Operator Certification Training</w:t>
      </w:r>
    </w:p>
    <w:p w14:paraId="65358EBB" w14:textId="18C89B07" w:rsidR="00DA6E39" w:rsidRPr="00DA6E39" w:rsidRDefault="004C380A" w:rsidP="00DA6E39">
      <w:pPr>
        <w:pStyle w:val="ListParagraph"/>
        <w:spacing w:after="160"/>
        <w:ind w:left="792"/>
        <w:contextualSpacing w:val="0"/>
        <w:rPr>
          <w:rFonts w:ascii="Times New Roman" w:hAnsi="Times New Roman"/>
        </w:rPr>
      </w:pPr>
      <w:r w:rsidRPr="004C380A">
        <w:rPr>
          <w:rFonts w:ascii="Times New Roman" w:hAnsi="Times New Roman"/>
        </w:rPr>
        <w:t xml:space="preserve">The awarded vendor(s) may be required to provide training to prepare clean water system staff in obtaining requisite certification within Nevada. Under certain conditions, training that </w:t>
      </w:r>
      <w:r w:rsidRPr="004C380A">
        <w:rPr>
          <w:rFonts w:ascii="Times New Roman" w:hAnsi="Times New Roman"/>
        </w:rPr>
        <w:lastRenderedPageBreak/>
        <w:t xml:space="preserve">qualifies for contact hours (CEUs) may be required, if approved through the Nevada Wastewater Operator Certification Program, to help certified operators to maintain their credentials.  The vendor may propose one or more efficient and effective approach(es) to provide training to Nevada operators </w:t>
      </w:r>
      <w:proofErr w:type="gramStart"/>
      <w:r w:rsidRPr="004C380A">
        <w:rPr>
          <w:rFonts w:ascii="Times New Roman" w:hAnsi="Times New Roman"/>
        </w:rPr>
        <w:t>in order to</w:t>
      </w:r>
      <w:proofErr w:type="gramEnd"/>
      <w:r w:rsidRPr="004C380A">
        <w:rPr>
          <w:rFonts w:ascii="Times New Roman" w:hAnsi="Times New Roman"/>
        </w:rPr>
        <w:t xml:space="preserve"> accomplish this task</w:t>
      </w:r>
      <w:r>
        <w:rPr>
          <w:rFonts w:ascii="Times New Roman" w:hAnsi="Times New Roman"/>
        </w:rPr>
        <w:t>.</w:t>
      </w:r>
    </w:p>
    <w:p w14:paraId="52B18AAD" w14:textId="77777777" w:rsidR="00DA6E39" w:rsidRPr="00DA6E39" w:rsidRDefault="00DA6E39" w:rsidP="00DA6E39">
      <w:pPr>
        <w:pStyle w:val="ListParagraph"/>
        <w:numPr>
          <w:ilvl w:val="1"/>
          <w:numId w:val="5"/>
        </w:numPr>
        <w:spacing w:after="160"/>
        <w:contextualSpacing w:val="0"/>
        <w:rPr>
          <w:rFonts w:ascii="Times New Roman" w:hAnsi="Times New Roman"/>
          <w:b/>
          <w:bCs/>
        </w:rPr>
      </w:pPr>
      <w:r w:rsidRPr="00DA6E39">
        <w:rPr>
          <w:rFonts w:ascii="Times New Roman" w:hAnsi="Times New Roman"/>
          <w:u w:val="single"/>
        </w:rPr>
        <w:t>Security and Health Threat Training</w:t>
      </w:r>
    </w:p>
    <w:p w14:paraId="0021FA86" w14:textId="0848A64B" w:rsidR="00DA6E39" w:rsidRPr="00DA6E39" w:rsidRDefault="00CA1E58" w:rsidP="00DA6E39">
      <w:pPr>
        <w:pStyle w:val="ListParagraph"/>
        <w:spacing w:after="160"/>
        <w:ind w:left="792"/>
        <w:contextualSpacing w:val="0"/>
        <w:rPr>
          <w:rFonts w:ascii="Times New Roman" w:hAnsi="Times New Roman"/>
        </w:rPr>
      </w:pPr>
      <w:r w:rsidRPr="00CA1E58">
        <w:rPr>
          <w:rFonts w:ascii="Times New Roman" w:hAnsi="Times New Roman"/>
        </w:rPr>
        <w:t>The awarded vendor(s) may be required to assist clean water systems with training and preparedness to address security and health threats including physical, chemical, biological, or acts of God.  The awarded vendor(s) may help provide regular training and refresher courses (scenarios), promote mutual assistance with nearby clean water systems, and utilize resources including the use of NVWARN and tabletop exercises to help clean water system staff develop capacity and maintain preparedness to address emergency response needs.</w:t>
      </w:r>
    </w:p>
    <w:p w14:paraId="32949AD5" w14:textId="3BC18D80" w:rsidR="00DA6E39" w:rsidRPr="000428ED" w:rsidRDefault="004F72CA" w:rsidP="00DA6E39">
      <w:pPr>
        <w:pStyle w:val="ListParagraph"/>
        <w:numPr>
          <w:ilvl w:val="1"/>
          <w:numId w:val="5"/>
        </w:numPr>
        <w:spacing w:after="160"/>
        <w:contextualSpacing w:val="0"/>
        <w:rPr>
          <w:rFonts w:ascii="Times New Roman" w:hAnsi="Times New Roman"/>
          <w:b/>
          <w:bCs/>
        </w:rPr>
      </w:pPr>
      <w:r w:rsidRPr="004F72CA">
        <w:rPr>
          <w:rFonts w:ascii="Times New Roman" w:hAnsi="Times New Roman"/>
          <w:u w:val="single"/>
        </w:rPr>
        <w:t>Clean Water State Revolving Fund</w:t>
      </w:r>
    </w:p>
    <w:p w14:paraId="03435E4F" w14:textId="6EE5D35D" w:rsidR="000428ED" w:rsidRPr="000428ED" w:rsidRDefault="000428ED" w:rsidP="000428ED">
      <w:pPr>
        <w:pStyle w:val="ListParagraph"/>
        <w:spacing w:after="160"/>
        <w:ind w:left="792"/>
        <w:contextualSpacing w:val="0"/>
        <w:rPr>
          <w:rFonts w:ascii="Times New Roman" w:hAnsi="Times New Roman"/>
        </w:rPr>
      </w:pPr>
      <w:r w:rsidRPr="000428ED">
        <w:rPr>
          <w:rFonts w:ascii="Times New Roman" w:hAnsi="Times New Roman"/>
        </w:rPr>
        <w:t>The awarded vendor(s) may be required to assist clean water systems with training on various aspects of the Clean Water State Revolving Fund.  These components could include, but are not limited to:</w:t>
      </w:r>
    </w:p>
    <w:p w14:paraId="74C329BC" w14:textId="77777777" w:rsidR="00AD1134" w:rsidRPr="00AD1134" w:rsidRDefault="00AD1134" w:rsidP="00AD1134">
      <w:pPr>
        <w:pStyle w:val="ListParagraph"/>
        <w:numPr>
          <w:ilvl w:val="2"/>
          <w:numId w:val="5"/>
        </w:numPr>
        <w:rPr>
          <w:rFonts w:ascii="Times New Roman" w:hAnsi="Times New Roman"/>
        </w:rPr>
      </w:pPr>
      <w:r w:rsidRPr="00AD1134">
        <w:rPr>
          <w:rFonts w:ascii="Times New Roman" w:hAnsi="Times New Roman"/>
        </w:rPr>
        <w:t>Application Process</w:t>
      </w:r>
    </w:p>
    <w:p w14:paraId="7E24FFAA" w14:textId="77777777" w:rsidR="00AD1134" w:rsidRPr="00AD1134" w:rsidRDefault="00AD1134" w:rsidP="00AD1134">
      <w:pPr>
        <w:pStyle w:val="ListParagraph"/>
        <w:numPr>
          <w:ilvl w:val="2"/>
          <w:numId w:val="5"/>
        </w:numPr>
        <w:rPr>
          <w:rFonts w:ascii="Times New Roman" w:hAnsi="Times New Roman"/>
        </w:rPr>
      </w:pPr>
      <w:r w:rsidRPr="00AD1134">
        <w:rPr>
          <w:rFonts w:ascii="Times New Roman" w:hAnsi="Times New Roman"/>
        </w:rPr>
        <w:t>Davis-Bacon Wage Requirements</w:t>
      </w:r>
    </w:p>
    <w:p w14:paraId="6C710C06" w14:textId="77777777" w:rsidR="00AD1134" w:rsidRPr="00AD1134" w:rsidRDefault="00AD1134" w:rsidP="00AD1134">
      <w:pPr>
        <w:pStyle w:val="ListParagraph"/>
        <w:numPr>
          <w:ilvl w:val="2"/>
          <w:numId w:val="5"/>
        </w:numPr>
        <w:rPr>
          <w:rFonts w:ascii="Times New Roman" w:hAnsi="Times New Roman"/>
        </w:rPr>
      </w:pPr>
      <w:r w:rsidRPr="00AD1134">
        <w:rPr>
          <w:rFonts w:ascii="Times New Roman" w:hAnsi="Times New Roman"/>
        </w:rPr>
        <w:t>American Iron and Steel Requirements (AIS)</w:t>
      </w:r>
    </w:p>
    <w:p w14:paraId="47E73857" w14:textId="77777777" w:rsidR="00AD1134" w:rsidRPr="00AD1134" w:rsidRDefault="00AD1134" w:rsidP="00AD1134">
      <w:pPr>
        <w:pStyle w:val="ListParagraph"/>
        <w:numPr>
          <w:ilvl w:val="2"/>
          <w:numId w:val="5"/>
        </w:numPr>
        <w:rPr>
          <w:rFonts w:ascii="Times New Roman" w:hAnsi="Times New Roman"/>
        </w:rPr>
      </w:pPr>
      <w:r w:rsidRPr="00AD1134">
        <w:rPr>
          <w:rFonts w:ascii="Times New Roman" w:hAnsi="Times New Roman"/>
        </w:rPr>
        <w:t>Build America, Buy America Act (BABA)</w:t>
      </w:r>
    </w:p>
    <w:p w14:paraId="0C694CAE" w14:textId="77777777" w:rsidR="00AD1134" w:rsidRPr="00AD1134" w:rsidRDefault="00AD1134" w:rsidP="00AD1134">
      <w:pPr>
        <w:pStyle w:val="ListParagraph"/>
        <w:numPr>
          <w:ilvl w:val="2"/>
          <w:numId w:val="5"/>
        </w:numPr>
        <w:rPr>
          <w:rFonts w:ascii="Times New Roman" w:hAnsi="Times New Roman"/>
        </w:rPr>
      </w:pPr>
      <w:r w:rsidRPr="00AD1134">
        <w:rPr>
          <w:rFonts w:ascii="Times New Roman" w:hAnsi="Times New Roman"/>
        </w:rPr>
        <w:t>Procurement Requirements</w:t>
      </w:r>
    </w:p>
    <w:p w14:paraId="3EAF7857" w14:textId="77777777" w:rsidR="00AD1134" w:rsidRPr="00AD1134" w:rsidRDefault="00AD1134" w:rsidP="00AD1134">
      <w:pPr>
        <w:pStyle w:val="ListParagraph"/>
        <w:numPr>
          <w:ilvl w:val="2"/>
          <w:numId w:val="5"/>
        </w:numPr>
        <w:rPr>
          <w:rFonts w:ascii="Times New Roman" w:hAnsi="Times New Roman"/>
        </w:rPr>
      </w:pPr>
      <w:r w:rsidRPr="00AD1134">
        <w:rPr>
          <w:rFonts w:ascii="Times New Roman" w:hAnsi="Times New Roman"/>
        </w:rPr>
        <w:t>Project Management Requirements</w:t>
      </w:r>
    </w:p>
    <w:p w14:paraId="0B042827" w14:textId="6CA8863B" w:rsidR="00DA6E39" w:rsidRPr="00DA6E39" w:rsidRDefault="00AD1134" w:rsidP="00AD1134">
      <w:pPr>
        <w:pStyle w:val="ListParagraph"/>
        <w:numPr>
          <w:ilvl w:val="2"/>
          <w:numId w:val="5"/>
        </w:numPr>
        <w:spacing w:after="160"/>
        <w:contextualSpacing w:val="0"/>
        <w:rPr>
          <w:rFonts w:ascii="Times New Roman" w:hAnsi="Times New Roman"/>
        </w:rPr>
      </w:pPr>
      <w:r w:rsidRPr="00AD1134">
        <w:rPr>
          <w:rFonts w:ascii="Times New Roman" w:hAnsi="Times New Roman"/>
        </w:rPr>
        <w:t>Environmental review requirement and federal crosscutters</w:t>
      </w:r>
    </w:p>
    <w:p w14:paraId="39852720" w14:textId="77777777" w:rsidR="00DA6E39" w:rsidRPr="00DA6E39" w:rsidRDefault="00DA6E39" w:rsidP="00DA6E39">
      <w:pPr>
        <w:pStyle w:val="ListParagraph"/>
        <w:numPr>
          <w:ilvl w:val="0"/>
          <w:numId w:val="5"/>
        </w:numPr>
        <w:spacing w:after="160"/>
        <w:contextualSpacing w:val="0"/>
        <w:rPr>
          <w:rFonts w:ascii="Times New Roman" w:hAnsi="Times New Roman"/>
          <w:b/>
          <w:bCs/>
        </w:rPr>
      </w:pPr>
      <w:r w:rsidRPr="00DA6E39">
        <w:rPr>
          <w:rFonts w:ascii="Times New Roman" w:hAnsi="Times New Roman"/>
          <w:b/>
          <w:bCs/>
        </w:rPr>
        <w:t>Outreach</w:t>
      </w:r>
    </w:p>
    <w:p w14:paraId="443AD0FD" w14:textId="77777777" w:rsidR="00DA6E39" w:rsidRPr="00DA6E39" w:rsidRDefault="00DA6E39" w:rsidP="00DA6E39">
      <w:pPr>
        <w:pStyle w:val="ListParagraph"/>
        <w:numPr>
          <w:ilvl w:val="1"/>
          <w:numId w:val="5"/>
        </w:numPr>
        <w:spacing w:after="160"/>
        <w:contextualSpacing w:val="0"/>
        <w:rPr>
          <w:rFonts w:ascii="Times New Roman" w:hAnsi="Times New Roman"/>
          <w:b/>
          <w:bCs/>
        </w:rPr>
      </w:pPr>
      <w:r w:rsidRPr="00DA6E39">
        <w:rPr>
          <w:rFonts w:ascii="Times New Roman" w:hAnsi="Times New Roman"/>
          <w:u w:val="single"/>
        </w:rPr>
        <w:t>Project and Other Funding Outreach</w:t>
      </w:r>
    </w:p>
    <w:p w14:paraId="1F705600" w14:textId="1BC0E254" w:rsidR="00DA6E39" w:rsidRPr="00DA6E39" w:rsidRDefault="00CB1256" w:rsidP="00DA6E39">
      <w:pPr>
        <w:pStyle w:val="ListParagraph"/>
        <w:spacing w:after="160"/>
        <w:ind w:left="792"/>
        <w:contextualSpacing w:val="0"/>
        <w:rPr>
          <w:rFonts w:ascii="Times New Roman" w:hAnsi="Times New Roman"/>
        </w:rPr>
      </w:pPr>
      <w:r w:rsidRPr="00CB1256">
        <w:rPr>
          <w:rFonts w:ascii="Times New Roman" w:hAnsi="Times New Roman"/>
        </w:rPr>
        <w:t xml:space="preserve">The awarded vendor(s) may be required to assist clean water systems identify potential funding opportunities and applications for grants and loans for capital improvement projects and other activities under specific financial programs. The vendor may propose one or more efficient and effective approach(es) to provide outreach and training </w:t>
      </w:r>
      <w:proofErr w:type="gramStart"/>
      <w:r w:rsidRPr="00CB1256">
        <w:rPr>
          <w:rFonts w:ascii="Times New Roman" w:hAnsi="Times New Roman"/>
        </w:rPr>
        <w:t>in order to</w:t>
      </w:r>
      <w:proofErr w:type="gramEnd"/>
      <w:r w:rsidRPr="00CB1256">
        <w:rPr>
          <w:rFonts w:ascii="Times New Roman" w:hAnsi="Times New Roman"/>
        </w:rPr>
        <w:t xml:space="preserve"> accomplish this task.</w:t>
      </w:r>
    </w:p>
    <w:p w14:paraId="339FFA8B" w14:textId="1FCEFB9B" w:rsidR="00DA6E39" w:rsidRPr="00DA6E39" w:rsidRDefault="00DA6E39" w:rsidP="00DA6E39">
      <w:pPr>
        <w:pStyle w:val="ListParagraph"/>
        <w:numPr>
          <w:ilvl w:val="1"/>
          <w:numId w:val="5"/>
        </w:numPr>
        <w:spacing w:after="160"/>
        <w:contextualSpacing w:val="0"/>
        <w:rPr>
          <w:rFonts w:ascii="Times New Roman" w:hAnsi="Times New Roman"/>
          <w:b/>
          <w:bCs/>
        </w:rPr>
      </w:pPr>
      <w:r w:rsidRPr="00DA6E39">
        <w:rPr>
          <w:rFonts w:ascii="Times New Roman" w:hAnsi="Times New Roman"/>
          <w:u w:val="single"/>
        </w:rPr>
        <w:t xml:space="preserve">Future </w:t>
      </w:r>
      <w:r w:rsidR="00122A5F">
        <w:rPr>
          <w:rFonts w:ascii="Times New Roman" w:hAnsi="Times New Roman"/>
          <w:u w:val="single"/>
        </w:rPr>
        <w:t xml:space="preserve">Clean </w:t>
      </w:r>
      <w:r w:rsidRPr="00DA6E39">
        <w:rPr>
          <w:rFonts w:ascii="Times New Roman" w:hAnsi="Times New Roman"/>
          <w:u w:val="single"/>
        </w:rPr>
        <w:t>Water System Operators</w:t>
      </w:r>
    </w:p>
    <w:p w14:paraId="2044D406" w14:textId="54E5660A" w:rsidR="00153260" w:rsidRPr="00153260" w:rsidRDefault="000F0C26" w:rsidP="003049F2">
      <w:pPr>
        <w:pStyle w:val="ListParagraph"/>
        <w:spacing w:after="160"/>
        <w:ind w:left="810"/>
        <w:contextualSpacing w:val="0"/>
      </w:pPr>
      <w:r w:rsidRPr="000F0C26">
        <w:rPr>
          <w:rFonts w:ascii="Times New Roman" w:hAnsi="Times New Roman"/>
        </w:rPr>
        <w:t>The awarded vendor(s) may be required to coordinate, work collaboratively with, and/or assist NDEP with outreach activities at schools or community functions to educate, encourage, and engage potential new wastewater system operators on the opportunities, challenges, and benefits of a career in clean water system operations and management. The vendor may propose different approaches to introduce and engage potential clean water professionals in the works being described.</w:t>
      </w:r>
      <w:r w:rsidR="003049F2" w:rsidRPr="00153260">
        <w:t xml:space="preserve"> </w:t>
      </w:r>
    </w:p>
    <w:sectPr w:rsidR="00153260" w:rsidRPr="00153260" w:rsidSect="00BD180F">
      <w:headerReference w:type="even" r:id="rId11"/>
      <w:headerReference w:type="default" r:id="rId12"/>
      <w:footerReference w:type="even" r:id="rId13"/>
      <w:footerReference w:type="default" r:id="rId14"/>
      <w:headerReference w:type="first" r:id="rId15"/>
      <w:footerReference w:type="first" r:id="rId16"/>
      <w:pgSz w:w="12240" w:h="15840"/>
      <w:pgMar w:top="1080" w:right="1080" w:bottom="1080" w:left="108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9F55F" w14:textId="77777777" w:rsidR="00AF4D22" w:rsidRDefault="00AF4D22" w:rsidP="004D0814">
      <w:pPr>
        <w:spacing w:after="0" w:line="240" w:lineRule="auto"/>
      </w:pPr>
      <w:r>
        <w:separator/>
      </w:r>
    </w:p>
  </w:endnote>
  <w:endnote w:type="continuationSeparator" w:id="0">
    <w:p w14:paraId="0EB699E8" w14:textId="77777777" w:rsidR="00AF4D22" w:rsidRDefault="00AF4D22" w:rsidP="004D0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Garamond">
    <w:altName w:val="Cambri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512ED" w14:textId="77777777" w:rsidR="000F0C26" w:rsidRDefault="000F0C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01B23" w14:textId="1200E2B5" w:rsidR="00BD180F" w:rsidRPr="00BD180F" w:rsidRDefault="00BD180F" w:rsidP="00BD180F">
    <w:pPr>
      <w:tabs>
        <w:tab w:val="center" w:pos="4680"/>
        <w:tab w:val="right" w:pos="9360"/>
      </w:tabs>
      <w:spacing w:after="0" w:line="240" w:lineRule="auto"/>
      <w:jc w:val="center"/>
      <w:rPr>
        <w:sz w:val="20"/>
      </w:rPr>
    </w:pPr>
    <w:r w:rsidRPr="00BD180F">
      <w:rPr>
        <w:rFonts w:ascii="Arial" w:hAnsi="Arial" w:cs="Arial"/>
        <w:i/>
        <w:sz w:val="20"/>
      </w:rPr>
      <w:t xml:space="preserve">Page </w:t>
    </w:r>
    <w:r w:rsidRPr="00BD180F">
      <w:rPr>
        <w:rFonts w:ascii="Arial" w:hAnsi="Arial" w:cs="Arial"/>
        <w:bCs/>
        <w:i/>
        <w:sz w:val="20"/>
      </w:rPr>
      <w:fldChar w:fldCharType="begin"/>
    </w:r>
    <w:r w:rsidRPr="00BD180F">
      <w:rPr>
        <w:rFonts w:ascii="Arial" w:hAnsi="Arial" w:cs="Arial"/>
        <w:bCs/>
        <w:i/>
        <w:sz w:val="20"/>
      </w:rPr>
      <w:instrText xml:space="preserve"> PAGE </w:instrText>
    </w:r>
    <w:r w:rsidRPr="00BD180F">
      <w:rPr>
        <w:rFonts w:ascii="Arial" w:hAnsi="Arial" w:cs="Arial"/>
        <w:bCs/>
        <w:i/>
        <w:sz w:val="20"/>
      </w:rPr>
      <w:fldChar w:fldCharType="separate"/>
    </w:r>
    <w:r w:rsidR="009C0F50">
      <w:rPr>
        <w:rFonts w:ascii="Arial" w:hAnsi="Arial" w:cs="Arial"/>
        <w:bCs/>
        <w:i/>
        <w:noProof/>
        <w:sz w:val="20"/>
      </w:rPr>
      <w:t>1</w:t>
    </w:r>
    <w:r w:rsidRPr="00BD180F">
      <w:rPr>
        <w:rFonts w:ascii="Arial" w:hAnsi="Arial" w:cs="Arial"/>
        <w:bCs/>
        <w:i/>
        <w:sz w:val="20"/>
      </w:rPr>
      <w:fldChar w:fldCharType="end"/>
    </w:r>
    <w:r w:rsidRPr="00BD180F">
      <w:rPr>
        <w:rFonts w:ascii="Arial" w:hAnsi="Arial" w:cs="Arial"/>
        <w:i/>
        <w:sz w:val="20"/>
      </w:rPr>
      <w:t xml:space="preserve"> of </w:t>
    </w:r>
    <w:r w:rsidRPr="00BD180F">
      <w:rPr>
        <w:rFonts w:ascii="Arial" w:hAnsi="Arial" w:cs="Arial"/>
        <w:bCs/>
        <w:i/>
        <w:sz w:val="20"/>
      </w:rPr>
      <w:fldChar w:fldCharType="begin"/>
    </w:r>
    <w:r w:rsidRPr="00BD180F">
      <w:rPr>
        <w:rFonts w:ascii="Arial" w:hAnsi="Arial" w:cs="Arial"/>
        <w:bCs/>
        <w:i/>
        <w:sz w:val="20"/>
      </w:rPr>
      <w:instrText xml:space="preserve"> NUMPAGES  </w:instrText>
    </w:r>
    <w:r w:rsidRPr="00BD180F">
      <w:rPr>
        <w:rFonts w:ascii="Arial" w:hAnsi="Arial" w:cs="Arial"/>
        <w:bCs/>
        <w:i/>
        <w:sz w:val="20"/>
      </w:rPr>
      <w:fldChar w:fldCharType="separate"/>
    </w:r>
    <w:r w:rsidR="009C0F50">
      <w:rPr>
        <w:rFonts w:ascii="Arial" w:hAnsi="Arial" w:cs="Arial"/>
        <w:bCs/>
        <w:i/>
        <w:noProof/>
        <w:sz w:val="20"/>
      </w:rPr>
      <w:t>9</w:t>
    </w:r>
    <w:r w:rsidRPr="00BD180F">
      <w:rPr>
        <w:rFonts w:ascii="Arial" w:hAnsi="Arial" w:cs="Arial"/>
        <w:bCs/>
        <w:i/>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A1BAE" w14:textId="77777777" w:rsidR="000F0C26" w:rsidRDefault="000F0C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0A4B0" w14:textId="77777777" w:rsidR="00AF4D22" w:rsidRDefault="00AF4D22" w:rsidP="004D0814">
      <w:pPr>
        <w:spacing w:after="0" w:line="240" w:lineRule="auto"/>
      </w:pPr>
      <w:r>
        <w:separator/>
      </w:r>
    </w:p>
  </w:footnote>
  <w:footnote w:type="continuationSeparator" w:id="0">
    <w:p w14:paraId="6FD40940" w14:textId="77777777" w:rsidR="00AF4D22" w:rsidRDefault="00AF4D22" w:rsidP="004D0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B08B9" w14:textId="77777777" w:rsidR="000F0C26" w:rsidRDefault="000F0C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6A90" w14:textId="2ADFB4DB" w:rsidR="003C5EDA" w:rsidRDefault="00E252D1" w:rsidP="00E252D1">
    <w:pPr>
      <w:pStyle w:val="Header"/>
      <w:jc w:val="center"/>
    </w:pPr>
    <w:r>
      <w:t>Nevada Division of Environmental Protection</w:t>
    </w:r>
  </w:p>
  <w:p w14:paraId="5C9B3062" w14:textId="6C3267F0" w:rsidR="00E252D1" w:rsidRDefault="00AE663D" w:rsidP="00E252D1">
    <w:pPr>
      <w:pStyle w:val="Header"/>
      <w:jc w:val="center"/>
    </w:pPr>
    <w:r>
      <w:t>Clean</w:t>
    </w:r>
    <w:r w:rsidR="00E252D1">
      <w:t xml:space="preserve"> Water Technical Assistance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F376C" w14:textId="77777777" w:rsidR="000F0C26" w:rsidRDefault="000F0C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1CC2DF8"/>
    <w:lvl w:ilvl="0">
      <w:start w:val="1"/>
      <w:numFmt w:val="decimal"/>
      <w:lvlText w:val="%1."/>
      <w:lvlJc w:val="left"/>
      <w:pPr>
        <w:tabs>
          <w:tab w:val="num" w:pos="360"/>
        </w:tabs>
        <w:ind w:left="360" w:hanging="360"/>
      </w:pPr>
    </w:lvl>
  </w:abstractNum>
  <w:abstractNum w:abstractNumId="1" w15:restartNumberingAfterBreak="0">
    <w:nsid w:val="008C2DA3"/>
    <w:multiLevelType w:val="multilevel"/>
    <w:tmpl w:val="96301C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CF2902"/>
    <w:multiLevelType w:val="hybridMultilevel"/>
    <w:tmpl w:val="37DA0F46"/>
    <w:lvl w:ilvl="0" w:tplc="72408FE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00EB74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3B56A34"/>
    <w:multiLevelType w:val="multilevel"/>
    <w:tmpl w:val="9CF4CC16"/>
    <w:lvl w:ilvl="0">
      <w:start w:val="2"/>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5AC3CD4"/>
    <w:multiLevelType w:val="multilevel"/>
    <w:tmpl w:val="96301C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6DD0372"/>
    <w:multiLevelType w:val="multilevel"/>
    <w:tmpl w:val="D602A7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8F43480"/>
    <w:multiLevelType w:val="hybridMultilevel"/>
    <w:tmpl w:val="B280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7D4FFF"/>
    <w:multiLevelType w:val="hybridMultilevel"/>
    <w:tmpl w:val="F7A8903C"/>
    <w:lvl w:ilvl="0" w:tplc="5D0601A4">
      <w:start w:val="1"/>
      <w:numFmt w:val="lowerLetter"/>
      <w:lvlText w:val="%1."/>
      <w:lvlJc w:val="left"/>
      <w:pPr>
        <w:tabs>
          <w:tab w:val="num" w:pos="555"/>
        </w:tabs>
        <w:ind w:left="555" w:hanging="360"/>
      </w:pPr>
      <w:rPr>
        <w:rFonts w:hint="default"/>
      </w:rPr>
    </w:lvl>
    <w:lvl w:ilvl="1" w:tplc="04090019" w:tentative="1">
      <w:start w:val="1"/>
      <w:numFmt w:val="lowerLetter"/>
      <w:lvlText w:val="%2."/>
      <w:lvlJc w:val="left"/>
      <w:pPr>
        <w:tabs>
          <w:tab w:val="num" w:pos="1275"/>
        </w:tabs>
        <w:ind w:left="1275" w:hanging="360"/>
      </w:pPr>
    </w:lvl>
    <w:lvl w:ilvl="2" w:tplc="0409001B" w:tentative="1">
      <w:start w:val="1"/>
      <w:numFmt w:val="lowerRoman"/>
      <w:lvlText w:val="%3."/>
      <w:lvlJc w:val="right"/>
      <w:pPr>
        <w:tabs>
          <w:tab w:val="num" w:pos="1995"/>
        </w:tabs>
        <w:ind w:left="1995" w:hanging="180"/>
      </w:pPr>
    </w:lvl>
    <w:lvl w:ilvl="3" w:tplc="0409000F" w:tentative="1">
      <w:start w:val="1"/>
      <w:numFmt w:val="decimal"/>
      <w:lvlText w:val="%4."/>
      <w:lvlJc w:val="left"/>
      <w:pPr>
        <w:tabs>
          <w:tab w:val="num" w:pos="2715"/>
        </w:tabs>
        <w:ind w:left="2715" w:hanging="360"/>
      </w:pPr>
    </w:lvl>
    <w:lvl w:ilvl="4" w:tplc="04090019" w:tentative="1">
      <w:start w:val="1"/>
      <w:numFmt w:val="lowerLetter"/>
      <w:lvlText w:val="%5."/>
      <w:lvlJc w:val="left"/>
      <w:pPr>
        <w:tabs>
          <w:tab w:val="num" w:pos="3435"/>
        </w:tabs>
        <w:ind w:left="3435" w:hanging="360"/>
      </w:pPr>
    </w:lvl>
    <w:lvl w:ilvl="5" w:tplc="0409001B" w:tentative="1">
      <w:start w:val="1"/>
      <w:numFmt w:val="lowerRoman"/>
      <w:lvlText w:val="%6."/>
      <w:lvlJc w:val="right"/>
      <w:pPr>
        <w:tabs>
          <w:tab w:val="num" w:pos="4155"/>
        </w:tabs>
        <w:ind w:left="4155" w:hanging="180"/>
      </w:pPr>
    </w:lvl>
    <w:lvl w:ilvl="6" w:tplc="0409000F" w:tentative="1">
      <w:start w:val="1"/>
      <w:numFmt w:val="decimal"/>
      <w:lvlText w:val="%7."/>
      <w:lvlJc w:val="left"/>
      <w:pPr>
        <w:tabs>
          <w:tab w:val="num" w:pos="4875"/>
        </w:tabs>
        <w:ind w:left="4875" w:hanging="360"/>
      </w:pPr>
    </w:lvl>
    <w:lvl w:ilvl="7" w:tplc="04090019" w:tentative="1">
      <w:start w:val="1"/>
      <w:numFmt w:val="lowerLetter"/>
      <w:lvlText w:val="%8."/>
      <w:lvlJc w:val="left"/>
      <w:pPr>
        <w:tabs>
          <w:tab w:val="num" w:pos="5595"/>
        </w:tabs>
        <w:ind w:left="5595" w:hanging="360"/>
      </w:pPr>
    </w:lvl>
    <w:lvl w:ilvl="8" w:tplc="0409001B" w:tentative="1">
      <w:start w:val="1"/>
      <w:numFmt w:val="lowerRoman"/>
      <w:lvlText w:val="%9."/>
      <w:lvlJc w:val="right"/>
      <w:pPr>
        <w:tabs>
          <w:tab w:val="num" w:pos="6315"/>
        </w:tabs>
        <w:ind w:left="6315" w:hanging="180"/>
      </w:pPr>
    </w:lvl>
  </w:abstractNum>
  <w:abstractNum w:abstractNumId="9" w15:restartNumberingAfterBreak="0">
    <w:nsid w:val="0D1E7329"/>
    <w:multiLevelType w:val="hybridMultilevel"/>
    <w:tmpl w:val="D69CC36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7F59A2"/>
    <w:multiLevelType w:val="hybridMultilevel"/>
    <w:tmpl w:val="E01AD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90875"/>
    <w:multiLevelType w:val="hybridMultilevel"/>
    <w:tmpl w:val="1354C8BE"/>
    <w:lvl w:ilvl="0" w:tplc="529CB14A">
      <w:start w:val="4"/>
      <w:numFmt w:val="decimal"/>
      <w:lvlText w:val="%1."/>
      <w:lvlJc w:val="left"/>
      <w:pPr>
        <w:tabs>
          <w:tab w:val="num" w:pos="900"/>
        </w:tabs>
        <w:ind w:left="900" w:hanging="360"/>
      </w:pPr>
      <w:rPr>
        <w:rFonts w:hint="default"/>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15:restartNumberingAfterBreak="0">
    <w:nsid w:val="1CE066E2"/>
    <w:multiLevelType w:val="multilevel"/>
    <w:tmpl w:val="8ED0493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C8816AE"/>
    <w:multiLevelType w:val="singleLevel"/>
    <w:tmpl w:val="A36C0D36"/>
    <w:lvl w:ilvl="0">
      <w:start w:val="1"/>
      <w:numFmt w:val="lowerLetter"/>
      <w:lvlText w:val="%1."/>
      <w:lvlJc w:val="left"/>
      <w:pPr>
        <w:tabs>
          <w:tab w:val="num" w:pos="1260"/>
        </w:tabs>
        <w:ind w:left="1260" w:hanging="360"/>
      </w:pPr>
      <w:rPr>
        <w:rFonts w:hint="default"/>
      </w:rPr>
    </w:lvl>
  </w:abstractNum>
  <w:abstractNum w:abstractNumId="14"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15" w15:restartNumberingAfterBreak="0">
    <w:nsid w:val="2F3367DA"/>
    <w:multiLevelType w:val="hybridMultilevel"/>
    <w:tmpl w:val="A3CC7112"/>
    <w:lvl w:ilvl="0" w:tplc="739809B4">
      <w:start w:val="8"/>
      <w:numFmt w:val="decimal"/>
      <w:lvlText w:val="%1."/>
      <w:lvlJc w:val="left"/>
      <w:pPr>
        <w:tabs>
          <w:tab w:val="num" w:pos="360"/>
        </w:tabs>
        <w:ind w:left="360" w:hanging="360"/>
      </w:pPr>
      <w:rPr>
        <w:rFonts w:hint="default"/>
        <w:color w:val="00000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4FB3472"/>
    <w:multiLevelType w:val="hybridMultilevel"/>
    <w:tmpl w:val="5D6C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5C0AAB"/>
    <w:multiLevelType w:val="hybridMultilevel"/>
    <w:tmpl w:val="F7A8903C"/>
    <w:lvl w:ilvl="0" w:tplc="5D0601A4">
      <w:start w:val="1"/>
      <w:numFmt w:val="lowerLetter"/>
      <w:lvlText w:val="%1."/>
      <w:lvlJc w:val="left"/>
      <w:pPr>
        <w:tabs>
          <w:tab w:val="num" w:pos="555"/>
        </w:tabs>
        <w:ind w:left="555" w:hanging="360"/>
      </w:pPr>
      <w:rPr>
        <w:rFonts w:hint="default"/>
      </w:rPr>
    </w:lvl>
    <w:lvl w:ilvl="1" w:tplc="04090019" w:tentative="1">
      <w:start w:val="1"/>
      <w:numFmt w:val="lowerLetter"/>
      <w:lvlText w:val="%2."/>
      <w:lvlJc w:val="left"/>
      <w:pPr>
        <w:tabs>
          <w:tab w:val="num" w:pos="1275"/>
        </w:tabs>
        <w:ind w:left="1275" w:hanging="360"/>
      </w:pPr>
    </w:lvl>
    <w:lvl w:ilvl="2" w:tplc="0409001B" w:tentative="1">
      <w:start w:val="1"/>
      <w:numFmt w:val="lowerRoman"/>
      <w:lvlText w:val="%3."/>
      <w:lvlJc w:val="right"/>
      <w:pPr>
        <w:tabs>
          <w:tab w:val="num" w:pos="1995"/>
        </w:tabs>
        <w:ind w:left="1995" w:hanging="180"/>
      </w:pPr>
    </w:lvl>
    <w:lvl w:ilvl="3" w:tplc="0409000F" w:tentative="1">
      <w:start w:val="1"/>
      <w:numFmt w:val="decimal"/>
      <w:lvlText w:val="%4."/>
      <w:lvlJc w:val="left"/>
      <w:pPr>
        <w:tabs>
          <w:tab w:val="num" w:pos="2715"/>
        </w:tabs>
        <w:ind w:left="2715" w:hanging="360"/>
      </w:pPr>
    </w:lvl>
    <w:lvl w:ilvl="4" w:tplc="04090019" w:tentative="1">
      <w:start w:val="1"/>
      <w:numFmt w:val="lowerLetter"/>
      <w:lvlText w:val="%5."/>
      <w:lvlJc w:val="left"/>
      <w:pPr>
        <w:tabs>
          <w:tab w:val="num" w:pos="3435"/>
        </w:tabs>
        <w:ind w:left="3435" w:hanging="360"/>
      </w:pPr>
    </w:lvl>
    <w:lvl w:ilvl="5" w:tplc="0409001B" w:tentative="1">
      <w:start w:val="1"/>
      <w:numFmt w:val="lowerRoman"/>
      <w:lvlText w:val="%6."/>
      <w:lvlJc w:val="right"/>
      <w:pPr>
        <w:tabs>
          <w:tab w:val="num" w:pos="4155"/>
        </w:tabs>
        <w:ind w:left="4155" w:hanging="180"/>
      </w:pPr>
    </w:lvl>
    <w:lvl w:ilvl="6" w:tplc="0409000F" w:tentative="1">
      <w:start w:val="1"/>
      <w:numFmt w:val="decimal"/>
      <w:lvlText w:val="%7."/>
      <w:lvlJc w:val="left"/>
      <w:pPr>
        <w:tabs>
          <w:tab w:val="num" w:pos="4875"/>
        </w:tabs>
        <w:ind w:left="4875" w:hanging="360"/>
      </w:pPr>
    </w:lvl>
    <w:lvl w:ilvl="7" w:tplc="04090019" w:tentative="1">
      <w:start w:val="1"/>
      <w:numFmt w:val="lowerLetter"/>
      <w:lvlText w:val="%8."/>
      <w:lvlJc w:val="left"/>
      <w:pPr>
        <w:tabs>
          <w:tab w:val="num" w:pos="5595"/>
        </w:tabs>
        <w:ind w:left="5595" w:hanging="360"/>
      </w:pPr>
    </w:lvl>
    <w:lvl w:ilvl="8" w:tplc="0409001B" w:tentative="1">
      <w:start w:val="1"/>
      <w:numFmt w:val="lowerRoman"/>
      <w:lvlText w:val="%9."/>
      <w:lvlJc w:val="right"/>
      <w:pPr>
        <w:tabs>
          <w:tab w:val="num" w:pos="6315"/>
        </w:tabs>
        <w:ind w:left="6315" w:hanging="180"/>
      </w:pPr>
    </w:lvl>
  </w:abstractNum>
  <w:abstractNum w:abstractNumId="18" w15:restartNumberingAfterBreak="0">
    <w:nsid w:val="3F816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0680A31"/>
    <w:multiLevelType w:val="multilevel"/>
    <w:tmpl w:val="A23AF69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6218C2"/>
    <w:multiLevelType w:val="multilevel"/>
    <w:tmpl w:val="AD8EACF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val="0"/>
        <w:bCs w:val="0"/>
      </w:rPr>
    </w:lvl>
    <w:lvl w:ilvl="2">
      <w:start w:val="1"/>
      <w:numFmt w:val="decimal"/>
      <w:lvlText w:val="%1.%2.%3."/>
      <w:lvlJc w:val="left"/>
      <w:pPr>
        <w:ind w:left="1224" w:hanging="504"/>
      </w:pPr>
      <w:rPr>
        <w:rFonts w:ascii="Times New Roman" w:hAnsi="Times New Roman" w:cs="Times New Roman"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C165A4"/>
    <w:multiLevelType w:val="multilevel"/>
    <w:tmpl w:val="D602A7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B1457E"/>
    <w:multiLevelType w:val="hybridMultilevel"/>
    <w:tmpl w:val="8332B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CF0991"/>
    <w:multiLevelType w:val="hybridMultilevel"/>
    <w:tmpl w:val="58202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23010C"/>
    <w:multiLevelType w:val="multilevel"/>
    <w:tmpl w:val="B8285F48"/>
    <w:lvl w:ilvl="0">
      <w:start w:val="1"/>
      <w:numFmt w:val="decimal"/>
      <w:lvlText w:val="%1."/>
      <w:lvlJc w:val="left"/>
      <w:pPr>
        <w:ind w:left="360" w:hanging="360"/>
      </w:pPr>
      <w:rPr>
        <w:rFonts w:hint="default"/>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CD94ACC"/>
    <w:multiLevelType w:val="multilevel"/>
    <w:tmpl w:val="D602A7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EEE163B"/>
    <w:multiLevelType w:val="singleLevel"/>
    <w:tmpl w:val="0CFC902C"/>
    <w:lvl w:ilvl="0">
      <w:start w:val="1"/>
      <w:numFmt w:val="lowerLetter"/>
      <w:lvlText w:val="%1."/>
      <w:lvlJc w:val="left"/>
      <w:pPr>
        <w:tabs>
          <w:tab w:val="num" w:pos="1260"/>
        </w:tabs>
        <w:ind w:left="1260" w:hanging="360"/>
      </w:pPr>
      <w:rPr>
        <w:rFonts w:hint="default"/>
      </w:rPr>
    </w:lvl>
  </w:abstractNum>
  <w:abstractNum w:abstractNumId="27" w15:restartNumberingAfterBreak="0">
    <w:nsid w:val="6A0B7422"/>
    <w:multiLevelType w:val="hybridMultilevel"/>
    <w:tmpl w:val="FFE6DB3A"/>
    <w:lvl w:ilvl="0" w:tplc="F79A8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417F9B"/>
    <w:multiLevelType w:val="multilevel"/>
    <w:tmpl w:val="0F5214E8"/>
    <w:lvl w:ilvl="0">
      <w:start w:val="1"/>
      <w:numFmt w:val="upperLetter"/>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9" w15:restartNumberingAfterBreak="0">
    <w:nsid w:val="6D082BE5"/>
    <w:multiLevelType w:val="hybridMultilevel"/>
    <w:tmpl w:val="64C8B1A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D6A5C9D"/>
    <w:multiLevelType w:val="hybridMultilevel"/>
    <w:tmpl w:val="A0485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F5792E"/>
    <w:multiLevelType w:val="hybridMultilevel"/>
    <w:tmpl w:val="81E6C0DA"/>
    <w:lvl w:ilvl="0" w:tplc="295E4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06629"/>
    <w:multiLevelType w:val="hybridMultilevel"/>
    <w:tmpl w:val="52309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989450">
    <w:abstractNumId w:val="21"/>
  </w:num>
  <w:num w:numId="2" w16cid:durableId="882794087">
    <w:abstractNumId w:val="28"/>
  </w:num>
  <w:num w:numId="3" w16cid:durableId="1371877319">
    <w:abstractNumId w:val="6"/>
  </w:num>
  <w:num w:numId="4" w16cid:durableId="22899812">
    <w:abstractNumId w:val="24"/>
  </w:num>
  <w:num w:numId="5" w16cid:durableId="1823887854">
    <w:abstractNumId w:val="20"/>
  </w:num>
  <w:num w:numId="6" w16cid:durableId="558321149">
    <w:abstractNumId w:val="18"/>
  </w:num>
  <w:num w:numId="7" w16cid:durableId="1529218938">
    <w:abstractNumId w:val="1"/>
  </w:num>
  <w:num w:numId="8" w16cid:durableId="211115574">
    <w:abstractNumId w:val="27"/>
  </w:num>
  <w:num w:numId="9" w16cid:durableId="946548215">
    <w:abstractNumId w:val="14"/>
  </w:num>
  <w:num w:numId="10" w16cid:durableId="1921062298">
    <w:abstractNumId w:val="26"/>
  </w:num>
  <w:num w:numId="11" w16cid:durableId="1913077711">
    <w:abstractNumId w:val="13"/>
  </w:num>
  <w:num w:numId="12" w16cid:durableId="1888224343">
    <w:abstractNumId w:val="11"/>
  </w:num>
  <w:num w:numId="13" w16cid:durableId="585770686">
    <w:abstractNumId w:val="31"/>
  </w:num>
  <w:num w:numId="14" w16cid:durableId="1195190054">
    <w:abstractNumId w:val="32"/>
  </w:num>
  <w:num w:numId="15" w16cid:durableId="1091661338">
    <w:abstractNumId w:val="23"/>
  </w:num>
  <w:num w:numId="16" w16cid:durableId="2106802919">
    <w:abstractNumId w:val="10"/>
  </w:num>
  <w:num w:numId="17" w16cid:durableId="814489719">
    <w:abstractNumId w:val="30"/>
  </w:num>
  <w:num w:numId="18" w16cid:durableId="1398940293">
    <w:abstractNumId w:val="8"/>
  </w:num>
  <w:num w:numId="19" w16cid:durableId="1158231943">
    <w:abstractNumId w:val="17"/>
  </w:num>
  <w:num w:numId="20" w16cid:durableId="1621184268">
    <w:abstractNumId w:val="2"/>
  </w:num>
  <w:num w:numId="21" w16cid:durableId="1018584065">
    <w:abstractNumId w:val="22"/>
  </w:num>
  <w:num w:numId="22" w16cid:durableId="220480767">
    <w:abstractNumId w:val="29"/>
  </w:num>
  <w:num w:numId="23" w16cid:durableId="1693415535">
    <w:abstractNumId w:val="15"/>
  </w:num>
  <w:num w:numId="24" w16cid:durableId="506795554">
    <w:abstractNumId w:val="16"/>
  </w:num>
  <w:num w:numId="25" w16cid:durableId="1425999247">
    <w:abstractNumId w:val="5"/>
  </w:num>
  <w:num w:numId="26" w16cid:durableId="355889576">
    <w:abstractNumId w:val="4"/>
  </w:num>
  <w:num w:numId="27" w16cid:durableId="2014334245">
    <w:abstractNumId w:val="12"/>
  </w:num>
  <w:num w:numId="28" w16cid:durableId="442843504">
    <w:abstractNumId w:val="25"/>
  </w:num>
  <w:num w:numId="29" w16cid:durableId="1884629545">
    <w:abstractNumId w:val="0"/>
  </w:num>
  <w:num w:numId="30" w16cid:durableId="312301044">
    <w:abstractNumId w:val="19"/>
  </w:num>
  <w:num w:numId="31" w16cid:durableId="845442613">
    <w:abstractNumId w:val="7"/>
  </w:num>
  <w:num w:numId="32" w16cid:durableId="1938521619">
    <w:abstractNumId w:val="9"/>
  </w:num>
  <w:num w:numId="33" w16cid:durableId="1660957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3"/>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0814"/>
    <w:rsid w:val="00041E49"/>
    <w:rsid w:val="000428ED"/>
    <w:rsid w:val="000428F3"/>
    <w:rsid w:val="00054568"/>
    <w:rsid w:val="00061146"/>
    <w:rsid w:val="000639F8"/>
    <w:rsid w:val="00072A71"/>
    <w:rsid w:val="00073A63"/>
    <w:rsid w:val="0007742E"/>
    <w:rsid w:val="00095E34"/>
    <w:rsid w:val="000A0461"/>
    <w:rsid w:val="000A67B2"/>
    <w:rsid w:val="000B0993"/>
    <w:rsid w:val="000B5DA6"/>
    <w:rsid w:val="000C13EC"/>
    <w:rsid w:val="000C6BAD"/>
    <w:rsid w:val="000D02A5"/>
    <w:rsid w:val="000E1635"/>
    <w:rsid w:val="000F0C26"/>
    <w:rsid w:val="000F1BF5"/>
    <w:rsid w:val="000F242C"/>
    <w:rsid w:val="000F6FBB"/>
    <w:rsid w:val="00122A5F"/>
    <w:rsid w:val="001323ED"/>
    <w:rsid w:val="00134FFD"/>
    <w:rsid w:val="00153260"/>
    <w:rsid w:val="001562B0"/>
    <w:rsid w:val="00157FAD"/>
    <w:rsid w:val="00167AAB"/>
    <w:rsid w:val="00180B79"/>
    <w:rsid w:val="001A48E9"/>
    <w:rsid w:val="001B46E9"/>
    <w:rsid w:val="001C4840"/>
    <w:rsid w:val="001D0501"/>
    <w:rsid w:val="001E41CA"/>
    <w:rsid w:val="001F349E"/>
    <w:rsid w:val="002059C4"/>
    <w:rsid w:val="00231DBB"/>
    <w:rsid w:val="00250139"/>
    <w:rsid w:val="00255820"/>
    <w:rsid w:val="00261210"/>
    <w:rsid w:val="00272CEB"/>
    <w:rsid w:val="002738A4"/>
    <w:rsid w:val="00280F0A"/>
    <w:rsid w:val="00281A59"/>
    <w:rsid w:val="00281FA4"/>
    <w:rsid w:val="0029133A"/>
    <w:rsid w:val="002920DE"/>
    <w:rsid w:val="0029534F"/>
    <w:rsid w:val="002B0A61"/>
    <w:rsid w:val="002C47CE"/>
    <w:rsid w:val="002D4B45"/>
    <w:rsid w:val="00300DD4"/>
    <w:rsid w:val="003049F2"/>
    <w:rsid w:val="00307585"/>
    <w:rsid w:val="003112EF"/>
    <w:rsid w:val="00323EBD"/>
    <w:rsid w:val="00340D5F"/>
    <w:rsid w:val="00353AD5"/>
    <w:rsid w:val="00370030"/>
    <w:rsid w:val="00370600"/>
    <w:rsid w:val="00372FA3"/>
    <w:rsid w:val="00381AFA"/>
    <w:rsid w:val="003821D3"/>
    <w:rsid w:val="00383CA6"/>
    <w:rsid w:val="0039175C"/>
    <w:rsid w:val="003926BB"/>
    <w:rsid w:val="003A0181"/>
    <w:rsid w:val="003B0D6D"/>
    <w:rsid w:val="003B7CFE"/>
    <w:rsid w:val="003C43F6"/>
    <w:rsid w:val="003C5EDA"/>
    <w:rsid w:val="003D6BFA"/>
    <w:rsid w:val="003F4CAE"/>
    <w:rsid w:val="00422993"/>
    <w:rsid w:val="00427EF5"/>
    <w:rsid w:val="00430EB5"/>
    <w:rsid w:val="0043120F"/>
    <w:rsid w:val="004329B0"/>
    <w:rsid w:val="00446575"/>
    <w:rsid w:val="0045521C"/>
    <w:rsid w:val="004760BA"/>
    <w:rsid w:val="00491946"/>
    <w:rsid w:val="004A05F9"/>
    <w:rsid w:val="004A692C"/>
    <w:rsid w:val="004C380A"/>
    <w:rsid w:val="004D0814"/>
    <w:rsid w:val="004F41EC"/>
    <w:rsid w:val="004F72CA"/>
    <w:rsid w:val="00516F4F"/>
    <w:rsid w:val="0054170A"/>
    <w:rsid w:val="005A2DA3"/>
    <w:rsid w:val="005A4338"/>
    <w:rsid w:val="005A4818"/>
    <w:rsid w:val="005C08A7"/>
    <w:rsid w:val="005C6E08"/>
    <w:rsid w:val="005C7AF5"/>
    <w:rsid w:val="005E4DE6"/>
    <w:rsid w:val="005F3010"/>
    <w:rsid w:val="005F6F48"/>
    <w:rsid w:val="005F7144"/>
    <w:rsid w:val="00606E63"/>
    <w:rsid w:val="00611676"/>
    <w:rsid w:val="006255AE"/>
    <w:rsid w:val="006401A9"/>
    <w:rsid w:val="00646299"/>
    <w:rsid w:val="00646CF9"/>
    <w:rsid w:val="00662DD1"/>
    <w:rsid w:val="006664DD"/>
    <w:rsid w:val="006710BC"/>
    <w:rsid w:val="006801E3"/>
    <w:rsid w:val="006B0597"/>
    <w:rsid w:val="006C7CA6"/>
    <w:rsid w:val="006D7EC6"/>
    <w:rsid w:val="006E0314"/>
    <w:rsid w:val="00706C9F"/>
    <w:rsid w:val="00710A54"/>
    <w:rsid w:val="00721EFB"/>
    <w:rsid w:val="00742536"/>
    <w:rsid w:val="007458BD"/>
    <w:rsid w:val="00775722"/>
    <w:rsid w:val="007770B1"/>
    <w:rsid w:val="00795D84"/>
    <w:rsid w:val="007A7065"/>
    <w:rsid w:val="007B4C23"/>
    <w:rsid w:val="007C7AE0"/>
    <w:rsid w:val="007D2813"/>
    <w:rsid w:val="00812857"/>
    <w:rsid w:val="00813173"/>
    <w:rsid w:val="008233E1"/>
    <w:rsid w:val="008274C8"/>
    <w:rsid w:val="008370AD"/>
    <w:rsid w:val="008375D0"/>
    <w:rsid w:val="008422F0"/>
    <w:rsid w:val="008451D0"/>
    <w:rsid w:val="00864349"/>
    <w:rsid w:val="00866D16"/>
    <w:rsid w:val="00867B55"/>
    <w:rsid w:val="00887D58"/>
    <w:rsid w:val="008A3A0D"/>
    <w:rsid w:val="008B2055"/>
    <w:rsid w:val="008D2587"/>
    <w:rsid w:val="008E18EC"/>
    <w:rsid w:val="008E7692"/>
    <w:rsid w:val="008F0D14"/>
    <w:rsid w:val="00902E0F"/>
    <w:rsid w:val="00906560"/>
    <w:rsid w:val="009129AD"/>
    <w:rsid w:val="00914423"/>
    <w:rsid w:val="009370CC"/>
    <w:rsid w:val="0098123E"/>
    <w:rsid w:val="00996819"/>
    <w:rsid w:val="009C0F50"/>
    <w:rsid w:val="009D1372"/>
    <w:rsid w:val="009D3760"/>
    <w:rsid w:val="009E358A"/>
    <w:rsid w:val="009F1994"/>
    <w:rsid w:val="00A0009D"/>
    <w:rsid w:val="00A001D3"/>
    <w:rsid w:val="00A27D9D"/>
    <w:rsid w:val="00A400F4"/>
    <w:rsid w:val="00A41EF9"/>
    <w:rsid w:val="00A52E09"/>
    <w:rsid w:val="00A5777F"/>
    <w:rsid w:val="00A67F80"/>
    <w:rsid w:val="00A70C5E"/>
    <w:rsid w:val="00A73E2C"/>
    <w:rsid w:val="00A87C50"/>
    <w:rsid w:val="00A911E2"/>
    <w:rsid w:val="00AA05CA"/>
    <w:rsid w:val="00AC391E"/>
    <w:rsid w:val="00AC4E20"/>
    <w:rsid w:val="00AD1134"/>
    <w:rsid w:val="00AD6A1F"/>
    <w:rsid w:val="00AD7E34"/>
    <w:rsid w:val="00AE4E97"/>
    <w:rsid w:val="00AE663D"/>
    <w:rsid w:val="00AF4D22"/>
    <w:rsid w:val="00B06337"/>
    <w:rsid w:val="00B101B0"/>
    <w:rsid w:val="00B437DF"/>
    <w:rsid w:val="00B47767"/>
    <w:rsid w:val="00B54962"/>
    <w:rsid w:val="00B95C38"/>
    <w:rsid w:val="00B967D3"/>
    <w:rsid w:val="00BA5CE3"/>
    <w:rsid w:val="00BC0B77"/>
    <w:rsid w:val="00BD180F"/>
    <w:rsid w:val="00BD5DEF"/>
    <w:rsid w:val="00BF0EA6"/>
    <w:rsid w:val="00C01152"/>
    <w:rsid w:val="00C01DF2"/>
    <w:rsid w:val="00C076E6"/>
    <w:rsid w:val="00C1176E"/>
    <w:rsid w:val="00C2600B"/>
    <w:rsid w:val="00C31939"/>
    <w:rsid w:val="00C407C0"/>
    <w:rsid w:val="00C66398"/>
    <w:rsid w:val="00C93FE2"/>
    <w:rsid w:val="00CA1E58"/>
    <w:rsid w:val="00CA30F2"/>
    <w:rsid w:val="00CB1256"/>
    <w:rsid w:val="00CC0846"/>
    <w:rsid w:val="00CC2A7D"/>
    <w:rsid w:val="00CC7E21"/>
    <w:rsid w:val="00CE7348"/>
    <w:rsid w:val="00CF4EC1"/>
    <w:rsid w:val="00CF6C72"/>
    <w:rsid w:val="00D011E8"/>
    <w:rsid w:val="00D01710"/>
    <w:rsid w:val="00D13297"/>
    <w:rsid w:val="00D26234"/>
    <w:rsid w:val="00D3352A"/>
    <w:rsid w:val="00D728B7"/>
    <w:rsid w:val="00D826C3"/>
    <w:rsid w:val="00DA6E39"/>
    <w:rsid w:val="00DC2563"/>
    <w:rsid w:val="00DC761F"/>
    <w:rsid w:val="00DD2700"/>
    <w:rsid w:val="00DD54C5"/>
    <w:rsid w:val="00DE0E47"/>
    <w:rsid w:val="00E02F78"/>
    <w:rsid w:val="00E03A0F"/>
    <w:rsid w:val="00E204C5"/>
    <w:rsid w:val="00E252D1"/>
    <w:rsid w:val="00E26434"/>
    <w:rsid w:val="00E4435E"/>
    <w:rsid w:val="00E46151"/>
    <w:rsid w:val="00E622C9"/>
    <w:rsid w:val="00E644BB"/>
    <w:rsid w:val="00E901C3"/>
    <w:rsid w:val="00EA05C4"/>
    <w:rsid w:val="00EA3033"/>
    <w:rsid w:val="00ED188E"/>
    <w:rsid w:val="00ED5DC6"/>
    <w:rsid w:val="00EE41BC"/>
    <w:rsid w:val="00EE7B81"/>
    <w:rsid w:val="00F0650A"/>
    <w:rsid w:val="00F07096"/>
    <w:rsid w:val="00F11494"/>
    <w:rsid w:val="00F229C0"/>
    <w:rsid w:val="00F65EBA"/>
    <w:rsid w:val="00F66592"/>
    <w:rsid w:val="00F84EE0"/>
    <w:rsid w:val="00F93632"/>
    <w:rsid w:val="00F9763D"/>
    <w:rsid w:val="00FA78BB"/>
    <w:rsid w:val="00FB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917E2"/>
  <w15:chartTrackingRefBased/>
  <w15:docId w15:val="{BC587331-00F0-43C6-A095-8E869082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E21"/>
    <w:pPr>
      <w:spacing w:after="160" w:line="259" w:lineRule="auto"/>
    </w:pPr>
    <w:rPr>
      <w:sz w:val="22"/>
      <w:szCs w:val="24"/>
    </w:rPr>
  </w:style>
  <w:style w:type="paragraph" w:styleId="Heading1">
    <w:name w:val="heading 1"/>
    <w:basedOn w:val="Normal"/>
    <w:next w:val="Normal"/>
    <w:link w:val="Heading1Char"/>
    <w:uiPriority w:val="9"/>
    <w:qFormat/>
    <w:rsid w:val="00DD54C5"/>
    <w:pPr>
      <w:keepNext/>
      <w:keepLines/>
      <w:numPr>
        <w:numId w:val="2"/>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D011E8"/>
    <w:pPr>
      <w:keepNext/>
      <w:keepLines/>
      <w:numPr>
        <w:ilvl w:val="1"/>
        <w:numId w:val="2"/>
      </w:numPr>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nhideWhenUsed/>
    <w:qFormat/>
    <w:rsid w:val="009129AD"/>
    <w:pPr>
      <w:keepNext/>
      <w:keepLines/>
      <w:numPr>
        <w:ilvl w:val="2"/>
        <w:numId w:val="2"/>
      </w:numPr>
      <w:spacing w:before="40" w:after="0"/>
      <w:outlineLvl w:val="2"/>
    </w:pPr>
    <w:rPr>
      <w:rFonts w:ascii="Calibri Light" w:eastAsia="Times New Roman" w:hAnsi="Calibri Light"/>
      <w:color w:val="1F4D78"/>
      <w:sz w:val="24"/>
    </w:rPr>
  </w:style>
  <w:style w:type="paragraph" w:styleId="Heading4">
    <w:name w:val="heading 4"/>
    <w:basedOn w:val="Normal"/>
    <w:next w:val="Normal"/>
    <w:link w:val="Heading4Char"/>
    <w:uiPriority w:val="9"/>
    <w:semiHidden/>
    <w:unhideWhenUsed/>
    <w:qFormat/>
    <w:rsid w:val="009129AD"/>
    <w:pPr>
      <w:keepNext/>
      <w:keepLines/>
      <w:numPr>
        <w:ilvl w:val="3"/>
        <w:numId w:val="2"/>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9129AD"/>
    <w:pPr>
      <w:keepNext/>
      <w:keepLines/>
      <w:numPr>
        <w:ilvl w:val="4"/>
        <w:numId w:val="2"/>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9129AD"/>
    <w:pPr>
      <w:keepNext/>
      <w:keepLines/>
      <w:numPr>
        <w:ilvl w:val="5"/>
        <w:numId w:val="2"/>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9129AD"/>
    <w:pPr>
      <w:keepNext/>
      <w:keepLines/>
      <w:numPr>
        <w:ilvl w:val="6"/>
        <w:numId w:val="2"/>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9129AD"/>
    <w:pPr>
      <w:keepNext/>
      <w:keepLines/>
      <w:numPr>
        <w:ilvl w:val="7"/>
        <w:numId w:val="2"/>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9129AD"/>
    <w:pPr>
      <w:keepNext/>
      <w:keepLines/>
      <w:numPr>
        <w:ilvl w:val="8"/>
        <w:numId w:val="2"/>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D0814"/>
    <w:rPr>
      <w:rFonts w:ascii="Verdana" w:hAnsi="Verdana" w:hint="default"/>
      <w:color w:val="0000FF"/>
      <w:sz w:val="20"/>
      <w:szCs w:val="20"/>
      <w:u w:val="single"/>
    </w:rPr>
  </w:style>
  <w:style w:type="paragraph" w:customStyle="1" w:styleId="MyDefault">
    <w:name w:val="My Default"/>
    <w:basedOn w:val="Normal"/>
    <w:rsid w:val="004D0814"/>
    <w:pPr>
      <w:spacing w:after="0" w:line="240" w:lineRule="auto"/>
    </w:pPr>
    <w:rPr>
      <w:rFonts w:ascii="Verdana" w:eastAsia="Times New Roman" w:hAnsi="Verdana"/>
      <w:sz w:val="20"/>
    </w:rPr>
  </w:style>
  <w:style w:type="paragraph" w:styleId="BodyText">
    <w:name w:val="Body Text"/>
    <w:basedOn w:val="Normal"/>
    <w:link w:val="BodyTextChar"/>
    <w:rsid w:val="004D0814"/>
    <w:pPr>
      <w:tabs>
        <w:tab w:val="left" w:pos="720"/>
      </w:tabs>
      <w:spacing w:after="0" w:line="240" w:lineRule="auto"/>
      <w:jc w:val="both"/>
    </w:pPr>
    <w:rPr>
      <w:rFonts w:ascii="Arial" w:eastAsia="Times New Roman" w:hAnsi="Arial"/>
      <w:sz w:val="24"/>
      <w:szCs w:val="20"/>
    </w:rPr>
  </w:style>
  <w:style w:type="character" w:customStyle="1" w:styleId="BodyTextChar">
    <w:name w:val="Body Text Char"/>
    <w:link w:val="BodyText"/>
    <w:rsid w:val="004D0814"/>
    <w:rPr>
      <w:rFonts w:ascii="Arial" w:eastAsia="Times New Roman" w:hAnsi="Arial" w:cs="Times New Roman"/>
      <w:sz w:val="24"/>
      <w:szCs w:val="20"/>
    </w:rPr>
  </w:style>
  <w:style w:type="paragraph" w:styleId="CommentText">
    <w:name w:val="annotation text"/>
    <w:basedOn w:val="Normal"/>
    <w:link w:val="CommentTextChar"/>
    <w:rsid w:val="004D0814"/>
    <w:pPr>
      <w:widowControl w:val="0"/>
      <w:tabs>
        <w:tab w:val="left" w:pos="-720"/>
      </w:tabs>
      <w:suppressAutoHyphens/>
      <w:spacing w:after="0" w:line="240" w:lineRule="auto"/>
      <w:jc w:val="both"/>
    </w:pPr>
    <w:rPr>
      <w:rFonts w:ascii="MGaramond" w:eastAsia="Times New Roman" w:hAnsi="MGaramond"/>
      <w:spacing w:val="-3"/>
      <w:sz w:val="24"/>
      <w:szCs w:val="20"/>
    </w:rPr>
  </w:style>
  <w:style w:type="character" w:customStyle="1" w:styleId="CommentTextChar">
    <w:name w:val="Comment Text Char"/>
    <w:link w:val="CommentText"/>
    <w:rsid w:val="004D0814"/>
    <w:rPr>
      <w:rFonts w:ascii="MGaramond" w:eastAsia="Times New Roman" w:hAnsi="MGaramond" w:cs="Times New Roman"/>
      <w:spacing w:val="-3"/>
      <w:sz w:val="24"/>
      <w:szCs w:val="20"/>
    </w:rPr>
  </w:style>
  <w:style w:type="paragraph" w:styleId="Header">
    <w:name w:val="header"/>
    <w:basedOn w:val="Normal"/>
    <w:link w:val="HeaderChar"/>
    <w:uiPriority w:val="99"/>
    <w:unhideWhenUsed/>
    <w:rsid w:val="004D0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814"/>
  </w:style>
  <w:style w:type="paragraph" w:styleId="Footer">
    <w:name w:val="footer"/>
    <w:basedOn w:val="Normal"/>
    <w:link w:val="FooterChar"/>
    <w:uiPriority w:val="99"/>
    <w:unhideWhenUsed/>
    <w:rsid w:val="004D0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814"/>
  </w:style>
  <w:style w:type="character" w:customStyle="1" w:styleId="Heading1Char">
    <w:name w:val="Heading 1 Char"/>
    <w:link w:val="Heading1"/>
    <w:uiPriority w:val="9"/>
    <w:rsid w:val="00DD54C5"/>
    <w:rPr>
      <w:rFonts w:ascii="Calibri Light" w:eastAsia="Times New Roman" w:hAnsi="Calibri Light"/>
      <w:color w:val="2E74B5"/>
      <w:sz w:val="32"/>
      <w:szCs w:val="32"/>
    </w:rPr>
  </w:style>
  <w:style w:type="paragraph" w:styleId="TOCHeading">
    <w:name w:val="TOC Heading"/>
    <w:basedOn w:val="Heading1"/>
    <w:next w:val="Normal"/>
    <w:uiPriority w:val="39"/>
    <w:unhideWhenUsed/>
    <w:qFormat/>
    <w:rsid w:val="00DD54C5"/>
    <w:pPr>
      <w:numPr>
        <w:numId w:val="0"/>
      </w:numPr>
      <w:outlineLvl w:val="9"/>
    </w:pPr>
  </w:style>
  <w:style w:type="table" w:styleId="TableGrid">
    <w:name w:val="Table Grid"/>
    <w:basedOn w:val="TableNormal"/>
    <w:rsid w:val="00D011E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D011E8"/>
    <w:rPr>
      <w:rFonts w:ascii="Calibri Light" w:eastAsia="Times New Roman" w:hAnsi="Calibri Light"/>
      <w:color w:val="2E74B5"/>
      <w:sz w:val="26"/>
      <w:szCs w:val="26"/>
    </w:rPr>
  </w:style>
  <w:style w:type="paragraph" w:styleId="ListParagraph">
    <w:name w:val="List Paragraph"/>
    <w:basedOn w:val="Normal"/>
    <w:uiPriority w:val="34"/>
    <w:qFormat/>
    <w:rsid w:val="00646CF9"/>
    <w:pPr>
      <w:spacing w:after="0" w:line="240" w:lineRule="auto"/>
      <w:ind w:left="720"/>
      <w:contextualSpacing/>
    </w:pPr>
    <w:rPr>
      <w:rFonts w:ascii="Arial" w:eastAsia="Times New Roman" w:hAnsi="Arial"/>
      <w:sz w:val="24"/>
    </w:rPr>
  </w:style>
  <w:style w:type="character" w:customStyle="1" w:styleId="Heading3Char">
    <w:name w:val="Heading 3 Char"/>
    <w:link w:val="Heading3"/>
    <w:rsid w:val="009129AD"/>
    <w:rPr>
      <w:rFonts w:ascii="Calibri Light" w:eastAsia="Times New Roman" w:hAnsi="Calibri Light"/>
      <w:color w:val="1F4D78"/>
      <w:sz w:val="24"/>
    </w:rPr>
  </w:style>
  <w:style w:type="character" w:customStyle="1" w:styleId="Heading4Char">
    <w:name w:val="Heading 4 Char"/>
    <w:link w:val="Heading4"/>
    <w:uiPriority w:val="9"/>
    <w:semiHidden/>
    <w:rsid w:val="009129AD"/>
    <w:rPr>
      <w:rFonts w:ascii="Calibri Light" w:eastAsia="Times New Roman" w:hAnsi="Calibri Light"/>
      <w:i/>
      <w:iCs/>
      <w:color w:val="2E74B5"/>
    </w:rPr>
  </w:style>
  <w:style w:type="character" w:customStyle="1" w:styleId="Heading5Char">
    <w:name w:val="Heading 5 Char"/>
    <w:link w:val="Heading5"/>
    <w:uiPriority w:val="9"/>
    <w:semiHidden/>
    <w:rsid w:val="009129AD"/>
    <w:rPr>
      <w:rFonts w:ascii="Calibri Light" w:eastAsia="Times New Roman" w:hAnsi="Calibri Light"/>
      <w:color w:val="2E74B5"/>
    </w:rPr>
  </w:style>
  <w:style w:type="character" w:customStyle="1" w:styleId="Heading6Char">
    <w:name w:val="Heading 6 Char"/>
    <w:link w:val="Heading6"/>
    <w:uiPriority w:val="9"/>
    <w:semiHidden/>
    <w:rsid w:val="009129AD"/>
    <w:rPr>
      <w:rFonts w:ascii="Calibri Light" w:eastAsia="Times New Roman" w:hAnsi="Calibri Light"/>
      <w:color w:val="1F4D78"/>
    </w:rPr>
  </w:style>
  <w:style w:type="character" w:customStyle="1" w:styleId="Heading7Char">
    <w:name w:val="Heading 7 Char"/>
    <w:link w:val="Heading7"/>
    <w:uiPriority w:val="9"/>
    <w:semiHidden/>
    <w:rsid w:val="009129AD"/>
    <w:rPr>
      <w:rFonts w:ascii="Calibri Light" w:eastAsia="Times New Roman" w:hAnsi="Calibri Light"/>
      <w:i/>
      <w:iCs/>
      <w:color w:val="1F4D78"/>
    </w:rPr>
  </w:style>
  <w:style w:type="character" w:customStyle="1" w:styleId="Heading8Char">
    <w:name w:val="Heading 8 Char"/>
    <w:link w:val="Heading8"/>
    <w:uiPriority w:val="9"/>
    <w:semiHidden/>
    <w:rsid w:val="009129AD"/>
    <w:rPr>
      <w:rFonts w:ascii="Calibri Light" w:eastAsia="Times New Roman" w:hAnsi="Calibri Light"/>
      <w:color w:val="272727"/>
      <w:sz w:val="21"/>
      <w:szCs w:val="21"/>
    </w:rPr>
  </w:style>
  <w:style w:type="character" w:customStyle="1" w:styleId="Heading9Char">
    <w:name w:val="Heading 9 Char"/>
    <w:link w:val="Heading9"/>
    <w:uiPriority w:val="9"/>
    <w:semiHidden/>
    <w:rsid w:val="009129AD"/>
    <w:rPr>
      <w:rFonts w:ascii="Calibri Light" w:eastAsia="Times New Roman" w:hAnsi="Calibri Light"/>
      <w:i/>
      <w:iCs/>
      <w:color w:val="272727"/>
      <w:sz w:val="21"/>
      <w:szCs w:val="21"/>
    </w:rPr>
  </w:style>
  <w:style w:type="paragraph" w:styleId="TOC1">
    <w:name w:val="toc 1"/>
    <w:basedOn w:val="Normal"/>
    <w:next w:val="Normal"/>
    <w:autoRedefine/>
    <w:uiPriority w:val="39"/>
    <w:unhideWhenUsed/>
    <w:rsid w:val="00813173"/>
    <w:pPr>
      <w:spacing w:after="100"/>
    </w:pPr>
  </w:style>
  <w:style w:type="paragraph" w:styleId="TOC2">
    <w:name w:val="toc 2"/>
    <w:basedOn w:val="Normal"/>
    <w:next w:val="Normal"/>
    <w:autoRedefine/>
    <w:uiPriority w:val="39"/>
    <w:unhideWhenUsed/>
    <w:rsid w:val="00813173"/>
    <w:pPr>
      <w:spacing w:after="100"/>
      <w:ind w:left="220"/>
    </w:pPr>
  </w:style>
  <w:style w:type="character" w:styleId="FollowedHyperlink">
    <w:name w:val="FollowedHyperlink"/>
    <w:uiPriority w:val="99"/>
    <w:semiHidden/>
    <w:unhideWhenUsed/>
    <w:rsid w:val="00E644BB"/>
    <w:rPr>
      <w:color w:val="954F72"/>
      <w:u w:val="single"/>
    </w:rPr>
  </w:style>
  <w:style w:type="paragraph" w:styleId="BodyText2">
    <w:name w:val="Body Text 2"/>
    <w:basedOn w:val="Normal"/>
    <w:link w:val="BodyText2Char"/>
    <w:uiPriority w:val="99"/>
    <w:semiHidden/>
    <w:unhideWhenUsed/>
    <w:rsid w:val="000E1635"/>
    <w:pPr>
      <w:spacing w:after="120" w:line="480" w:lineRule="auto"/>
    </w:pPr>
  </w:style>
  <w:style w:type="character" w:customStyle="1" w:styleId="BodyText2Char">
    <w:name w:val="Body Text 2 Char"/>
    <w:basedOn w:val="DefaultParagraphFont"/>
    <w:link w:val="BodyText2"/>
    <w:uiPriority w:val="99"/>
    <w:semiHidden/>
    <w:rsid w:val="000E1635"/>
  </w:style>
  <w:style w:type="paragraph" w:styleId="BodyText3">
    <w:name w:val="Body Text 3"/>
    <w:basedOn w:val="Normal"/>
    <w:link w:val="BodyText3Char"/>
    <w:uiPriority w:val="99"/>
    <w:semiHidden/>
    <w:unhideWhenUsed/>
    <w:rsid w:val="000E1635"/>
    <w:pPr>
      <w:spacing w:after="120"/>
    </w:pPr>
    <w:rPr>
      <w:sz w:val="16"/>
      <w:szCs w:val="16"/>
    </w:rPr>
  </w:style>
  <w:style w:type="character" w:customStyle="1" w:styleId="BodyText3Char">
    <w:name w:val="Body Text 3 Char"/>
    <w:link w:val="BodyText3"/>
    <w:uiPriority w:val="99"/>
    <w:semiHidden/>
    <w:rsid w:val="000E1635"/>
    <w:rPr>
      <w:sz w:val="16"/>
      <w:szCs w:val="16"/>
    </w:rPr>
  </w:style>
  <w:style w:type="paragraph" w:styleId="BalloonText">
    <w:name w:val="Balloon Text"/>
    <w:basedOn w:val="Normal"/>
    <w:link w:val="BalloonTextChar"/>
    <w:uiPriority w:val="99"/>
    <w:semiHidden/>
    <w:unhideWhenUsed/>
    <w:rsid w:val="000F1BF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F1BF5"/>
    <w:rPr>
      <w:rFonts w:ascii="Segoe UI" w:hAnsi="Segoe UI" w:cs="Segoe UI"/>
      <w:sz w:val="18"/>
      <w:szCs w:val="18"/>
    </w:rPr>
  </w:style>
  <w:style w:type="character" w:styleId="UnresolvedMention">
    <w:name w:val="Unresolved Mention"/>
    <w:uiPriority w:val="99"/>
    <w:semiHidden/>
    <w:unhideWhenUsed/>
    <w:rsid w:val="001A48E9"/>
    <w:rPr>
      <w:color w:val="605E5C"/>
      <w:shd w:val="clear" w:color="auto" w:fill="E1DFDD"/>
    </w:rPr>
  </w:style>
  <w:style w:type="character" w:styleId="CommentReference">
    <w:name w:val="annotation reference"/>
    <w:semiHidden/>
    <w:unhideWhenUsed/>
    <w:rsid w:val="00DA6E3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386">
      <w:bodyDiv w:val="1"/>
      <w:marLeft w:val="0"/>
      <w:marRight w:val="0"/>
      <w:marTop w:val="0"/>
      <w:marBottom w:val="0"/>
      <w:divBdr>
        <w:top w:val="none" w:sz="0" w:space="0" w:color="auto"/>
        <w:left w:val="none" w:sz="0" w:space="0" w:color="auto"/>
        <w:bottom w:val="none" w:sz="0" w:space="0" w:color="auto"/>
        <w:right w:val="none" w:sz="0" w:space="0" w:color="auto"/>
      </w:divBdr>
    </w:div>
    <w:div w:id="427314184">
      <w:bodyDiv w:val="1"/>
      <w:marLeft w:val="0"/>
      <w:marRight w:val="0"/>
      <w:marTop w:val="0"/>
      <w:marBottom w:val="0"/>
      <w:divBdr>
        <w:top w:val="none" w:sz="0" w:space="0" w:color="auto"/>
        <w:left w:val="none" w:sz="0" w:space="0" w:color="auto"/>
        <w:bottom w:val="none" w:sz="0" w:space="0" w:color="auto"/>
        <w:right w:val="none" w:sz="0" w:space="0" w:color="auto"/>
      </w:divBdr>
    </w:div>
    <w:div w:id="738744892">
      <w:bodyDiv w:val="1"/>
      <w:marLeft w:val="0"/>
      <w:marRight w:val="0"/>
      <w:marTop w:val="0"/>
      <w:marBottom w:val="0"/>
      <w:divBdr>
        <w:top w:val="none" w:sz="0" w:space="0" w:color="auto"/>
        <w:left w:val="none" w:sz="0" w:space="0" w:color="auto"/>
        <w:bottom w:val="none" w:sz="0" w:space="0" w:color="auto"/>
        <w:right w:val="none" w:sz="0" w:space="0" w:color="auto"/>
      </w:divBdr>
    </w:div>
    <w:div w:id="1103452128">
      <w:bodyDiv w:val="1"/>
      <w:marLeft w:val="0"/>
      <w:marRight w:val="0"/>
      <w:marTop w:val="0"/>
      <w:marBottom w:val="0"/>
      <w:divBdr>
        <w:top w:val="none" w:sz="0" w:space="0" w:color="auto"/>
        <w:left w:val="none" w:sz="0" w:space="0" w:color="auto"/>
        <w:bottom w:val="none" w:sz="0" w:space="0" w:color="auto"/>
        <w:right w:val="none" w:sz="0" w:space="0" w:color="auto"/>
      </w:divBdr>
    </w:div>
    <w:div w:id="1286471889">
      <w:bodyDiv w:val="1"/>
      <w:marLeft w:val="0"/>
      <w:marRight w:val="0"/>
      <w:marTop w:val="0"/>
      <w:marBottom w:val="0"/>
      <w:divBdr>
        <w:top w:val="none" w:sz="0" w:space="0" w:color="auto"/>
        <w:left w:val="none" w:sz="0" w:space="0" w:color="auto"/>
        <w:bottom w:val="none" w:sz="0" w:space="0" w:color="auto"/>
        <w:right w:val="none" w:sz="0" w:space="0" w:color="auto"/>
      </w:divBdr>
    </w:div>
    <w:div w:id="1303148644">
      <w:bodyDiv w:val="1"/>
      <w:marLeft w:val="0"/>
      <w:marRight w:val="0"/>
      <w:marTop w:val="0"/>
      <w:marBottom w:val="0"/>
      <w:divBdr>
        <w:top w:val="none" w:sz="0" w:space="0" w:color="auto"/>
        <w:left w:val="none" w:sz="0" w:space="0" w:color="auto"/>
        <w:bottom w:val="none" w:sz="0" w:space="0" w:color="auto"/>
        <w:right w:val="none" w:sz="0" w:space="0" w:color="auto"/>
      </w:divBdr>
    </w:div>
    <w:div w:id="1376350591">
      <w:bodyDiv w:val="1"/>
      <w:marLeft w:val="0"/>
      <w:marRight w:val="0"/>
      <w:marTop w:val="0"/>
      <w:marBottom w:val="0"/>
      <w:divBdr>
        <w:top w:val="none" w:sz="0" w:space="0" w:color="auto"/>
        <w:left w:val="none" w:sz="0" w:space="0" w:color="auto"/>
        <w:bottom w:val="none" w:sz="0" w:space="0" w:color="auto"/>
        <w:right w:val="none" w:sz="0" w:space="0" w:color="auto"/>
      </w:divBdr>
    </w:div>
    <w:div w:id="1821966702">
      <w:bodyDiv w:val="1"/>
      <w:marLeft w:val="0"/>
      <w:marRight w:val="0"/>
      <w:marTop w:val="0"/>
      <w:marBottom w:val="0"/>
      <w:divBdr>
        <w:top w:val="none" w:sz="0" w:space="0" w:color="auto"/>
        <w:left w:val="none" w:sz="0" w:space="0" w:color="auto"/>
        <w:bottom w:val="none" w:sz="0" w:space="0" w:color="auto"/>
        <w:right w:val="none" w:sz="0" w:space="0" w:color="auto"/>
      </w:divBdr>
    </w:div>
    <w:div w:id="1969627850">
      <w:bodyDiv w:val="1"/>
      <w:marLeft w:val="0"/>
      <w:marRight w:val="0"/>
      <w:marTop w:val="0"/>
      <w:marBottom w:val="0"/>
      <w:divBdr>
        <w:top w:val="none" w:sz="0" w:space="0" w:color="auto"/>
        <w:left w:val="none" w:sz="0" w:space="0" w:color="auto"/>
        <w:bottom w:val="none" w:sz="0" w:space="0" w:color="auto"/>
        <w:right w:val="none" w:sz="0" w:space="0" w:color="auto"/>
      </w:divBdr>
    </w:div>
    <w:div w:id="200542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817337a-7b30-4b1e-9986-62773c05ef7d">
      <Terms xmlns="http://schemas.microsoft.com/office/infopath/2007/PartnerControls"/>
    </lcf76f155ced4ddcb4097134ff3c332f>
    <TaxCatchAll xmlns="1cae165a-0081-42d6-bfda-4dfc76f76e1f" xsi:nil="true"/>
    <Image xmlns="c817337a-7b30-4b1e-9986-62773c05ef7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498CB91FE0E8842AF7057E2B2878CAC" ma:contentTypeVersion="15" ma:contentTypeDescription="Create a new document." ma:contentTypeScope="" ma:versionID="48ffce5b8a3d3c3e4a219f1013cbe2a4">
  <xsd:schema xmlns:xsd="http://www.w3.org/2001/XMLSchema" xmlns:xs="http://www.w3.org/2001/XMLSchema" xmlns:p="http://schemas.microsoft.com/office/2006/metadata/properties" xmlns:ns2="c817337a-7b30-4b1e-9986-62773c05ef7d" xmlns:ns3="1cae165a-0081-42d6-bfda-4dfc76f76e1f" targetNamespace="http://schemas.microsoft.com/office/2006/metadata/properties" ma:root="true" ma:fieldsID="a7f60d5e5b67104f3159dcfa405e0bbc" ns2:_="" ns3:_="">
    <xsd:import namespace="c817337a-7b30-4b1e-9986-62773c05ef7d"/>
    <xsd:import namespace="1cae165a-0081-42d6-bfda-4dfc76f76e1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Imag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17337a-7b30-4b1e-9986-62773c05ef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13bb73f-e2d2-482b-8e61-3bf6a9fa62f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Image" ma:index="21" nillable="true" ma:displayName="Image" ma:format="Thumbnail" ma:internalName="Imag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ae165a-0081-42d6-bfda-4dfc76f76e1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f437cab5-e486-405d-bdf7-106d39c09665}" ma:internalName="TaxCatchAll" ma:showField="CatchAllData" ma:web="1cae165a-0081-42d6-bfda-4dfc76f76e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1072B6-D257-4599-8F07-EAD104E67A7C}">
  <ds:schemaRefs>
    <ds:schemaRef ds:uri="http://schemas.openxmlformats.org/officeDocument/2006/bibliography"/>
  </ds:schemaRefs>
</ds:datastoreItem>
</file>

<file path=customXml/itemProps2.xml><?xml version="1.0" encoding="utf-8"?>
<ds:datastoreItem xmlns:ds="http://schemas.openxmlformats.org/officeDocument/2006/customXml" ds:itemID="{B94EFD76-2A04-430F-9DE5-D7B59987011B}">
  <ds:schemaRefs>
    <ds:schemaRef ds:uri="http://schemas.microsoft.com/office/2006/metadata/properties"/>
    <ds:schemaRef ds:uri="http://schemas.microsoft.com/office/infopath/2007/PartnerControls"/>
    <ds:schemaRef ds:uri="c817337a-7b30-4b1e-9986-62773c05ef7d"/>
    <ds:schemaRef ds:uri="1cae165a-0081-42d6-bfda-4dfc76f76e1f"/>
  </ds:schemaRefs>
</ds:datastoreItem>
</file>

<file path=customXml/itemProps3.xml><?xml version="1.0" encoding="utf-8"?>
<ds:datastoreItem xmlns:ds="http://schemas.openxmlformats.org/officeDocument/2006/customXml" ds:itemID="{6495827C-8559-4F6F-AF3D-1567D9CCA379}">
  <ds:schemaRefs>
    <ds:schemaRef ds:uri="http://schemas.microsoft.com/sharepoint/v3/contenttype/forms"/>
  </ds:schemaRefs>
</ds:datastoreItem>
</file>

<file path=customXml/itemProps4.xml><?xml version="1.0" encoding="utf-8"?>
<ds:datastoreItem xmlns:ds="http://schemas.openxmlformats.org/officeDocument/2006/customXml" ds:itemID="{4C119538-BBEF-47A3-8202-89501404BABC}"/>
</file>

<file path=docProps/app.xml><?xml version="1.0" encoding="utf-8"?>
<Properties xmlns="http://schemas.openxmlformats.org/officeDocument/2006/extended-properties" xmlns:vt="http://schemas.openxmlformats.org/officeDocument/2006/docPropsVTypes">
  <Template>Normal</Template>
  <TotalTime>19</TotalTime>
  <Pages>5</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Nevada Division of Environmental Protection</Company>
  <LinksUpToDate>false</LinksUpToDate>
  <CharactersWithSpaces>11923</CharactersWithSpaces>
  <SharedDoc>false</SharedDoc>
  <HLinks>
    <vt:vector size="30" baseType="variant">
      <vt:variant>
        <vt:i4>5832804</vt:i4>
      </vt:variant>
      <vt:variant>
        <vt:i4>3</vt:i4>
      </vt:variant>
      <vt:variant>
        <vt:i4>0</vt:i4>
      </vt:variant>
      <vt:variant>
        <vt:i4>5</vt:i4>
      </vt:variant>
      <vt:variant>
        <vt:lpwstr>mailto:NDEP-OFA@ndep.nv.gov</vt:lpwstr>
      </vt:variant>
      <vt:variant>
        <vt:lpwstr/>
      </vt:variant>
      <vt:variant>
        <vt:i4>2359408</vt:i4>
      </vt:variant>
      <vt:variant>
        <vt:i4>0</vt:i4>
      </vt:variant>
      <vt:variant>
        <vt:i4>0</vt:i4>
      </vt:variant>
      <vt:variant>
        <vt:i4>5</vt:i4>
      </vt:variant>
      <vt:variant>
        <vt:lpwstr>http://www.sam.gov/</vt:lpwstr>
      </vt:variant>
      <vt:variant>
        <vt:lpwstr/>
      </vt:variant>
      <vt:variant>
        <vt:i4>2031722</vt:i4>
      </vt:variant>
      <vt:variant>
        <vt:i4>6</vt:i4>
      </vt:variant>
      <vt:variant>
        <vt:i4>0</vt:i4>
      </vt:variant>
      <vt:variant>
        <vt:i4>5</vt:i4>
      </vt:variant>
      <vt:variant>
        <vt:lpwstr>mailto:mmcdermo@ndep.nv.gov</vt:lpwstr>
      </vt:variant>
      <vt:variant>
        <vt:lpwstr/>
      </vt:variant>
      <vt:variant>
        <vt:i4>1703997</vt:i4>
      </vt:variant>
      <vt:variant>
        <vt:i4>3</vt:i4>
      </vt:variant>
      <vt:variant>
        <vt:i4>0</vt:i4>
      </vt:variant>
      <vt:variant>
        <vt:i4>5</vt:i4>
      </vt:variant>
      <vt:variant>
        <vt:lpwstr>mailto:j.cooper@ndep.nv.gov</vt:lpwstr>
      </vt:variant>
      <vt:variant>
        <vt:lpwstr/>
      </vt:variant>
      <vt:variant>
        <vt:i4>6946890</vt:i4>
      </vt:variant>
      <vt:variant>
        <vt:i4>0</vt:i4>
      </vt:variant>
      <vt:variant>
        <vt:i4>0</vt:i4>
      </vt:variant>
      <vt:variant>
        <vt:i4>5</vt:i4>
      </vt:variant>
      <vt:variant>
        <vt:lpwstr>mailto:maxs@nvrwa.org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Simpson</dc:creator>
  <cp:keywords/>
  <dc:description/>
  <cp:lastModifiedBy>Benjamin D. Miller</cp:lastModifiedBy>
  <cp:revision>39</cp:revision>
  <cp:lastPrinted>2023-01-25T18:15:00Z</cp:lastPrinted>
  <dcterms:created xsi:type="dcterms:W3CDTF">2023-11-29T22:15:00Z</dcterms:created>
  <dcterms:modified xsi:type="dcterms:W3CDTF">2023-11-29T22:36:00Z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0x0101006498CB91FE0E8842AF7057E2B2878CAC</vt:lpwstr>
  </property>
  <property fmtid="{D5CDD505-2E9C-101B-9397-08002B2CF9AE}" pid="3" name="MediaServiceImageTags">
    <vt:lpwstr/>
  </property>
</Properties>
</file>