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ACA" w:rsidRDefault="00AE3ACA" w:rsidP="00AE3ACA">
      <w:r>
        <w:t>Key Responsibilities:</w:t>
      </w:r>
    </w:p>
    <w:p w:rsidR="00AE3ACA" w:rsidRDefault="00AE3ACA" w:rsidP="00AE3ACA">
      <w:r>
        <w:t>- Assess current records management practices and develop a comprehensive SharePoint Online records</w:t>
      </w:r>
    </w:p>
    <w:p w:rsidR="00AE3ACA" w:rsidRDefault="00AE3ACA" w:rsidP="00AE3ACA">
      <w:r>
        <w:t>management strategy aligned with organizational needs and compliance requirements - Design and implement retention schedules, information architecture, and metadata frameworks within</w:t>
      </w:r>
    </w:p>
    <w:p w:rsidR="00AE3ACA" w:rsidRDefault="00AE3ACA" w:rsidP="00AE3ACA">
      <w:r>
        <w:t>SharePoint Online - Configure and customize SharePoint Online records center, in-place records management, and</w:t>
      </w:r>
    </w:p>
    <w:p w:rsidR="00AE3ACA" w:rsidRDefault="00AE3ACA" w:rsidP="00AE3ACA">
      <w:r>
        <w:t>document lifecycle workflows - Migrate data from Fileshare to SharePoint Online via ShareGate - Establish record declaration processes, file plans, and content types to support systematic records</w:t>
      </w:r>
    </w:p>
    <w:p w:rsidR="00AE3ACA" w:rsidRDefault="00AE3ACA" w:rsidP="00AE3ACA">
      <w:r>
        <w:t>classification - Implement security controls, permissions, and access policies to protect sensitive records - Create automated workflows for records disposition, holds, and archival processes - Develop and document records management policies, procedures, and training materials - Collaborate with stakeholders to ensure the solution meets business requirements and compliance</w:t>
      </w:r>
    </w:p>
    <w:p w:rsidR="00AE3ACA" w:rsidRDefault="00AE3ACA" w:rsidP="00AE3ACA">
      <w:r>
        <w:t>standards - Provide guidance on SharePoint Online records management best practices and governance - Monitor and optimize system performance, conducting regular audits and improvements</w:t>
      </w:r>
    </w:p>
    <w:p w:rsidR="00AE3ACA" w:rsidRDefault="00AE3ACA" w:rsidP="00AE3ACA"/>
    <w:p w:rsidR="00AE3ACA" w:rsidRDefault="00AE3ACA" w:rsidP="00AE3ACA">
      <w:r>
        <w:t>Required Qualifications:</w:t>
      </w:r>
    </w:p>
    <w:p w:rsidR="00AE3ACA" w:rsidRDefault="00AE3ACA" w:rsidP="00AE3ACA">
      <w:r>
        <w:t>- 10+ years of experience implementing records management solutions in SharePoint Online/Microsoft</w:t>
      </w:r>
    </w:p>
    <w:p w:rsidR="00AE3ACA" w:rsidRDefault="00AE3ACA" w:rsidP="00AE3ACA">
      <w:r>
        <w:t>365 - Proven expertise in SharePoint Online architecture, including retention policies, labels, and information</w:t>
      </w:r>
    </w:p>
    <w:p w:rsidR="00AE3ACA" w:rsidRDefault="00AE3ACA" w:rsidP="00AE3ACA">
      <w:r>
        <w:t>governance features - Experience with Microsoft 365 compliance center and related security features - Strong knowledge of content types, metadata, workflows, and SharePoint governance</w:t>
      </w:r>
    </w:p>
    <w:p w:rsidR="00AE3ACA" w:rsidRDefault="00AE3ACA" w:rsidP="00AE3ACA">
      <w:r>
        <w:t>Strong capability in SharePoint migration - Strong communication and stakeholder management abilities</w:t>
      </w:r>
    </w:p>
    <w:p w:rsidR="00AE3ACA" w:rsidRDefault="00AE3ACA" w:rsidP="00AE3ACA"/>
    <w:p w:rsidR="00AE3ACA" w:rsidRDefault="00AE3ACA" w:rsidP="00AE3ACA">
      <w:r>
        <w:t>Technical Skills:</w:t>
      </w:r>
    </w:p>
    <w:p w:rsidR="00AE3ACA" w:rsidRDefault="00AE3ACA" w:rsidP="00AE3ACA">
      <w:r>
        <w:t>- SharePoint Online design and migration - Microsoft 365 compliance and security features including Purview - Records management tools and retention policies</w:t>
      </w:r>
    </w:p>
    <w:p w:rsidR="000F7ED3" w:rsidRDefault="00AE3ACA" w:rsidP="00AE3ACA">
      <w:r>
        <w:t>- Content type hub and managed metadata services - SharePoint workflow development - PowerShell scripting &amp; ShareGate - Information architecture design - Microsoft Power Platform tools</w:t>
      </w:r>
    </w:p>
    <w:sectPr w:rsidR="000F7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CA"/>
    <w:rsid w:val="000F7ED3"/>
    <w:rsid w:val="00AE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C8CDB-1E52-47ED-8C49-E8D27883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g</dc:creator>
  <cp:keywords/>
  <dc:description/>
  <cp:lastModifiedBy>jegan g</cp:lastModifiedBy>
  <cp:revision>1</cp:revision>
  <dcterms:created xsi:type="dcterms:W3CDTF">2025-02-04T11:44:00Z</dcterms:created>
  <dcterms:modified xsi:type="dcterms:W3CDTF">2025-02-04T11:45:00Z</dcterms:modified>
</cp:coreProperties>
</file>