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0D93" w14:textId="77777777" w:rsidR="00A27E20" w:rsidRPr="00A27E20" w:rsidRDefault="00A27E20" w:rsidP="00A27E20">
      <w:pPr>
        <w:rPr>
          <w:b/>
          <w:bCs/>
          <w:lang w:val="es-AR"/>
        </w:rPr>
      </w:pPr>
      <w:r w:rsidRPr="00A27E20">
        <w:rPr>
          <w:b/>
          <w:bCs/>
          <w:lang w:val="es-AR"/>
        </w:rPr>
        <w:t xml:space="preserve">Plan de Implementación: Desagregación de </w:t>
      </w:r>
      <w:proofErr w:type="spellStart"/>
      <w:r w:rsidRPr="00A27E20">
        <w:rPr>
          <w:b/>
          <w:bCs/>
          <w:lang w:val="es-AR"/>
        </w:rPr>
        <w:t>COD_</w:t>
      </w:r>
      <w:proofErr w:type="gramStart"/>
      <w:r w:rsidRPr="00A27E20">
        <w:rPr>
          <w:b/>
          <w:bCs/>
          <w:lang w:val="es-AR"/>
        </w:rPr>
        <w:t>LINK</w:t>
      </w:r>
      <w:proofErr w:type="spellEnd"/>
      <w:proofErr w:type="gramEnd"/>
      <w:r w:rsidRPr="00A27E20">
        <w:rPr>
          <w:b/>
          <w:bCs/>
          <w:lang w:val="es-AR"/>
        </w:rPr>
        <w:t xml:space="preserve"> en Datos Básicos y Reportes (Salta)</w:t>
      </w:r>
    </w:p>
    <w:p w14:paraId="444A9898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Este plan detalla los cambios necesarios para decodificar la propiedad </w:t>
      </w:r>
      <w:proofErr w:type="spellStart"/>
      <w:r w:rsidRPr="00A27E20">
        <w:rPr>
          <w:lang w:val="es-AR"/>
        </w:rPr>
        <w:t>COD_</w:t>
      </w:r>
      <w:proofErr w:type="gramStart"/>
      <w:r w:rsidRPr="00A27E20">
        <w:rPr>
          <w:lang w:val="es-AR"/>
        </w:rPr>
        <w:t>LINK</w:t>
      </w:r>
      <w:proofErr w:type="spellEnd"/>
      <w:proofErr w:type="gramEnd"/>
      <w:r w:rsidRPr="00A27E20">
        <w:rPr>
          <w:lang w:val="es-AR"/>
        </w:rPr>
        <w:t> (código de 12 dígitos obtenido de la capa de valor de suelo de Salta) en sus componentes individuales de servicios urbanos y mostrarlos con sus etiquetas respectivas en la barra de </w:t>
      </w:r>
      <w:r w:rsidRPr="00A27E20">
        <w:rPr>
          <w:b/>
          <w:bCs/>
          <w:lang w:val="es-AR"/>
        </w:rPr>
        <w:t>Datos Básicos</w:t>
      </w:r>
      <w:r w:rsidRPr="00A27E20">
        <w:rPr>
          <w:lang w:val="es-AR"/>
        </w:rPr>
        <w:t> y el reporte PDF.</w:t>
      </w:r>
    </w:p>
    <w:p w14:paraId="7CCCD109" w14:textId="77777777" w:rsidR="00A27E20" w:rsidRPr="00A27E20" w:rsidRDefault="00A27E20" w:rsidP="00A27E20">
      <w:pPr>
        <w:rPr>
          <w:b/>
          <w:bCs/>
          <w:lang w:val="es-AR"/>
        </w:rPr>
      </w:pPr>
      <w:proofErr w:type="spellStart"/>
      <w:r w:rsidRPr="00A27E20">
        <w:rPr>
          <w:b/>
          <w:bCs/>
          <w:lang w:val="es-AR"/>
        </w:rPr>
        <w:t>Proposed</w:t>
      </w:r>
      <w:proofErr w:type="spellEnd"/>
      <w:r w:rsidRPr="00A27E20">
        <w:rPr>
          <w:b/>
          <w:bCs/>
          <w:lang w:val="es-AR"/>
        </w:rPr>
        <w:t xml:space="preserve"> </w:t>
      </w:r>
      <w:proofErr w:type="spellStart"/>
      <w:r w:rsidRPr="00A27E20">
        <w:rPr>
          <w:b/>
          <w:bCs/>
          <w:lang w:val="es-AR"/>
        </w:rPr>
        <w:t>Changes</w:t>
      </w:r>
      <w:proofErr w:type="spellEnd"/>
    </w:p>
    <w:p w14:paraId="587C53F5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pict w14:anchorId="34379784">
          <v:rect id="_x0000_i1055" style="width:473.7pt;height:.75pt" o:hrpct="0" o:hralign="center" o:hrstd="t" o:hr="t" fillcolor="#a0a0a0" stroked="f"/>
        </w:pict>
      </w:r>
    </w:p>
    <w:p w14:paraId="34ADCA6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1. Modificación de Configuración de Datos Básicos</w:t>
      </w:r>
    </w:p>
    <w:p w14:paraId="0A3B8B12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Reemplazaremos el campo genérico de </w:t>
      </w:r>
      <w:proofErr w:type="spellStart"/>
      <w:r w:rsidRPr="00A27E20">
        <w:rPr>
          <w:lang w:val="es-AR"/>
        </w:rPr>
        <w:t>COD_</w:t>
      </w:r>
      <w:proofErr w:type="gramStart"/>
      <w:r w:rsidRPr="00A27E20">
        <w:rPr>
          <w:lang w:val="es-AR"/>
        </w:rPr>
        <w:t>LINK</w:t>
      </w:r>
      <w:proofErr w:type="spellEnd"/>
      <w:proofErr w:type="gramEnd"/>
      <w:r w:rsidRPr="00A27E20">
        <w:rPr>
          <w:lang w:val="es-AR"/>
        </w:rPr>
        <w:t> por los nuevos campos correspondientes a los servicios desagregados de Salta.</w:t>
      </w:r>
    </w:p>
    <w:p w14:paraId="2952F25B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[</w:t>
      </w:r>
      <w:proofErr w:type="spellStart"/>
      <w:r w:rsidRPr="00A27E20">
        <w:rPr>
          <w:lang w:val="es-AR"/>
        </w:rPr>
        <w:t>MODIFY</w:t>
      </w:r>
      <w:proofErr w:type="spellEnd"/>
      <w:r w:rsidRPr="00A27E20">
        <w:rPr>
          <w:lang w:val="es-AR"/>
        </w:rPr>
        <w:t>] </w:t>
      </w:r>
      <w:proofErr w:type="spellStart"/>
      <w:r w:rsidRPr="00A27E20">
        <w:rPr>
          <w:lang w:val="es-AR"/>
        </w:rPr>
        <w:t>configBase.json</w:t>
      </w:r>
      <w:proofErr w:type="spellEnd"/>
    </w:p>
    <w:p w14:paraId="6E28451A" w14:textId="77777777" w:rsidR="00A27E20" w:rsidRPr="00A27E20" w:rsidRDefault="00A27E20" w:rsidP="00A27E20">
      <w:pPr>
        <w:numPr>
          <w:ilvl w:val="0"/>
          <w:numId w:val="1"/>
        </w:numPr>
        <w:rPr>
          <w:lang w:val="es-AR"/>
        </w:rPr>
      </w:pPr>
      <w:r w:rsidRPr="00A27E20">
        <w:rPr>
          <w:lang w:val="es-AR"/>
        </w:rPr>
        <w:t>En el arreglo "</w:t>
      </w:r>
      <w:proofErr w:type="spellStart"/>
      <w:r w:rsidRPr="00A27E20">
        <w:rPr>
          <w:lang w:val="es-AR"/>
        </w:rPr>
        <w:t>basicData</w:t>
      </w:r>
      <w:proofErr w:type="spellEnd"/>
      <w:r w:rsidRPr="00A27E20">
        <w:rPr>
          <w:lang w:val="es-AR"/>
        </w:rPr>
        <w:t>", remover el objeto para "</w:t>
      </w:r>
      <w:proofErr w:type="spellStart"/>
      <w:r w:rsidRPr="00A27E20">
        <w:rPr>
          <w:lang w:val="es-AR"/>
        </w:rPr>
        <w:t>mvs_cod_</w:t>
      </w:r>
      <w:proofErr w:type="gramStart"/>
      <w:r w:rsidRPr="00A27E20">
        <w:rPr>
          <w:lang w:val="es-AR"/>
        </w:rPr>
        <w:t>link</w:t>
      </w:r>
      <w:proofErr w:type="spellEnd"/>
      <w:proofErr w:type="gramEnd"/>
      <w:r w:rsidRPr="00A27E20">
        <w:rPr>
          <w:lang w:val="es-AR"/>
        </w:rPr>
        <w:t>" y agregar los siguientes en su lugar:</w:t>
      </w:r>
    </w:p>
    <w:p w14:paraId="19EFF18E" w14:textId="77777777" w:rsidR="00A27E20" w:rsidRPr="00A27E20" w:rsidRDefault="00A27E20" w:rsidP="00A27E20">
      <w:pPr>
        <w:rPr>
          <w:lang w:val="es-AR"/>
        </w:rPr>
      </w:pPr>
      <w:proofErr w:type="spellStart"/>
      <w:r w:rsidRPr="00A27E20">
        <w:rPr>
          <w:lang w:val="es-AR"/>
        </w:rPr>
        <w:t>json</w:t>
      </w:r>
      <w:proofErr w:type="spellEnd"/>
    </w:p>
    <w:p w14:paraId="251298D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557E8284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>": "Tipo de material de Calles",</w:t>
      </w:r>
    </w:p>
    <w:p w14:paraId="7161D8F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fill</w:t>
      </w:r>
      <w:proofErr w:type="spellEnd"/>
      <w:r w:rsidRPr="00A27E20">
        <w:rPr>
          <w:lang w:val="es-AR"/>
        </w:rPr>
        <w:t>": "</w:t>
      </w:r>
      <w:proofErr w:type="spellStart"/>
      <w:r w:rsidRPr="00A27E20">
        <w:rPr>
          <w:lang w:val="es-AR"/>
        </w:rPr>
        <w:t>mvs_calle</w:t>
      </w:r>
      <w:proofErr w:type="spellEnd"/>
      <w:r w:rsidRPr="00A27E20">
        <w:rPr>
          <w:lang w:val="es-AR"/>
        </w:rPr>
        <w:t>",</w:t>
      </w:r>
    </w:p>
    <w:p w14:paraId="51CC9155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format</w:t>
      </w:r>
      <w:proofErr w:type="spellEnd"/>
      <w:r w:rsidRPr="00A27E20">
        <w:rPr>
          <w:lang w:val="es-AR"/>
        </w:rPr>
        <w:t>": ""</w:t>
      </w:r>
    </w:p>
    <w:p w14:paraId="2FF0466B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2FCA36DC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7BA77467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 xml:space="preserve">": "Servicios de </w:t>
      </w:r>
      <w:proofErr w:type="spellStart"/>
      <w:r w:rsidRPr="00A27E20">
        <w:rPr>
          <w:lang w:val="es-AR"/>
        </w:rPr>
        <w:t>Agrotécnica</w:t>
      </w:r>
      <w:proofErr w:type="spellEnd"/>
      <w:r w:rsidRPr="00A27E20">
        <w:rPr>
          <w:lang w:val="es-AR"/>
        </w:rPr>
        <w:t xml:space="preserve"> Fueguina (</w:t>
      </w:r>
      <w:proofErr w:type="spellStart"/>
      <w:r w:rsidRPr="00A27E20">
        <w:rPr>
          <w:lang w:val="es-AR"/>
        </w:rPr>
        <w:t>AF</w:t>
      </w:r>
      <w:proofErr w:type="spellEnd"/>
      <w:r w:rsidRPr="00A27E20">
        <w:rPr>
          <w:lang w:val="es-AR"/>
        </w:rPr>
        <w:t>)",</w:t>
      </w:r>
    </w:p>
    <w:p w14:paraId="6229957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fill</w:t>
      </w:r>
      <w:proofErr w:type="spellEnd"/>
      <w:r w:rsidRPr="00A27E20">
        <w:rPr>
          <w:lang w:val="es-AR"/>
        </w:rPr>
        <w:t>": "</w:t>
      </w:r>
      <w:proofErr w:type="spellStart"/>
      <w:r w:rsidRPr="00A27E20">
        <w:rPr>
          <w:lang w:val="es-AR"/>
        </w:rPr>
        <w:t>mvs_af_header</w:t>
      </w:r>
      <w:proofErr w:type="spellEnd"/>
      <w:r w:rsidRPr="00A27E20">
        <w:rPr>
          <w:lang w:val="es-AR"/>
        </w:rPr>
        <w:t>",</w:t>
      </w:r>
    </w:p>
    <w:p w14:paraId="7058E933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format</w:t>
      </w:r>
      <w:proofErr w:type="spellEnd"/>
      <w:r w:rsidRPr="00A27E20">
        <w:rPr>
          <w:lang w:val="es-AR"/>
        </w:rPr>
        <w:t>": ""</w:t>
      </w:r>
    </w:p>
    <w:p w14:paraId="1DF72EFC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2ED22AE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4FC5947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>": "  • Recolección de residuos",</w:t>
      </w:r>
    </w:p>
    <w:p w14:paraId="69DDBFA5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fill</w:t>
      </w:r>
      <w:proofErr w:type="spellEnd"/>
      <w:r w:rsidRPr="00A27E20">
        <w:rPr>
          <w:lang w:val="es-AR"/>
        </w:rPr>
        <w:t>": "</w:t>
      </w:r>
      <w:proofErr w:type="spellStart"/>
      <w:r w:rsidRPr="00A27E20">
        <w:rPr>
          <w:lang w:val="es-AR"/>
        </w:rPr>
        <w:t>mvs_recol</w:t>
      </w:r>
      <w:proofErr w:type="spellEnd"/>
      <w:r w:rsidRPr="00A27E20">
        <w:rPr>
          <w:lang w:val="es-AR"/>
        </w:rPr>
        <w:t>",</w:t>
      </w:r>
    </w:p>
    <w:p w14:paraId="7B0E070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format</w:t>
      </w:r>
      <w:proofErr w:type="spellEnd"/>
      <w:r w:rsidRPr="00A27E20">
        <w:rPr>
          <w:lang w:val="es-AR"/>
        </w:rPr>
        <w:t>": ""</w:t>
      </w:r>
    </w:p>
    <w:p w14:paraId="6430EC43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43E4BA4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lastRenderedPageBreak/>
        <w:t>{</w:t>
      </w:r>
    </w:p>
    <w:p w14:paraId="38CA296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>": "  • Tipo de barrido",</w:t>
      </w:r>
    </w:p>
    <w:p w14:paraId="3EA238F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fill</w:t>
      </w:r>
      <w:proofErr w:type="spellEnd"/>
      <w:r w:rsidRPr="00A27E20">
        <w:rPr>
          <w:lang w:val="es-AR"/>
        </w:rPr>
        <w:t>": "</w:t>
      </w:r>
      <w:proofErr w:type="spellStart"/>
      <w:r w:rsidRPr="00A27E20">
        <w:rPr>
          <w:lang w:val="es-AR"/>
        </w:rPr>
        <w:t>mvs_barrido</w:t>
      </w:r>
      <w:proofErr w:type="spellEnd"/>
      <w:r w:rsidRPr="00A27E20">
        <w:rPr>
          <w:lang w:val="es-AR"/>
        </w:rPr>
        <w:t>",</w:t>
      </w:r>
    </w:p>
    <w:p w14:paraId="706F530F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format</w:t>
      </w:r>
      <w:proofErr w:type="spellEnd"/>
      <w:r w:rsidRPr="00A27E20">
        <w:rPr>
          <w:lang w:val="es-AR"/>
        </w:rPr>
        <w:t>": ""</w:t>
      </w:r>
    </w:p>
    <w:p w14:paraId="79D25AA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15ECFB1C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3F6A226F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>": "Alumbrado público",</w:t>
      </w:r>
    </w:p>
    <w:p w14:paraId="65B7DE2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fill</w:t>
      </w:r>
      <w:proofErr w:type="spellEnd"/>
      <w:r w:rsidRPr="00A27E20">
        <w:rPr>
          <w:lang w:val="es-AR"/>
        </w:rPr>
        <w:t>": "</w:t>
      </w:r>
      <w:proofErr w:type="spellStart"/>
      <w:r w:rsidRPr="00A27E20">
        <w:rPr>
          <w:lang w:val="es-AR"/>
        </w:rPr>
        <w:t>mvs_lusal</w:t>
      </w:r>
      <w:proofErr w:type="spellEnd"/>
      <w:r w:rsidRPr="00A27E20">
        <w:rPr>
          <w:lang w:val="es-AR"/>
        </w:rPr>
        <w:t>",</w:t>
      </w:r>
    </w:p>
    <w:p w14:paraId="59D36D17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format</w:t>
      </w:r>
      <w:proofErr w:type="spellEnd"/>
      <w:r w:rsidRPr="00A27E20">
        <w:rPr>
          <w:lang w:val="es-AR"/>
        </w:rPr>
        <w:t>": ""</w:t>
      </w:r>
    </w:p>
    <w:p w14:paraId="1F0CF827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4F98C01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320F1178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>": "Mantenimiento de Espacios Verdes",</w:t>
      </w:r>
    </w:p>
    <w:p w14:paraId="071E08E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fill</w:t>
      </w:r>
      <w:proofErr w:type="spellEnd"/>
      <w:r w:rsidRPr="00A27E20">
        <w:rPr>
          <w:lang w:val="es-AR"/>
        </w:rPr>
        <w:t>": "</w:t>
      </w:r>
      <w:proofErr w:type="spellStart"/>
      <w:r w:rsidRPr="00A27E20">
        <w:rPr>
          <w:lang w:val="es-AR"/>
        </w:rPr>
        <w:t>mvs_ev</w:t>
      </w:r>
      <w:proofErr w:type="spellEnd"/>
      <w:r w:rsidRPr="00A27E20">
        <w:rPr>
          <w:lang w:val="es-AR"/>
        </w:rPr>
        <w:t>",</w:t>
      </w:r>
    </w:p>
    <w:p w14:paraId="264762E0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format</w:t>
      </w:r>
      <w:proofErr w:type="spellEnd"/>
      <w:r w:rsidRPr="00A27E20">
        <w:rPr>
          <w:lang w:val="es-AR"/>
        </w:rPr>
        <w:t>": ""</w:t>
      </w:r>
    </w:p>
    <w:p w14:paraId="1BA8FBA0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3CC9F135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2A374E0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>": "Presencia de Semáforos",</w:t>
      </w:r>
    </w:p>
    <w:p w14:paraId="26BA33B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fill</w:t>
      </w:r>
      <w:proofErr w:type="spellEnd"/>
      <w:r w:rsidRPr="00A27E20">
        <w:rPr>
          <w:lang w:val="es-AR"/>
        </w:rPr>
        <w:t>": "</w:t>
      </w:r>
      <w:proofErr w:type="spellStart"/>
      <w:r w:rsidRPr="00A27E20">
        <w:rPr>
          <w:lang w:val="es-AR"/>
        </w:rPr>
        <w:t>mvs_semaforo</w:t>
      </w:r>
      <w:proofErr w:type="spellEnd"/>
      <w:r w:rsidRPr="00A27E20">
        <w:rPr>
          <w:lang w:val="es-AR"/>
        </w:rPr>
        <w:t>",</w:t>
      </w:r>
    </w:p>
    <w:p w14:paraId="505F025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"</w:t>
      </w:r>
      <w:proofErr w:type="spellStart"/>
      <w:r w:rsidRPr="00A27E20">
        <w:rPr>
          <w:lang w:val="es-AR"/>
        </w:rPr>
        <w:t>format</w:t>
      </w:r>
      <w:proofErr w:type="spellEnd"/>
      <w:r w:rsidRPr="00A27E20">
        <w:rPr>
          <w:lang w:val="es-AR"/>
        </w:rPr>
        <w:t>": ""</w:t>
      </w:r>
    </w:p>
    <w:p w14:paraId="67EAB8E5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</w:t>
      </w:r>
    </w:p>
    <w:p w14:paraId="32C426D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pict w14:anchorId="53BC69C2">
          <v:rect id="_x0000_i1056" style="width:473.7pt;height:.75pt" o:hrpct="0" o:hralign="center" o:hrstd="t" o:hr="t" fillcolor="#a0a0a0" stroked="f"/>
        </w:pict>
      </w:r>
    </w:p>
    <w:p w14:paraId="2A131DC3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2. Lógica de Decodificación en </w:t>
      </w:r>
      <w:proofErr w:type="spellStart"/>
      <w:r w:rsidRPr="00A27E20">
        <w:rPr>
          <w:lang w:val="es-AR"/>
        </w:rPr>
        <w:t>Redux</w:t>
      </w:r>
      <w:proofErr w:type="spellEnd"/>
      <w:r w:rsidRPr="00A27E20">
        <w:rPr>
          <w:lang w:val="es-AR"/>
        </w:rPr>
        <w:t xml:space="preserve"> (</w:t>
      </w:r>
      <w:proofErr w:type="spellStart"/>
      <w:r w:rsidRPr="00A27E20">
        <w:rPr>
          <w:lang w:val="es-AR"/>
        </w:rPr>
        <w:t>basicData</w:t>
      </w:r>
      <w:proofErr w:type="spellEnd"/>
      <w:r w:rsidRPr="00A27E20">
        <w:rPr>
          <w:lang w:val="es-AR"/>
        </w:rPr>
        <w:t xml:space="preserve"> Slice)</w:t>
      </w:r>
    </w:p>
    <w:p w14:paraId="3A698DE5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Actualizaremos </w:t>
      </w:r>
      <w:proofErr w:type="spellStart"/>
      <w:r w:rsidRPr="00A27E20">
        <w:rPr>
          <w:lang w:val="es-AR"/>
        </w:rPr>
        <w:t>basicData.js</w:t>
      </w:r>
      <w:proofErr w:type="spellEnd"/>
      <w:r w:rsidRPr="00A27E20">
        <w:rPr>
          <w:lang w:val="es-AR"/>
        </w:rPr>
        <w:t xml:space="preserve"> para incluir una función </w:t>
      </w:r>
      <w:proofErr w:type="spellStart"/>
      <w:r w:rsidRPr="00A27E20">
        <w:rPr>
          <w:lang w:val="es-AR"/>
        </w:rPr>
        <w:t>helper</w:t>
      </w:r>
      <w:proofErr w:type="spellEnd"/>
      <w:r w:rsidRPr="00A27E20">
        <w:rPr>
          <w:lang w:val="es-AR"/>
        </w:rPr>
        <w:t> </w:t>
      </w:r>
      <w:proofErr w:type="spellStart"/>
      <w:r w:rsidRPr="00A27E20">
        <w:rPr>
          <w:lang w:val="es-AR"/>
        </w:rPr>
        <w:t>decodeCodLink</w:t>
      </w:r>
      <w:proofErr w:type="spellEnd"/>
      <w:r w:rsidRPr="00A27E20">
        <w:rPr>
          <w:lang w:val="es-AR"/>
        </w:rPr>
        <w:t xml:space="preserve"> y mapear los campos desagregados en el </w:t>
      </w:r>
      <w:proofErr w:type="spellStart"/>
      <w:r w:rsidRPr="00A27E20">
        <w:rPr>
          <w:lang w:val="es-AR"/>
        </w:rPr>
        <w:t>payload</w:t>
      </w:r>
      <w:proofErr w:type="spellEnd"/>
      <w:r w:rsidRPr="00A27E20">
        <w:rPr>
          <w:lang w:val="es-AR"/>
        </w:rPr>
        <w:t xml:space="preserve"> del estado.</w:t>
      </w:r>
    </w:p>
    <w:p w14:paraId="7E754BA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[</w:t>
      </w:r>
      <w:proofErr w:type="spellStart"/>
      <w:r w:rsidRPr="00A27E20">
        <w:rPr>
          <w:lang w:val="es-AR"/>
        </w:rPr>
        <w:t>MODIFY</w:t>
      </w:r>
      <w:proofErr w:type="spellEnd"/>
      <w:r w:rsidRPr="00A27E20">
        <w:rPr>
          <w:lang w:val="es-AR"/>
        </w:rPr>
        <w:t>] </w:t>
      </w:r>
      <w:proofErr w:type="spellStart"/>
      <w:r w:rsidRPr="00A27E20">
        <w:rPr>
          <w:lang w:val="es-AR"/>
        </w:rPr>
        <w:t>basicData.js</w:t>
      </w:r>
      <w:proofErr w:type="spellEnd"/>
    </w:p>
    <w:p w14:paraId="74E5229B" w14:textId="77777777" w:rsidR="00A27E20" w:rsidRPr="00A27E20" w:rsidRDefault="00A27E20" w:rsidP="00A27E20">
      <w:pPr>
        <w:numPr>
          <w:ilvl w:val="0"/>
          <w:numId w:val="2"/>
        </w:numPr>
        <w:rPr>
          <w:lang w:val="es-AR"/>
        </w:rPr>
      </w:pPr>
      <w:r w:rsidRPr="00A27E20">
        <w:rPr>
          <w:lang w:val="es-AR"/>
        </w:rPr>
        <w:t xml:space="preserve">Definir la función </w:t>
      </w:r>
      <w:proofErr w:type="spellStart"/>
      <w:r w:rsidRPr="00A27E20">
        <w:rPr>
          <w:lang w:val="es-AR"/>
        </w:rPr>
        <w:t>helper</w:t>
      </w:r>
      <w:proofErr w:type="spellEnd"/>
      <w:r w:rsidRPr="00A27E20">
        <w:rPr>
          <w:lang w:val="es-AR"/>
        </w:rPr>
        <w:t> </w:t>
      </w:r>
      <w:proofErr w:type="spellStart"/>
      <w:r w:rsidRPr="00A27E20">
        <w:rPr>
          <w:lang w:val="es-AR"/>
        </w:rPr>
        <w:t>decodeCodLink</w:t>
      </w:r>
      <w:proofErr w:type="spellEnd"/>
      <w:r w:rsidRPr="00A27E20">
        <w:rPr>
          <w:lang w:val="es-AR"/>
        </w:rPr>
        <w:t>(</w:t>
      </w:r>
      <w:proofErr w:type="spellStart"/>
      <w:r w:rsidRPr="00A27E20">
        <w:rPr>
          <w:lang w:val="es-AR"/>
        </w:rPr>
        <w:t>codLink</w:t>
      </w:r>
      <w:proofErr w:type="spellEnd"/>
      <w:r w:rsidRPr="00A27E20">
        <w:rPr>
          <w:lang w:val="es-AR"/>
        </w:rPr>
        <w:t>) para decodificar los 12 dígitos secuenciales según la documentación:</w:t>
      </w:r>
    </w:p>
    <w:p w14:paraId="156D90C4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lastRenderedPageBreak/>
        <w:t>Digitos</w:t>
      </w:r>
      <w:proofErr w:type="spellEnd"/>
      <w:r w:rsidRPr="00A27E20">
        <w:rPr>
          <w:lang w:val="es-AR"/>
        </w:rPr>
        <w:t xml:space="preserve"> 1-2 (</w:t>
      </w:r>
      <w:proofErr w:type="spellStart"/>
      <w:r w:rsidRPr="00A27E20">
        <w:rPr>
          <w:lang w:val="es-AR"/>
        </w:rPr>
        <w:t>COD_CALLE</w:t>
      </w:r>
      <w:proofErr w:type="spellEnd"/>
      <w:r w:rsidRPr="00A27E20">
        <w:rPr>
          <w:lang w:val="es-AR"/>
        </w:rPr>
        <w:t>): 10 -&gt; Asfalto/Hormigón/Bituminoso/Adoquín, 11 -&gt; Tierra con Cordón Cuneta, 12 -&gt; Tierra sin Cordón Cuneta / Sin Dato</w:t>
      </w:r>
    </w:p>
    <w:p w14:paraId="27577DCE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Digitos</w:t>
      </w:r>
      <w:proofErr w:type="spellEnd"/>
      <w:r w:rsidRPr="00A27E20">
        <w:rPr>
          <w:lang w:val="es-AR"/>
        </w:rPr>
        <w:t xml:space="preserve"> 3-4 (</w:t>
      </w:r>
      <w:proofErr w:type="spellStart"/>
      <w:r w:rsidRPr="00A27E20">
        <w:rPr>
          <w:lang w:val="es-AR"/>
        </w:rPr>
        <w:t>COD_RECOL</w:t>
      </w:r>
      <w:proofErr w:type="spellEnd"/>
      <w:r w:rsidRPr="00A27E20">
        <w:rPr>
          <w:lang w:val="es-AR"/>
        </w:rPr>
        <w:t>): 20 -&gt; Especial (centro/gastronómico), 21 -&gt; Servicio matutino y nocturno, 22 -&gt; Contenedores (6 barrios), 23 -&gt; Sin servicio</w:t>
      </w:r>
    </w:p>
    <w:p w14:paraId="62821011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Digitos</w:t>
      </w:r>
      <w:proofErr w:type="spellEnd"/>
      <w:r w:rsidRPr="00A27E20">
        <w:rPr>
          <w:lang w:val="es-AR"/>
        </w:rPr>
        <w:t xml:space="preserve"> 5-6 (</w:t>
      </w:r>
      <w:proofErr w:type="spellStart"/>
      <w:r w:rsidRPr="00A27E20">
        <w:rPr>
          <w:lang w:val="es-AR"/>
        </w:rPr>
        <w:t>COD_BARRIDO</w:t>
      </w:r>
      <w:proofErr w:type="spellEnd"/>
      <w:r w:rsidRPr="00A27E20">
        <w:rPr>
          <w:lang w:val="es-AR"/>
        </w:rPr>
        <w:t>): 30 -&gt; Especial (centro/gastronómico), 31 -&gt; 6 veces por semana, 32 -&gt; 3 veces por semana, 33 -&gt; 1–2 veces por semana, 34 -&gt; Sin servicio</w:t>
      </w:r>
    </w:p>
    <w:p w14:paraId="32AF39EA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Digitos</w:t>
      </w:r>
      <w:proofErr w:type="spellEnd"/>
      <w:r w:rsidRPr="00A27E20">
        <w:rPr>
          <w:lang w:val="es-AR"/>
        </w:rPr>
        <w:t xml:space="preserve"> 7-8 (</w:t>
      </w:r>
      <w:proofErr w:type="spellStart"/>
      <w:r w:rsidRPr="00A27E20">
        <w:rPr>
          <w:lang w:val="es-AR"/>
        </w:rPr>
        <w:t>COD_LUSAL</w:t>
      </w:r>
      <w:proofErr w:type="spellEnd"/>
      <w:r w:rsidRPr="00A27E20">
        <w:rPr>
          <w:lang w:val="es-AR"/>
        </w:rPr>
        <w:t>): 40 -&gt; Lámpara LED, 41 -&gt; Otro tipo de lámpara, 42 -&gt; Sin servicio</w:t>
      </w:r>
    </w:p>
    <w:p w14:paraId="074D8267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Digitos</w:t>
      </w:r>
      <w:proofErr w:type="spellEnd"/>
      <w:r w:rsidRPr="00A27E20">
        <w:rPr>
          <w:lang w:val="es-AR"/>
        </w:rPr>
        <w:t xml:space="preserve"> 9-10 (</w:t>
      </w:r>
      <w:proofErr w:type="spellStart"/>
      <w:r w:rsidRPr="00A27E20">
        <w:rPr>
          <w:lang w:val="es-AR"/>
        </w:rPr>
        <w:t>COD_EV</w:t>
      </w:r>
      <w:proofErr w:type="spellEnd"/>
      <w:r w:rsidRPr="00A27E20">
        <w:rPr>
          <w:lang w:val="es-AR"/>
        </w:rPr>
        <w:t>): 50 -&gt; Con servicio, 51 -&gt; Sin servicio</w:t>
      </w:r>
    </w:p>
    <w:p w14:paraId="43906C54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Digitos</w:t>
      </w:r>
      <w:proofErr w:type="spellEnd"/>
      <w:r w:rsidRPr="00A27E20">
        <w:rPr>
          <w:lang w:val="es-AR"/>
        </w:rPr>
        <w:t xml:space="preserve"> 11-12 (</w:t>
      </w:r>
      <w:proofErr w:type="spellStart"/>
      <w:r w:rsidRPr="00A27E20">
        <w:rPr>
          <w:lang w:val="es-AR"/>
        </w:rPr>
        <w:t>COD_SEMAFORO</w:t>
      </w:r>
      <w:proofErr w:type="spellEnd"/>
      <w:r w:rsidRPr="00A27E20">
        <w:rPr>
          <w:lang w:val="es-AR"/>
        </w:rPr>
        <w:t>): 60 -&gt; Con semáforo, 61 -&gt; Sin semáforo</w:t>
      </w:r>
    </w:p>
    <w:p w14:paraId="1698B43A" w14:textId="77777777" w:rsidR="00A27E20" w:rsidRPr="00A27E20" w:rsidRDefault="00A27E20" w:rsidP="00A27E20">
      <w:pPr>
        <w:numPr>
          <w:ilvl w:val="0"/>
          <w:numId w:val="2"/>
        </w:numPr>
        <w:rPr>
          <w:lang w:val="es-AR"/>
        </w:rPr>
      </w:pPr>
      <w:r w:rsidRPr="00A27E20">
        <w:rPr>
          <w:lang w:val="es-AR"/>
        </w:rPr>
        <w:t>En la función </w:t>
      </w:r>
      <w:proofErr w:type="spellStart"/>
      <w:r w:rsidRPr="00A27E20">
        <w:rPr>
          <w:lang w:val="es-AR"/>
        </w:rPr>
        <w:t>getData</w:t>
      </w:r>
      <w:proofErr w:type="spellEnd"/>
      <w:r w:rsidRPr="00A27E20">
        <w:rPr>
          <w:lang w:val="es-AR"/>
        </w:rPr>
        <w:t>, invocar </w:t>
      </w:r>
      <w:proofErr w:type="spellStart"/>
      <w:r w:rsidRPr="00A27E20">
        <w:rPr>
          <w:lang w:val="es-AR"/>
        </w:rPr>
        <w:t>decodeCodLink</w:t>
      </w:r>
      <w:proofErr w:type="spellEnd"/>
      <w:r w:rsidRPr="00A27E20">
        <w:rPr>
          <w:lang w:val="es-AR"/>
        </w:rPr>
        <w:t> pasándole el valor obtenido de </w:t>
      </w:r>
      <w:proofErr w:type="spellStart"/>
      <w:r w:rsidRPr="00A27E20">
        <w:rPr>
          <w:lang w:val="es-AR"/>
        </w:rPr>
        <w:t>mvProps.COD_</w:t>
      </w:r>
      <w:proofErr w:type="gramStart"/>
      <w:r w:rsidRPr="00A27E20">
        <w:rPr>
          <w:lang w:val="es-AR"/>
        </w:rPr>
        <w:t>LINK</w:t>
      </w:r>
      <w:proofErr w:type="spellEnd"/>
      <w:proofErr w:type="gramEnd"/>
      <w:r w:rsidRPr="00A27E20">
        <w:rPr>
          <w:lang w:val="es-AR"/>
        </w:rPr>
        <w:t>.</w:t>
      </w:r>
    </w:p>
    <w:p w14:paraId="7B46C326" w14:textId="77777777" w:rsidR="00A27E20" w:rsidRPr="00A27E20" w:rsidRDefault="00A27E20" w:rsidP="00A27E20">
      <w:pPr>
        <w:numPr>
          <w:ilvl w:val="0"/>
          <w:numId w:val="2"/>
        </w:numPr>
        <w:rPr>
          <w:lang w:val="es-AR"/>
        </w:rPr>
      </w:pPr>
      <w:r w:rsidRPr="00A27E20">
        <w:rPr>
          <w:lang w:val="es-AR"/>
        </w:rPr>
        <w:t>Mapear en el objeto devuelto las nuevas propiedades:</w:t>
      </w:r>
    </w:p>
    <w:p w14:paraId="64B97DD7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mvs_calle</w:t>
      </w:r>
      <w:proofErr w:type="spellEnd"/>
      <w:r w:rsidRPr="00A27E20">
        <w:rPr>
          <w:lang w:val="es-AR"/>
        </w:rPr>
        <w:t xml:space="preserve">: calle </w:t>
      </w:r>
      <w:proofErr w:type="spellStart"/>
      <w:r w:rsidRPr="00A27E20">
        <w:rPr>
          <w:lang w:val="es-AR"/>
        </w:rPr>
        <w:t>decoded</w:t>
      </w:r>
      <w:proofErr w:type="spellEnd"/>
    </w:p>
    <w:p w14:paraId="3B1D96D2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mvs_af_header</w:t>
      </w:r>
      <w:proofErr w:type="spellEnd"/>
      <w:r w:rsidRPr="00A27E20">
        <w:rPr>
          <w:lang w:val="es-AR"/>
        </w:rPr>
        <w:t>: " " (un espacio en blanco para evitar renderizado de "Cargando...")</w:t>
      </w:r>
    </w:p>
    <w:p w14:paraId="792FB779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mvs_recol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recol</w:t>
      </w:r>
      <w:proofErr w:type="spellEnd"/>
      <w:r w:rsidRPr="00A27E20">
        <w:rPr>
          <w:lang w:val="es-AR"/>
        </w:rPr>
        <w:t xml:space="preserve"> </w:t>
      </w:r>
      <w:proofErr w:type="spellStart"/>
      <w:r w:rsidRPr="00A27E20">
        <w:rPr>
          <w:lang w:val="es-AR"/>
        </w:rPr>
        <w:t>decoded</w:t>
      </w:r>
      <w:proofErr w:type="spellEnd"/>
    </w:p>
    <w:p w14:paraId="369E9E36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mvs_barrido</w:t>
      </w:r>
      <w:proofErr w:type="spellEnd"/>
      <w:r w:rsidRPr="00A27E20">
        <w:rPr>
          <w:lang w:val="es-AR"/>
        </w:rPr>
        <w:t xml:space="preserve">: barrido </w:t>
      </w:r>
      <w:proofErr w:type="spellStart"/>
      <w:r w:rsidRPr="00A27E20">
        <w:rPr>
          <w:lang w:val="es-AR"/>
        </w:rPr>
        <w:t>decoded</w:t>
      </w:r>
      <w:proofErr w:type="spellEnd"/>
    </w:p>
    <w:p w14:paraId="7E283DD4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mvs_lusal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lusal</w:t>
      </w:r>
      <w:proofErr w:type="spellEnd"/>
      <w:r w:rsidRPr="00A27E20">
        <w:rPr>
          <w:lang w:val="es-AR"/>
        </w:rPr>
        <w:t xml:space="preserve"> </w:t>
      </w:r>
      <w:proofErr w:type="spellStart"/>
      <w:r w:rsidRPr="00A27E20">
        <w:rPr>
          <w:lang w:val="es-AR"/>
        </w:rPr>
        <w:t>decoded</w:t>
      </w:r>
      <w:proofErr w:type="spellEnd"/>
    </w:p>
    <w:p w14:paraId="68D8E167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mvs_ev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ev</w:t>
      </w:r>
      <w:proofErr w:type="spellEnd"/>
      <w:r w:rsidRPr="00A27E20">
        <w:rPr>
          <w:lang w:val="es-AR"/>
        </w:rPr>
        <w:t xml:space="preserve"> </w:t>
      </w:r>
      <w:proofErr w:type="spellStart"/>
      <w:r w:rsidRPr="00A27E20">
        <w:rPr>
          <w:lang w:val="es-AR"/>
        </w:rPr>
        <w:t>decoded</w:t>
      </w:r>
      <w:proofErr w:type="spellEnd"/>
    </w:p>
    <w:p w14:paraId="634C2221" w14:textId="77777777" w:rsidR="00A27E20" w:rsidRPr="00A27E20" w:rsidRDefault="00A27E20" w:rsidP="00A27E20">
      <w:pPr>
        <w:numPr>
          <w:ilvl w:val="1"/>
          <w:numId w:val="2"/>
        </w:numPr>
        <w:rPr>
          <w:lang w:val="es-AR"/>
        </w:rPr>
      </w:pPr>
      <w:proofErr w:type="spellStart"/>
      <w:r w:rsidRPr="00A27E20">
        <w:rPr>
          <w:lang w:val="es-AR"/>
        </w:rPr>
        <w:t>mvs_semaforo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semaforo</w:t>
      </w:r>
      <w:proofErr w:type="spellEnd"/>
      <w:r w:rsidRPr="00A27E20">
        <w:rPr>
          <w:lang w:val="es-AR"/>
        </w:rPr>
        <w:t xml:space="preserve"> </w:t>
      </w:r>
      <w:proofErr w:type="spellStart"/>
      <w:r w:rsidRPr="00A27E20">
        <w:rPr>
          <w:lang w:val="es-AR"/>
        </w:rPr>
        <w:t>decoded</w:t>
      </w:r>
      <w:proofErr w:type="spellEnd"/>
    </w:p>
    <w:p w14:paraId="7AC6338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pict w14:anchorId="7E322A43">
          <v:rect id="_x0000_i1057" style="width:473.7pt;height:.75pt" o:hrpct="0" o:hralign="center" o:hrstd="t" o:hr="t" fillcolor="#a0a0a0" stroked="f"/>
        </w:pict>
      </w:r>
    </w:p>
    <w:p w14:paraId="20B41006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3. Preservación de Espacios en la Interfaz (</w:t>
      </w:r>
      <w:proofErr w:type="spellStart"/>
      <w:r w:rsidRPr="00A27E20">
        <w:rPr>
          <w:lang w:val="es-AR"/>
        </w:rPr>
        <w:t>BasicData</w:t>
      </w:r>
      <w:proofErr w:type="spellEnd"/>
      <w:r w:rsidRPr="00A27E20">
        <w:rPr>
          <w:lang w:val="es-AR"/>
        </w:rPr>
        <w:t xml:space="preserve"> </w:t>
      </w:r>
      <w:proofErr w:type="spellStart"/>
      <w:r w:rsidRPr="00A27E20">
        <w:rPr>
          <w:lang w:val="es-AR"/>
        </w:rPr>
        <w:t>Component</w:t>
      </w:r>
      <w:proofErr w:type="spellEnd"/>
      <w:r w:rsidRPr="00A27E20">
        <w:rPr>
          <w:lang w:val="es-AR"/>
        </w:rPr>
        <w:t>)</w:t>
      </w:r>
    </w:p>
    <w:p w14:paraId="36D77665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Aseguraremos que el componente </w:t>
      </w:r>
      <w:proofErr w:type="spellStart"/>
      <w:r w:rsidRPr="00A27E20">
        <w:rPr>
          <w:lang w:val="es-AR"/>
        </w:rPr>
        <w:t>Typography</w:t>
      </w:r>
      <w:proofErr w:type="spellEnd"/>
      <w:r w:rsidRPr="00A27E20">
        <w:rPr>
          <w:lang w:val="es-AR"/>
        </w:rPr>
        <w:t xml:space="preserve"> en la barra lateral mantenga los espacios de </w:t>
      </w:r>
      <w:proofErr w:type="spellStart"/>
      <w:r w:rsidRPr="00A27E20">
        <w:rPr>
          <w:lang w:val="es-AR"/>
        </w:rPr>
        <w:t>indentación</w:t>
      </w:r>
      <w:proofErr w:type="spellEnd"/>
      <w:r w:rsidRPr="00A27E20">
        <w:rPr>
          <w:lang w:val="es-AR"/>
        </w:rPr>
        <w:t xml:space="preserve"> para los </w:t>
      </w:r>
      <w:proofErr w:type="spellStart"/>
      <w:r w:rsidRPr="00A27E20">
        <w:rPr>
          <w:lang w:val="es-AR"/>
        </w:rPr>
        <w:t>sub-servicios</w:t>
      </w:r>
      <w:proofErr w:type="spellEnd"/>
      <w:r w:rsidRPr="00A27E20">
        <w:rPr>
          <w:lang w:val="es-AR"/>
        </w:rPr>
        <w:t xml:space="preserve"> de </w:t>
      </w:r>
      <w:proofErr w:type="spellStart"/>
      <w:r w:rsidRPr="00A27E20">
        <w:rPr>
          <w:lang w:val="es-AR"/>
        </w:rPr>
        <w:t>AF</w:t>
      </w:r>
      <w:proofErr w:type="spellEnd"/>
      <w:r w:rsidRPr="00A27E20">
        <w:rPr>
          <w:lang w:val="es-AR"/>
        </w:rPr>
        <w:t>.</w:t>
      </w:r>
    </w:p>
    <w:p w14:paraId="02E5CDB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[</w:t>
      </w:r>
      <w:proofErr w:type="spellStart"/>
      <w:r w:rsidRPr="00A27E20">
        <w:rPr>
          <w:lang w:val="es-AR"/>
        </w:rPr>
        <w:t>MODIFY</w:t>
      </w:r>
      <w:proofErr w:type="spellEnd"/>
      <w:r w:rsidRPr="00A27E20">
        <w:rPr>
          <w:lang w:val="es-AR"/>
        </w:rPr>
        <w:t>] </w:t>
      </w:r>
      <w:proofErr w:type="spellStart"/>
      <w:r w:rsidRPr="00A27E20">
        <w:rPr>
          <w:lang w:val="es-AR"/>
        </w:rPr>
        <w:t>index.js</w:t>
      </w:r>
      <w:proofErr w:type="spellEnd"/>
    </w:p>
    <w:p w14:paraId="4511DB31" w14:textId="77777777" w:rsidR="00A27E20" w:rsidRPr="00A27E20" w:rsidRDefault="00A27E20" w:rsidP="00A27E20">
      <w:pPr>
        <w:numPr>
          <w:ilvl w:val="0"/>
          <w:numId w:val="3"/>
        </w:numPr>
        <w:rPr>
          <w:lang w:val="es-AR"/>
        </w:rPr>
      </w:pPr>
      <w:r w:rsidRPr="00A27E20">
        <w:rPr>
          <w:lang w:val="es-AR"/>
        </w:rPr>
        <w:lastRenderedPageBreak/>
        <w:t>En el componente </w:t>
      </w:r>
      <w:proofErr w:type="spellStart"/>
      <w:r w:rsidRPr="00A27E20">
        <w:rPr>
          <w:lang w:val="es-AR"/>
        </w:rPr>
        <w:t>Details</w:t>
      </w:r>
      <w:proofErr w:type="spellEnd"/>
      <w:r w:rsidRPr="00A27E20">
        <w:rPr>
          <w:lang w:val="es-AR"/>
        </w:rPr>
        <w:t> (línea 21), modificar el &lt;</w:t>
      </w:r>
      <w:proofErr w:type="spellStart"/>
      <w:r w:rsidRPr="00A27E20">
        <w:rPr>
          <w:lang w:val="es-AR"/>
        </w:rPr>
        <w:t>Typography</w:t>
      </w:r>
      <w:proofErr w:type="spellEnd"/>
      <w:r w:rsidRPr="00A27E20">
        <w:rPr>
          <w:lang w:val="es-AR"/>
        </w:rPr>
        <w:t>&gt; del título agregándole la propiedad de estilo </w:t>
      </w:r>
      <w:proofErr w:type="spellStart"/>
      <w:r w:rsidRPr="00A27E20">
        <w:rPr>
          <w:lang w:val="es-AR"/>
        </w:rPr>
        <w:t>whiteSpace</w:t>
      </w:r>
      <w:proofErr w:type="spellEnd"/>
      <w:r w:rsidRPr="00A27E20">
        <w:rPr>
          <w:lang w:val="es-AR"/>
        </w:rPr>
        <w:t>: '</w:t>
      </w:r>
      <w:proofErr w:type="spellStart"/>
      <w:r w:rsidRPr="00A27E20">
        <w:rPr>
          <w:lang w:val="es-AR"/>
        </w:rPr>
        <w:t>pre-wrap</w:t>
      </w:r>
      <w:proofErr w:type="spellEnd"/>
      <w:r w:rsidRPr="00A27E20">
        <w:rPr>
          <w:lang w:val="es-AR"/>
        </w:rPr>
        <w:t xml:space="preserve">' para preservar las </w:t>
      </w:r>
      <w:proofErr w:type="spellStart"/>
      <w:r w:rsidRPr="00A27E20">
        <w:rPr>
          <w:lang w:val="es-AR"/>
        </w:rPr>
        <w:t>indentaciones</w:t>
      </w:r>
      <w:proofErr w:type="spellEnd"/>
      <w:r w:rsidRPr="00A27E20">
        <w:rPr>
          <w:lang w:val="es-AR"/>
        </w:rPr>
        <w:t xml:space="preserve"> del archivo de configuración.</w:t>
      </w:r>
    </w:p>
    <w:p w14:paraId="5912CE5A" w14:textId="77777777" w:rsidR="00A27E20" w:rsidRPr="00A27E20" w:rsidRDefault="00A27E20" w:rsidP="00A27E20">
      <w:pPr>
        <w:rPr>
          <w:lang w:val="es-AR"/>
        </w:rPr>
      </w:pPr>
      <w:proofErr w:type="spellStart"/>
      <w:r w:rsidRPr="00A27E20">
        <w:rPr>
          <w:lang w:val="es-AR"/>
        </w:rPr>
        <w:t>javascript</w:t>
      </w:r>
      <w:proofErr w:type="spellEnd"/>
    </w:p>
    <w:p w14:paraId="41834496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&lt;</w:t>
      </w:r>
      <w:proofErr w:type="spellStart"/>
      <w:r w:rsidRPr="00A27E20">
        <w:rPr>
          <w:lang w:val="es-AR"/>
        </w:rPr>
        <w:t>Typography</w:t>
      </w:r>
      <w:proofErr w:type="spellEnd"/>
      <w:r w:rsidRPr="00A27E20">
        <w:rPr>
          <w:lang w:val="es-AR"/>
        </w:rPr>
        <w:t xml:space="preserve"> </w:t>
      </w:r>
      <w:proofErr w:type="spellStart"/>
      <w:r w:rsidRPr="00A27E20">
        <w:rPr>
          <w:lang w:val="es-AR"/>
        </w:rPr>
        <w:t>variant</w:t>
      </w:r>
      <w:proofErr w:type="spellEnd"/>
      <w:r w:rsidRPr="00A27E20">
        <w:rPr>
          <w:lang w:val="es-AR"/>
        </w:rPr>
        <w:t xml:space="preserve">="subtitle2" </w:t>
      </w:r>
      <w:proofErr w:type="spellStart"/>
      <w:r w:rsidRPr="00A27E20">
        <w:rPr>
          <w:lang w:val="es-AR"/>
        </w:rPr>
        <w:t>sx</w:t>
      </w:r>
      <w:proofErr w:type="spellEnd"/>
      <w:r w:rsidRPr="00A27E20">
        <w:rPr>
          <w:lang w:val="es-AR"/>
        </w:rPr>
        <w:t>={{ ...</w:t>
      </w:r>
      <w:proofErr w:type="spellStart"/>
      <w:r w:rsidRPr="00A27E20">
        <w:rPr>
          <w:lang w:val="es-AR"/>
        </w:rPr>
        <w:t>decorators.bold</w:t>
      </w:r>
      <w:proofErr w:type="spellEnd"/>
      <w:r w:rsidRPr="00A27E20">
        <w:rPr>
          <w:lang w:val="es-AR"/>
        </w:rPr>
        <w:t xml:space="preserve">, </w:t>
      </w:r>
      <w:proofErr w:type="spellStart"/>
      <w:r w:rsidRPr="00A27E20">
        <w:rPr>
          <w:lang w:val="es-AR"/>
        </w:rPr>
        <w:t>whiteSpace</w:t>
      </w:r>
      <w:proofErr w:type="spellEnd"/>
      <w:r w:rsidRPr="00A27E20">
        <w:rPr>
          <w:lang w:val="es-AR"/>
        </w:rPr>
        <w:t>: '</w:t>
      </w:r>
      <w:proofErr w:type="spellStart"/>
      <w:r w:rsidRPr="00A27E20">
        <w:rPr>
          <w:lang w:val="es-AR"/>
        </w:rPr>
        <w:t>pre-wrap</w:t>
      </w:r>
      <w:proofErr w:type="spellEnd"/>
      <w:r w:rsidRPr="00A27E20">
        <w:rPr>
          <w:lang w:val="es-AR"/>
        </w:rPr>
        <w:t>' }}&gt;</w:t>
      </w:r>
    </w:p>
    <w:p w14:paraId="63EB0BE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{</w:t>
      </w:r>
      <w:proofErr w:type="spellStart"/>
      <w:r w:rsidRPr="00A27E20">
        <w:rPr>
          <w:lang w:val="es-AR"/>
        </w:rPr>
        <w:t>title</w:t>
      </w:r>
      <w:proofErr w:type="spellEnd"/>
      <w:r w:rsidRPr="00A27E20">
        <w:rPr>
          <w:lang w:val="es-AR"/>
        </w:rPr>
        <w:t>}</w:t>
      </w:r>
    </w:p>
    <w:p w14:paraId="4B357058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&lt;/</w:t>
      </w:r>
      <w:proofErr w:type="spellStart"/>
      <w:r w:rsidRPr="00A27E20">
        <w:rPr>
          <w:lang w:val="es-AR"/>
        </w:rPr>
        <w:t>Typography</w:t>
      </w:r>
      <w:proofErr w:type="spellEnd"/>
      <w:r w:rsidRPr="00A27E20">
        <w:rPr>
          <w:lang w:val="es-AR"/>
        </w:rPr>
        <w:t>&gt;</w:t>
      </w:r>
    </w:p>
    <w:p w14:paraId="5C23B35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pict w14:anchorId="658C5708">
          <v:rect id="_x0000_i1058" style="width:473.7pt;height:.75pt" o:hrpct="0" o:hralign="center" o:hrstd="t" o:hr="t" fillcolor="#a0a0a0" stroked="f"/>
        </w:pict>
      </w:r>
    </w:p>
    <w:p w14:paraId="60A4D6F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4. Sincronización en Reporte PDF (</w:t>
      </w:r>
      <w:proofErr w:type="spellStart"/>
      <w:r w:rsidRPr="00A27E20">
        <w:rPr>
          <w:lang w:val="es-AR"/>
        </w:rPr>
        <w:t>reports</w:t>
      </w:r>
      <w:proofErr w:type="spellEnd"/>
      <w:r w:rsidRPr="00A27E20">
        <w:rPr>
          <w:lang w:val="es-AR"/>
        </w:rPr>
        <w:t xml:space="preserve"> Slice)</w:t>
      </w:r>
    </w:p>
    <w:p w14:paraId="2ED8B0C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Actualizaremos la preparación del reporte PDF para que incorpore la misma lógica de decodificación y las filas de servicios detalladas.</w:t>
      </w:r>
    </w:p>
    <w:p w14:paraId="4A03A334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[</w:t>
      </w:r>
      <w:proofErr w:type="spellStart"/>
      <w:r w:rsidRPr="00A27E20">
        <w:rPr>
          <w:lang w:val="es-AR"/>
        </w:rPr>
        <w:t>MODIFY</w:t>
      </w:r>
      <w:proofErr w:type="spellEnd"/>
      <w:r w:rsidRPr="00A27E20">
        <w:rPr>
          <w:lang w:val="es-AR"/>
        </w:rPr>
        <w:t>] </w:t>
      </w:r>
      <w:proofErr w:type="spellStart"/>
      <w:r w:rsidRPr="00A27E20">
        <w:rPr>
          <w:lang w:val="es-AR"/>
        </w:rPr>
        <w:t>reports.js</w:t>
      </w:r>
      <w:proofErr w:type="spellEnd"/>
    </w:p>
    <w:p w14:paraId="0898EFF7" w14:textId="77777777" w:rsidR="00A27E20" w:rsidRPr="00A27E20" w:rsidRDefault="00A27E20" w:rsidP="00A27E20">
      <w:pPr>
        <w:numPr>
          <w:ilvl w:val="0"/>
          <w:numId w:val="4"/>
        </w:numPr>
        <w:rPr>
          <w:lang w:val="es-AR"/>
        </w:rPr>
      </w:pPr>
      <w:r w:rsidRPr="00A27E20">
        <w:rPr>
          <w:lang w:val="es-AR"/>
        </w:rPr>
        <w:t xml:space="preserve">Agregar la función </w:t>
      </w:r>
      <w:proofErr w:type="spellStart"/>
      <w:r w:rsidRPr="00A27E20">
        <w:rPr>
          <w:lang w:val="es-AR"/>
        </w:rPr>
        <w:t>helper</w:t>
      </w:r>
      <w:proofErr w:type="spellEnd"/>
      <w:r w:rsidRPr="00A27E20">
        <w:rPr>
          <w:lang w:val="es-AR"/>
        </w:rPr>
        <w:t> </w:t>
      </w:r>
      <w:proofErr w:type="spellStart"/>
      <w:r w:rsidRPr="00A27E20">
        <w:rPr>
          <w:lang w:val="es-AR"/>
        </w:rPr>
        <w:t>decodeCodLink</w:t>
      </w:r>
      <w:proofErr w:type="spellEnd"/>
      <w:r w:rsidRPr="00A27E20">
        <w:rPr>
          <w:lang w:val="es-AR"/>
        </w:rPr>
        <w:t>(</w:t>
      </w:r>
      <w:proofErr w:type="spellStart"/>
      <w:r w:rsidRPr="00A27E20">
        <w:rPr>
          <w:lang w:val="es-AR"/>
        </w:rPr>
        <w:t>codLink</w:t>
      </w:r>
      <w:proofErr w:type="spellEnd"/>
      <w:r w:rsidRPr="00A27E20">
        <w:rPr>
          <w:lang w:val="es-AR"/>
        </w:rPr>
        <w:t>) idéntica a la de </w:t>
      </w:r>
      <w:proofErr w:type="spellStart"/>
      <w:r w:rsidRPr="00A27E20">
        <w:rPr>
          <w:lang w:val="es-AR"/>
        </w:rPr>
        <w:t>basicData.js</w:t>
      </w:r>
      <w:proofErr w:type="spellEnd"/>
      <w:r w:rsidRPr="00A27E20">
        <w:rPr>
          <w:lang w:val="es-AR"/>
        </w:rPr>
        <w:t>.</w:t>
      </w:r>
    </w:p>
    <w:p w14:paraId="6E3A83AF" w14:textId="77777777" w:rsidR="00A27E20" w:rsidRPr="00A27E20" w:rsidRDefault="00A27E20" w:rsidP="00A27E20">
      <w:pPr>
        <w:numPr>
          <w:ilvl w:val="0"/>
          <w:numId w:val="4"/>
        </w:numPr>
        <w:rPr>
          <w:lang w:val="es-AR"/>
        </w:rPr>
      </w:pPr>
      <w:r w:rsidRPr="00A27E20">
        <w:rPr>
          <w:lang w:val="es-AR"/>
        </w:rPr>
        <w:t xml:space="preserve">En el </w:t>
      </w:r>
      <w:proofErr w:type="spellStart"/>
      <w:r w:rsidRPr="00A27E20">
        <w:rPr>
          <w:lang w:val="es-AR"/>
        </w:rPr>
        <w:t>thunk</w:t>
      </w:r>
      <w:proofErr w:type="spellEnd"/>
      <w:r w:rsidRPr="00A27E20">
        <w:rPr>
          <w:lang w:val="es-AR"/>
        </w:rPr>
        <w:t> </w:t>
      </w:r>
      <w:proofErr w:type="spellStart"/>
      <w:r w:rsidRPr="00A27E20">
        <w:rPr>
          <w:lang w:val="es-AR"/>
        </w:rPr>
        <w:t>getData</w:t>
      </w:r>
      <w:proofErr w:type="spellEnd"/>
      <w:r w:rsidRPr="00A27E20">
        <w:rPr>
          <w:lang w:val="es-AR"/>
        </w:rPr>
        <w:t>, decodificar </w:t>
      </w:r>
      <w:proofErr w:type="spellStart"/>
      <w:r w:rsidRPr="00A27E20">
        <w:rPr>
          <w:lang w:val="es-AR"/>
        </w:rPr>
        <w:t>mvs_cod_</w:t>
      </w:r>
      <w:proofErr w:type="gramStart"/>
      <w:r w:rsidRPr="00A27E20">
        <w:rPr>
          <w:lang w:val="es-AR"/>
        </w:rPr>
        <w:t>link</w:t>
      </w:r>
      <w:proofErr w:type="spellEnd"/>
      <w:proofErr w:type="gramEnd"/>
      <w:r w:rsidRPr="00A27E20">
        <w:rPr>
          <w:lang w:val="es-AR"/>
        </w:rPr>
        <w:t>.</w:t>
      </w:r>
    </w:p>
    <w:p w14:paraId="55DAD02D" w14:textId="77777777" w:rsidR="00A27E20" w:rsidRPr="00A27E20" w:rsidRDefault="00A27E20" w:rsidP="00A27E20">
      <w:pPr>
        <w:numPr>
          <w:ilvl w:val="0"/>
          <w:numId w:val="4"/>
        </w:numPr>
        <w:rPr>
          <w:lang w:val="es-AR"/>
        </w:rPr>
      </w:pPr>
      <w:r w:rsidRPr="00A27E20">
        <w:rPr>
          <w:lang w:val="es-AR"/>
        </w:rPr>
        <w:t>En la sección 'Más Valor Suelo' del arreglo </w:t>
      </w:r>
      <w:proofErr w:type="spellStart"/>
      <w:r w:rsidRPr="00A27E20">
        <w:rPr>
          <w:lang w:val="es-AR"/>
        </w:rPr>
        <w:t>sections</w:t>
      </w:r>
      <w:proofErr w:type="spellEnd"/>
      <w:r w:rsidRPr="00A27E20">
        <w:rPr>
          <w:lang w:val="es-AR"/>
        </w:rPr>
        <w:t>, reemplazar el ítem de </w:t>
      </w:r>
      <w:proofErr w:type="spellStart"/>
      <w:r w:rsidRPr="00A27E20">
        <w:rPr>
          <w:lang w:val="es-AR"/>
        </w:rPr>
        <w:t>mvs_cod_</w:t>
      </w:r>
      <w:proofErr w:type="gramStart"/>
      <w:r w:rsidRPr="00A27E20">
        <w:rPr>
          <w:lang w:val="es-AR"/>
        </w:rPr>
        <w:t>link</w:t>
      </w:r>
      <w:proofErr w:type="spellEnd"/>
      <w:proofErr w:type="gramEnd"/>
      <w:r w:rsidRPr="00A27E20">
        <w:rPr>
          <w:lang w:val="es-AR"/>
        </w:rPr>
        <w:t> por el desglose correspondiente:</w:t>
      </w:r>
    </w:p>
    <w:p w14:paraId="46713513" w14:textId="77777777" w:rsidR="00A27E20" w:rsidRPr="00A27E20" w:rsidRDefault="00A27E20" w:rsidP="00A27E20">
      <w:pPr>
        <w:rPr>
          <w:lang w:val="es-AR"/>
        </w:rPr>
      </w:pPr>
      <w:proofErr w:type="spellStart"/>
      <w:r w:rsidRPr="00A27E20">
        <w:rPr>
          <w:lang w:val="es-AR"/>
        </w:rPr>
        <w:t>javascript</w:t>
      </w:r>
      <w:proofErr w:type="spellEnd"/>
    </w:p>
    <w:p w14:paraId="000DF4DF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3277AFC2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name</w:t>
      </w:r>
      <w:proofErr w:type="spellEnd"/>
      <w:r w:rsidRPr="00A27E20">
        <w:rPr>
          <w:lang w:val="es-AR"/>
        </w:rPr>
        <w:t>: 'Tipo de material de Calles',</w:t>
      </w:r>
    </w:p>
    <w:p w14:paraId="349E676A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value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decodedLink.mvs_calle</w:t>
      </w:r>
      <w:proofErr w:type="spellEnd"/>
    </w:p>
    <w:p w14:paraId="3BF22EF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550185D0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3677579A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name</w:t>
      </w:r>
      <w:proofErr w:type="spellEnd"/>
      <w:r w:rsidRPr="00A27E20">
        <w:rPr>
          <w:lang w:val="es-AR"/>
        </w:rPr>
        <w:t xml:space="preserve">: 'Servicios de </w:t>
      </w:r>
      <w:proofErr w:type="spellStart"/>
      <w:r w:rsidRPr="00A27E20">
        <w:rPr>
          <w:lang w:val="es-AR"/>
        </w:rPr>
        <w:t>Agrotécnica</w:t>
      </w:r>
      <w:proofErr w:type="spellEnd"/>
      <w:r w:rsidRPr="00A27E20">
        <w:rPr>
          <w:lang w:val="es-AR"/>
        </w:rPr>
        <w:t xml:space="preserve"> Fueguina (</w:t>
      </w:r>
      <w:proofErr w:type="spellStart"/>
      <w:r w:rsidRPr="00A27E20">
        <w:rPr>
          <w:lang w:val="es-AR"/>
        </w:rPr>
        <w:t>AF</w:t>
      </w:r>
      <w:proofErr w:type="spellEnd"/>
      <w:r w:rsidRPr="00A27E20">
        <w:rPr>
          <w:lang w:val="es-AR"/>
        </w:rPr>
        <w:t>)',</w:t>
      </w:r>
    </w:p>
    <w:p w14:paraId="1B687D06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value</w:t>
      </w:r>
      <w:proofErr w:type="spellEnd"/>
      <w:r w:rsidRPr="00A27E20">
        <w:rPr>
          <w:lang w:val="es-AR"/>
        </w:rPr>
        <w:t>: ' '</w:t>
      </w:r>
    </w:p>
    <w:p w14:paraId="12910D00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61AC66DB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2DF2BFB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name</w:t>
      </w:r>
      <w:proofErr w:type="spellEnd"/>
      <w:r w:rsidRPr="00A27E20">
        <w:rPr>
          <w:lang w:val="es-AR"/>
        </w:rPr>
        <w:t>: '  • Recolección de residuos',</w:t>
      </w:r>
    </w:p>
    <w:p w14:paraId="54B0C4D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value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decodedLink.mvs_recol</w:t>
      </w:r>
      <w:proofErr w:type="spellEnd"/>
    </w:p>
    <w:p w14:paraId="1C7D2AC7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08DEDBA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lastRenderedPageBreak/>
        <w:t>{</w:t>
      </w:r>
    </w:p>
    <w:p w14:paraId="689C5FF7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name</w:t>
      </w:r>
      <w:proofErr w:type="spellEnd"/>
      <w:r w:rsidRPr="00A27E20">
        <w:rPr>
          <w:lang w:val="es-AR"/>
        </w:rPr>
        <w:t>: '  • Tipo de barrido',</w:t>
      </w:r>
    </w:p>
    <w:p w14:paraId="521A7493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value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decodedLink.mvs_barrido</w:t>
      </w:r>
      <w:proofErr w:type="spellEnd"/>
    </w:p>
    <w:p w14:paraId="5BF7102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30349A51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6D10D497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name</w:t>
      </w:r>
      <w:proofErr w:type="spellEnd"/>
      <w:r w:rsidRPr="00A27E20">
        <w:rPr>
          <w:lang w:val="es-AR"/>
        </w:rPr>
        <w:t>: 'Alumbrado público',</w:t>
      </w:r>
    </w:p>
    <w:p w14:paraId="39B8836A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value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decodedLink.mvs_lusal</w:t>
      </w:r>
      <w:proofErr w:type="spellEnd"/>
    </w:p>
    <w:p w14:paraId="76965C56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01613F7D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0ACD55C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name</w:t>
      </w:r>
      <w:proofErr w:type="spellEnd"/>
      <w:r w:rsidRPr="00A27E20">
        <w:rPr>
          <w:lang w:val="es-AR"/>
        </w:rPr>
        <w:t>: 'Mantenimiento de Espacios Verdes',</w:t>
      </w:r>
    </w:p>
    <w:p w14:paraId="0260BC6B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value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decodedLink.mvs_ev</w:t>
      </w:r>
      <w:proofErr w:type="spellEnd"/>
    </w:p>
    <w:p w14:paraId="5428FCEB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},</w:t>
      </w:r>
    </w:p>
    <w:p w14:paraId="437BB3BB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{</w:t>
      </w:r>
    </w:p>
    <w:p w14:paraId="7BAAD264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name</w:t>
      </w:r>
      <w:proofErr w:type="spellEnd"/>
      <w:r w:rsidRPr="00A27E20">
        <w:rPr>
          <w:lang w:val="es-AR"/>
        </w:rPr>
        <w:t>: 'Presencia de Semáforos',</w:t>
      </w:r>
    </w:p>
    <w:p w14:paraId="63562EC7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  </w:t>
      </w:r>
      <w:proofErr w:type="spellStart"/>
      <w:r w:rsidRPr="00A27E20">
        <w:rPr>
          <w:lang w:val="es-AR"/>
        </w:rPr>
        <w:t>value</w:t>
      </w:r>
      <w:proofErr w:type="spellEnd"/>
      <w:r w:rsidRPr="00A27E20">
        <w:rPr>
          <w:lang w:val="es-AR"/>
        </w:rPr>
        <w:t xml:space="preserve">: </w:t>
      </w:r>
      <w:proofErr w:type="spellStart"/>
      <w:r w:rsidRPr="00A27E20">
        <w:rPr>
          <w:lang w:val="es-AR"/>
        </w:rPr>
        <w:t>decodedLink.mvs_semaforo</w:t>
      </w:r>
      <w:proofErr w:type="spellEnd"/>
    </w:p>
    <w:p w14:paraId="7C4D6A39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>}</w:t>
      </w:r>
    </w:p>
    <w:p w14:paraId="40F0F60E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pict w14:anchorId="53F3B023">
          <v:rect id="_x0000_i1059" style="width:473.7pt;height:.75pt" o:hrpct="0" o:hralign="center" o:hrstd="t" o:hr="t" fillcolor="#a0a0a0" stroked="f"/>
        </w:pict>
      </w:r>
    </w:p>
    <w:p w14:paraId="771C5FE8" w14:textId="77777777" w:rsidR="00A27E20" w:rsidRPr="00A27E20" w:rsidRDefault="00A27E20" w:rsidP="00A27E20">
      <w:pPr>
        <w:rPr>
          <w:b/>
          <w:bCs/>
          <w:lang w:val="es-AR"/>
        </w:rPr>
      </w:pPr>
      <w:proofErr w:type="spellStart"/>
      <w:r w:rsidRPr="00A27E20">
        <w:rPr>
          <w:b/>
          <w:bCs/>
          <w:lang w:val="es-AR"/>
        </w:rPr>
        <w:t>Verification</w:t>
      </w:r>
      <w:proofErr w:type="spellEnd"/>
      <w:r w:rsidRPr="00A27E20">
        <w:rPr>
          <w:b/>
          <w:bCs/>
          <w:lang w:val="es-AR"/>
        </w:rPr>
        <w:t xml:space="preserve"> Plan</w:t>
      </w:r>
    </w:p>
    <w:p w14:paraId="16984BE8" w14:textId="77777777" w:rsidR="00A27E20" w:rsidRPr="00A27E20" w:rsidRDefault="00A27E20" w:rsidP="00A27E20">
      <w:pPr>
        <w:rPr>
          <w:lang w:val="es-AR"/>
        </w:rPr>
      </w:pPr>
      <w:r w:rsidRPr="00A27E20">
        <w:rPr>
          <w:lang w:val="es-AR"/>
        </w:rPr>
        <w:t xml:space="preserve">Manual </w:t>
      </w:r>
      <w:proofErr w:type="spellStart"/>
      <w:r w:rsidRPr="00A27E20">
        <w:rPr>
          <w:lang w:val="es-AR"/>
        </w:rPr>
        <w:t>Verification</w:t>
      </w:r>
      <w:proofErr w:type="spellEnd"/>
    </w:p>
    <w:p w14:paraId="6BA4CA3C" w14:textId="77777777" w:rsidR="00A27E20" w:rsidRPr="00A27E20" w:rsidRDefault="00A27E20" w:rsidP="00A27E20">
      <w:pPr>
        <w:numPr>
          <w:ilvl w:val="0"/>
          <w:numId w:val="5"/>
        </w:numPr>
        <w:rPr>
          <w:lang w:val="es-AR"/>
        </w:rPr>
      </w:pPr>
      <w:r w:rsidRPr="00A27E20">
        <w:rPr>
          <w:b/>
          <w:bCs/>
          <w:lang w:val="es-AR"/>
        </w:rPr>
        <w:t xml:space="preserve">Buscar un Catastro Existente con </w:t>
      </w:r>
      <w:proofErr w:type="spellStart"/>
      <w:r w:rsidRPr="00A27E20">
        <w:rPr>
          <w:b/>
          <w:bCs/>
          <w:lang w:val="es-AR"/>
        </w:rPr>
        <w:t>COD_</w:t>
      </w:r>
      <w:proofErr w:type="gramStart"/>
      <w:r w:rsidRPr="00A27E20">
        <w:rPr>
          <w:b/>
          <w:bCs/>
          <w:lang w:val="es-AR"/>
        </w:rPr>
        <w:t>LINK</w:t>
      </w:r>
      <w:proofErr w:type="spellEnd"/>
      <w:proofErr w:type="gramEnd"/>
      <w:r w:rsidRPr="00A27E20">
        <w:rPr>
          <w:b/>
          <w:bCs/>
          <w:lang w:val="es-AR"/>
        </w:rPr>
        <w:t xml:space="preserve"> válido:</w:t>
      </w:r>
    </w:p>
    <w:p w14:paraId="2BEF6086" w14:textId="77777777" w:rsidR="00A27E20" w:rsidRPr="00A27E20" w:rsidRDefault="00A27E20" w:rsidP="00A27E20">
      <w:pPr>
        <w:numPr>
          <w:ilvl w:val="1"/>
          <w:numId w:val="5"/>
        </w:numPr>
        <w:rPr>
          <w:lang w:val="es-AR"/>
        </w:rPr>
      </w:pPr>
      <w:r w:rsidRPr="00A27E20">
        <w:rPr>
          <w:lang w:val="es-AR"/>
        </w:rPr>
        <w:t xml:space="preserve">Iniciar la </w:t>
      </w:r>
      <w:proofErr w:type="gramStart"/>
      <w:r w:rsidRPr="00A27E20">
        <w:rPr>
          <w:lang w:val="es-AR"/>
        </w:rPr>
        <w:t>app</w:t>
      </w:r>
      <w:proofErr w:type="gramEnd"/>
      <w:r w:rsidRPr="00A27E20">
        <w:rPr>
          <w:lang w:val="es-AR"/>
        </w:rPr>
        <w:t xml:space="preserve"> localmente con </w:t>
      </w:r>
      <w:proofErr w:type="spellStart"/>
      <w:r w:rsidRPr="00A27E20">
        <w:rPr>
          <w:lang w:val="es-AR"/>
        </w:rPr>
        <w:t>yarn</w:t>
      </w:r>
      <w:proofErr w:type="spellEnd"/>
      <w:r w:rsidRPr="00A27E20">
        <w:rPr>
          <w:lang w:val="es-AR"/>
        </w:rPr>
        <w:t xml:space="preserve"> </w:t>
      </w:r>
      <w:proofErr w:type="spellStart"/>
      <w:r w:rsidRPr="00A27E20">
        <w:rPr>
          <w:lang w:val="es-AR"/>
        </w:rPr>
        <w:t>start</w:t>
      </w:r>
      <w:proofErr w:type="spellEnd"/>
      <w:r w:rsidRPr="00A27E20">
        <w:rPr>
          <w:lang w:val="es-AR"/>
        </w:rPr>
        <w:t>.</w:t>
      </w:r>
    </w:p>
    <w:p w14:paraId="1956D0EB" w14:textId="77777777" w:rsidR="00A27E20" w:rsidRPr="00A27E20" w:rsidRDefault="00A27E20" w:rsidP="00A27E20">
      <w:pPr>
        <w:numPr>
          <w:ilvl w:val="1"/>
          <w:numId w:val="5"/>
        </w:numPr>
        <w:rPr>
          <w:lang w:val="es-AR"/>
        </w:rPr>
      </w:pPr>
      <w:r w:rsidRPr="00A27E20">
        <w:rPr>
          <w:lang w:val="es-AR"/>
        </w:rPr>
        <w:t>Realizar la búsqueda de un catastro (o hacer clic en el mapa en una zona con datos de valor de suelo).</w:t>
      </w:r>
    </w:p>
    <w:p w14:paraId="329991DA" w14:textId="77777777" w:rsidR="00A27E20" w:rsidRPr="00A27E20" w:rsidRDefault="00A27E20" w:rsidP="00A27E20">
      <w:pPr>
        <w:numPr>
          <w:ilvl w:val="1"/>
          <w:numId w:val="5"/>
        </w:numPr>
        <w:rPr>
          <w:lang w:val="es-AR"/>
        </w:rPr>
      </w:pPr>
      <w:r w:rsidRPr="00A27E20">
        <w:rPr>
          <w:lang w:val="es-AR"/>
        </w:rPr>
        <w:t>Confirmar en el panel </w:t>
      </w:r>
      <w:r w:rsidRPr="00A27E20">
        <w:rPr>
          <w:b/>
          <w:bCs/>
          <w:lang w:val="es-AR"/>
        </w:rPr>
        <w:t>Datos Básicos</w:t>
      </w:r>
      <w:r w:rsidRPr="00A27E20">
        <w:rPr>
          <w:lang w:val="es-AR"/>
        </w:rPr>
        <w:t> que se muestran de manera jerárquica y decodificada todos los servicios urbanos individuales.</w:t>
      </w:r>
    </w:p>
    <w:p w14:paraId="487D20CD" w14:textId="77777777" w:rsidR="00A27E20" w:rsidRPr="00A27E20" w:rsidRDefault="00A27E20" w:rsidP="00A27E20">
      <w:pPr>
        <w:numPr>
          <w:ilvl w:val="0"/>
          <w:numId w:val="5"/>
        </w:numPr>
        <w:rPr>
          <w:lang w:val="es-AR"/>
        </w:rPr>
      </w:pPr>
      <w:r w:rsidRPr="00A27E20">
        <w:rPr>
          <w:b/>
          <w:bCs/>
          <w:lang w:val="es-AR"/>
        </w:rPr>
        <w:t>Generación del Reporte PDF:</w:t>
      </w:r>
    </w:p>
    <w:p w14:paraId="036032B1" w14:textId="77777777" w:rsidR="00A27E20" w:rsidRPr="00A27E20" w:rsidRDefault="00A27E20" w:rsidP="00A27E20">
      <w:pPr>
        <w:numPr>
          <w:ilvl w:val="1"/>
          <w:numId w:val="5"/>
        </w:numPr>
        <w:rPr>
          <w:lang w:val="es-AR"/>
        </w:rPr>
      </w:pPr>
      <w:r w:rsidRPr="00A27E20">
        <w:rPr>
          <w:lang w:val="es-AR"/>
        </w:rPr>
        <w:t>Descargar el reporte PDF.</w:t>
      </w:r>
    </w:p>
    <w:p w14:paraId="75769A4F" w14:textId="7267DE03" w:rsidR="002D7475" w:rsidRDefault="00A27E20" w:rsidP="00A27E20">
      <w:pPr>
        <w:numPr>
          <w:ilvl w:val="1"/>
          <w:numId w:val="5"/>
        </w:numPr>
      </w:pPr>
      <w:r w:rsidRPr="00A27E20">
        <w:rPr>
          <w:lang w:val="es-AR"/>
        </w:rPr>
        <w:t>Verificar que la sección "Más Valor Suelo" del documento PDF contenga la misma información detallada y estructurada.</w:t>
      </w:r>
    </w:p>
    <w:sectPr w:rsidR="002D7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B64"/>
    <w:multiLevelType w:val="multilevel"/>
    <w:tmpl w:val="0F4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3E17B7"/>
    <w:multiLevelType w:val="multilevel"/>
    <w:tmpl w:val="D9F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A1245A"/>
    <w:multiLevelType w:val="multilevel"/>
    <w:tmpl w:val="799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FD2354"/>
    <w:multiLevelType w:val="multilevel"/>
    <w:tmpl w:val="309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FE72BE"/>
    <w:multiLevelType w:val="multilevel"/>
    <w:tmpl w:val="8C34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397391">
    <w:abstractNumId w:val="0"/>
  </w:num>
  <w:num w:numId="2" w16cid:durableId="961422189">
    <w:abstractNumId w:val="1"/>
  </w:num>
  <w:num w:numId="3" w16cid:durableId="1480541329">
    <w:abstractNumId w:val="3"/>
  </w:num>
  <w:num w:numId="4" w16cid:durableId="586772927">
    <w:abstractNumId w:val="2"/>
  </w:num>
  <w:num w:numId="5" w16cid:durableId="1516765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20"/>
    <w:rsid w:val="00022DAD"/>
    <w:rsid w:val="000A08C2"/>
    <w:rsid w:val="000A169E"/>
    <w:rsid w:val="000A2BC2"/>
    <w:rsid w:val="0012723D"/>
    <w:rsid w:val="00153A13"/>
    <w:rsid w:val="00155CCC"/>
    <w:rsid w:val="002116DC"/>
    <w:rsid w:val="00212222"/>
    <w:rsid w:val="002D7475"/>
    <w:rsid w:val="004557ED"/>
    <w:rsid w:val="005915B9"/>
    <w:rsid w:val="005938FD"/>
    <w:rsid w:val="006A0CE0"/>
    <w:rsid w:val="007F4BE2"/>
    <w:rsid w:val="008B7BA3"/>
    <w:rsid w:val="00A27E20"/>
    <w:rsid w:val="00A71316"/>
    <w:rsid w:val="00B31CD2"/>
    <w:rsid w:val="00B74DBD"/>
    <w:rsid w:val="00B93E20"/>
    <w:rsid w:val="00CA635A"/>
    <w:rsid w:val="00D9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5A242"/>
  <w15:chartTrackingRefBased/>
  <w15:docId w15:val="{89BEA78E-E8E0-494E-83AB-C1B8D8F8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A27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E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E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E20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E20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E20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E20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E20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E20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E20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A27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E20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E20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A27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E20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A27E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E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E20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A27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726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Del Val</dc:creator>
  <cp:keywords/>
  <dc:description/>
  <cp:lastModifiedBy>Virginia Del Val</cp:lastModifiedBy>
  <cp:revision>1</cp:revision>
  <dcterms:created xsi:type="dcterms:W3CDTF">2026-05-22T14:43:00Z</dcterms:created>
  <dcterms:modified xsi:type="dcterms:W3CDTF">2026-05-22T14:44:00Z</dcterms:modified>
</cp:coreProperties>
</file>