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8E12" w14:textId="39C24218" w:rsidR="00FD3975" w:rsidRPr="00F43297" w:rsidRDefault="00AF2407" w:rsidP="00AF2407">
      <w:pPr>
        <w:jc w:val="center"/>
        <w:rPr>
          <w:b/>
          <w:bCs/>
          <w:sz w:val="32"/>
          <w:szCs w:val="32"/>
        </w:rPr>
      </w:pPr>
      <w:r w:rsidRPr="00F43297">
        <w:rPr>
          <w:b/>
          <w:bCs/>
          <w:sz w:val="32"/>
          <w:szCs w:val="32"/>
        </w:rPr>
        <w:t>UNIDAD 4 – APLICACIONES DE SEGURIDAD</w:t>
      </w:r>
    </w:p>
    <w:p w14:paraId="5FE6428C" w14:textId="2E343296" w:rsidR="00AF2407" w:rsidRPr="00F43297" w:rsidRDefault="00B05290" w:rsidP="00AF2407">
      <w:pPr>
        <w:rPr>
          <w:b/>
          <w:bCs/>
          <w:color w:val="1F4E79" w:themeColor="accent5" w:themeShade="80"/>
          <w:u w:val="single"/>
        </w:rPr>
      </w:pPr>
      <w:proofErr w:type="spellStart"/>
      <w:r w:rsidRPr="00F43297">
        <w:rPr>
          <w:b/>
          <w:bCs/>
          <w:color w:val="1F4E79" w:themeColor="accent5" w:themeShade="80"/>
          <w:u w:val="single"/>
        </w:rPr>
        <w:t>Logging</w:t>
      </w:r>
      <w:proofErr w:type="spellEnd"/>
    </w:p>
    <w:p w14:paraId="4EDFC781" w14:textId="147785D8" w:rsidR="00B05290" w:rsidRPr="00F43297" w:rsidRDefault="00B05290" w:rsidP="00AF2407">
      <w:r w:rsidRPr="00F43297">
        <w:t xml:space="preserve">Tiene como finalidad: </w:t>
      </w:r>
    </w:p>
    <w:p w14:paraId="34277AB5" w14:textId="70FAE074" w:rsidR="00B05290" w:rsidRDefault="00B05290" w:rsidP="00B0529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Identificar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incidentes</w:t>
      </w:r>
      <w:proofErr w:type="spellEnd"/>
      <w:r>
        <w:rPr>
          <w:lang w:val="en-US"/>
        </w:rPr>
        <w:t xml:space="preserve"> de Seguridad</w:t>
      </w:r>
    </w:p>
    <w:p w14:paraId="036882F6" w14:textId="2E1F174B" w:rsidR="00B05290" w:rsidRDefault="00B05290" w:rsidP="00B0529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Monitorear violaciones a las politicas </w:t>
      </w:r>
    </w:p>
    <w:p w14:paraId="5911AE00" w14:textId="01677D83" w:rsidR="00B05290" w:rsidRDefault="00B05290" w:rsidP="00B05290">
      <w:pPr>
        <w:pStyle w:val="Prrafodelista"/>
        <w:numPr>
          <w:ilvl w:val="0"/>
          <w:numId w:val="1"/>
        </w:numPr>
      </w:pPr>
      <w:r w:rsidRPr="00B05290">
        <w:t>Asistir en controles de no-</w:t>
      </w:r>
      <w:r>
        <w:t>repudio</w:t>
      </w:r>
    </w:p>
    <w:p w14:paraId="0863736E" w14:textId="527D4BE2" w:rsidR="00B05290" w:rsidRDefault="00B05290" w:rsidP="00B05290">
      <w:pPr>
        <w:pStyle w:val="Prrafodelista"/>
        <w:numPr>
          <w:ilvl w:val="0"/>
          <w:numId w:val="1"/>
        </w:numPr>
      </w:pPr>
      <w:r>
        <w:t>Proveer información sobre problemas o situaciones atípicas</w:t>
      </w:r>
    </w:p>
    <w:p w14:paraId="2F1FBD3B" w14:textId="09C88163" w:rsidR="00B05290" w:rsidRDefault="00B05290" w:rsidP="00B05290">
      <w:pPr>
        <w:pStyle w:val="Prrafodelista"/>
        <w:numPr>
          <w:ilvl w:val="0"/>
          <w:numId w:val="1"/>
        </w:numPr>
      </w:pPr>
      <w:r>
        <w:t xml:space="preserve">Contribuir con información </w:t>
      </w:r>
      <w:r w:rsidR="00BC4768">
        <w:t>específica</w:t>
      </w:r>
      <w:r>
        <w:t xml:space="preserve"> para la investigación de incidentes que no pueda obtenerse de otras fuentes. </w:t>
      </w:r>
    </w:p>
    <w:p w14:paraId="7C0BA72B" w14:textId="04410663" w:rsidR="00B05290" w:rsidRDefault="00B05290" w:rsidP="00B05290">
      <w:pPr>
        <w:pStyle w:val="Prrafodelista"/>
        <w:numPr>
          <w:ilvl w:val="0"/>
          <w:numId w:val="1"/>
        </w:numPr>
      </w:pPr>
      <w:r>
        <w:t xml:space="preserve">Contribuir con la defensa ante vulnerabilidades y </w:t>
      </w:r>
      <w:proofErr w:type="spellStart"/>
      <w:r>
        <w:t>exploits</w:t>
      </w:r>
      <w:proofErr w:type="spellEnd"/>
      <w:r>
        <w:t xml:space="preserve"> mediante la detección de ataques</w:t>
      </w:r>
    </w:p>
    <w:p w14:paraId="71357CA9" w14:textId="528D127B" w:rsidR="00B05290" w:rsidRDefault="00B05290" w:rsidP="00B05290">
      <w:pPr>
        <w:ind w:firstLine="360"/>
        <w:rPr>
          <w:b/>
          <w:bCs/>
        </w:rPr>
      </w:pPr>
      <w:r w:rsidRPr="00B05290">
        <w:rPr>
          <w:b/>
          <w:bCs/>
        </w:rPr>
        <w:t>Registro</w:t>
      </w:r>
    </w:p>
    <w:p w14:paraId="02DE8674" w14:textId="701068C8" w:rsidR="00B05290" w:rsidRPr="00B05290" w:rsidRDefault="00B05290" w:rsidP="00B05290">
      <w:pPr>
        <w:pStyle w:val="Prrafodelista"/>
        <w:numPr>
          <w:ilvl w:val="0"/>
          <w:numId w:val="2"/>
        </w:numPr>
      </w:pPr>
      <w:r w:rsidRPr="00B05290">
        <w:t>Sistemas de archivos</w:t>
      </w:r>
    </w:p>
    <w:p w14:paraId="0C8E464F" w14:textId="05201109" w:rsidR="00B05290" w:rsidRPr="00B05290" w:rsidRDefault="00B05290" w:rsidP="00B05290">
      <w:pPr>
        <w:pStyle w:val="Prrafodelista"/>
        <w:numPr>
          <w:ilvl w:val="0"/>
          <w:numId w:val="2"/>
        </w:numPr>
      </w:pPr>
      <w:r w:rsidRPr="00B05290">
        <w:t>Almacenamiento en la nube</w:t>
      </w:r>
    </w:p>
    <w:p w14:paraId="5AE1B8A2" w14:textId="08A5FA4E" w:rsidR="00B05290" w:rsidRPr="00B05290" w:rsidRDefault="00B05290" w:rsidP="00B05290">
      <w:pPr>
        <w:pStyle w:val="Prrafodelista"/>
        <w:numPr>
          <w:ilvl w:val="0"/>
          <w:numId w:val="2"/>
        </w:numPr>
      </w:pPr>
      <w:r w:rsidRPr="00B05290">
        <w:t>Bases de datos SQL y NoSQL</w:t>
      </w:r>
    </w:p>
    <w:p w14:paraId="4DB0B83A" w14:textId="7F60CD1C" w:rsidR="00B05290" w:rsidRDefault="00B05290" w:rsidP="00B05290">
      <w:pPr>
        <w:ind w:firstLine="360"/>
        <w:rPr>
          <w:b/>
          <w:bCs/>
        </w:rPr>
      </w:pPr>
      <w:proofErr w:type="gramStart"/>
      <w:r>
        <w:rPr>
          <w:b/>
          <w:bCs/>
        </w:rPr>
        <w:t>Elementos a registrar</w:t>
      </w:r>
      <w:proofErr w:type="gramEnd"/>
    </w:p>
    <w:p w14:paraId="3AD5718F" w14:textId="6C5660AD" w:rsidR="00B05290" w:rsidRPr="00B05290" w:rsidRDefault="00B05290" w:rsidP="00B05290">
      <w:pPr>
        <w:pStyle w:val="Prrafodelista"/>
        <w:numPr>
          <w:ilvl w:val="0"/>
          <w:numId w:val="3"/>
        </w:numPr>
      </w:pPr>
      <w:r w:rsidRPr="00B05290">
        <w:t>Fallos de validación</w:t>
      </w:r>
    </w:p>
    <w:p w14:paraId="737D4861" w14:textId="171A73C2" w:rsidR="00B05290" w:rsidRPr="00B05290" w:rsidRDefault="00B05290" w:rsidP="00B05290">
      <w:pPr>
        <w:pStyle w:val="Prrafodelista"/>
        <w:numPr>
          <w:ilvl w:val="0"/>
          <w:numId w:val="3"/>
        </w:numPr>
      </w:pPr>
      <w:r w:rsidRPr="00B05290">
        <w:t>Autenticación</w:t>
      </w:r>
    </w:p>
    <w:p w14:paraId="69AC62CF" w14:textId="57D71D0E" w:rsidR="00B05290" w:rsidRPr="00B05290" w:rsidRDefault="00B05290" w:rsidP="00B05290">
      <w:pPr>
        <w:pStyle w:val="Prrafodelista"/>
        <w:numPr>
          <w:ilvl w:val="0"/>
          <w:numId w:val="3"/>
        </w:numPr>
      </w:pPr>
      <w:r w:rsidRPr="00B05290">
        <w:t>Autorización</w:t>
      </w:r>
    </w:p>
    <w:p w14:paraId="19EAE52D" w14:textId="72D16ED2" w:rsidR="00B05290" w:rsidRPr="00B05290" w:rsidRDefault="00B05290" w:rsidP="00B05290">
      <w:pPr>
        <w:pStyle w:val="Prrafodelista"/>
        <w:numPr>
          <w:ilvl w:val="0"/>
          <w:numId w:val="3"/>
        </w:numPr>
      </w:pPr>
      <w:r w:rsidRPr="00B05290">
        <w:t>Anomalías</w:t>
      </w:r>
    </w:p>
    <w:p w14:paraId="32397758" w14:textId="090722E7" w:rsidR="00B05290" w:rsidRPr="00B05290" w:rsidRDefault="00B05290" w:rsidP="00B05290">
      <w:pPr>
        <w:pStyle w:val="Prrafodelista"/>
        <w:numPr>
          <w:ilvl w:val="0"/>
          <w:numId w:val="3"/>
        </w:numPr>
      </w:pPr>
      <w:r w:rsidRPr="00B05290">
        <w:t>Fallas de aplicación</w:t>
      </w:r>
    </w:p>
    <w:p w14:paraId="2D9B8B9E" w14:textId="6054276C" w:rsidR="00B05290" w:rsidRDefault="00B05290" w:rsidP="00B05290">
      <w:pPr>
        <w:pStyle w:val="Prrafodelista"/>
        <w:numPr>
          <w:ilvl w:val="0"/>
          <w:numId w:val="3"/>
        </w:numPr>
      </w:pPr>
      <w:r w:rsidRPr="00B05290">
        <w:t>Eventos legales</w:t>
      </w:r>
    </w:p>
    <w:p w14:paraId="48232C65" w14:textId="2CB8F189" w:rsidR="00B05290" w:rsidRDefault="00B05290" w:rsidP="00B66C84">
      <w:pPr>
        <w:ind w:firstLine="360"/>
        <w:rPr>
          <w:b/>
          <w:bCs/>
        </w:rPr>
      </w:pPr>
      <w:r>
        <w:rPr>
          <w:b/>
          <w:bCs/>
        </w:rPr>
        <w:t>Elementos que no deben ser registrados</w:t>
      </w:r>
    </w:p>
    <w:p w14:paraId="607C2BF7" w14:textId="6DAECE90" w:rsidR="00B66C84" w:rsidRPr="00B66C84" w:rsidRDefault="00B66C84" w:rsidP="00B66C84">
      <w:pPr>
        <w:pStyle w:val="Prrafodelista"/>
        <w:numPr>
          <w:ilvl w:val="0"/>
          <w:numId w:val="4"/>
        </w:numPr>
      </w:pPr>
      <w:r w:rsidRPr="00B66C84">
        <w:t>Código fuente</w:t>
      </w:r>
    </w:p>
    <w:p w14:paraId="6EA6C926" w14:textId="5927C9AE" w:rsidR="00B66C84" w:rsidRPr="00B66C84" w:rsidRDefault="00B66C84" w:rsidP="00B66C84">
      <w:pPr>
        <w:pStyle w:val="Prrafodelista"/>
        <w:numPr>
          <w:ilvl w:val="0"/>
          <w:numId w:val="4"/>
        </w:numPr>
      </w:pPr>
      <w:r w:rsidRPr="00B66C84">
        <w:t>Identificadores de sesión</w:t>
      </w:r>
    </w:p>
    <w:p w14:paraId="21258B73" w14:textId="3B922A99" w:rsidR="00B66C84" w:rsidRPr="00B66C84" w:rsidRDefault="00B66C84" w:rsidP="00B66C84">
      <w:pPr>
        <w:pStyle w:val="Prrafodelista"/>
        <w:numPr>
          <w:ilvl w:val="0"/>
          <w:numId w:val="4"/>
        </w:numPr>
      </w:pPr>
      <w:r w:rsidRPr="00B66C84">
        <w:t>Credenciales y tokens de acceso</w:t>
      </w:r>
    </w:p>
    <w:p w14:paraId="4A31F401" w14:textId="7C6D502B" w:rsidR="00B66C84" w:rsidRPr="00B66C84" w:rsidRDefault="00B66C84" w:rsidP="00B66C84">
      <w:pPr>
        <w:pStyle w:val="Prrafodelista"/>
        <w:numPr>
          <w:ilvl w:val="0"/>
          <w:numId w:val="4"/>
        </w:numPr>
      </w:pPr>
      <w:r w:rsidRPr="00B66C84">
        <w:t>Claves de cifrado</w:t>
      </w:r>
    </w:p>
    <w:p w14:paraId="689BBC32" w14:textId="57927186" w:rsidR="00B66C84" w:rsidRDefault="00B66C84" w:rsidP="00B66C84">
      <w:pPr>
        <w:pStyle w:val="Prrafodelista"/>
        <w:numPr>
          <w:ilvl w:val="0"/>
          <w:numId w:val="4"/>
        </w:numPr>
      </w:pPr>
      <w:r w:rsidRPr="00B66C84">
        <w:t>SPI</w:t>
      </w:r>
    </w:p>
    <w:p w14:paraId="7526B0E8" w14:textId="188C9F5F" w:rsidR="00B66C84" w:rsidRDefault="00B66C84" w:rsidP="00B66C84">
      <w:pPr>
        <w:rPr>
          <w:b/>
          <w:bCs/>
        </w:rPr>
      </w:pPr>
      <w:r>
        <w:rPr>
          <w:b/>
          <w:bCs/>
        </w:rPr>
        <w:t>Enmascaramiento de datos</w:t>
      </w:r>
    </w:p>
    <w:p w14:paraId="1C44EF5F" w14:textId="77777777" w:rsidR="003354FC" w:rsidRDefault="00B66C84" w:rsidP="00B66C84">
      <w:r>
        <w:t xml:space="preserve">Proceso por el cual se reemplazan o sustituyen los datos sensibles o identificables de un sistema con el objetivo de proteger la privacidad de la información. Su objetivo principal es el de preservar la utilidad e integridad de los datos. </w:t>
      </w:r>
    </w:p>
    <w:p w14:paraId="7721B479" w14:textId="77777777" w:rsidR="003354FC" w:rsidRDefault="003354FC" w:rsidP="00B66C84">
      <w:pPr>
        <w:rPr>
          <w:b/>
          <w:bCs/>
        </w:rPr>
      </w:pPr>
      <w:r>
        <w:rPr>
          <w:b/>
          <w:bCs/>
        </w:rPr>
        <w:t>Debilidades Asociadas al Logging</w:t>
      </w:r>
    </w:p>
    <w:p w14:paraId="2C4A0532" w14:textId="30D30C85" w:rsidR="00B66C84" w:rsidRDefault="003354FC" w:rsidP="003354FC">
      <w:pPr>
        <w:pStyle w:val="Prrafodelista"/>
        <w:numPr>
          <w:ilvl w:val="0"/>
          <w:numId w:val="5"/>
        </w:numPr>
        <w:rPr>
          <w:lang w:val="en-US"/>
        </w:rPr>
      </w:pPr>
      <w:r w:rsidRPr="003354FC">
        <w:rPr>
          <w:lang w:val="en-US"/>
        </w:rPr>
        <w:t>CWE-117 Improper Output Neutralization for L</w:t>
      </w:r>
      <w:r>
        <w:rPr>
          <w:lang w:val="en-US"/>
        </w:rPr>
        <w:t>ogs</w:t>
      </w:r>
    </w:p>
    <w:p w14:paraId="69818F23" w14:textId="38571F2B" w:rsidR="003354FC" w:rsidRDefault="003354FC" w:rsidP="003354F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CWE-223 Omission of Security-relevant information</w:t>
      </w:r>
    </w:p>
    <w:p w14:paraId="7C50E4C3" w14:textId="3E7184DB" w:rsidR="003354FC" w:rsidRDefault="003354FC" w:rsidP="003354F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CWE-532 Insertion of Sensitive Information into Log File</w:t>
      </w:r>
    </w:p>
    <w:p w14:paraId="153F2B7F" w14:textId="02FC4C49" w:rsidR="003354FC" w:rsidRDefault="003354FC" w:rsidP="003354FC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CWE-778 Insufficient Logging</w:t>
      </w:r>
    </w:p>
    <w:p w14:paraId="53242CB6" w14:textId="03D5AF0D" w:rsidR="003354FC" w:rsidRDefault="003354FC" w:rsidP="003354FC">
      <w:pPr>
        <w:rPr>
          <w:b/>
          <w:bCs/>
          <w:color w:val="1F4E79" w:themeColor="accent5" w:themeShade="80"/>
          <w:u w:val="single"/>
          <w:lang w:val="en-US"/>
        </w:rPr>
      </w:pPr>
      <w:proofErr w:type="spellStart"/>
      <w:r w:rsidRPr="003354FC">
        <w:rPr>
          <w:b/>
          <w:bCs/>
          <w:color w:val="1F4E79" w:themeColor="accent5" w:themeShade="80"/>
          <w:u w:val="single"/>
          <w:lang w:val="en-US"/>
        </w:rPr>
        <w:t>Validaci</w:t>
      </w:r>
      <w:r w:rsidRPr="003354FC">
        <w:rPr>
          <w:b/>
          <w:bCs/>
          <w:color w:val="1F4E79" w:themeColor="accent5" w:themeShade="80"/>
          <w:u w:val="single"/>
        </w:rPr>
        <w:t>ó</w:t>
      </w:r>
      <w:proofErr w:type="spellEnd"/>
      <w:r w:rsidRPr="003354FC">
        <w:rPr>
          <w:b/>
          <w:bCs/>
          <w:color w:val="1F4E79" w:themeColor="accent5" w:themeShade="80"/>
          <w:u w:val="single"/>
          <w:lang w:val="en-US"/>
        </w:rPr>
        <w:t>n de entrada</w:t>
      </w:r>
    </w:p>
    <w:p w14:paraId="121516D4" w14:textId="1B3DC1AA" w:rsidR="003354FC" w:rsidRDefault="003354FC" w:rsidP="003354FC">
      <w:proofErr w:type="gramStart"/>
      <w:r w:rsidRPr="003354FC">
        <w:t>La falta de validación apropiada d</w:t>
      </w:r>
      <w:r>
        <w:t>e las entradas del cliente son</w:t>
      </w:r>
      <w:proofErr w:type="gramEnd"/>
      <w:r>
        <w:t xml:space="preserve"> en gran parte, la debilidad de seguridad </w:t>
      </w:r>
      <w:r w:rsidR="00CD4BE8">
        <w:t>más</w:t>
      </w:r>
      <w:r>
        <w:t xml:space="preserve"> común en aplicaciones web. Esta debilidad da espacio a todas las vulnerabilidades en las aplicaciones web, tales como inyección a interprete, ataques locale/Unicode, ataques al sistema de archivos, etc. La validación debe cubrir tanto los aspectos semánticos como sintácticos de la </w:t>
      </w:r>
      <w:r w:rsidR="00CD4BE8">
        <w:t>información</w:t>
      </w:r>
      <w:r>
        <w:t xml:space="preserve"> ingresada. </w:t>
      </w:r>
      <w:r>
        <w:br/>
        <w:t xml:space="preserve">Es aconsejable el uso de “White List” para validar el ingreso de datos permitidos. Para este fin, se utilizan listas de valores o expresiones regulares. </w:t>
      </w:r>
    </w:p>
    <w:p w14:paraId="4B55B4A4" w14:textId="5CB5F071" w:rsidR="003354FC" w:rsidRDefault="003354FC" w:rsidP="003354FC">
      <w:pPr>
        <w:rPr>
          <w:b/>
          <w:bCs/>
          <w:color w:val="1F4E79" w:themeColor="accent5" w:themeShade="80"/>
          <w:u w:val="single"/>
        </w:rPr>
      </w:pPr>
      <w:r w:rsidRPr="003354FC">
        <w:rPr>
          <w:b/>
          <w:bCs/>
          <w:color w:val="1F4E79" w:themeColor="accent5" w:themeShade="80"/>
          <w:u w:val="single"/>
        </w:rPr>
        <w:t>Autenticación en la Web</w:t>
      </w:r>
    </w:p>
    <w:p w14:paraId="11940825" w14:textId="27327B33" w:rsidR="003354FC" w:rsidRDefault="003354FC" w:rsidP="003354FC">
      <w:r>
        <w:t>Su objetivo es proveer servicios de autenticación segura a las aplicaciones web mediante:</w:t>
      </w:r>
    </w:p>
    <w:p w14:paraId="49C6E272" w14:textId="207D6078" w:rsidR="003354FC" w:rsidRDefault="003354FC" w:rsidP="003354FC">
      <w:pPr>
        <w:pStyle w:val="Prrafodelista"/>
        <w:numPr>
          <w:ilvl w:val="0"/>
          <w:numId w:val="6"/>
        </w:numPr>
      </w:pPr>
      <w:r>
        <w:t xml:space="preserve">La vinculación de una unidad del sistema a un usuario individual por medio de una credencial. </w:t>
      </w:r>
    </w:p>
    <w:p w14:paraId="36822B93" w14:textId="65E9287D" w:rsidR="003354FC" w:rsidRDefault="003354FC" w:rsidP="003354FC">
      <w:pPr>
        <w:pStyle w:val="Prrafodelista"/>
        <w:numPr>
          <w:ilvl w:val="0"/>
          <w:numId w:val="6"/>
        </w:numPr>
      </w:pPr>
      <w:r>
        <w:t xml:space="preserve">Proveer controles de autenticación razonables </w:t>
      </w:r>
      <w:proofErr w:type="gramStart"/>
      <w:r>
        <w:t>de acuerdo al</w:t>
      </w:r>
      <w:proofErr w:type="gramEnd"/>
      <w:r>
        <w:t xml:space="preserve"> riesgo de la aplicación. </w:t>
      </w:r>
    </w:p>
    <w:p w14:paraId="24DB6B33" w14:textId="604C7F94" w:rsidR="003354FC" w:rsidRDefault="003354FC" w:rsidP="003354FC">
      <w:pPr>
        <w:pStyle w:val="Prrafodelista"/>
        <w:numPr>
          <w:ilvl w:val="0"/>
          <w:numId w:val="6"/>
        </w:numPr>
      </w:pPr>
      <w:r>
        <w:t>Denegación del acceso a atacantes que usan varios métodos para atacar el sistema de autenticación.</w:t>
      </w:r>
    </w:p>
    <w:p w14:paraId="038EAD65" w14:textId="521BBEBC" w:rsidR="00DD0839" w:rsidRDefault="00DD0839" w:rsidP="00DD0839">
      <w:pPr>
        <w:ind w:left="360"/>
        <w:rPr>
          <w:b/>
          <w:bCs/>
        </w:rPr>
      </w:pPr>
      <w:r>
        <w:rPr>
          <w:b/>
          <w:bCs/>
        </w:rPr>
        <w:t>Consideraciones Generales</w:t>
      </w:r>
    </w:p>
    <w:p w14:paraId="44E5ACA5" w14:textId="007620D3" w:rsidR="00DD0839" w:rsidRPr="00DD0839" w:rsidRDefault="00DD0839" w:rsidP="00DD083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La </w:t>
      </w:r>
      <w:r w:rsidR="00AD480D">
        <w:t>autenticación</w:t>
      </w:r>
      <w:r>
        <w:t xml:space="preserve"> es igual de fuerte como sus procesos de administración de usuarios.</w:t>
      </w:r>
    </w:p>
    <w:p w14:paraId="70AE5479" w14:textId="6C66CC3F" w:rsidR="00DD0839" w:rsidRPr="00DD0839" w:rsidRDefault="00DD0839" w:rsidP="00DD083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Use la forma </w:t>
      </w:r>
      <w:r w:rsidR="005A1E60">
        <w:t>más</w:t>
      </w:r>
      <w:r>
        <w:t xml:space="preserve"> apropiada de </w:t>
      </w:r>
      <w:r w:rsidR="00AD480D">
        <w:t>autenticación</w:t>
      </w:r>
      <w:r>
        <w:t xml:space="preserve"> adecuada para su clasificación de bienes. </w:t>
      </w:r>
    </w:p>
    <w:p w14:paraId="04DAF9B9" w14:textId="362F13B7" w:rsidR="00DD0839" w:rsidRPr="00DD0839" w:rsidRDefault="00DD0839" w:rsidP="00DD083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Re-autenticar al usuario para transacciones de alto valor y acceso a áreas protegidas. </w:t>
      </w:r>
    </w:p>
    <w:p w14:paraId="6D6EA533" w14:textId="6389FD73" w:rsidR="00DD0839" w:rsidRPr="00DD0839" w:rsidRDefault="00DD0839" w:rsidP="00DD083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Autenticar la transacción, no el usuario. </w:t>
      </w:r>
    </w:p>
    <w:p w14:paraId="43245D79" w14:textId="155B20AC" w:rsidR="00DD0839" w:rsidRPr="00DD0839" w:rsidRDefault="00DD0839" w:rsidP="00DD0839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Las contraseñas son trivialmente rotas y no son adecuadas para sistemas de alto valor. </w:t>
      </w:r>
    </w:p>
    <w:p w14:paraId="60D9832B" w14:textId="2DDB21F9" w:rsidR="00DD0839" w:rsidRDefault="00DD0839" w:rsidP="00DD0839">
      <w:pPr>
        <w:ind w:left="360"/>
        <w:rPr>
          <w:b/>
          <w:bCs/>
        </w:rPr>
      </w:pPr>
      <w:r>
        <w:rPr>
          <w:b/>
          <w:bCs/>
        </w:rPr>
        <w:t>Buenas Practicas</w:t>
      </w:r>
    </w:p>
    <w:p w14:paraId="18F1C82E" w14:textId="31FD1533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IDs</w:t>
      </w:r>
      <w:proofErr w:type="spellEnd"/>
    </w:p>
    <w:p w14:paraId="3CD68915" w14:textId="7313ED1A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Fortaleza de contraseñas</w:t>
      </w:r>
    </w:p>
    <w:p w14:paraId="0DE18E38" w14:textId="58B8BF67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Implementar métodos seguros de recuperación</w:t>
      </w:r>
    </w:p>
    <w:p w14:paraId="2DB73C18" w14:textId="24CAACE9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Almacenar contraseñas de forma segura</w:t>
      </w:r>
    </w:p>
    <w:p w14:paraId="6861613A" w14:textId="115365A8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Transmitir contraseñas solo sobre TLS</w:t>
      </w:r>
    </w:p>
    <w:p w14:paraId="1F4D6CF8" w14:textId="189492D6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Solicitar re-</w:t>
      </w:r>
      <w:r w:rsidRPr="00DD0839">
        <w:t xml:space="preserve"> </w:t>
      </w:r>
      <w:r>
        <w:t>autenticación</w:t>
      </w:r>
    </w:p>
    <w:p w14:paraId="4DB81355" w14:textId="3AD5A0DB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Utilizar sistemas de autenticación de factor múltiple</w:t>
      </w:r>
    </w:p>
    <w:p w14:paraId="0AECF9DC" w14:textId="7A530666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Manejo de mensajes de error</w:t>
      </w:r>
    </w:p>
    <w:p w14:paraId="74AF346F" w14:textId="02E0BF03" w:rsidR="00DD0839" w:rsidRPr="00DD0839" w:rsidRDefault="00DD0839" w:rsidP="00DD0839">
      <w:pPr>
        <w:pStyle w:val="Prrafodelista"/>
        <w:numPr>
          <w:ilvl w:val="0"/>
          <w:numId w:val="8"/>
        </w:numPr>
        <w:rPr>
          <w:b/>
          <w:bCs/>
        </w:rPr>
      </w:pPr>
      <w:r>
        <w:t>Prevenir ataques por fuerza bruta</w:t>
      </w:r>
    </w:p>
    <w:p w14:paraId="0940B2DB" w14:textId="0A774DAA" w:rsidR="00DD0839" w:rsidRDefault="00DD0839" w:rsidP="00DD0839">
      <w:pPr>
        <w:ind w:left="360"/>
        <w:rPr>
          <w:b/>
          <w:bCs/>
        </w:rPr>
      </w:pPr>
      <w:r>
        <w:rPr>
          <w:b/>
          <w:bCs/>
        </w:rPr>
        <w:t>Métodos de Protección</w:t>
      </w:r>
    </w:p>
    <w:p w14:paraId="62A20C65" w14:textId="2D07C069" w:rsidR="00DD0839" w:rsidRPr="00DD0839" w:rsidRDefault="00DD0839" w:rsidP="00DD0839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MFA o </w:t>
      </w:r>
      <w:r w:rsidR="00AD480D">
        <w:t>Autenticación</w:t>
      </w:r>
      <w:r>
        <w:t xml:space="preserve"> de factor </w:t>
      </w:r>
      <w:r w:rsidR="00AD480D">
        <w:t>múltiple</w:t>
      </w:r>
    </w:p>
    <w:p w14:paraId="5977CFEC" w14:textId="260AF4D3" w:rsidR="00DD0839" w:rsidRPr="00DD0839" w:rsidRDefault="00DD0839" w:rsidP="00DD0839">
      <w:pPr>
        <w:pStyle w:val="Prrafodelista"/>
        <w:numPr>
          <w:ilvl w:val="0"/>
          <w:numId w:val="9"/>
        </w:numPr>
        <w:rPr>
          <w:b/>
          <w:bCs/>
        </w:rPr>
      </w:pPr>
      <w:r>
        <w:t>Bloqueo de cuenta</w:t>
      </w:r>
    </w:p>
    <w:p w14:paraId="132E5276" w14:textId="49FCE2C1" w:rsidR="00DD0839" w:rsidRPr="00DD0839" w:rsidRDefault="00DD0839" w:rsidP="00DD0839">
      <w:pPr>
        <w:pStyle w:val="Prrafodelista"/>
        <w:numPr>
          <w:ilvl w:val="0"/>
          <w:numId w:val="9"/>
        </w:numPr>
        <w:rPr>
          <w:b/>
          <w:bCs/>
        </w:rPr>
      </w:pPr>
      <w:r>
        <w:t>CAPTCHA</w:t>
      </w:r>
    </w:p>
    <w:p w14:paraId="161A38C5" w14:textId="749A4AF6" w:rsidR="00DD0839" w:rsidRPr="004F7EF5" w:rsidRDefault="00DD0839" w:rsidP="00DD0839">
      <w:pPr>
        <w:pStyle w:val="Prrafodelista"/>
        <w:numPr>
          <w:ilvl w:val="0"/>
          <w:numId w:val="9"/>
        </w:numPr>
        <w:rPr>
          <w:b/>
          <w:bCs/>
        </w:rPr>
      </w:pPr>
      <w:r>
        <w:t>Preguntas de seguridad o palabras clave</w:t>
      </w:r>
    </w:p>
    <w:p w14:paraId="2DE76245" w14:textId="77777777" w:rsidR="004F7EF5" w:rsidRDefault="004F7EF5" w:rsidP="004F7EF5">
      <w:pPr>
        <w:rPr>
          <w:b/>
          <w:bCs/>
        </w:rPr>
      </w:pPr>
    </w:p>
    <w:p w14:paraId="61905F7C" w14:textId="0F5C19CB" w:rsidR="00D631C4" w:rsidRDefault="00D631C4" w:rsidP="00D631C4">
      <w:pPr>
        <w:ind w:left="360"/>
        <w:rPr>
          <w:b/>
          <w:bCs/>
        </w:rPr>
      </w:pPr>
      <w:r>
        <w:rPr>
          <w:b/>
          <w:bCs/>
        </w:rPr>
        <w:t>Técnicas de Autenticación</w:t>
      </w:r>
    </w:p>
    <w:p w14:paraId="45BE2D6D" w14:textId="23245C32" w:rsidR="00155684" w:rsidRPr="00155684" w:rsidRDefault="00D631C4" w:rsidP="00155684">
      <w:pPr>
        <w:pStyle w:val="Prrafodelista"/>
        <w:numPr>
          <w:ilvl w:val="0"/>
          <w:numId w:val="42"/>
        </w:numPr>
        <w:rPr>
          <w:b/>
          <w:bCs/>
        </w:rPr>
      </w:pPr>
      <w:r>
        <w:t>Autenticación básica y segura (HTTP-Basic, HTTP-</w:t>
      </w:r>
      <w:proofErr w:type="spellStart"/>
      <w:r>
        <w:t>Digest</w:t>
      </w:r>
      <w:proofErr w:type="spellEnd"/>
      <w:r>
        <w:t>)</w:t>
      </w:r>
    </w:p>
    <w:p w14:paraId="2CF3FA0D" w14:textId="77777777" w:rsidR="00155684" w:rsidRPr="00D631C4" w:rsidRDefault="00155684" w:rsidP="00155684">
      <w:pPr>
        <w:pStyle w:val="Prrafodelista"/>
        <w:numPr>
          <w:ilvl w:val="0"/>
          <w:numId w:val="42"/>
        </w:numPr>
        <w:rPr>
          <w:b/>
          <w:bCs/>
        </w:rPr>
      </w:pPr>
      <w:r>
        <w:t>Autenticación basada en formularios (Usuario-Contraseña)</w:t>
      </w:r>
    </w:p>
    <w:p w14:paraId="01DEEA0A" w14:textId="77777777" w:rsidR="00155684" w:rsidRPr="00D631C4" w:rsidRDefault="00155684" w:rsidP="00155684">
      <w:pPr>
        <w:pStyle w:val="Prrafodelista"/>
        <w:numPr>
          <w:ilvl w:val="0"/>
          <w:numId w:val="42"/>
        </w:numPr>
        <w:rPr>
          <w:b/>
          <w:bCs/>
        </w:rPr>
      </w:pPr>
      <w:r>
        <w:t xml:space="preserve">Autenticación integrada (ISS, ASP.NET, Active </w:t>
      </w:r>
      <w:proofErr w:type="spellStart"/>
      <w:r>
        <w:t>Directory</w:t>
      </w:r>
      <w:proofErr w:type="spellEnd"/>
      <w:r>
        <w:t>)</w:t>
      </w:r>
    </w:p>
    <w:p w14:paraId="5A287D00" w14:textId="77777777" w:rsidR="00155684" w:rsidRPr="00D631C4" w:rsidRDefault="00155684" w:rsidP="00155684">
      <w:pPr>
        <w:pStyle w:val="Prrafodelista"/>
        <w:numPr>
          <w:ilvl w:val="0"/>
          <w:numId w:val="42"/>
        </w:numPr>
        <w:rPr>
          <w:b/>
          <w:bCs/>
        </w:rPr>
      </w:pPr>
      <w:r>
        <w:t>Autenticación basada en certificado (x509)</w:t>
      </w:r>
    </w:p>
    <w:p w14:paraId="04DD46E2" w14:textId="13FFB94D" w:rsidR="00155684" w:rsidRPr="00155684" w:rsidRDefault="00155684" w:rsidP="00155684">
      <w:pPr>
        <w:pStyle w:val="Prrafodelista"/>
        <w:numPr>
          <w:ilvl w:val="0"/>
          <w:numId w:val="42"/>
        </w:numPr>
        <w:rPr>
          <w:b/>
          <w:bCs/>
        </w:rPr>
      </w:pPr>
      <w:r>
        <w:t>Autenticación fuerte o factor múltiple (dato personal)</w:t>
      </w:r>
    </w:p>
    <w:p w14:paraId="28E69C39" w14:textId="4637840E" w:rsidR="00D631C4" w:rsidRPr="00D631C4" w:rsidRDefault="00D631C4" w:rsidP="00D631C4">
      <w:pPr>
        <w:pStyle w:val="Prrafodelista"/>
        <w:numPr>
          <w:ilvl w:val="0"/>
          <w:numId w:val="11"/>
        </w:numPr>
        <w:rPr>
          <w:b/>
          <w:bCs/>
        </w:rPr>
      </w:pPr>
      <w:proofErr w:type="spellStart"/>
      <w:r>
        <w:t>Re-uso</w:t>
      </w:r>
      <w:proofErr w:type="spellEnd"/>
      <w:r>
        <w:t xml:space="preserve"> de contraseñas</w:t>
      </w:r>
    </w:p>
    <w:p w14:paraId="09000A1B" w14:textId="098596F7" w:rsidR="00D631C4" w:rsidRPr="00D631C4" w:rsidRDefault="00D631C4" w:rsidP="004F7EF5">
      <w:pPr>
        <w:pStyle w:val="Prrafodelista"/>
        <w:numPr>
          <w:ilvl w:val="0"/>
          <w:numId w:val="11"/>
        </w:numPr>
        <w:rPr>
          <w:b/>
          <w:bCs/>
        </w:rPr>
      </w:pPr>
      <w:r>
        <w:t>Autenticación sin contraseñas</w:t>
      </w:r>
    </w:p>
    <w:p w14:paraId="44C95270" w14:textId="43621296" w:rsidR="00DD0839" w:rsidRDefault="00DD0839" w:rsidP="00DD0839">
      <w:p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Contraseñas de un solo uso</w:t>
      </w:r>
    </w:p>
    <w:p w14:paraId="725258D1" w14:textId="3DEDA1B6" w:rsidR="00DD0839" w:rsidRPr="00DD0839" w:rsidRDefault="00DD0839" w:rsidP="00DD0839">
      <w:pPr>
        <w:pStyle w:val="Prrafodelista"/>
        <w:numPr>
          <w:ilvl w:val="0"/>
          <w:numId w:val="10"/>
        </w:numPr>
        <w:rPr>
          <w:b/>
          <w:bCs/>
        </w:rPr>
      </w:pPr>
      <w:r w:rsidRPr="00DD0839">
        <w:rPr>
          <w:b/>
          <w:bCs/>
        </w:rPr>
        <w:t xml:space="preserve">OTP: </w:t>
      </w:r>
      <w:r w:rsidRPr="00DD0839">
        <w:t>(</w:t>
      </w:r>
      <w:proofErr w:type="spellStart"/>
      <w:r w:rsidRPr="00DD0839">
        <w:t>One</w:t>
      </w:r>
      <w:proofErr w:type="spellEnd"/>
      <w:r w:rsidRPr="00DD0839">
        <w:t xml:space="preserve"> Time Password), corresponde a un valor confidencial que</w:t>
      </w:r>
      <w:r>
        <w:t xml:space="preserve"> no puede ser reutilizado.</w:t>
      </w:r>
    </w:p>
    <w:p w14:paraId="1DF71BD9" w14:textId="6687C1A4" w:rsidR="00DD0839" w:rsidRPr="00DD0839" w:rsidRDefault="00DD0839" w:rsidP="00DD0839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HOTP: </w:t>
      </w:r>
      <w:r w:rsidR="00E84BB1">
        <w:t>(HMAC-</w:t>
      </w:r>
      <w:proofErr w:type="spellStart"/>
      <w:r w:rsidR="00E84BB1">
        <w:t>based</w:t>
      </w:r>
      <w:proofErr w:type="spellEnd"/>
      <w:r w:rsidR="00E84BB1">
        <w:t xml:space="preserve"> </w:t>
      </w:r>
      <w:proofErr w:type="spellStart"/>
      <w:r w:rsidR="00E84BB1">
        <w:t>One</w:t>
      </w:r>
      <w:proofErr w:type="spellEnd"/>
      <w:r w:rsidR="00E84BB1">
        <w:t xml:space="preserve"> Time Password), a</w:t>
      </w:r>
      <w:r>
        <w:t>lgoritmo de generación de contraseñas de un solo uso basadas en HMAC. RFC-4226</w:t>
      </w:r>
      <w:r w:rsidR="00E84BB1">
        <w:t>.</w:t>
      </w:r>
    </w:p>
    <w:p w14:paraId="6D1E84CE" w14:textId="20674240" w:rsidR="00E84BB1" w:rsidRPr="00D631C4" w:rsidRDefault="00E84BB1" w:rsidP="00E84BB1">
      <w:pPr>
        <w:pStyle w:val="Prrafodelista"/>
        <w:numPr>
          <w:ilvl w:val="0"/>
          <w:numId w:val="10"/>
        </w:numPr>
        <w:rPr>
          <w:b/>
          <w:bCs/>
        </w:rPr>
      </w:pPr>
      <w:r w:rsidRPr="00E84BB1">
        <w:rPr>
          <w:b/>
          <w:bCs/>
        </w:rPr>
        <w:t xml:space="preserve">TOTP: </w:t>
      </w:r>
      <w:r w:rsidRPr="00E84BB1">
        <w:t>(Time-</w:t>
      </w:r>
      <w:proofErr w:type="spellStart"/>
      <w:r w:rsidRPr="00E84BB1">
        <w:t>based</w:t>
      </w:r>
      <w:proofErr w:type="spellEnd"/>
      <w:r w:rsidRPr="00E84BB1">
        <w:t xml:space="preserve"> </w:t>
      </w:r>
      <w:proofErr w:type="spellStart"/>
      <w:r w:rsidRPr="00E84BB1">
        <w:t>One</w:t>
      </w:r>
      <w:proofErr w:type="spellEnd"/>
      <w:r w:rsidRPr="00E84BB1">
        <w:t xml:space="preserve"> Time Password), valor confidencial que no puede ser reutilizado y</w:t>
      </w:r>
      <w:r>
        <w:t xml:space="preserve"> que además cuenta con un tiempo de vida acotado. RFC-6238. </w:t>
      </w:r>
    </w:p>
    <w:p w14:paraId="28A5F0F3" w14:textId="77777777" w:rsidR="00D631C4" w:rsidRDefault="00D631C4" w:rsidP="00D631C4">
      <w:pPr>
        <w:rPr>
          <w:b/>
          <w:bCs/>
        </w:rPr>
      </w:pPr>
    </w:p>
    <w:p w14:paraId="647D2BF8" w14:textId="2B84B32C" w:rsidR="00D631C4" w:rsidRDefault="00D631C4" w:rsidP="00D631C4">
      <w:p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JWT – JASON Web Token</w:t>
      </w:r>
    </w:p>
    <w:p w14:paraId="02A23C1D" w14:textId="05240642" w:rsidR="00D631C4" w:rsidRDefault="00D631C4" w:rsidP="00D631C4">
      <w:r>
        <w:t xml:space="preserve">Estándar abierto utilizado para transmitir de forma segura </w:t>
      </w:r>
      <w:r w:rsidR="00AD480D">
        <w:t>información</w:t>
      </w:r>
      <w:r>
        <w:t xml:space="preserve"> en formato JSON. Compuesto por 3 partes. </w:t>
      </w:r>
    </w:p>
    <w:p w14:paraId="767D7AAF" w14:textId="1D41EDB1" w:rsidR="00D631C4" w:rsidRDefault="00D631C4" w:rsidP="00D631C4">
      <w:pPr>
        <w:pStyle w:val="Prrafodelista"/>
        <w:numPr>
          <w:ilvl w:val="0"/>
          <w:numId w:val="12"/>
        </w:numPr>
      </w:pPr>
      <w:r>
        <w:t>Encabezado que especifica el tipo de token y el algoritmo de firma</w:t>
      </w:r>
    </w:p>
    <w:p w14:paraId="78F96A02" w14:textId="38FF1931" w:rsidR="00D631C4" w:rsidRDefault="00D631C4" w:rsidP="00D631C4">
      <w:pPr>
        <w:pStyle w:val="Prrafodelista"/>
        <w:numPr>
          <w:ilvl w:val="0"/>
          <w:numId w:val="12"/>
        </w:numPr>
      </w:pPr>
      <w:r>
        <w:t>La carga útil que contiene los datos relevantes</w:t>
      </w:r>
    </w:p>
    <w:p w14:paraId="2B8F89A0" w14:textId="05C62339" w:rsidR="00D631C4" w:rsidRDefault="00D631C4" w:rsidP="00D631C4">
      <w:pPr>
        <w:pStyle w:val="Prrafodelista"/>
        <w:numPr>
          <w:ilvl w:val="0"/>
          <w:numId w:val="12"/>
        </w:numPr>
      </w:pPr>
      <w:r>
        <w:t>La firma que verifica la integridad del token</w:t>
      </w:r>
    </w:p>
    <w:p w14:paraId="634B8D6B" w14:textId="2BA7D423" w:rsidR="00D631C4" w:rsidRPr="00AD480D" w:rsidRDefault="00D631C4" w:rsidP="00D631C4">
      <w:r>
        <w:t xml:space="preserve">Son utilizados por aplicaciones web y servicios API para la </w:t>
      </w:r>
      <w:r w:rsidR="00AD480D">
        <w:t>autenticación</w:t>
      </w:r>
      <w:r>
        <w:t xml:space="preserve"> y autorización ya que son compactos, seguros y autocontenidos. Requieren una clave necesaria para verificar la firma del token y es posible utilizarlos en diferentes sistemas. </w:t>
      </w:r>
    </w:p>
    <w:p w14:paraId="427936E7" w14:textId="35B25455" w:rsidR="00AD480D" w:rsidRDefault="00036415" w:rsidP="00AD480D">
      <w:pPr>
        <w:ind w:left="360"/>
        <w:rPr>
          <w:b/>
          <w:bCs/>
        </w:rPr>
      </w:pPr>
      <w:r>
        <w:rPr>
          <w:b/>
          <w:bCs/>
        </w:rPr>
        <w:t>Contraseña Olvidada</w:t>
      </w:r>
    </w:p>
    <w:p w14:paraId="39FF9633" w14:textId="091BD791" w:rsidR="00036415" w:rsidRDefault="00036415" w:rsidP="00036415">
      <w:pPr>
        <w:pStyle w:val="Prrafodelista"/>
        <w:numPr>
          <w:ilvl w:val="0"/>
          <w:numId w:val="13"/>
        </w:numPr>
      </w:pPr>
      <w:r>
        <w:t>Utilizar un mensaje único ya sea que la cuenta exista o no</w:t>
      </w:r>
    </w:p>
    <w:p w14:paraId="30B60C62" w14:textId="64E1895D" w:rsidR="00036415" w:rsidRDefault="00036415" w:rsidP="00036415">
      <w:pPr>
        <w:pStyle w:val="Prrafodelista"/>
        <w:numPr>
          <w:ilvl w:val="0"/>
          <w:numId w:val="13"/>
        </w:numPr>
      </w:pPr>
      <w:proofErr w:type="gramStart"/>
      <w:r>
        <w:t>Asegurar</w:t>
      </w:r>
      <w:proofErr w:type="gramEnd"/>
      <w:r>
        <w:t xml:space="preserve"> que el tiempo de respuesta al usuario sea uniforme</w:t>
      </w:r>
    </w:p>
    <w:p w14:paraId="606A4E32" w14:textId="52EAA6B8" w:rsidR="00036415" w:rsidRDefault="00036415" w:rsidP="00036415">
      <w:pPr>
        <w:pStyle w:val="Prrafodelista"/>
        <w:numPr>
          <w:ilvl w:val="0"/>
          <w:numId w:val="13"/>
        </w:numPr>
      </w:pPr>
      <w:r>
        <w:t>Utilizar otro canal para informar el método de re-seteo de la contraseña</w:t>
      </w:r>
    </w:p>
    <w:p w14:paraId="63DF8B24" w14:textId="60E316CF" w:rsidR="00036415" w:rsidRDefault="00036415" w:rsidP="00036415">
      <w:pPr>
        <w:pStyle w:val="Prrafodelista"/>
        <w:numPr>
          <w:ilvl w:val="0"/>
          <w:numId w:val="13"/>
        </w:numPr>
      </w:pPr>
      <w:r>
        <w:t xml:space="preserve">Utilizar tokens con URLs para una </w:t>
      </w:r>
      <w:r w:rsidR="00CD4BE8">
        <w:t>implementación</w:t>
      </w:r>
      <w:r>
        <w:t xml:space="preserve"> simple y rápida</w:t>
      </w:r>
    </w:p>
    <w:p w14:paraId="47A37054" w14:textId="11A16E84" w:rsidR="00036415" w:rsidRDefault="00036415" w:rsidP="00036415">
      <w:pPr>
        <w:pStyle w:val="Prrafodelista"/>
        <w:numPr>
          <w:ilvl w:val="0"/>
          <w:numId w:val="13"/>
        </w:numPr>
      </w:pPr>
      <w:proofErr w:type="gramStart"/>
      <w:r>
        <w:t>Asegurar</w:t>
      </w:r>
      <w:proofErr w:type="gramEnd"/>
      <w:r>
        <w:t xml:space="preserve"> que los tokens sean aleatorios, con longitud que provea resistencia, almacenamiento seguro, con tiempo de expiración y uso único. </w:t>
      </w:r>
    </w:p>
    <w:p w14:paraId="32030600" w14:textId="45F5A9E1" w:rsidR="00036415" w:rsidRDefault="00036415" w:rsidP="00036415">
      <w:pPr>
        <w:pStyle w:val="Prrafodelista"/>
        <w:numPr>
          <w:ilvl w:val="0"/>
          <w:numId w:val="13"/>
        </w:numPr>
      </w:pPr>
      <w:r>
        <w:t>No alterar la cuenta del usuario hasta la presentación del token</w:t>
      </w:r>
    </w:p>
    <w:p w14:paraId="46180A80" w14:textId="77777777" w:rsidR="00036415" w:rsidRDefault="00036415" w:rsidP="00036415"/>
    <w:p w14:paraId="43A8DE05" w14:textId="77777777" w:rsidR="00036415" w:rsidRDefault="00036415" w:rsidP="00036415"/>
    <w:p w14:paraId="3C798F83" w14:textId="0C31512B" w:rsidR="00036415" w:rsidRDefault="00036415" w:rsidP="00036415">
      <w:pPr>
        <w:ind w:left="360"/>
        <w:rPr>
          <w:b/>
          <w:bCs/>
        </w:rPr>
      </w:pPr>
      <w:r>
        <w:rPr>
          <w:b/>
          <w:bCs/>
        </w:rPr>
        <w:lastRenderedPageBreak/>
        <w:t>Objetivos</w:t>
      </w:r>
    </w:p>
    <w:p w14:paraId="35222292" w14:textId="1602AFB3" w:rsidR="00036415" w:rsidRDefault="00036415" w:rsidP="00036415">
      <w:pPr>
        <w:pStyle w:val="Prrafodelista"/>
        <w:numPr>
          <w:ilvl w:val="0"/>
          <w:numId w:val="14"/>
        </w:numPr>
      </w:pPr>
      <w:proofErr w:type="gramStart"/>
      <w:r w:rsidRPr="00036415">
        <w:t>Asegurar</w:t>
      </w:r>
      <w:proofErr w:type="gramEnd"/>
      <w:r w:rsidRPr="00036415">
        <w:t xml:space="preserve"> </w:t>
      </w:r>
      <w:r>
        <w:t>que solamente usuarios autorizados puedan realizar acciones permitidas con su correspondiente nivel de privilegio</w:t>
      </w:r>
    </w:p>
    <w:p w14:paraId="2DD8D711" w14:textId="11B418C9" w:rsidR="00036415" w:rsidRDefault="00036415" w:rsidP="00036415">
      <w:pPr>
        <w:pStyle w:val="Prrafodelista"/>
        <w:numPr>
          <w:ilvl w:val="0"/>
          <w:numId w:val="14"/>
        </w:numPr>
      </w:pPr>
      <w:r>
        <w:t>Controlar el acceso a recursos protegidos mediante decisiones basadas en el rol o el nivel de privilegio</w:t>
      </w:r>
    </w:p>
    <w:p w14:paraId="50D50B1C" w14:textId="56BD6983" w:rsidR="00036415" w:rsidRDefault="00036415" w:rsidP="00036415">
      <w:pPr>
        <w:pStyle w:val="Prrafodelista"/>
        <w:numPr>
          <w:ilvl w:val="0"/>
          <w:numId w:val="14"/>
        </w:numPr>
      </w:pPr>
      <w:r>
        <w:t>Prevenir ataques de escalada de privilegios</w:t>
      </w:r>
    </w:p>
    <w:p w14:paraId="190411DF" w14:textId="67736417" w:rsidR="00036415" w:rsidRDefault="00036415" w:rsidP="00036415">
      <w:pPr>
        <w:ind w:left="360"/>
        <w:rPr>
          <w:b/>
          <w:bCs/>
        </w:rPr>
      </w:pPr>
      <w:r>
        <w:rPr>
          <w:b/>
          <w:bCs/>
        </w:rPr>
        <w:t>Métodos de Control de Acceso</w:t>
      </w:r>
    </w:p>
    <w:p w14:paraId="0E316BDF" w14:textId="48E7C729" w:rsidR="00036415" w:rsidRDefault="00036415" w:rsidP="00036415">
      <w:pPr>
        <w:pStyle w:val="Prrafodelista"/>
        <w:numPr>
          <w:ilvl w:val="0"/>
          <w:numId w:val="15"/>
        </w:numPr>
      </w:pPr>
      <w:r w:rsidRPr="004F311C">
        <w:rPr>
          <w:b/>
          <w:bCs/>
        </w:rPr>
        <w:t xml:space="preserve">RBAC </w:t>
      </w:r>
      <w:r w:rsidRPr="00036415">
        <w:t xml:space="preserve">(Role Based Access Control): </w:t>
      </w:r>
      <w:r>
        <w:t>Modelo de control de acceso que se utiliza para administrar los permisos y accesos de los usuarios dentro de un sistema o aplicación. Los permisos se asignan a roles en lugar de asignarlos directamente a usuarios individuales. Se definen diferentes roles basa</w:t>
      </w:r>
      <w:r w:rsidR="004F311C">
        <w:t>dos</w:t>
      </w:r>
      <w:r>
        <w:t xml:space="preserve"> en las funciones y responsabilidades de un individuo dentro de la organización o de la base de usuarios. </w:t>
      </w:r>
      <w:r w:rsidR="00F43297">
        <w:t xml:space="preserve">(HIPAA, </w:t>
      </w:r>
      <w:proofErr w:type="spellStart"/>
      <w:r w:rsidR="00F43297">
        <w:t>Gramm</w:t>
      </w:r>
      <w:proofErr w:type="spellEnd"/>
      <w:r w:rsidR="00F43297">
        <w:t>-Leach-</w:t>
      </w:r>
      <w:proofErr w:type="spellStart"/>
      <w:r w:rsidR="00F43297">
        <w:t>Bliley</w:t>
      </w:r>
      <w:proofErr w:type="spellEnd"/>
      <w:r w:rsidR="00F43297">
        <w:t xml:space="preserve">, </w:t>
      </w:r>
      <w:proofErr w:type="spellStart"/>
      <w:r w:rsidR="00F43297">
        <w:t>etc</w:t>
      </w:r>
      <w:proofErr w:type="spellEnd"/>
      <w:r w:rsidR="00F43297">
        <w:t>).</w:t>
      </w:r>
    </w:p>
    <w:p w14:paraId="3DBE2406" w14:textId="1C4BD04E" w:rsidR="004F311C" w:rsidRDefault="004F311C" w:rsidP="00036415">
      <w:pPr>
        <w:pStyle w:val="Prrafodelista"/>
        <w:numPr>
          <w:ilvl w:val="0"/>
          <w:numId w:val="15"/>
        </w:numPr>
      </w:pPr>
      <w:r w:rsidRPr="004F311C">
        <w:rPr>
          <w:b/>
          <w:bCs/>
        </w:rPr>
        <w:t xml:space="preserve">DAC </w:t>
      </w:r>
      <w:r w:rsidRPr="004F311C">
        <w:t>(Discretionary Access Control): Modelo de control de acceso</w:t>
      </w:r>
      <w:r>
        <w:t xml:space="preserve"> donde los propietarios de los recursos son responsables de controlar el acceso a los mismos. Las decisiones de dichos accesos se basan normalmente en las credenciales que el usuario present</w:t>
      </w:r>
      <w:r w:rsidRPr="004F311C">
        <w:t>ó</w:t>
      </w:r>
      <w:r>
        <w:t xml:space="preserve"> en el momento de la autenticación. </w:t>
      </w:r>
      <w:r w:rsidR="00F35AB8">
        <w:t xml:space="preserve">El inconveniente que presenta DAC es que los administradores no son capaces de gestionar de forma centralizada los permisos de los archivos/datos almacenados en el servidor web. </w:t>
      </w:r>
      <w:r w:rsidR="00F43297">
        <w:t>(Sistemas de archivos de un sistema Unix (</w:t>
      </w:r>
      <w:proofErr w:type="spellStart"/>
      <w:r w:rsidR="00F43297">
        <w:t>rwx</w:t>
      </w:r>
      <w:proofErr w:type="spellEnd"/>
      <w:r w:rsidR="00F43297">
        <w:t>))</w:t>
      </w:r>
    </w:p>
    <w:p w14:paraId="07928A9D" w14:textId="03C3AAAE" w:rsidR="00F35AB8" w:rsidRDefault="00F35AB8" w:rsidP="00036415">
      <w:pPr>
        <w:pStyle w:val="Prrafodelista"/>
        <w:numPr>
          <w:ilvl w:val="0"/>
          <w:numId w:val="15"/>
        </w:numPr>
      </w:pPr>
      <w:r w:rsidRPr="00F35AB8">
        <w:rPr>
          <w:b/>
          <w:bCs/>
        </w:rPr>
        <w:t xml:space="preserve">MAC </w:t>
      </w:r>
      <w:r w:rsidRPr="00F35AB8">
        <w:t>(Mandatory Access Control): Modelo de con</w:t>
      </w:r>
      <w:r>
        <w:t xml:space="preserve">trol de acceso en el que el acceso a los recursos se basa en reglas y políticas predefinidas por un administrador del sistema. Las políticas de acceso son impuestas por el sistema operativo o por una entidad de seguridad centralizada. Asegura la información mediante la asignación de etiquetas. Los recursos también poseen etiquetas que indican la sensibilidad en la información o clasificación de los datos. Es utilizado para sistemas totalmente seguros. </w:t>
      </w:r>
      <w:r w:rsidR="00F43297">
        <w:t xml:space="preserve">(Aplicaciones militares seguras multinivel o aplicaciones de datos de misión crítica). </w:t>
      </w:r>
    </w:p>
    <w:p w14:paraId="0F62403F" w14:textId="7A2F90D8" w:rsidR="00F35AB8" w:rsidRDefault="00F35AB8" w:rsidP="00036415">
      <w:pPr>
        <w:pStyle w:val="Prrafodelista"/>
        <w:numPr>
          <w:ilvl w:val="0"/>
          <w:numId w:val="15"/>
        </w:numPr>
      </w:pPr>
      <w:r w:rsidRPr="003E304D">
        <w:rPr>
          <w:b/>
          <w:bCs/>
        </w:rPr>
        <w:t xml:space="preserve">ABAC </w:t>
      </w:r>
      <w:r w:rsidRPr="003E304D">
        <w:t xml:space="preserve">(Attribute Based Access Control): </w:t>
      </w:r>
      <w:r w:rsidR="003E304D" w:rsidRPr="003E304D">
        <w:t>Modelo de control de acceso que</w:t>
      </w:r>
      <w:r w:rsidR="003E304D">
        <w:t xml:space="preserve"> utiliza atributos como base para tomar decisiones de autorización. Se centra en evaluar los atributos relevantes de los sujetos, recursos y contextos para determinar si se permite o deniega el acceso al recurso. </w:t>
      </w:r>
    </w:p>
    <w:p w14:paraId="1224B0BF" w14:textId="77777777" w:rsidR="00265934" w:rsidRDefault="00265934" w:rsidP="00265934"/>
    <w:p w14:paraId="7F61286F" w14:textId="408CA491" w:rsidR="00265934" w:rsidRDefault="00265934" w:rsidP="00265934">
      <w:pPr>
        <w:ind w:left="360"/>
        <w:rPr>
          <w:b/>
          <w:bCs/>
        </w:rPr>
      </w:pPr>
      <w:r>
        <w:rPr>
          <w:b/>
          <w:bCs/>
        </w:rPr>
        <w:t>Buenas Prácticas de Implementación</w:t>
      </w:r>
    </w:p>
    <w:p w14:paraId="7AAFB624" w14:textId="4386764F" w:rsidR="00265934" w:rsidRPr="00265934" w:rsidRDefault="00265934" w:rsidP="00265934">
      <w:pPr>
        <w:pStyle w:val="Prrafodelista"/>
        <w:numPr>
          <w:ilvl w:val="0"/>
          <w:numId w:val="16"/>
        </w:numPr>
        <w:rPr>
          <w:b/>
          <w:bCs/>
        </w:rPr>
      </w:pPr>
      <w:r>
        <w:t>Codificar el control en la actividad objetivo</w:t>
      </w:r>
    </w:p>
    <w:p w14:paraId="72710437" w14:textId="252D80E0" w:rsidR="00265934" w:rsidRPr="00265934" w:rsidRDefault="00265934" w:rsidP="00265934">
      <w:pPr>
        <w:pStyle w:val="Prrafodelista"/>
        <w:numPr>
          <w:ilvl w:val="0"/>
          <w:numId w:val="16"/>
        </w:numPr>
        <w:rPr>
          <w:b/>
          <w:bCs/>
        </w:rPr>
      </w:pPr>
      <w:r>
        <w:t>Disponer de un Controlador Centralizado (ACL)</w:t>
      </w:r>
    </w:p>
    <w:p w14:paraId="22112813" w14:textId="17DFDB02" w:rsidR="00265934" w:rsidRPr="00265934" w:rsidRDefault="00265934" w:rsidP="00265934">
      <w:pPr>
        <w:pStyle w:val="Prrafodelista"/>
        <w:numPr>
          <w:ilvl w:val="0"/>
          <w:numId w:val="16"/>
        </w:numPr>
        <w:rPr>
          <w:b/>
          <w:bCs/>
        </w:rPr>
      </w:pPr>
      <w:r>
        <w:t>Utilizar un Control Central de Acceso en las diferentes capas</w:t>
      </w:r>
    </w:p>
    <w:p w14:paraId="45E08852" w14:textId="7D4B2CDC" w:rsidR="00265934" w:rsidRPr="00265934" w:rsidRDefault="00265934" w:rsidP="00265934">
      <w:pPr>
        <w:pStyle w:val="Prrafodelista"/>
        <w:numPr>
          <w:ilvl w:val="0"/>
          <w:numId w:val="16"/>
        </w:numPr>
        <w:rPr>
          <w:b/>
          <w:bCs/>
        </w:rPr>
      </w:pPr>
      <w:r>
        <w:t>Verificar la política del lado del servidor (Server-side)</w:t>
      </w:r>
    </w:p>
    <w:p w14:paraId="7EEB7A67" w14:textId="77777777" w:rsidR="00265934" w:rsidRDefault="00265934" w:rsidP="00265934">
      <w:pPr>
        <w:pStyle w:val="Prrafodelista"/>
        <w:ind w:left="1080"/>
      </w:pPr>
    </w:p>
    <w:p w14:paraId="3967CB87" w14:textId="77777777" w:rsidR="00265934" w:rsidRDefault="00265934" w:rsidP="00265934">
      <w:pPr>
        <w:pStyle w:val="Prrafodelista"/>
        <w:ind w:left="1080"/>
      </w:pPr>
    </w:p>
    <w:p w14:paraId="0443DC69" w14:textId="77777777" w:rsidR="00265934" w:rsidRDefault="00265934" w:rsidP="00265934">
      <w:pPr>
        <w:pStyle w:val="Prrafodelista"/>
        <w:ind w:left="1080"/>
      </w:pPr>
    </w:p>
    <w:p w14:paraId="4513C402" w14:textId="77777777" w:rsidR="00265934" w:rsidRDefault="00265934" w:rsidP="00265934">
      <w:pPr>
        <w:pStyle w:val="Prrafodelista"/>
        <w:ind w:left="1080"/>
      </w:pPr>
    </w:p>
    <w:p w14:paraId="74C30774" w14:textId="77777777" w:rsidR="00265934" w:rsidRDefault="00265934" w:rsidP="00265934">
      <w:pPr>
        <w:pStyle w:val="Prrafodelista"/>
        <w:ind w:left="1080"/>
      </w:pPr>
    </w:p>
    <w:p w14:paraId="59D5BC78" w14:textId="77777777" w:rsidR="00265934" w:rsidRDefault="00265934" w:rsidP="00265934">
      <w:pPr>
        <w:pStyle w:val="Prrafodelista"/>
        <w:ind w:left="1080"/>
      </w:pPr>
    </w:p>
    <w:p w14:paraId="66205249" w14:textId="7FB1C0C9" w:rsidR="00265934" w:rsidRDefault="00265934" w:rsidP="00265934">
      <w:pPr>
        <w:ind w:left="360"/>
        <w:rPr>
          <w:b/>
          <w:bCs/>
        </w:rPr>
      </w:pPr>
      <w:r>
        <w:rPr>
          <w:b/>
          <w:bCs/>
        </w:rPr>
        <w:t>Ataques de Control de Acceso</w:t>
      </w:r>
    </w:p>
    <w:p w14:paraId="51231F67" w14:textId="0F77E6B1" w:rsidR="00265934" w:rsidRPr="00265934" w:rsidRDefault="00265934" w:rsidP="00265934">
      <w:pPr>
        <w:ind w:left="360"/>
      </w:pPr>
      <w:r>
        <w:t xml:space="preserve">Intentos maliciosos de eludir o comprometer los mecanismos de control de acceso de un sistema con el objetivo de obtener acceso no autorizado a recursos, datos o funcionalidades. </w:t>
      </w:r>
    </w:p>
    <w:p w14:paraId="1F21EE97" w14:textId="5E5B359F" w:rsidR="00265934" w:rsidRPr="00265934" w:rsidRDefault="00265934" w:rsidP="00265934">
      <w:pPr>
        <w:pStyle w:val="Prrafodelista"/>
        <w:numPr>
          <w:ilvl w:val="0"/>
          <w:numId w:val="17"/>
        </w:numPr>
        <w:rPr>
          <w:b/>
          <w:bCs/>
        </w:rPr>
      </w:pPr>
      <w:r w:rsidRPr="00265934">
        <w:rPr>
          <w:b/>
          <w:bCs/>
        </w:rPr>
        <w:t xml:space="preserve">Vertical Access Control Attacks: </w:t>
      </w:r>
      <w:r w:rsidRPr="00265934">
        <w:t>Un usuario convencional o</w:t>
      </w:r>
      <w:r>
        <w:t>btiene accesos superiores o de administrador</w:t>
      </w:r>
    </w:p>
    <w:p w14:paraId="076D6A20" w14:textId="45E85DE8" w:rsidR="00265934" w:rsidRPr="00265934" w:rsidRDefault="00265934" w:rsidP="00265934">
      <w:pPr>
        <w:pStyle w:val="Prrafodelista"/>
        <w:numPr>
          <w:ilvl w:val="0"/>
          <w:numId w:val="17"/>
        </w:numPr>
        <w:rPr>
          <w:b/>
          <w:bCs/>
        </w:rPr>
      </w:pPr>
      <w:r w:rsidRPr="00265934">
        <w:rPr>
          <w:b/>
          <w:bCs/>
        </w:rPr>
        <w:t xml:space="preserve">Horizontal Access Control Attacks: </w:t>
      </w:r>
      <w:r w:rsidRPr="00265934">
        <w:t>Con el mismo r</w:t>
      </w:r>
      <w:r>
        <w:t xml:space="preserve">ol o nivel el usuario puede acceder a </w:t>
      </w:r>
      <w:r w:rsidR="00CD4BE8">
        <w:t>información</w:t>
      </w:r>
      <w:r>
        <w:t xml:space="preserve"> de otros usuarios</w:t>
      </w:r>
    </w:p>
    <w:p w14:paraId="0EF11EEF" w14:textId="0E09051F" w:rsidR="00265934" w:rsidRPr="00265934" w:rsidRDefault="00265934" w:rsidP="00265934">
      <w:pPr>
        <w:pStyle w:val="Prrafodelista"/>
        <w:numPr>
          <w:ilvl w:val="0"/>
          <w:numId w:val="17"/>
        </w:numPr>
        <w:rPr>
          <w:b/>
          <w:bCs/>
        </w:rPr>
      </w:pPr>
      <w:r w:rsidRPr="00265934">
        <w:rPr>
          <w:b/>
          <w:bCs/>
        </w:rPr>
        <w:t xml:space="preserve">Business Logic Access Control Attacks: </w:t>
      </w:r>
      <w:r w:rsidRPr="00265934">
        <w:t>Abusar de una o más actividades</w:t>
      </w:r>
      <w:r>
        <w:t xml:space="preserve"> para realizar una operación con un resultado no autorizado para ese usuario</w:t>
      </w:r>
    </w:p>
    <w:p w14:paraId="6BE48DFC" w14:textId="77777777" w:rsidR="00265934" w:rsidRDefault="00265934" w:rsidP="00265934">
      <w:pPr>
        <w:rPr>
          <w:b/>
          <w:bCs/>
        </w:rPr>
      </w:pPr>
    </w:p>
    <w:p w14:paraId="6279CCDC" w14:textId="23098AE9" w:rsidR="00265934" w:rsidRDefault="00265934" w:rsidP="00265934">
      <w:p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Administración de Usuarios y Privilegios</w:t>
      </w:r>
    </w:p>
    <w:p w14:paraId="7BB6294C" w14:textId="03236AD1" w:rsidR="00B20D7F" w:rsidRDefault="00B20D7F" w:rsidP="00B20D7F">
      <w:pPr>
        <w:ind w:left="360"/>
        <w:rPr>
          <w:b/>
          <w:bCs/>
        </w:rPr>
      </w:pPr>
      <w:r>
        <w:rPr>
          <w:b/>
          <w:bCs/>
        </w:rPr>
        <w:t>Objetivos</w:t>
      </w:r>
    </w:p>
    <w:p w14:paraId="321C8C4C" w14:textId="0CCECFB4" w:rsidR="00B20D7F" w:rsidRPr="00B20D7F" w:rsidRDefault="00B20D7F" w:rsidP="00B20D7F">
      <w:pPr>
        <w:pStyle w:val="Prrafodelista"/>
        <w:numPr>
          <w:ilvl w:val="0"/>
          <w:numId w:val="18"/>
        </w:numPr>
        <w:rPr>
          <w:b/>
          <w:bCs/>
        </w:rPr>
      </w:pPr>
      <w:r>
        <w:t>Las funciones de nivel de administrador están segregadas apropiadamente de la actividad del usuario</w:t>
      </w:r>
    </w:p>
    <w:p w14:paraId="0CBD1D85" w14:textId="6DB1EBCB" w:rsidR="00B20D7F" w:rsidRPr="00B20D7F" w:rsidRDefault="00B20D7F" w:rsidP="00B20D7F">
      <w:pPr>
        <w:pStyle w:val="Prrafodelista"/>
        <w:numPr>
          <w:ilvl w:val="0"/>
          <w:numId w:val="18"/>
        </w:numPr>
        <w:rPr>
          <w:b/>
          <w:bCs/>
        </w:rPr>
      </w:pPr>
      <w:r>
        <w:t>Los usuarios no pueden acceder o utilizar funcionalidades administrativas</w:t>
      </w:r>
    </w:p>
    <w:p w14:paraId="38CDC345" w14:textId="25297B68" w:rsidR="00B20D7F" w:rsidRPr="00B20D7F" w:rsidRDefault="00B20D7F" w:rsidP="00B20D7F">
      <w:pPr>
        <w:pStyle w:val="Prrafodelista"/>
        <w:numPr>
          <w:ilvl w:val="0"/>
          <w:numId w:val="18"/>
        </w:numPr>
        <w:rPr>
          <w:b/>
          <w:bCs/>
        </w:rPr>
      </w:pPr>
      <w:r>
        <w:t>Proveer la necesaria auditoria y trazabilidad de funcionalidad administrativa</w:t>
      </w:r>
    </w:p>
    <w:p w14:paraId="39ADAC7C" w14:textId="77777777" w:rsidR="00B20D7F" w:rsidRDefault="00B20D7F" w:rsidP="00B20D7F">
      <w:pPr>
        <w:rPr>
          <w:b/>
          <w:bCs/>
        </w:rPr>
      </w:pPr>
    </w:p>
    <w:p w14:paraId="4434E50A" w14:textId="2E95FAE0" w:rsidR="00B20D7F" w:rsidRDefault="00B20D7F" w:rsidP="00B20D7F">
      <w:pPr>
        <w:ind w:left="360"/>
        <w:rPr>
          <w:b/>
          <w:bCs/>
        </w:rPr>
      </w:pPr>
      <w:r>
        <w:rPr>
          <w:b/>
          <w:bCs/>
        </w:rPr>
        <w:t>Mejores Practicas</w:t>
      </w:r>
    </w:p>
    <w:p w14:paraId="30F3A67E" w14:textId="72A027A9" w:rsidR="00B20D7F" w:rsidRPr="00D42D04" w:rsidRDefault="00D42D04" w:rsidP="00B20D7F">
      <w:pPr>
        <w:pStyle w:val="Prrafodelista"/>
        <w:numPr>
          <w:ilvl w:val="0"/>
          <w:numId w:val="19"/>
        </w:numPr>
        <w:rPr>
          <w:b/>
          <w:bCs/>
        </w:rPr>
      </w:pPr>
      <w:r>
        <w:t xml:space="preserve">En el diseño, trazar la funcionalidad administrativa fuera y asegurarse que los controles apropiados de acceso y auditoria están en su lugar </w:t>
      </w:r>
    </w:p>
    <w:p w14:paraId="3DA6C719" w14:textId="038DD139" w:rsidR="00D42D04" w:rsidRPr="00D42D04" w:rsidRDefault="00D42D04" w:rsidP="00B20D7F">
      <w:pPr>
        <w:pStyle w:val="Prrafodelista"/>
        <w:numPr>
          <w:ilvl w:val="0"/>
          <w:numId w:val="19"/>
        </w:numPr>
        <w:rPr>
          <w:b/>
          <w:bCs/>
        </w:rPr>
      </w:pPr>
      <w:r>
        <w:t>Considerar todos los procesos teniendo en cuenta que los usuarios puedan ser prevenidos de utilizar una característica especifica</w:t>
      </w:r>
    </w:p>
    <w:p w14:paraId="799BB6FD" w14:textId="00E95F99" w:rsidR="00D42D04" w:rsidRPr="00D42D04" w:rsidRDefault="00D42D04" w:rsidP="00B20D7F">
      <w:pPr>
        <w:pStyle w:val="Prrafodelista"/>
        <w:numPr>
          <w:ilvl w:val="0"/>
          <w:numId w:val="19"/>
        </w:numPr>
        <w:rPr>
          <w:b/>
          <w:bCs/>
        </w:rPr>
      </w:pPr>
      <w:r>
        <w:t>Acceso de servicio de asistencia</w:t>
      </w:r>
    </w:p>
    <w:p w14:paraId="218AA48D" w14:textId="65537660" w:rsidR="00D42D04" w:rsidRPr="0064303E" w:rsidRDefault="00D42D04" w:rsidP="00B20D7F">
      <w:pPr>
        <w:pStyle w:val="Prrafodelista"/>
        <w:numPr>
          <w:ilvl w:val="0"/>
          <w:numId w:val="19"/>
        </w:numPr>
        <w:rPr>
          <w:b/>
          <w:bCs/>
        </w:rPr>
      </w:pPr>
      <w:r>
        <w:t>Diseñar con cuidado la funcionalidad de servicio de asistencia/moderador/soporte al cliente, alrededor de una capacidad administrativa limitada y aplicación segregada o acceso</w:t>
      </w:r>
    </w:p>
    <w:p w14:paraId="1B062844" w14:textId="4AFABC45" w:rsidR="0064303E" w:rsidRPr="0064303E" w:rsidRDefault="0064303E" w:rsidP="00B20D7F">
      <w:pPr>
        <w:pStyle w:val="Prrafodelista"/>
        <w:numPr>
          <w:ilvl w:val="0"/>
          <w:numId w:val="19"/>
        </w:numPr>
        <w:rPr>
          <w:b/>
          <w:bCs/>
        </w:rPr>
      </w:pPr>
      <w:r>
        <w:t>Todos los sistemas deberían tener un acceso para administradores separado del resto de los usuarios</w:t>
      </w:r>
    </w:p>
    <w:p w14:paraId="04E81D28" w14:textId="0F4D91CD" w:rsidR="0064303E" w:rsidRPr="0064303E" w:rsidRDefault="0064303E" w:rsidP="0064303E">
      <w:pPr>
        <w:pStyle w:val="Prrafodelista"/>
        <w:numPr>
          <w:ilvl w:val="0"/>
          <w:numId w:val="19"/>
        </w:numPr>
        <w:rPr>
          <w:b/>
          <w:bCs/>
        </w:rPr>
      </w:pPr>
      <w:r w:rsidRPr="0064303E">
        <w:t xml:space="preserve">Sistemas de alto valor </w:t>
      </w:r>
      <w:r>
        <w:t>deberían estar separados del resto de los sistemas en un servidor aparte. El ingreso a los mismos debería ser por medio de una VPN o red de un centro de operaciones de confianza</w:t>
      </w:r>
    </w:p>
    <w:p w14:paraId="5082F1DD" w14:textId="0D7D370E" w:rsidR="0064303E" w:rsidRDefault="0064303E" w:rsidP="0064303E">
      <w:pPr>
        <w:rPr>
          <w:b/>
          <w:bCs/>
          <w:color w:val="1F4E79" w:themeColor="accent5" w:themeShade="80"/>
          <w:u w:val="single"/>
        </w:rPr>
      </w:pPr>
      <w:r w:rsidRPr="0064303E">
        <w:rPr>
          <w:b/>
          <w:bCs/>
          <w:color w:val="1F4E79" w:themeColor="accent5" w:themeShade="80"/>
          <w:u w:val="single"/>
        </w:rPr>
        <w:t>DevSecOps</w:t>
      </w:r>
    </w:p>
    <w:p w14:paraId="73AE3A65" w14:textId="6E2E22D0" w:rsidR="0064303E" w:rsidRDefault="0064303E" w:rsidP="0064303E">
      <w:r>
        <w:t>Conjunto de practicas que combinan el desarrollo de software (</w:t>
      </w:r>
      <w:r w:rsidRPr="0064303E">
        <w:rPr>
          <w:b/>
          <w:bCs/>
          <w:i/>
          <w:iCs/>
        </w:rPr>
        <w:t>Dev</w:t>
      </w:r>
      <w:r>
        <w:t xml:space="preserve">), seguridad </w:t>
      </w:r>
      <w:r w:rsidRPr="0064303E">
        <w:rPr>
          <w:b/>
          <w:bCs/>
          <w:i/>
          <w:iCs/>
        </w:rPr>
        <w:t>(Sec</w:t>
      </w:r>
      <w:r>
        <w:t>) y operaciones de tecnología de la información (</w:t>
      </w:r>
      <w:r w:rsidRPr="0064303E">
        <w:rPr>
          <w:b/>
          <w:bCs/>
          <w:i/>
          <w:iCs/>
        </w:rPr>
        <w:t>Ops</w:t>
      </w:r>
      <w:r>
        <w:t xml:space="preserve">) para asegurar y acortar el ciclo de vida del desarrollo de software. </w:t>
      </w:r>
    </w:p>
    <w:p w14:paraId="7AC9F9EE" w14:textId="77777777" w:rsidR="0064303E" w:rsidRDefault="0064303E" w:rsidP="0064303E"/>
    <w:p w14:paraId="01850DFE" w14:textId="77777777" w:rsidR="0064303E" w:rsidRDefault="0064303E" w:rsidP="0064303E"/>
    <w:p w14:paraId="320285A6" w14:textId="1AE53C87" w:rsidR="0064303E" w:rsidRDefault="0064303E" w:rsidP="0064303E">
      <w:p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Web Services</w:t>
      </w:r>
    </w:p>
    <w:p w14:paraId="5AD4D52A" w14:textId="582AF69B" w:rsidR="0064303E" w:rsidRDefault="0064303E" w:rsidP="0064303E">
      <w:r>
        <w:t xml:space="preserve">Nivel </w:t>
      </w:r>
      <w:r w:rsidR="003136BD">
        <w:t>más</w:t>
      </w:r>
      <w:r>
        <w:t xml:space="preserve"> simp</w:t>
      </w:r>
      <w:r w:rsidR="003136BD">
        <w:t>l</w:t>
      </w:r>
      <w:r>
        <w:t xml:space="preserve">e, los servicios web pueden ser vistos como aplicaciones web especializadas que difieren principalmente en la capa de presentación. </w:t>
      </w:r>
      <w:r w:rsidR="003136BD">
        <w:t xml:space="preserve">Basados en XML/SOAP. Los servicios Web típicamente representan una interfaz publica funcional que se llama de forma programática. </w:t>
      </w:r>
    </w:p>
    <w:p w14:paraId="4F92598A" w14:textId="15033D63" w:rsidR="003136BD" w:rsidRDefault="003136BD" w:rsidP="0064303E">
      <w:pPr>
        <w:rPr>
          <w:b/>
          <w:bCs/>
        </w:rPr>
      </w:pPr>
      <w:r>
        <w:rPr>
          <w:b/>
          <w:bCs/>
        </w:rPr>
        <w:t>Comités de estándares</w:t>
      </w:r>
    </w:p>
    <w:p w14:paraId="0BA667C5" w14:textId="0A06EA79" w:rsidR="003136BD" w:rsidRPr="003136BD" w:rsidRDefault="003136BD" w:rsidP="003136BD">
      <w:pPr>
        <w:pStyle w:val="Prrafodelista"/>
        <w:numPr>
          <w:ilvl w:val="0"/>
          <w:numId w:val="20"/>
        </w:numPr>
      </w:pPr>
      <w:r>
        <w:rPr>
          <w:b/>
          <w:bCs/>
        </w:rPr>
        <w:t>W3C</w:t>
      </w:r>
    </w:p>
    <w:p w14:paraId="1B5A9543" w14:textId="508CDB90" w:rsidR="003136BD" w:rsidRDefault="003136BD" w:rsidP="003136BD">
      <w:pPr>
        <w:pStyle w:val="Prrafodelista"/>
        <w:numPr>
          <w:ilvl w:val="0"/>
          <w:numId w:val="20"/>
        </w:numPr>
      </w:pPr>
      <w:r>
        <w:rPr>
          <w:b/>
          <w:bCs/>
        </w:rPr>
        <w:t>OASIS</w:t>
      </w:r>
      <w:r>
        <w:t>, estándares de WS-Security</w:t>
      </w:r>
    </w:p>
    <w:p w14:paraId="32A8A46E" w14:textId="27B41D04" w:rsidR="003136BD" w:rsidRDefault="003136BD" w:rsidP="003136BD">
      <w:pPr>
        <w:pStyle w:val="Prrafodelista"/>
        <w:numPr>
          <w:ilvl w:val="0"/>
          <w:numId w:val="20"/>
        </w:numPr>
      </w:pPr>
      <w:r>
        <w:rPr>
          <w:b/>
          <w:bCs/>
        </w:rPr>
        <w:t xml:space="preserve">OASIS, </w:t>
      </w:r>
      <w:r>
        <w:t>UDDI</w:t>
      </w:r>
    </w:p>
    <w:p w14:paraId="36849F0F" w14:textId="533EAA90" w:rsidR="003136BD" w:rsidRDefault="003136BD" w:rsidP="003136BD">
      <w:pPr>
        <w:pStyle w:val="Prrafodelista"/>
        <w:numPr>
          <w:ilvl w:val="0"/>
          <w:numId w:val="20"/>
        </w:numPr>
      </w:pPr>
      <w:r>
        <w:rPr>
          <w:b/>
          <w:bCs/>
        </w:rPr>
        <w:t xml:space="preserve">OASIS, </w:t>
      </w:r>
      <w:r>
        <w:t>SAML</w:t>
      </w:r>
    </w:p>
    <w:p w14:paraId="0BEB33D2" w14:textId="72CD88D6" w:rsidR="003136BD" w:rsidRDefault="003136BD" w:rsidP="003136BD">
      <w:pPr>
        <w:pStyle w:val="Prrafodelista"/>
        <w:numPr>
          <w:ilvl w:val="0"/>
          <w:numId w:val="20"/>
        </w:numPr>
      </w:pPr>
      <w:r>
        <w:rPr>
          <w:b/>
          <w:bCs/>
        </w:rPr>
        <w:t xml:space="preserve">Grupo de interoperabilidad de servicios web </w:t>
      </w:r>
      <w:r>
        <w:t>WS-L</w:t>
      </w:r>
    </w:p>
    <w:p w14:paraId="02377D9A" w14:textId="77777777" w:rsidR="003136BD" w:rsidRDefault="003136BD" w:rsidP="003136BD"/>
    <w:p w14:paraId="2B2D2FD5" w14:textId="1BA2A44C" w:rsidR="005E0692" w:rsidRDefault="005E0692" w:rsidP="005E0692">
      <w:pPr>
        <w:rPr>
          <w:b/>
          <w:bCs/>
        </w:rPr>
      </w:pPr>
      <w:r>
        <w:rPr>
          <w:b/>
          <w:bCs/>
        </w:rPr>
        <w:t>WS-Security -WSS</w:t>
      </w:r>
    </w:p>
    <w:p w14:paraId="2729A65E" w14:textId="56BA0840" w:rsidR="005E0692" w:rsidRDefault="005E0692" w:rsidP="005E0692">
      <w:r>
        <w:t>Especificación estándar que se utiliza en servicios web para proporcionar seguridad en la comunicación y proteger la integridad y confidencialidad de los datos transmitidos. Define un conjunto de extensiones y mecanismos de seguridad que se pueden utilizar en conjunto con los protocolos SOAP y XML. Las áreas principales definidas por el estándar son:</w:t>
      </w:r>
    </w:p>
    <w:p w14:paraId="3339E7E2" w14:textId="6FE4F31A" w:rsidR="005E0692" w:rsidRDefault="005E0692" w:rsidP="005E0692">
      <w:pPr>
        <w:pStyle w:val="Prrafodelista"/>
        <w:numPr>
          <w:ilvl w:val="0"/>
          <w:numId w:val="21"/>
        </w:numPr>
      </w:pPr>
      <w:r>
        <w:t>Maneras de agregar encabezados de seguridad a los sobres de SOAP</w:t>
      </w:r>
    </w:p>
    <w:p w14:paraId="20319C55" w14:textId="3C57D6F6" w:rsidR="005E0692" w:rsidRDefault="005E0692" w:rsidP="005E0692">
      <w:pPr>
        <w:pStyle w:val="Prrafodelista"/>
        <w:numPr>
          <w:ilvl w:val="0"/>
          <w:numId w:val="21"/>
        </w:numPr>
      </w:pPr>
      <w:r>
        <w:t>Adjuntar testigos de seguridad y credenciales al mensaje</w:t>
      </w:r>
    </w:p>
    <w:p w14:paraId="422C1973" w14:textId="4A27CF83" w:rsidR="005E0692" w:rsidRDefault="005E0692" w:rsidP="005E0692">
      <w:pPr>
        <w:pStyle w:val="Prrafodelista"/>
        <w:numPr>
          <w:ilvl w:val="0"/>
          <w:numId w:val="21"/>
        </w:numPr>
      </w:pPr>
      <w:r>
        <w:t>Insertando un estampado de tiempo</w:t>
      </w:r>
    </w:p>
    <w:p w14:paraId="570C9A73" w14:textId="084990CF" w:rsidR="005E0692" w:rsidRDefault="005E0692" w:rsidP="005E0692">
      <w:pPr>
        <w:pStyle w:val="Prrafodelista"/>
        <w:numPr>
          <w:ilvl w:val="0"/>
          <w:numId w:val="21"/>
        </w:numPr>
      </w:pPr>
      <w:r>
        <w:t>Firmar el mensaje</w:t>
      </w:r>
    </w:p>
    <w:p w14:paraId="35D86423" w14:textId="748378C6" w:rsidR="005E0692" w:rsidRDefault="005E0692" w:rsidP="005E0692">
      <w:pPr>
        <w:pStyle w:val="Prrafodelista"/>
        <w:numPr>
          <w:ilvl w:val="0"/>
          <w:numId w:val="21"/>
        </w:numPr>
      </w:pPr>
      <w:r>
        <w:t>Cifrado del mensaje</w:t>
      </w:r>
    </w:p>
    <w:p w14:paraId="5EF1E071" w14:textId="35D867E7" w:rsidR="005E0692" w:rsidRDefault="005E0692" w:rsidP="005E0692">
      <w:pPr>
        <w:pStyle w:val="Prrafodelista"/>
        <w:numPr>
          <w:ilvl w:val="0"/>
          <w:numId w:val="21"/>
        </w:numPr>
      </w:pPr>
      <w:r>
        <w:t>Extensibilidad</w:t>
      </w:r>
    </w:p>
    <w:p w14:paraId="5D68E5DE" w14:textId="62FB295C" w:rsidR="005E0692" w:rsidRDefault="005E0692" w:rsidP="005E0692">
      <w:pPr>
        <w:ind w:left="360"/>
        <w:rPr>
          <w:b/>
          <w:bCs/>
        </w:rPr>
      </w:pPr>
      <w:r w:rsidRPr="005E0692">
        <w:rPr>
          <w:b/>
          <w:bCs/>
        </w:rPr>
        <w:t>Aspectos</w:t>
      </w:r>
    </w:p>
    <w:p w14:paraId="238822DA" w14:textId="12501DAF" w:rsidR="005E0692" w:rsidRPr="005E0692" w:rsidRDefault="005E0692" w:rsidP="005E0692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WS-Policy: </w:t>
      </w:r>
      <w:r>
        <w:t xml:space="preserve">Describe capacidades y limitaciones de la seguridad, políticas e intermediarios. </w:t>
      </w:r>
    </w:p>
    <w:p w14:paraId="6B6B22F7" w14:textId="03A4A7DD" w:rsidR="005E0692" w:rsidRPr="00680FFA" w:rsidRDefault="00680FFA" w:rsidP="005E0692">
      <w:pPr>
        <w:pStyle w:val="Prrafodelista"/>
        <w:numPr>
          <w:ilvl w:val="0"/>
          <w:numId w:val="22"/>
        </w:numPr>
        <w:rPr>
          <w:b/>
          <w:bCs/>
        </w:rPr>
      </w:pPr>
      <w:r w:rsidRPr="00680FFA">
        <w:rPr>
          <w:b/>
          <w:bCs/>
        </w:rPr>
        <w:t xml:space="preserve">WS-Trust: </w:t>
      </w:r>
      <w:r w:rsidRPr="00680FFA">
        <w:t>Describe un framework para facilitar la</w:t>
      </w:r>
      <w:r>
        <w:t xml:space="preserve"> interoperación de WS en forma segura.</w:t>
      </w:r>
    </w:p>
    <w:p w14:paraId="4E13633E" w14:textId="3087E91B" w:rsidR="00680FFA" w:rsidRPr="00680FFA" w:rsidRDefault="00680FFA" w:rsidP="005E0692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WS-Privacy: </w:t>
      </w:r>
      <w:r>
        <w:t>Describe el modelo sobre como los WS manejan las peticiones y preferencias de seguridad.</w:t>
      </w:r>
    </w:p>
    <w:p w14:paraId="36646921" w14:textId="584177DB" w:rsidR="00680FFA" w:rsidRPr="00680FFA" w:rsidRDefault="00680FFA" w:rsidP="005E0692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WS-SecureConversation: </w:t>
      </w:r>
      <w:r>
        <w:t xml:space="preserve">Describe como manejar y autenticar el intercambio de mensajes, contexto de seguridad y claves de sesión. </w:t>
      </w:r>
    </w:p>
    <w:p w14:paraId="2C50BD7A" w14:textId="023FA053" w:rsidR="00680FFA" w:rsidRPr="00680FFA" w:rsidRDefault="00680FFA" w:rsidP="005E0692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WS-Federation: </w:t>
      </w:r>
      <w:r>
        <w:t xml:space="preserve">Describe como administrar y manejar las relaciones de confianza entre sistemas federados. </w:t>
      </w:r>
    </w:p>
    <w:p w14:paraId="4C705EF2" w14:textId="0409536E" w:rsidR="00680FFA" w:rsidRPr="00680FFA" w:rsidRDefault="00680FFA" w:rsidP="005E0692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WS-Authorization: </w:t>
      </w:r>
      <w:r>
        <w:t>Describe como administrar la autorización de datos y políticas.</w:t>
      </w:r>
    </w:p>
    <w:p w14:paraId="44B81372" w14:textId="77777777" w:rsidR="00680FFA" w:rsidRDefault="00680FFA" w:rsidP="00680FFA">
      <w:pPr>
        <w:pStyle w:val="Prrafodelista"/>
        <w:ind w:left="1080"/>
        <w:rPr>
          <w:b/>
          <w:bCs/>
        </w:rPr>
      </w:pPr>
    </w:p>
    <w:p w14:paraId="62C04C17" w14:textId="77777777" w:rsidR="00A60A2B" w:rsidRDefault="00A60A2B" w:rsidP="00680FFA">
      <w:pPr>
        <w:pStyle w:val="Prrafodelista"/>
        <w:ind w:left="1080"/>
        <w:rPr>
          <w:b/>
          <w:bCs/>
        </w:rPr>
      </w:pPr>
    </w:p>
    <w:p w14:paraId="11202F2D" w14:textId="77777777" w:rsidR="00A60A2B" w:rsidRDefault="00A60A2B" w:rsidP="00680FFA">
      <w:pPr>
        <w:pStyle w:val="Prrafodelista"/>
        <w:ind w:left="1080"/>
        <w:rPr>
          <w:b/>
          <w:bCs/>
        </w:rPr>
      </w:pPr>
    </w:p>
    <w:p w14:paraId="18C6D22A" w14:textId="77777777" w:rsidR="00A60A2B" w:rsidRDefault="00A60A2B" w:rsidP="00680FFA">
      <w:pPr>
        <w:pStyle w:val="Prrafodelista"/>
        <w:ind w:left="1080"/>
        <w:rPr>
          <w:b/>
          <w:bCs/>
        </w:rPr>
      </w:pPr>
    </w:p>
    <w:p w14:paraId="6D74537E" w14:textId="628D4CCC" w:rsidR="00680FFA" w:rsidRDefault="00680FFA" w:rsidP="00680FFA">
      <w:p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ReST</w:t>
      </w:r>
    </w:p>
    <w:p w14:paraId="562CF5AD" w14:textId="7C4ADFA8" w:rsidR="00680FFA" w:rsidRDefault="00A60A2B" w:rsidP="00680FFA">
      <w:r>
        <w:t>Estilo de arquitectura para diseñar sistemas distribuidos y servicios web. Los recursos se representan mediante identificadores únicos (URL) y se accede a ellos mediante operaciones HTTP estándar como GET, POST, PUT y DELETE</w:t>
      </w:r>
    </w:p>
    <w:p w14:paraId="51E3F057" w14:textId="3BE5FE06" w:rsidR="00C16E66" w:rsidRPr="00A60A2B" w:rsidRDefault="00C16E66" w:rsidP="00680F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CED56" wp14:editId="4DB88C2A">
                <wp:simplePos x="0" y="0"/>
                <wp:positionH relativeFrom="column">
                  <wp:posOffset>11685</wp:posOffset>
                </wp:positionH>
                <wp:positionV relativeFrom="paragraph">
                  <wp:posOffset>112670</wp:posOffset>
                </wp:positionV>
                <wp:extent cx="5786651" cy="13648"/>
                <wp:effectExtent l="0" t="0" r="24130" b="24765"/>
                <wp:wrapNone/>
                <wp:docPr id="49068951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665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A3DE2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85pt" to="456.5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25DFFD4" w14:textId="1B2C5F27" w:rsidR="00C16E66" w:rsidRDefault="00C16E66" w:rsidP="00C16E66">
      <w:pPr>
        <w:jc w:val="center"/>
        <w:rPr>
          <w:b/>
          <w:bCs/>
          <w:sz w:val="32"/>
          <w:szCs w:val="32"/>
          <w:u w:val="single"/>
        </w:rPr>
      </w:pPr>
      <w:r w:rsidRPr="00C16E66">
        <w:rPr>
          <w:b/>
          <w:bCs/>
          <w:sz w:val="32"/>
          <w:szCs w:val="32"/>
          <w:u w:val="single"/>
        </w:rPr>
        <w:t>SEGURIDAD EN CI/CD (DevOps/DevSecOps)</w:t>
      </w:r>
    </w:p>
    <w:p w14:paraId="04FD9FE9" w14:textId="77777777" w:rsidR="00C16E66" w:rsidRDefault="00C16E66" w:rsidP="00C16E66">
      <w:r>
        <w:rPr>
          <w:b/>
          <w:bCs/>
        </w:rPr>
        <w:t>CI</w:t>
      </w:r>
      <w:r>
        <w:rPr>
          <w:b/>
          <w:bCs/>
        </w:rPr>
        <w:br/>
      </w:r>
      <w:r>
        <w:t xml:space="preserve">Integración continua, implica la integración regular y automatizada del código fuente de un equipo de desarrollo en un repositorio centralizado. Cuando se realiza una integración, se ejecutan pruebas automatizadas para verificar la calidad del código y posibles problemas. </w:t>
      </w:r>
    </w:p>
    <w:p w14:paraId="7516C12C" w14:textId="224BF6FA" w:rsidR="00C16E66" w:rsidRPr="00C16E66" w:rsidRDefault="00C16E66" w:rsidP="00C16E66">
      <w:r>
        <w:rPr>
          <w:b/>
          <w:bCs/>
        </w:rPr>
        <w:t>CD</w:t>
      </w:r>
      <w:r>
        <w:rPr>
          <w:b/>
          <w:bCs/>
        </w:rPr>
        <w:br/>
      </w:r>
      <w:r>
        <w:t xml:space="preserve">Entrega continua, refiere a la automatización del proceso de entrega de software. Una vez pasado por el CI, se puede construir automáticamente, probar y empaquetar en un formato listo para su implementación. </w:t>
      </w:r>
    </w:p>
    <w:p w14:paraId="28C8673C" w14:textId="3EBE38A2" w:rsidR="005E0692" w:rsidRPr="00C16E66" w:rsidRDefault="00A60A2B" w:rsidP="00C16E66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 w:rsidRPr="00C16E66">
        <w:rPr>
          <w:b/>
          <w:bCs/>
          <w:color w:val="1F4E79" w:themeColor="accent5" w:themeShade="80"/>
          <w:u w:val="single"/>
        </w:rPr>
        <w:t>Mecanismos de Control de Flujo Insuficientes</w:t>
      </w:r>
    </w:p>
    <w:p w14:paraId="3BCCFF21" w14:textId="5E321A9E" w:rsidR="00A60A2B" w:rsidRPr="00FC4F21" w:rsidRDefault="00A60A2B" w:rsidP="00C16E66">
      <w:pPr>
        <w:ind w:left="708"/>
        <w:rPr>
          <w:b/>
          <w:bCs/>
        </w:rPr>
      </w:pPr>
      <w:r>
        <w:rPr>
          <w:b/>
          <w:bCs/>
        </w:rPr>
        <w:t>Definición</w:t>
      </w:r>
      <w:r w:rsidR="00FC4F21">
        <w:rPr>
          <w:b/>
          <w:bCs/>
        </w:rPr>
        <w:br/>
      </w:r>
      <w:r>
        <w:t xml:space="preserve">Refieren a la capacidad de un atacante que ha obtenido permisos debido a la falta de mecanismos que hagan cumplir una aprobación o revisión adicional. </w:t>
      </w:r>
    </w:p>
    <w:p w14:paraId="1CFE7328" w14:textId="33652C1F" w:rsidR="00FC4F21" w:rsidRPr="00FC4F21" w:rsidRDefault="00C16E66" w:rsidP="00C16E66">
      <w:pPr>
        <w:ind w:left="708"/>
        <w:rPr>
          <w:b/>
          <w:bCs/>
        </w:rPr>
      </w:pPr>
      <w:r>
        <w:rPr>
          <w:b/>
          <w:bCs/>
        </w:rPr>
        <w:t>Descripción</w:t>
      </w:r>
      <w:r w:rsidR="00FC4F21">
        <w:rPr>
          <w:b/>
          <w:bCs/>
        </w:rPr>
        <w:br/>
      </w:r>
      <w:r w:rsidR="00FC4F21">
        <w:t xml:space="preserve">Las organizaciones introducen continuamente medidas y controles destinados a garantizar que ninguna entidad, ya sea humana o </w:t>
      </w:r>
      <w:r>
        <w:t>aplicación</w:t>
      </w:r>
      <w:r w:rsidR="00FC4F21">
        <w:t xml:space="preserve">, pueda enviar código o artefactos a través de la canalización sin tener que someterse a un conjunto estricto de revisiones y aprobaciones. </w:t>
      </w:r>
    </w:p>
    <w:p w14:paraId="6841ED2E" w14:textId="51DBE582" w:rsidR="00B20D7F" w:rsidRDefault="00FC4F21" w:rsidP="00C16E66">
      <w:pPr>
        <w:ind w:left="708"/>
        <w:rPr>
          <w:b/>
          <w:bCs/>
        </w:rPr>
      </w:pPr>
      <w:r>
        <w:rPr>
          <w:b/>
          <w:bCs/>
        </w:rPr>
        <w:t>Impactos</w:t>
      </w:r>
      <w:r>
        <w:rPr>
          <w:b/>
          <w:bCs/>
        </w:rPr>
        <w:br/>
      </w:r>
      <w:r>
        <w:t xml:space="preserve">Un atacante puede abusar de los insuficientes mecanismos de control de flujo para implementar artefactos maliciosos. Estos artefactos se envían a través del pipeline potencialmente hasta la producción sin ninguna aprobación o revisión. </w:t>
      </w:r>
    </w:p>
    <w:p w14:paraId="3E6B6616" w14:textId="2343EB3C" w:rsidR="00FC4F21" w:rsidRDefault="00FC4F21" w:rsidP="00C16E66">
      <w:pPr>
        <w:ind w:left="708"/>
      </w:pPr>
      <w:r>
        <w:rPr>
          <w:b/>
          <w:bCs/>
        </w:rPr>
        <w:t>Recomendaciones</w:t>
      </w:r>
      <w:r>
        <w:rPr>
          <w:b/>
          <w:bCs/>
        </w:rPr>
        <w:br/>
      </w:r>
      <w:r>
        <w:t xml:space="preserve">Establecer mecanismos de control de flujo en el pipeline para garantizar que ninguna entidad individual pueda enviar código y artefactos confidenciales a través del pipeline sin verificación o validación externa. </w:t>
      </w:r>
    </w:p>
    <w:p w14:paraId="577817EA" w14:textId="699B93E2" w:rsidR="00FC4F21" w:rsidRDefault="00C16E66" w:rsidP="00C16E66">
      <w:pPr>
        <w:pStyle w:val="Prrafodelista"/>
        <w:numPr>
          <w:ilvl w:val="0"/>
          <w:numId w:val="24"/>
        </w:numPr>
        <w:ind w:left="1428"/>
      </w:pPr>
      <w:r>
        <w:t xml:space="preserve">Limitar el uso de reglas de fusión automática y asegurarse de que sean aplicables a la cantidad mínima de contextos. </w:t>
      </w:r>
    </w:p>
    <w:p w14:paraId="5F93431E" w14:textId="31057965" w:rsidR="00C16E66" w:rsidRDefault="00C16E66" w:rsidP="00C16E66">
      <w:pPr>
        <w:pStyle w:val="Prrafodelista"/>
        <w:numPr>
          <w:ilvl w:val="0"/>
          <w:numId w:val="24"/>
        </w:numPr>
        <w:ind w:left="1428"/>
      </w:pPr>
      <w:r>
        <w:t xml:space="preserve">Evitar que las cuentas desencadenen canalizaciones de desarrollo e implementación de producción sin aprobación o revisión adicional. </w:t>
      </w:r>
    </w:p>
    <w:p w14:paraId="66A5EA7F" w14:textId="28E18FA4" w:rsidR="00C16E66" w:rsidRDefault="00C16E66" w:rsidP="00C16E66">
      <w:pPr>
        <w:pStyle w:val="Prrafodelista"/>
        <w:numPr>
          <w:ilvl w:val="0"/>
          <w:numId w:val="24"/>
        </w:numPr>
        <w:ind w:left="1428"/>
      </w:pPr>
      <w:r>
        <w:lastRenderedPageBreak/>
        <w:t xml:space="preserve">Permitir que los artefactos fluyan a través de la canalización solo con la condición de que hayan sido creados por una cuenta de servicio de CI preaprobada. </w:t>
      </w:r>
    </w:p>
    <w:p w14:paraId="1375D6AC" w14:textId="77777777" w:rsidR="00CD66B5" w:rsidRDefault="00CD66B5" w:rsidP="00CD66B5"/>
    <w:p w14:paraId="1446931A" w14:textId="26995917" w:rsidR="00CD66B5" w:rsidRPr="000D42A5" w:rsidRDefault="00CD4BE8" w:rsidP="000D42A5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Gestión</w:t>
      </w:r>
      <w:r w:rsidR="00CD66B5">
        <w:rPr>
          <w:b/>
          <w:bCs/>
          <w:color w:val="1F4E79" w:themeColor="accent5" w:themeShade="80"/>
          <w:u w:val="single"/>
        </w:rPr>
        <w:t xml:space="preserve"> Inadecuada de Identidad y Acceso</w:t>
      </w:r>
    </w:p>
    <w:p w14:paraId="30D120B4" w14:textId="716F0EEA" w:rsidR="00CD66B5" w:rsidRDefault="00CD66B5" w:rsidP="00CD66B5">
      <w:pPr>
        <w:ind w:left="708"/>
      </w:pPr>
      <w:r>
        <w:rPr>
          <w:b/>
          <w:bCs/>
        </w:rPr>
        <w:t>Definición</w:t>
      </w:r>
      <w:r>
        <w:rPr>
          <w:b/>
          <w:bCs/>
        </w:rPr>
        <w:br/>
      </w:r>
      <w:r>
        <w:t xml:space="preserve">Derivan de las dificultades para gestionar la gran cantidad de identidades repartidas en los diferentes sistemas de ecosistema. La existencia de identidades mal administradas aumenta el potencial y el alcance del daño.  </w:t>
      </w:r>
    </w:p>
    <w:p w14:paraId="4B3CA4DD" w14:textId="4DB7C8E4" w:rsidR="00CD66B5" w:rsidRDefault="00CD66B5" w:rsidP="00CD66B5">
      <w:pPr>
        <w:ind w:left="708"/>
      </w:pPr>
      <w:r>
        <w:rPr>
          <w:b/>
          <w:bCs/>
        </w:rPr>
        <w:t>Descripción</w:t>
      </w:r>
      <w:r>
        <w:rPr>
          <w:b/>
          <w:bCs/>
        </w:rPr>
        <w:br/>
      </w:r>
      <w:r>
        <w:t xml:space="preserve">Los procesos de entrega de software consisten en múltiples sistemas conectados entre si con el objetivo de mover el código y los artefactos desde el desarrollo hasta la producción. Cada sistema proporciona múltiples métodos de acceso e integración. </w:t>
      </w:r>
      <w:r w:rsidR="002906D2">
        <w:t xml:space="preserve">Los diferentes tipos de cuentas y métodos de acceso pueden tener potencialmente su propio método de aprovisionamiento único, conjunto de políticas de seguridad y modelo de autorización. </w:t>
      </w:r>
    </w:p>
    <w:p w14:paraId="4AB4CB4B" w14:textId="34536D90" w:rsidR="002906D2" w:rsidRDefault="002906D2" w:rsidP="002906D2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 xml:space="preserve">La existencia de cientos de identidades junto con la falta de solidas prácticas de administración de acceso e identidad, podrían otorgar poderosas capacidades en el entorno y podría servir como transición al entorno de producción. </w:t>
      </w:r>
    </w:p>
    <w:p w14:paraId="14A1FE8A" w14:textId="0BBBD734" w:rsidR="000D42A5" w:rsidRDefault="000D42A5" w:rsidP="000D42A5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49521E80" w14:textId="206248DD" w:rsidR="000D42A5" w:rsidRDefault="000D42A5" w:rsidP="000D42A5">
      <w:pPr>
        <w:pStyle w:val="Prrafodelista"/>
        <w:numPr>
          <w:ilvl w:val="0"/>
          <w:numId w:val="26"/>
        </w:numPr>
      </w:pPr>
      <w:r>
        <w:t xml:space="preserve">Llevar un análisis y un mapeo continuo de todas las identidades en todos los sistemas dentro del ecosistema de ingeniería. </w:t>
      </w:r>
    </w:p>
    <w:p w14:paraId="7EB40227" w14:textId="2FE4B0F3" w:rsidR="000D42A5" w:rsidRDefault="000D42A5" w:rsidP="000D42A5">
      <w:pPr>
        <w:pStyle w:val="Prrafodelista"/>
        <w:numPr>
          <w:ilvl w:val="0"/>
          <w:numId w:val="26"/>
        </w:numPr>
      </w:pPr>
      <w:r>
        <w:t>Eliminar los permisos que no sean necesarios para el trabajo en curso de cada identidad.</w:t>
      </w:r>
    </w:p>
    <w:p w14:paraId="1FE24E8D" w14:textId="48255F98" w:rsidR="000D42A5" w:rsidRDefault="000D42A5" w:rsidP="000D42A5">
      <w:pPr>
        <w:pStyle w:val="Prrafodelista"/>
        <w:numPr>
          <w:ilvl w:val="0"/>
          <w:numId w:val="26"/>
        </w:numPr>
      </w:pPr>
      <w:r>
        <w:t xml:space="preserve">Determinar un periodo aceptable para deshabilitar/eliminar cuentas obsoletas. </w:t>
      </w:r>
    </w:p>
    <w:p w14:paraId="5DC02C5D" w14:textId="77777777" w:rsidR="000D42A5" w:rsidRDefault="000D42A5" w:rsidP="000D42A5">
      <w:pPr>
        <w:pStyle w:val="Prrafodelista"/>
        <w:ind w:left="1428"/>
      </w:pPr>
    </w:p>
    <w:p w14:paraId="5B977A4B" w14:textId="14F6D1F3" w:rsidR="000D42A5" w:rsidRDefault="000D42A5" w:rsidP="000D42A5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Abuso sobre la Cadena de Dependencias</w:t>
      </w:r>
    </w:p>
    <w:p w14:paraId="62440CD8" w14:textId="77777777" w:rsidR="000D42A5" w:rsidRDefault="000D42A5" w:rsidP="000D42A5">
      <w:pPr>
        <w:pStyle w:val="Prrafodelista"/>
        <w:rPr>
          <w:b/>
          <w:bCs/>
          <w:color w:val="1F4E79" w:themeColor="accent5" w:themeShade="80"/>
          <w:u w:val="single"/>
        </w:rPr>
      </w:pPr>
    </w:p>
    <w:p w14:paraId="55762035" w14:textId="017E7C4B" w:rsidR="000D42A5" w:rsidRDefault="000D42A5" w:rsidP="000D42A5">
      <w:pPr>
        <w:pStyle w:val="Prrafodelista"/>
      </w:pPr>
      <w:r>
        <w:rPr>
          <w:b/>
          <w:bCs/>
        </w:rPr>
        <w:t>Definición</w:t>
      </w:r>
      <w:r>
        <w:rPr>
          <w:b/>
          <w:bCs/>
        </w:rPr>
        <w:br/>
      </w:r>
      <w:r>
        <w:t xml:space="preserve">Capacidad de un atacante para abusar de las fallas relacionadas con la forma en que las estaciones de trabajo y los entornos de construcción obtienen las dependencias del código. </w:t>
      </w:r>
    </w:p>
    <w:p w14:paraId="10E62770" w14:textId="77777777" w:rsidR="000D42A5" w:rsidRDefault="000D42A5" w:rsidP="000D42A5">
      <w:pPr>
        <w:pStyle w:val="Prrafodelista"/>
      </w:pPr>
    </w:p>
    <w:p w14:paraId="7505D861" w14:textId="5B355507" w:rsidR="00720051" w:rsidRDefault="000D42A5" w:rsidP="00720051">
      <w:pPr>
        <w:pStyle w:val="Prrafodelista"/>
      </w:pPr>
      <w:r>
        <w:rPr>
          <w:b/>
          <w:bCs/>
        </w:rPr>
        <w:t>Descripción</w:t>
      </w:r>
      <w:r>
        <w:rPr>
          <w:b/>
          <w:bCs/>
        </w:rPr>
        <w:br/>
      </w:r>
      <w:r>
        <w:t xml:space="preserve">Dada la cantidad total de sistemas involucrados en el proceso en todos los contextos de desarrollo hace que la gestión de dependencias y paquetes externos utilizados </w:t>
      </w:r>
      <w:r w:rsidR="00720051">
        <w:t xml:space="preserve">por el código escrito hace cada vez mas complejo el desarrollo. Hay que detectar el uso de paquetes con vulnerabilidades conocidas y realizar análisis estáticos de código escrito por ellos mismos y terceros. Vectores de ataque: </w:t>
      </w:r>
    </w:p>
    <w:p w14:paraId="688AB9A6" w14:textId="48CEEF9E" w:rsidR="00720051" w:rsidRPr="00720051" w:rsidRDefault="00720051" w:rsidP="00720051">
      <w:pPr>
        <w:pStyle w:val="Prrafodelista"/>
        <w:numPr>
          <w:ilvl w:val="0"/>
          <w:numId w:val="27"/>
        </w:numPr>
      </w:pPr>
      <w:r>
        <w:rPr>
          <w:b/>
          <w:bCs/>
        </w:rPr>
        <w:t xml:space="preserve">Dependency Confussion: </w:t>
      </w:r>
      <w:r w:rsidR="00CD4BE8">
        <w:t>Confusión</w:t>
      </w:r>
      <w:r>
        <w:t xml:space="preserve"> de dependencia</w:t>
      </w:r>
    </w:p>
    <w:p w14:paraId="21263BA0" w14:textId="6473744E" w:rsidR="00720051" w:rsidRPr="00720051" w:rsidRDefault="00720051" w:rsidP="00720051">
      <w:pPr>
        <w:pStyle w:val="Prrafodelista"/>
        <w:numPr>
          <w:ilvl w:val="0"/>
          <w:numId w:val="27"/>
        </w:numPr>
      </w:pPr>
      <w:r>
        <w:rPr>
          <w:b/>
          <w:bCs/>
        </w:rPr>
        <w:t xml:space="preserve">Dependecy Hijacking: </w:t>
      </w:r>
      <w:r>
        <w:t>Secuestro de dependencias</w:t>
      </w:r>
    </w:p>
    <w:p w14:paraId="758C1322" w14:textId="5D63EA0D" w:rsidR="00720051" w:rsidRPr="00720051" w:rsidRDefault="00720051" w:rsidP="00720051">
      <w:pPr>
        <w:pStyle w:val="Prrafodelista"/>
        <w:numPr>
          <w:ilvl w:val="0"/>
          <w:numId w:val="27"/>
        </w:numPr>
      </w:pPr>
      <w:r>
        <w:rPr>
          <w:b/>
          <w:bCs/>
        </w:rPr>
        <w:lastRenderedPageBreak/>
        <w:t xml:space="preserve">Typosquatting: </w:t>
      </w:r>
      <w:r>
        <w:t>Similitud de tipeo/nombre</w:t>
      </w:r>
    </w:p>
    <w:p w14:paraId="73A6190C" w14:textId="2CB72A4B" w:rsidR="00720051" w:rsidRDefault="00720051" w:rsidP="00720051">
      <w:pPr>
        <w:pStyle w:val="Prrafodelista"/>
        <w:numPr>
          <w:ilvl w:val="0"/>
          <w:numId w:val="27"/>
        </w:numPr>
      </w:pPr>
      <w:r>
        <w:rPr>
          <w:b/>
          <w:bCs/>
        </w:rPr>
        <w:t xml:space="preserve">BrandHijacking: </w:t>
      </w:r>
      <w:r>
        <w:t>Robo de marca</w:t>
      </w:r>
    </w:p>
    <w:p w14:paraId="320E493A" w14:textId="729C6746" w:rsidR="00720051" w:rsidRDefault="00720051" w:rsidP="00720051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 xml:space="preserve">El objetivo de los adversarios es ejecutar un código malicioso en un host que extrae el paquete, se puede aprovechar para el robo de credenciales y el movimiento lateral dentro del entorno en el que se ejecuta. También se puede dar que el código malicioso llegue a los entornos de producción haciendo muy difícil su detección. </w:t>
      </w:r>
    </w:p>
    <w:p w14:paraId="3F171870" w14:textId="5AC4A7F4" w:rsidR="00720051" w:rsidRDefault="00720051" w:rsidP="00720051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5EFF5BAA" w14:textId="57CEBDB1" w:rsidR="00720051" w:rsidRDefault="00720051" w:rsidP="00720051">
      <w:pPr>
        <w:pStyle w:val="Prrafodelista"/>
        <w:numPr>
          <w:ilvl w:val="0"/>
          <w:numId w:val="28"/>
        </w:numPr>
      </w:pPr>
      <w:r>
        <w:t xml:space="preserve">No se debe permitir que ningún cliente extraiga paquetes de código para obtener paquetes directamente de Internet o de fuentes no confiables. </w:t>
      </w:r>
    </w:p>
    <w:p w14:paraId="65F181F5" w14:textId="02DBB15F" w:rsidR="00720051" w:rsidRDefault="00720051" w:rsidP="00720051">
      <w:pPr>
        <w:pStyle w:val="Prrafodelista"/>
        <w:numPr>
          <w:ilvl w:val="0"/>
          <w:numId w:val="28"/>
        </w:numPr>
      </w:pPr>
      <w:r>
        <w:t>Habilitar la verificación de la suma de control y la verificación de la firma para los paquetes extraídos.</w:t>
      </w:r>
    </w:p>
    <w:p w14:paraId="70EE7B1C" w14:textId="3888F2D5" w:rsidR="00720051" w:rsidRDefault="00720051" w:rsidP="00720051">
      <w:pPr>
        <w:pStyle w:val="Prrafodelista"/>
        <w:numPr>
          <w:ilvl w:val="0"/>
          <w:numId w:val="28"/>
        </w:numPr>
      </w:pPr>
      <w:r>
        <w:t xml:space="preserve">Evitar configurar clientes para extraer la última versión de un paquete. </w:t>
      </w:r>
    </w:p>
    <w:p w14:paraId="2B2B9000" w14:textId="2091BABC" w:rsidR="00720051" w:rsidRDefault="00720051" w:rsidP="00720051">
      <w:pPr>
        <w:pStyle w:val="Prrafodelista"/>
        <w:numPr>
          <w:ilvl w:val="0"/>
          <w:numId w:val="28"/>
        </w:numPr>
      </w:pPr>
      <w:r>
        <w:t xml:space="preserve">Asegurarse que todos los paquetes privados estén registrados bajo el alcance de la organización. </w:t>
      </w:r>
    </w:p>
    <w:p w14:paraId="7B7B2C56" w14:textId="16DD2C2F" w:rsidR="00720051" w:rsidRDefault="001D099B" w:rsidP="00720051">
      <w:pPr>
        <w:pStyle w:val="Prrafodelista"/>
        <w:numPr>
          <w:ilvl w:val="0"/>
          <w:numId w:val="28"/>
        </w:numPr>
      </w:pPr>
      <w:proofErr w:type="gramStart"/>
      <w:r>
        <w:t>Asegurar</w:t>
      </w:r>
      <w:proofErr w:type="gramEnd"/>
      <w:r>
        <w:t xml:space="preserve"> que exista un contexto separado para los scripts.</w:t>
      </w:r>
    </w:p>
    <w:p w14:paraId="733D8704" w14:textId="64A1889F" w:rsidR="001D099B" w:rsidRDefault="001D099B" w:rsidP="00720051">
      <w:pPr>
        <w:pStyle w:val="Prrafodelista"/>
        <w:numPr>
          <w:ilvl w:val="0"/>
          <w:numId w:val="28"/>
        </w:numPr>
      </w:pPr>
      <w:r>
        <w:t>Asegurarse que los proyectos internos siempre contengan archivos de configuración de administradores de paquetes.</w:t>
      </w:r>
    </w:p>
    <w:p w14:paraId="2B0C254F" w14:textId="14D890CD" w:rsidR="001D099B" w:rsidRDefault="001D099B" w:rsidP="00720051">
      <w:pPr>
        <w:pStyle w:val="Prrafodelista"/>
        <w:numPr>
          <w:ilvl w:val="0"/>
          <w:numId w:val="28"/>
        </w:numPr>
      </w:pPr>
      <w:r>
        <w:t>Evitar publicar nombres de proyectos internos en repositorios públicos</w:t>
      </w:r>
    </w:p>
    <w:p w14:paraId="14B3D472" w14:textId="001C2528" w:rsidR="001D099B" w:rsidRDefault="001D099B" w:rsidP="00720051">
      <w:pPr>
        <w:pStyle w:val="Prrafodelista"/>
        <w:numPr>
          <w:ilvl w:val="0"/>
          <w:numId w:val="28"/>
        </w:numPr>
      </w:pPr>
      <w:r>
        <w:t xml:space="preserve">Prevención completa del abuso de la cadena por parte de terceros. </w:t>
      </w:r>
    </w:p>
    <w:p w14:paraId="4698F1AE" w14:textId="5B96AC59" w:rsidR="001D099B" w:rsidRDefault="001D099B" w:rsidP="001D099B">
      <w:pPr>
        <w:pStyle w:val="Prrafodelista"/>
        <w:numPr>
          <w:ilvl w:val="0"/>
          <w:numId w:val="28"/>
        </w:numPr>
      </w:pPr>
      <w:r>
        <w:t>Todos los sistemas deben fortalecerse de acuerdo con las pautas bajo el riesgo “CICD-SEC-7”</w:t>
      </w:r>
      <w:r>
        <w:br/>
      </w:r>
    </w:p>
    <w:p w14:paraId="618C5A4F" w14:textId="6169561A" w:rsidR="001D099B" w:rsidRDefault="001D099B" w:rsidP="001D099B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Ejecución de un Pipeline Envenenado</w:t>
      </w:r>
    </w:p>
    <w:p w14:paraId="5A65AC5D" w14:textId="40AF40E4" w:rsidR="001D099B" w:rsidRDefault="001D099B" w:rsidP="001D099B">
      <w:pPr>
        <w:ind w:left="708"/>
      </w:pPr>
      <w:r>
        <w:rPr>
          <w:b/>
          <w:bCs/>
        </w:rPr>
        <w:t>Definición</w:t>
      </w:r>
      <w:r>
        <w:rPr>
          <w:b/>
          <w:bCs/>
        </w:rPr>
        <w:br/>
      </w:r>
      <w:r w:rsidR="00C9139C">
        <w:t xml:space="preserve">Capacidad de un atacante con acceso a los sistemas de control de código fuente para manipular el proceso de construcción mediante la inyección de códigos/comandos maliciosos en la configuración </w:t>
      </w:r>
      <w:proofErr w:type="gramStart"/>
      <w:r w:rsidR="00C9139C">
        <w:t>de la pipeline</w:t>
      </w:r>
      <w:proofErr w:type="gramEnd"/>
      <w:r w:rsidR="00C9139C">
        <w:t xml:space="preserve"> de construcción. </w:t>
      </w:r>
    </w:p>
    <w:p w14:paraId="60C35044" w14:textId="0547790C" w:rsidR="00C9139C" w:rsidRDefault="00CD4BE8" w:rsidP="001D099B">
      <w:pPr>
        <w:ind w:left="708"/>
      </w:pPr>
      <w:r>
        <w:rPr>
          <w:b/>
          <w:bCs/>
        </w:rPr>
        <w:t>Descripción</w:t>
      </w:r>
      <w:r w:rsidR="00C9139C">
        <w:rPr>
          <w:b/>
          <w:bCs/>
        </w:rPr>
        <w:br/>
      </w:r>
      <w:r w:rsidR="00C9139C">
        <w:t xml:space="preserve">El vector PPE abusa de los permisos contra un repositorio SCM (Sistema de </w:t>
      </w:r>
      <w:r>
        <w:t>Control</w:t>
      </w:r>
      <w:r w:rsidR="00C9139C">
        <w:t xml:space="preserve"> de Versiones), de manera tal que hace que </w:t>
      </w:r>
      <w:proofErr w:type="gramStart"/>
      <w:r w:rsidR="00C9139C">
        <w:t>una pipeline</w:t>
      </w:r>
      <w:proofErr w:type="gramEnd"/>
      <w:r w:rsidR="00C9139C">
        <w:t xml:space="preserve"> de CI ejecute comandos maliciosos. </w:t>
      </w:r>
      <w:r w:rsidR="000361B2">
        <w:t xml:space="preserve">Los usuarios que tienen permiso para manipular los archivos de </w:t>
      </w:r>
      <w:r>
        <w:t>configuración</w:t>
      </w:r>
      <w:r w:rsidR="000361B2">
        <w:t xml:space="preserve"> de CI, pueden modificarlos para que contengan comandos </w:t>
      </w:r>
      <w:r>
        <w:t>maliciosos</w:t>
      </w:r>
      <w:r w:rsidR="000361B2">
        <w:t xml:space="preserve"> y “envenenar” </w:t>
      </w:r>
      <w:proofErr w:type="gramStart"/>
      <w:r w:rsidR="000361B2">
        <w:t>la pipeline</w:t>
      </w:r>
      <w:proofErr w:type="gramEnd"/>
      <w:r w:rsidR="000361B2">
        <w:t xml:space="preserve"> de CI que ejecuta estos comandos. </w:t>
      </w:r>
    </w:p>
    <w:p w14:paraId="0CD123D6" w14:textId="13020FC1" w:rsidR="000361B2" w:rsidRPr="000361B2" w:rsidRDefault="000361B2" w:rsidP="000361B2">
      <w:pPr>
        <w:pStyle w:val="Prrafodelista"/>
        <w:numPr>
          <w:ilvl w:val="0"/>
          <w:numId w:val="29"/>
        </w:numPr>
      </w:pPr>
      <w:r>
        <w:rPr>
          <w:b/>
          <w:bCs/>
        </w:rPr>
        <w:t xml:space="preserve">PPE directo (D-PPE): </w:t>
      </w:r>
      <w:r>
        <w:t>el atacante modifica el archivo de configuración de CI en un repositorio al que tiene acceso.</w:t>
      </w:r>
    </w:p>
    <w:p w14:paraId="43632CD3" w14:textId="0886BEFA" w:rsidR="000361B2" w:rsidRPr="000361B2" w:rsidRDefault="000361B2" w:rsidP="000361B2">
      <w:pPr>
        <w:pStyle w:val="Prrafodelista"/>
        <w:numPr>
          <w:ilvl w:val="0"/>
          <w:numId w:val="29"/>
        </w:numPr>
      </w:pPr>
      <w:r w:rsidRPr="000361B2">
        <w:rPr>
          <w:b/>
          <w:bCs/>
        </w:rPr>
        <w:t xml:space="preserve">PPE indirecto (I-PPE): </w:t>
      </w:r>
      <w:r w:rsidRPr="000361B2">
        <w:t>la p</w:t>
      </w:r>
      <w:r>
        <w:t>osibilidad de D-PPE no esta disponible para un adversario con acceso a un repositorio SCM.</w:t>
      </w:r>
    </w:p>
    <w:p w14:paraId="6B09ECFE" w14:textId="38991FA7" w:rsidR="000361B2" w:rsidRDefault="000361B2" w:rsidP="000361B2">
      <w:pPr>
        <w:pStyle w:val="Prrafodelista"/>
        <w:numPr>
          <w:ilvl w:val="0"/>
          <w:numId w:val="29"/>
        </w:numPr>
      </w:pPr>
      <w:r>
        <w:rPr>
          <w:b/>
          <w:bCs/>
        </w:rPr>
        <w:t xml:space="preserve">PPE </w:t>
      </w:r>
      <w:proofErr w:type="spellStart"/>
      <w:r>
        <w:rPr>
          <w:b/>
          <w:bCs/>
        </w:rPr>
        <w:t>publico</w:t>
      </w:r>
      <w:proofErr w:type="spellEnd"/>
      <w:r>
        <w:rPr>
          <w:b/>
          <w:bCs/>
        </w:rPr>
        <w:t xml:space="preserve"> (3PE): </w:t>
      </w:r>
      <w:r>
        <w:t xml:space="preserve">la ejecución de un ataque PPE requiere acceso al repositorio que aloja el archivo de configuración del pipeline o a los archivos a los que hace referencia. </w:t>
      </w:r>
    </w:p>
    <w:p w14:paraId="1C857C4E" w14:textId="77777777" w:rsidR="000361B2" w:rsidRDefault="000361B2" w:rsidP="000361B2"/>
    <w:p w14:paraId="357B35AC" w14:textId="14D83DF5" w:rsidR="000361B2" w:rsidRDefault="000361B2" w:rsidP="000361B2">
      <w:pPr>
        <w:ind w:left="708"/>
        <w:rPr>
          <w:b/>
          <w:bCs/>
        </w:rPr>
      </w:pPr>
      <w:r>
        <w:rPr>
          <w:b/>
          <w:bCs/>
        </w:rPr>
        <w:t>Impacto</w:t>
      </w:r>
    </w:p>
    <w:p w14:paraId="580722B3" w14:textId="24DC04CB" w:rsidR="000361B2" w:rsidRDefault="000361B2" w:rsidP="000361B2">
      <w:pPr>
        <w:pStyle w:val="Prrafodelista"/>
        <w:numPr>
          <w:ilvl w:val="0"/>
          <w:numId w:val="30"/>
        </w:numPr>
      </w:pPr>
      <w:r>
        <w:t>Acceso a cualquier secreto disponible para el trabajo de CI</w:t>
      </w:r>
    </w:p>
    <w:p w14:paraId="419E833C" w14:textId="31C5072F" w:rsidR="000361B2" w:rsidRDefault="000361B2" w:rsidP="000361B2">
      <w:pPr>
        <w:pStyle w:val="Prrafodelista"/>
        <w:numPr>
          <w:ilvl w:val="0"/>
          <w:numId w:val="30"/>
        </w:numPr>
      </w:pPr>
      <w:r>
        <w:t>Acceso a activos externos</w:t>
      </w:r>
    </w:p>
    <w:p w14:paraId="28643294" w14:textId="7AE82CEF" w:rsidR="000361B2" w:rsidRDefault="000361B2" w:rsidP="000361B2">
      <w:pPr>
        <w:pStyle w:val="Prrafodelista"/>
        <w:numPr>
          <w:ilvl w:val="0"/>
          <w:numId w:val="30"/>
        </w:numPr>
      </w:pPr>
      <w:r>
        <w:t>Capacidad de enviar código y artefactos bajo la apariencia de código legitimo generado por el proceso de compilación</w:t>
      </w:r>
    </w:p>
    <w:p w14:paraId="3DF51C49" w14:textId="76B53B63" w:rsidR="000361B2" w:rsidRDefault="000361B2" w:rsidP="000361B2">
      <w:pPr>
        <w:pStyle w:val="Prrafodelista"/>
        <w:numPr>
          <w:ilvl w:val="0"/>
          <w:numId w:val="30"/>
        </w:numPr>
      </w:pPr>
      <w:r>
        <w:t>Capacidad de acceder a hosts y activos adicionales en la red/entorno del nodo de trabajo</w:t>
      </w:r>
    </w:p>
    <w:p w14:paraId="19DA2AE0" w14:textId="4103C8D6" w:rsidR="000361B2" w:rsidRDefault="000361B2" w:rsidP="000361B2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31EE4436" w14:textId="50DBD880" w:rsidR="000361B2" w:rsidRPr="000361B2" w:rsidRDefault="000361B2" w:rsidP="000361B2">
      <w:pPr>
        <w:pStyle w:val="Prrafodelista"/>
        <w:numPr>
          <w:ilvl w:val="0"/>
          <w:numId w:val="31"/>
        </w:numPr>
        <w:rPr>
          <w:b/>
          <w:bCs/>
        </w:rPr>
      </w:pPr>
      <w:proofErr w:type="gramStart"/>
      <w:r>
        <w:t>Asegurar</w:t>
      </w:r>
      <w:proofErr w:type="gramEnd"/>
      <w:r>
        <w:t xml:space="preserve"> que pipelines que ejecutan código no revisado se ejecuten en nodos aislados. </w:t>
      </w:r>
    </w:p>
    <w:p w14:paraId="2A68D6A0" w14:textId="74D15FA2" w:rsidR="000361B2" w:rsidRPr="000361B2" w:rsidRDefault="000361B2" w:rsidP="000361B2">
      <w:pPr>
        <w:pStyle w:val="Prrafodelista"/>
        <w:numPr>
          <w:ilvl w:val="0"/>
          <w:numId w:val="31"/>
        </w:numPr>
        <w:rPr>
          <w:b/>
          <w:bCs/>
        </w:rPr>
      </w:pPr>
      <w:r>
        <w:t xml:space="preserve">Evaluar la necesidad de desencadenar pipelines en repositorios públicos de colaboradores externos. </w:t>
      </w:r>
    </w:p>
    <w:p w14:paraId="2BD8765A" w14:textId="441E3C11" w:rsidR="000361B2" w:rsidRPr="000361B2" w:rsidRDefault="000361B2" w:rsidP="000361B2">
      <w:pPr>
        <w:pStyle w:val="Prrafodelista"/>
        <w:numPr>
          <w:ilvl w:val="0"/>
          <w:numId w:val="31"/>
        </w:numPr>
        <w:rPr>
          <w:b/>
          <w:bCs/>
        </w:rPr>
      </w:pPr>
      <w:r>
        <w:t>Revisar cada archivo de configuración de CI antes de ejecutar el pipeline</w:t>
      </w:r>
    </w:p>
    <w:p w14:paraId="4D567828" w14:textId="6207F151" w:rsidR="000361B2" w:rsidRPr="000361B2" w:rsidRDefault="000361B2" w:rsidP="000361B2">
      <w:pPr>
        <w:pStyle w:val="Prrafodelista"/>
        <w:numPr>
          <w:ilvl w:val="0"/>
          <w:numId w:val="31"/>
        </w:numPr>
        <w:rPr>
          <w:b/>
          <w:bCs/>
        </w:rPr>
      </w:pPr>
      <w:r>
        <w:t xml:space="preserve">Eliminar los permisos otorgados en el </w:t>
      </w:r>
      <w:r w:rsidR="00CD4BE8">
        <w:t>repositorio</w:t>
      </w:r>
      <w:r>
        <w:t xml:space="preserve"> de SCM a los usuarios que no los necesitan. </w:t>
      </w:r>
    </w:p>
    <w:p w14:paraId="10E47452" w14:textId="70D37140" w:rsidR="00E31A08" w:rsidRPr="00E31A08" w:rsidRDefault="000361B2" w:rsidP="00E31A08">
      <w:pPr>
        <w:pStyle w:val="Prrafodelista"/>
        <w:numPr>
          <w:ilvl w:val="0"/>
          <w:numId w:val="31"/>
        </w:numPr>
        <w:rPr>
          <w:b/>
          <w:bCs/>
        </w:rPr>
      </w:pPr>
      <w:r>
        <w:t xml:space="preserve">El pipeline debe tener acceso a las credenciales que necesita únicamente. </w:t>
      </w:r>
    </w:p>
    <w:p w14:paraId="4953A8BC" w14:textId="77777777" w:rsidR="00E31A08" w:rsidRPr="00E31A08" w:rsidRDefault="00E31A08" w:rsidP="00E31A08">
      <w:pPr>
        <w:pStyle w:val="Prrafodelista"/>
        <w:ind w:left="1428"/>
        <w:rPr>
          <w:b/>
          <w:bCs/>
        </w:rPr>
      </w:pPr>
    </w:p>
    <w:p w14:paraId="60A720B1" w14:textId="2ED588FC" w:rsidR="00E31A08" w:rsidRDefault="00E31A08" w:rsidP="00E31A08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Insuficientes Controles de Acceso Basados en Pipeline</w:t>
      </w:r>
    </w:p>
    <w:p w14:paraId="622480E9" w14:textId="77777777" w:rsidR="00E31A08" w:rsidRDefault="00E31A08" w:rsidP="00E31A08">
      <w:pPr>
        <w:pStyle w:val="Prrafodelista"/>
        <w:rPr>
          <w:b/>
          <w:bCs/>
          <w:color w:val="1F4E79" w:themeColor="accent5" w:themeShade="80"/>
          <w:u w:val="single"/>
        </w:rPr>
      </w:pPr>
    </w:p>
    <w:p w14:paraId="18B0A18F" w14:textId="0453F5FF" w:rsidR="00E31A08" w:rsidRDefault="00E31A08" w:rsidP="00E31A08">
      <w:pPr>
        <w:pStyle w:val="Prrafodelista"/>
      </w:pPr>
      <w:r>
        <w:rPr>
          <w:b/>
          <w:bCs/>
        </w:rPr>
        <w:t>Definición</w:t>
      </w:r>
      <w:r>
        <w:rPr>
          <w:b/>
          <w:bCs/>
        </w:rPr>
        <w:br/>
      </w:r>
      <w:r>
        <w:t xml:space="preserve">Al ejecutar código malicioso dentro de un pipeline, los atacantes aprovechan los riesgos de PBAC (Controles de acceso basados en pipeline) insuficientes para abusar del permiso otorgado </w:t>
      </w:r>
      <w:proofErr w:type="gramStart"/>
      <w:r>
        <w:t>a la pipeline</w:t>
      </w:r>
      <w:proofErr w:type="gramEnd"/>
      <w:r>
        <w:t xml:space="preserve"> para moverse lateralmente dentro o fuera del sistema CI/CD. </w:t>
      </w:r>
    </w:p>
    <w:p w14:paraId="36D697B1" w14:textId="77777777" w:rsidR="00E31A08" w:rsidRDefault="00E31A08" w:rsidP="00E31A08">
      <w:pPr>
        <w:pStyle w:val="Prrafodelista"/>
      </w:pPr>
    </w:p>
    <w:p w14:paraId="1170BBF6" w14:textId="514E85A0" w:rsidR="008052CB" w:rsidRDefault="00CD4BE8" w:rsidP="00E31A08">
      <w:pPr>
        <w:pStyle w:val="Prrafodelista"/>
      </w:pPr>
      <w:r>
        <w:rPr>
          <w:b/>
          <w:bCs/>
        </w:rPr>
        <w:t>Descripción</w:t>
      </w:r>
      <w:r w:rsidR="008052CB">
        <w:rPr>
          <w:b/>
          <w:bCs/>
        </w:rPr>
        <w:br/>
      </w:r>
      <w:r w:rsidR="008052CB">
        <w:t>Los nodos que ejecutan pipeline llevan a cabo los comandos especificados en la configuración del pipeline y al hacerlo, realizan una amplia gama de actividades confidenciales, tales como:</w:t>
      </w:r>
    </w:p>
    <w:p w14:paraId="115BA007" w14:textId="4573EED2" w:rsidR="008052CB" w:rsidRDefault="008052CB" w:rsidP="008052CB">
      <w:pPr>
        <w:pStyle w:val="Prrafodelista"/>
        <w:numPr>
          <w:ilvl w:val="0"/>
          <w:numId w:val="32"/>
        </w:numPr>
      </w:pPr>
      <w:r>
        <w:t>Acceder al código fuente</w:t>
      </w:r>
    </w:p>
    <w:p w14:paraId="40B1590A" w14:textId="27B5B6F8" w:rsidR="008052CB" w:rsidRDefault="008052CB" w:rsidP="008052CB">
      <w:pPr>
        <w:pStyle w:val="Prrafodelista"/>
        <w:numPr>
          <w:ilvl w:val="0"/>
          <w:numId w:val="32"/>
        </w:numPr>
      </w:pPr>
      <w:r>
        <w:t xml:space="preserve">Obtener secretos de varias ubicaciones como variables de entorno, </w:t>
      </w:r>
      <w:proofErr w:type="spellStart"/>
      <w:r>
        <w:t>etc</w:t>
      </w:r>
      <w:proofErr w:type="spellEnd"/>
    </w:p>
    <w:p w14:paraId="05BE17AF" w14:textId="45A6CE8E" w:rsidR="008052CB" w:rsidRDefault="008052CB" w:rsidP="008052CB">
      <w:pPr>
        <w:pStyle w:val="Prrafodelista"/>
        <w:numPr>
          <w:ilvl w:val="0"/>
          <w:numId w:val="32"/>
        </w:numPr>
      </w:pPr>
      <w:r>
        <w:t>Crear, modificar y desplegar artefactos.</w:t>
      </w:r>
    </w:p>
    <w:p w14:paraId="5CB70EB1" w14:textId="77777777" w:rsidR="008052CB" w:rsidRDefault="008052CB" w:rsidP="008052CB">
      <w:pPr>
        <w:ind w:left="705" w:hanging="705"/>
      </w:pPr>
      <w:r>
        <w:t>`</w:t>
      </w:r>
      <w:r>
        <w:tab/>
        <w:t>Es imperativo limitar cada pipeline al conjunto exacto de datos y recursos a los que necesita acceder. Para ello, el PBAC incluye controles como:</w:t>
      </w:r>
    </w:p>
    <w:p w14:paraId="0E09D2B2" w14:textId="40C24A90" w:rsidR="008052CB" w:rsidRDefault="008052CB" w:rsidP="008052CB">
      <w:pPr>
        <w:pStyle w:val="Prrafodelista"/>
        <w:numPr>
          <w:ilvl w:val="0"/>
          <w:numId w:val="33"/>
        </w:numPr>
      </w:pPr>
      <w:r>
        <w:t>Acceso dentro del entorno de ejecución del pipeline</w:t>
      </w:r>
    </w:p>
    <w:p w14:paraId="1030EFB3" w14:textId="720575C3" w:rsidR="008052CB" w:rsidRDefault="008052CB" w:rsidP="008052CB">
      <w:pPr>
        <w:pStyle w:val="Prrafodelista"/>
        <w:numPr>
          <w:ilvl w:val="0"/>
          <w:numId w:val="33"/>
        </w:numPr>
      </w:pPr>
      <w:r>
        <w:t>Permisos para el host subyacente y otros nodos de pipeline</w:t>
      </w:r>
    </w:p>
    <w:p w14:paraId="13E46802" w14:textId="2FBCF432" w:rsidR="008052CB" w:rsidRDefault="008052CB" w:rsidP="008052CB">
      <w:pPr>
        <w:pStyle w:val="Prrafodelista"/>
        <w:numPr>
          <w:ilvl w:val="0"/>
          <w:numId w:val="33"/>
        </w:numPr>
      </w:pPr>
      <w:r>
        <w:t>Filtros de ingreso y egreso a internet</w:t>
      </w:r>
    </w:p>
    <w:p w14:paraId="79633030" w14:textId="34E06AF5" w:rsidR="008052CB" w:rsidRDefault="008052CB" w:rsidP="008052CB">
      <w:pPr>
        <w:ind w:left="708"/>
      </w:pPr>
      <w:r>
        <w:rPr>
          <w:b/>
          <w:bCs/>
        </w:rPr>
        <w:t>Impactos</w:t>
      </w:r>
      <w:r>
        <w:rPr>
          <w:b/>
          <w:bCs/>
        </w:rPr>
        <w:br/>
      </w:r>
      <w:r>
        <w:t xml:space="preserve">Al ejecutarse el código malicioso en el pipeline, se obtiene acceso a secretos, host subyacente y mismo, conectarse a cualquiera de los sistemas a los que tiene acceso dicho </w:t>
      </w:r>
      <w:r>
        <w:lastRenderedPageBreak/>
        <w:t xml:space="preserve">pipeline. Esto da lugar a la exposición de datos confidenciales, movimiento lateral dentro del entorno de CI y la implementación de artefactos maliciosos en el proceso, incluida la producción. El alcance del daño potencial está determinado por la granularidad del PBAC en el entorno. </w:t>
      </w:r>
    </w:p>
    <w:p w14:paraId="1C9421B7" w14:textId="32BB7825" w:rsidR="008052CB" w:rsidRDefault="008052CB" w:rsidP="008052CB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6C68D48C" w14:textId="4B919F31" w:rsidR="008052CB" w:rsidRDefault="008052CB" w:rsidP="008052CB">
      <w:pPr>
        <w:pStyle w:val="Prrafodelista"/>
        <w:numPr>
          <w:ilvl w:val="0"/>
          <w:numId w:val="34"/>
        </w:numPr>
      </w:pPr>
      <w:r>
        <w:t>No utilizar un nodo compartido para pipelines con diferentes niveles de sensibilidad.</w:t>
      </w:r>
    </w:p>
    <w:p w14:paraId="68EA4FB7" w14:textId="4F0915CD" w:rsidR="008052CB" w:rsidRDefault="005D177C" w:rsidP="008052CB">
      <w:pPr>
        <w:pStyle w:val="Prrafodelista"/>
        <w:numPr>
          <w:ilvl w:val="0"/>
          <w:numId w:val="34"/>
        </w:numPr>
      </w:pPr>
      <w:r>
        <w:t xml:space="preserve">Determinar que el pipeline solo tenga acceso a los secretos que necesita. </w:t>
      </w:r>
    </w:p>
    <w:p w14:paraId="5D7AF55F" w14:textId="2EA17C65" w:rsidR="005D177C" w:rsidRDefault="005D177C" w:rsidP="008052CB">
      <w:pPr>
        <w:pStyle w:val="Prrafodelista"/>
        <w:numPr>
          <w:ilvl w:val="0"/>
          <w:numId w:val="34"/>
        </w:numPr>
      </w:pPr>
      <w:r>
        <w:t>Revertir el nodo de ejecución a su estado original después de cada ejecución de pipeline</w:t>
      </w:r>
    </w:p>
    <w:p w14:paraId="70A62DA4" w14:textId="49D79A56" w:rsidR="005D177C" w:rsidRDefault="005D177C" w:rsidP="008052CB">
      <w:pPr>
        <w:pStyle w:val="Prrafodelista"/>
        <w:numPr>
          <w:ilvl w:val="0"/>
          <w:numId w:val="34"/>
        </w:numPr>
      </w:pPr>
      <w:proofErr w:type="gramStart"/>
      <w:r>
        <w:t>Asegurar</w:t>
      </w:r>
      <w:proofErr w:type="gramEnd"/>
      <w:r>
        <w:t xml:space="preserve"> que al usuario del SO que ejecuta el trabajo de pipeline se le hayan otorgado permisos de sistema operativo. </w:t>
      </w:r>
    </w:p>
    <w:p w14:paraId="50C25DB3" w14:textId="1057ED55" w:rsidR="005D177C" w:rsidRDefault="005D177C" w:rsidP="008052CB">
      <w:pPr>
        <w:pStyle w:val="Prrafodelista"/>
        <w:numPr>
          <w:ilvl w:val="0"/>
          <w:numId w:val="34"/>
        </w:numPr>
      </w:pPr>
      <w:r>
        <w:t>Parches correspondientes.</w:t>
      </w:r>
    </w:p>
    <w:p w14:paraId="18099E48" w14:textId="644435EF" w:rsidR="005D177C" w:rsidRDefault="005D177C" w:rsidP="005D177C">
      <w:pPr>
        <w:pStyle w:val="Prrafodelista"/>
        <w:numPr>
          <w:ilvl w:val="0"/>
          <w:numId w:val="34"/>
        </w:numPr>
      </w:pPr>
      <w:r>
        <w:t>Asegurar la segmentación de la red en el entorno en el que se ejecuta el trabajo.</w:t>
      </w:r>
      <w:r w:rsidR="00DB7BAC">
        <w:br/>
      </w:r>
    </w:p>
    <w:p w14:paraId="794647B8" w14:textId="30B90CA7" w:rsidR="005D177C" w:rsidRDefault="005D177C" w:rsidP="005D177C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Insuficiente “Higiene” de Credenciales</w:t>
      </w:r>
    </w:p>
    <w:p w14:paraId="6A93D589" w14:textId="77777777" w:rsidR="005D177C" w:rsidRDefault="005D177C" w:rsidP="005D177C">
      <w:pPr>
        <w:pStyle w:val="Prrafodelista"/>
        <w:rPr>
          <w:b/>
          <w:bCs/>
          <w:color w:val="1F4E79" w:themeColor="accent5" w:themeShade="80"/>
          <w:u w:val="single"/>
        </w:rPr>
      </w:pPr>
    </w:p>
    <w:p w14:paraId="291D1F6A" w14:textId="48E9FF72" w:rsidR="005D177C" w:rsidRDefault="005D177C" w:rsidP="005D177C">
      <w:pPr>
        <w:pStyle w:val="Prrafodelista"/>
      </w:pPr>
      <w:r>
        <w:rPr>
          <w:b/>
          <w:bCs/>
        </w:rPr>
        <w:t>Definición</w:t>
      </w:r>
      <w:r>
        <w:rPr>
          <w:b/>
          <w:bCs/>
        </w:rPr>
        <w:br/>
      </w:r>
      <w:r>
        <w:t xml:space="preserve">Capacidad de un atacante para obtener y usar varios secretos y tokens distribuidos a lo largo del pipeline debido a fallas que tienen que ver con los controles de acceso alrededor de las credenciales. </w:t>
      </w:r>
    </w:p>
    <w:p w14:paraId="2A6F2223" w14:textId="77777777" w:rsidR="005D177C" w:rsidRDefault="005D177C" w:rsidP="005D177C">
      <w:pPr>
        <w:pStyle w:val="Prrafodelista"/>
      </w:pPr>
    </w:p>
    <w:p w14:paraId="0FA42C85" w14:textId="40ECC9EA" w:rsidR="005D177C" w:rsidRDefault="005D177C" w:rsidP="005D177C">
      <w:pPr>
        <w:pStyle w:val="Prrafodelista"/>
      </w:pPr>
      <w:r>
        <w:rPr>
          <w:b/>
          <w:bCs/>
        </w:rPr>
        <w:t>Descripción</w:t>
      </w:r>
      <w:r>
        <w:rPr>
          <w:b/>
          <w:bCs/>
        </w:rPr>
        <w:br/>
      </w:r>
      <w:r>
        <w:t xml:space="preserve">Debido a que los entornos de CI/CD están construidos con múltiples sistemas que se comunican y se autentican entre </w:t>
      </w:r>
      <w:proofErr w:type="spellStart"/>
      <w:r>
        <w:t>si</w:t>
      </w:r>
      <w:proofErr w:type="spellEnd"/>
      <w:r>
        <w:t>, es difícil manejar la protección de las credenciales. Algunas fallas importantes son:</w:t>
      </w:r>
    </w:p>
    <w:p w14:paraId="5B6EF4AE" w14:textId="216A589B" w:rsidR="005D177C" w:rsidRDefault="00DB7BAC" w:rsidP="005D177C">
      <w:pPr>
        <w:pStyle w:val="Prrafodelista"/>
        <w:numPr>
          <w:ilvl w:val="0"/>
          <w:numId w:val="35"/>
        </w:numPr>
      </w:pPr>
      <w:r>
        <w:t>Código</w:t>
      </w:r>
      <w:r w:rsidR="005D177C">
        <w:t xml:space="preserve"> que contiene credenciales que se envían a una de las ramas de un SCM</w:t>
      </w:r>
    </w:p>
    <w:p w14:paraId="220E85E0" w14:textId="3FC1CF62" w:rsidR="005D177C" w:rsidRDefault="005D177C" w:rsidP="005D177C">
      <w:pPr>
        <w:pStyle w:val="Prrafodelista"/>
        <w:numPr>
          <w:ilvl w:val="0"/>
          <w:numId w:val="35"/>
        </w:numPr>
      </w:pPr>
      <w:r>
        <w:t xml:space="preserve">Credenciales utilizadas de forma insegura dentro del </w:t>
      </w:r>
      <w:r w:rsidR="00DB7BAC">
        <w:t>repositorio</w:t>
      </w:r>
      <w:r>
        <w:t xml:space="preserve"> de procesos de compilación e </w:t>
      </w:r>
      <w:r w:rsidR="00DB7BAC">
        <w:t>implementación</w:t>
      </w:r>
    </w:p>
    <w:p w14:paraId="378CF816" w14:textId="7FC6D5A5" w:rsidR="005D177C" w:rsidRDefault="005D177C" w:rsidP="005D177C">
      <w:pPr>
        <w:pStyle w:val="Prrafodelista"/>
        <w:numPr>
          <w:ilvl w:val="0"/>
          <w:numId w:val="35"/>
        </w:numPr>
      </w:pPr>
      <w:r>
        <w:t>Credenciales en capas de imágenes de contenedores</w:t>
      </w:r>
    </w:p>
    <w:p w14:paraId="1AAD0D05" w14:textId="05909B1A" w:rsidR="005D177C" w:rsidRDefault="005D177C" w:rsidP="005D177C">
      <w:pPr>
        <w:pStyle w:val="Prrafodelista"/>
        <w:numPr>
          <w:ilvl w:val="0"/>
          <w:numId w:val="35"/>
        </w:numPr>
      </w:pPr>
      <w:r>
        <w:t>Credenciales impresas en la salida de la consola</w:t>
      </w:r>
    </w:p>
    <w:p w14:paraId="2BC8E588" w14:textId="6E39E290" w:rsidR="005D177C" w:rsidRDefault="005D177C" w:rsidP="005D177C">
      <w:pPr>
        <w:pStyle w:val="Prrafodelista"/>
        <w:numPr>
          <w:ilvl w:val="0"/>
          <w:numId w:val="35"/>
        </w:numPr>
      </w:pPr>
      <w:r>
        <w:t>Credenciales no rotadas</w:t>
      </w:r>
    </w:p>
    <w:p w14:paraId="7D4297B7" w14:textId="32DE6F0B" w:rsidR="005D177C" w:rsidRDefault="005D177C" w:rsidP="005D177C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>Las credenciales son el objeto mas codiciado por los atacantes y esto es debido al gran potencial de error humano, junto con la falta de conocimiento sobre la gestión segura de credenciales</w:t>
      </w:r>
      <w:r w:rsidR="00DB7BAC">
        <w:t xml:space="preserve">. Esto pone en riesgo los recursos de alto valor de muchas organizaciones. </w:t>
      </w:r>
    </w:p>
    <w:p w14:paraId="3ED6EB33" w14:textId="6B188121" w:rsidR="00DB7BAC" w:rsidRDefault="00DB7BAC" w:rsidP="005D177C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059AEC96" w14:textId="3209A6EA" w:rsidR="00DB7BAC" w:rsidRDefault="00DB7BAC" w:rsidP="00DB7BAC">
      <w:pPr>
        <w:pStyle w:val="Prrafodelista"/>
        <w:numPr>
          <w:ilvl w:val="0"/>
          <w:numId w:val="36"/>
        </w:numPr>
      </w:pPr>
      <w:r>
        <w:t xml:space="preserve">Establecer procedimientos para mapear continuamente las credenciales. </w:t>
      </w:r>
    </w:p>
    <w:p w14:paraId="5967860A" w14:textId="1B2E41A4" w:rsidR="00DB7BAC" w:rsidRDefault="00DB7BAC" w:rsidP="00DB7BAC">
      <w:pPr>
        <w:pStyle w:val="Prrafodelista"/>
        <w:numPr>
          <w:ilvl w:val="0"/>
          <w:numId w:val="36"/>
        </w:numPr>
      </w:pPr>
      <w:r>
        <w:t>Evitar compartir el mismo conjunto de credenciales en varios contextos.</w:t>
      </w:r>
    </w:p>
    <w:p w14:paraId="7FE9F6CB" w14:textId="7236E3AA" w:rsidR="00DB7BAC" w:rsidRDefault="00DB7BAC" w:rsidP="00DB7BAC">
      <w:pPr>
        <w:pStyle w:val="Prrafodelista"/>
        <w:numPr>
          <w:ilvl w:val="0"/>
          <w:numId w:val="36"/>
        </w:numPr>
      </w:pPr>
      <w:r>
        <w:t xml:space="preserve">Optar por usar credenciales temporales sobre credenciales estáticas. </w:t>
      </w:r>
    </w:p>
    <w:p w14:paraId="394A7328" w14:textId="472F4C13" w:rsidR="00DB7BAC" w:rsidRDefault="00DB7BAC" w:rsidP="00DB7BAC">
      <w:pPr>
        <w:pStyle w:val="Prrafodelista"/>
        <w:numPr>
          <w:ilvl w:val="0"/>
          <w:numId w:val="36"/>
        </w:numPr>
      </w:pPr>
      <w:proofErr w:type="gramStart"/>
      <w:r>
        <w:lastRenderedPageBreak/>
        <w:t>Asegurar</w:t>
      </w:r>
      <w:proofErr w:type="gramEnd"/>
      <w:r>
        <w:t xml:space="preserve"> que los secretos que se utilizan en los sistemas de CI/CD tengan un alcance que permita que cada pipeline y paso tenga acceso solo a los secretos que necesita.</w:t>
      </w:r>
    </w:p>
    <w:p w14:paraId="43C7FE17" w14:textId="46A72866" w:rsidR="00DB7BAC" w:rsidRPr="00DB7BAC" w:rsidRDefault="00DB7BAC" w:rsidP="00DB7BAC">
      <w:pPr>
        <w:pStyle w:val="Prrafodelista"/>
        <w:numPr>
          <w:ilvl w:val="0"/>
          <w:numId w:val="36"/>
        </w:numPr>
      </w:pPr>
      <w:r>
        <w:t xml:space="preserve">Opciones de proveedores integradas o herramientas de terceros para evitar que los secretos se impriman en las salidas de la consola. </w:t>
      </w:r>
      <w:r>
        <w:br/>
      </w:r>
    </w:p>
    <w:p w14:paraId="27D5FF99" w14:textId="1D405787" w:rsidR="00DB7BAC" w:rsidRDefault="00DB7BAC" w:rsidP="00DB7BAC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Configuración Insegura del Sistema</w:t>
      </w:r>
    </w:p>
    <w:p w14:paraId="3A7B015E" w14:textId="77777777" w:rsidR="00DB7BAC" w:rsidRDefault="00DB7BAC" w:rsidP="00DB7BAC">
      <w:pPr>
        <w:pStyle w:val="Prrafodelista"/>
        <w:rPr>
          <w:b/>
          <w:bCs/>
          <w:color w:val="1F4E79" w:themeColor="accent5" w:themeShade="80"/>
          <w:u w:val="single"/>
        </w:rPr>
      </w:pPr>
    </w:p>
    <w:p w14:paraId="6CA998DF" w14:textId="7A7F606C" w:rsidR="00DB7BAC" w:rsidRDefault="00DB7BAC" w:rsidP="00DB7BAC">
      <w:pPr>
        <w:pStyle w:val="Prrafodelista"/>
      </w:pPr>
      <w:r>
        <w:rPr>
          <w:b/>
          <w:bCs/>
        </w:rPr>
        <w:t>Definición</w:t>
      </w:r>
      <w:r>
        <w:rPr>
          <w:b/>
          <w:bCs/>
        </w:rPr>
        <w:br/>
      </w:r>
      <w:r>
        <w:t>Derivan en fallas en la configuración de seguridad y el hardening de los diferentes sistemas a lo largo del pipeline.</w:t>
      </w:r>
    </w:p>
    <w:p w14:paraId="200D1F06" w14:textId="77777777" w:rsidR="00DB7BAC" w:rsidRDefault="00DB7BAC" w:rsidP="00DB7BAC">
      <w:pPr>
        <w:pStyle w:val="Prrafodelista"/>
      </w:pPr>
    </w:p>
    <w:p w14:paraId="7377D719" w14:textId="29CBDC5B" w:rsidR="00DB7BAC" w:rsidRDefault="00DB7BAC" w:rsidP="00DB7BAC">
      <w:pPr>
        <w:pStyle w:val="Prrafodelista"/>
      </w:pPr>
      <w:r>
        <w:rPr>
          <w:b/>
          <w:bCs/>
        </w:rPr>
        <w:t>Descripción</w:t>
      </w:r>
      <w:r>
        <w:rPr>
          <w:b/>
          <w:bCs/>
        </w:rPr>
        <w:br/>
      </w:r>
      <w:r>
        <w:t>Para optimizar la seguridad, los defensores deben poner mucho énfasis tanto en el código y los artefactos que fluyen a través del pipeline como en la postura y la resistencia de cada sistema individual. Posibles defectos de hardening:</w:t>
      </w:r>
    </w:p>
    <w:p w14:paraId="39FC0500" w14:textId="570004C1" w:rsidR="00DB7BAC" w:rsidRDefault="00DB7BAC" w:rsidP="00DB7BAC">
      <w:pPr>
        <w:pStyle w:val="Prrafodelista"/>
        <w:numPr>
          <w:ilvl w:val="0"/>
          <w:numId w:val="37"/>
        </w:numPr>
      </w:pPr>
      <w:r>
        <w:t>Versión desactualizada o carece de parches de seguridad importantes.</w:t>
      </w:r>
    </w:p>
    <w:p w14:paraId="2F6BE12B" w14:textId="4D0A61C7" w:rsidR="00DB7BAC" w:rsidRDefault="00DB7BAC" w:rsidP="00DB7BAC">
      <w:pPr>
        <w:pStyle w:val="Prrafodelista"/>
        <w:numPr>
          <w:ilvl w:val="0"/>
          <w:numId w:val="37"/>
        </w:numPr>
      </w:pPr>
      <w:r>
        <w:t>Controles de acceso a la red demasiado permisivos.</w:t>
      </w:r>
    </w:p>
    <w:p w14:paraId="52D8264D" w14:textId="372D257B" w:rsidR="00DB7BAC" w:rsidRDefault="00DB7BAC" w:rsidP="00DB7BAC">
      <w:pPr>
        <w:pStyle w:val="Prrafodelista"/>
        <w:numPr>
          <w:ilvl w:val="0"/>
          <w:numId w:val="37"/>
        </w:numPr>
      </w:pPr>
      <w:r>
        <w:t>Configuraciones de sistema inseguras.</w:t>
      </w:r>
    </w:p>
    <w:p w14:paraId="0CA4FDC0" w14:textId="5BA4304E" w:rsidR="00DB7BAC" w:rsidRDefault="00DB7BAC" w:rsidP="00DB7BAC">
      <w:pPr>
        <w:pStyle w:val="Prrafodelista"/>
        <w:numPr>
          <w:ilvl w:val="0"/>
          <w:numId w:val="37"/>
        </w:numPr>
      </w:pPr>
      <w:r>
        <w:t>Higiene de credenciales inadecuada.</w:t>
      </w:r>
    </w:p>
    <w:p w14:paraId="12CDA248" w14:textId="77DE0526" w:rsidR="00DB7BAC" w:rsidRDefault="00DB7BAC" w:rsidP="00DB7BAC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>El atacante puede comprometer el sistema y acceder al sistema operativo subyacente. Puede abusar de fallas para manipular flujos de CI/CD legítimos, obtener tokens confidenciales</w:t>
      </w:r>
      <w:r w:rsidR="00B40E4C">
        <w:t xml:space="preserve">, acceder a entornos de producción, permitir que se mueva lateralmente dentro del entorno y fuera del contexto de los sistemas de CI/CD. </w:t>
      </w:r>
    </w:p>
    <w:p w14:paraId="005BF239" w14:textId="2913FDDB" w:rsidR="00B40E4C" w:rsidRDefault="00B40E4C" w:rsidP="00B40E4C">
      <w:pPr>
        <w:rPr>
          <w:b/>
          <w:bCs/>
        </w:rPr>
      </w:pPr>
      <w:r>
        <w:tab/>
      </w:r>
      <w:r>
        <w:rPr>
          <w:b/>
          <w:bCs/>
        </w:rPr>
        <w:t>Recomendaciones</w:t>
      </w:r>
    </w:p>
    <w:p w14:paraId="061A2F8B" w14:textId="16BACB56" w:rsidR="00B40E4C" w:rsidRDefault="00B40E4C" w:rsidP="00B40E4C">
      <w:pPr>
        <w:pStyle w:val="Prrafodelista"/>
        <w:numPr>
          <w:ilvl w:val="0"/>
          <w:numId w:val="38"/>
        </w:numPr>
      </w:pPr>
      <w:r>
        <w:t>Mantener un inventario de sistemas y versiones en uso incluyendo mapeo de un propietario designado para cada sistema. Verificar vulnerabilidades conocidas.</w:t>
      </w:r>
    </w:p>
    <w:p w14:paraId="74C4AB13" w14:textId="7DEB8240" w:rsidR="00B40E4C" w:rsidRDefault="00B40E4C" w:rsidP="00B40E4C">
      <w:pPr>
        <w:pStyle w:val="Prrafodelista"/>
        <w:numPr>
          <w:ilvl w:val="0"/>
          <w:numId w:val="38"/>
        </w:numPr>
      </w:pPr>
      <w:r>
        <w:t xml:space="preserve">Actualizar el componente vulnerable. </w:t>
      </w:r>
    </w:p>
    <w:p w14:paraId="06866D91" w14:textId="3F82A700" w:rsidR="00B40E4C" w:rsidRDefault="00B40E4C" w:rsidP="00B40E4C">
      <w:pPr>
        <w:pStyle w:val="Prrafodelista"/>
        <w:numPr>
          <w:ilvl w:val="0"/>
          <w:numId w:val="38"/>
        </w:numPr>
      </w:pPr>
      <w:r>
        <w:t>Garantizar acceso de red a los sistemas que estén alineados con el principio de acceso mínimo</w:t>
      </w:r>
    </w:p>
    <w:p w14:paraId="472F2975" w14:textId="4562EFB4" w:rsidR="00B40E4C" w:rsidRDefault="00B40E4C" w:rsidP="00B40E4C">
      <w:pPr>
        <w:pStyle w:val="Prrafodelista"/>
        <w:numPr>
          <w:ilvl w:val="0"/>
          <w:numId w:val="38"/>
        </w:numPr>
      </w:pPr>
      <w:r>
        <w:t>Revisar periódicamente todas las configuraciones del sistema</w:t>
      </w:r>
      <w:r>
        <w:br/>
      </w:r>
    </w:p>
    <w:p w14:paraId="2AD422EA" w14:textId="40AFBDEA" w:rsidR="00B40E4C" w:rsidRDefault="00B40E4C" w:rsidP="00B40E4C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Usos No Controlados de Servicios de Terceros</w:t>
      </w:r>
    </w:p>
    <w:p w14:paraId="402F5334" w14:textId="266A4A27" w:rsidR="00B40E4C" w:rsidRDefault="00B40E4C" w:rsidP="00B40E4C">
      <w:pPr>
        <w:ind w:left="708"/>
      </w:pPr>
      <w:r>
        <w:rPr>
          <w:b/>
          <w:bCs/>
        </w:rPr>
        <w:t>Definición</w:t>
      </w:r>
      <w:r>
        <w:rPr>
          <w:b/>
          <w:bCs/>
        </w:rPr>
        <w:br/>
      </w:r>
      <w:r>
        <w:t>Se basan en la extrema facilidad con la que se puede otorgar acceso a un servicio de terceros a los recursos en los sistemas de CI/CD.</w:t>
      </w:r>
    </w:p>
    <w:p w14:paraId="0F8186CC" w14:textId="77777777" w:rsidR="005A19BC" w:rsidRDefault="00BF2C79" w:rsidP="00BF2C79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 xml:space="preserve">La implementación insuficiente de RBAC y los privilegios mínimos en torno a terceros crean un aumento significativo de la superficie de ataque a la organización. </w:t>
      </w:r>
    </w:p>
    <w:p w14:paraId="7F729D5A" w14:textId="77777777" w:rsidR="005A19BC" w:rsidRDefault="005A19BC" w:rsidP="00BF2C79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075134B9" w14:textId="77777777" w:rsidR="005A19BC" w:rsidRPr="005A19BC" w:rsidRDefault="005A19BC" w:rsidP="005A19BC">
      <w:pPr>
        <w:pStyle w:val="Prrafodelista"/>
        <w:numPr>
          <w:ilvl w:val="0"/>
          <w:numId w:val="39"/>
        </w:numPr>
        <w:rPr>
          <w:b/>
          <w:bCs/>
        </w:rPr>
      </w:pPr>
      <w:r w:rsidRPr="005A19BC">
        <w:rPr>
          <w:b/>
          <w:bCs/>
        </w:rPr>
        <w:lastRenderedPageBreak/>
        <w:t>Aprobación:</w:t>
      </w:r>
      <w:r>
        <w:t xml:space="preserve"> Los terceros deben ser aprobados previo al acceso del entorno.</w:t>
      </w:r>
    </w:p>
    <w:p w14:paraId="47A90705" w14:textId="77777777" w:rsidR="005A19BC" w:rsidRPr="005A19BC" w:rsidRDefault="005A19BC" w:rsidP="005A19BC">
      <w:pPr>
        <w:pStyle w:val="Prrafodelista"/>
        <w:numPr>
          <w:ilvl w:val="0"/>
          <w:numId w:val="39"/>
        </w:numPr>
        <w:rPr>
          <w:b/>
          <w:bCs/>
        </w:rPr>
      </w:pPr>
      <w:r w:rsidRPr="005A19BC">
        <w:rPr>
          <w:b/>
          <w:bCs/>
        </w:rPr>
        <w:t>Integración:</w:t>
      </w:r>
      <w:r>
        <w:t xml:space="preserve"> Introducir controles y procedimientos para mantener la visibilidad continua de todos los terceros. </w:t>
      </w:r>
    </w:p>
    <w:p w14:paraId="67831A56" w14:textId="789173D3" w:rsidR="005A19BC" w:rsidRPr="005A19BC" w:rsidRDefault="005A19BC" w:rsidP="005A19BC">
      <w:pPr>
        <w:pStyle w:val="Prrafodelista"/>
        <w:numPr>
          <w:ilvl w:val="0"/>
          <w:numId w:val="39"/>
        </w:numPr>
        <w:rPr>
          <w:b/>
          <w:bCs/>
        </w:rPr>
      </w:pPr>
      <w:r w:rsidRPr="005A19BC">
        <w:rPr>
          <w:b/>
          <w:bCs/>
        </w:rPr>
        <w:t>Visibilidad sobre el uso continuo:</w:t>
      </w:r>
      <w:r>
        <w:t xml:space="preserve"> asegurarse de que el tercero este limitado a los recursos específicos a los que requiere acceso. </w:t>
      </w:r>
    </w:p>
    <w:p w14:paraId="0611096B" w14:textId="75CCB541" w:rsidR="005A19BC" w:rsidRPr="005A19BC" w:rsidRDefault="005A19BC" w:rsidP="005A19BC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Desaprovisionamiento: </w:t>
      </w:r>
      <w:r>
        <w:t xml:space="preserve">revisar periódicamente todos los terceros integrados y elimine los que ya no estén en uso. </w:t>
      </w:r>
      <w:r>
        <w:br/>
      </w:r>
    </w:p>
    <w:p w14:paraId="5FF32079" w14:textId="284884C2" w:rsidR="005A19BC" w:rsidRDefault="005A19BC" w:rsidP="005A19BC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Validación Inapropiada de Integridad de Artefactos</w:t>
      </w:r>
    </w:p>
    <w:p w14:paraId="40C6F228" w14:textId="5A72247C" w:rsidR="005A19BC" w:rsidRDefault="005A19BC" w:rsidP="005A19BC">
      <w:pPr>
        <w:ind w:left="708"/>
      </w:pPr>
      <w:r>
        <w:rPr>
          <w:b/>
          <w:bCs/>
        </w:rPr>
        <w:t>Definición</w:t>
      </w:r>
      <w:r>
        <w:rPr>
          <w:b/>
          <w:bCs/>
        </w:rPr>
        <w:br/>
      </w:r>
      <w:r>
        <w:t xml:space="preserve">Permiten que un atacante con acceso a uno de los sistemas en el proceso de CI/CD envíe códigos o artefactos maliciosos por la canalización debido a la falta de garantías de validación del código y artefactos. </w:t>
      </w:r>
    </w:p>
    <w:p w14:paraId="2E16AFA5" w14:textId="6EAE8294" w:rsidR="003B4826" w:rsidRDefault="003B4826" w:rsidP="005A19BC">
      <w:pPr>
        <w:ind w:left="708"/>
      </w:pPr>
      <w:r>
        <w:rPr>
          <w:b/>
          <w:bCs/>
        </w:rPr>
        <w:t>Descripción</w:t>
      </w:r>
      <w:r>
        <w:rPr>
          <w:b/>
          <w:bCs/>
        </w:rPr>
        <w:br/>
      </w:r>
      <w:r>
        <w:t xml:space="preserve">El hecho de que el recurso final dependa de múltiples fuentes repartidas en los diferentes pasos, proporcionadas por múltiples contribuyentes, crea múltiples puntos de entrada a través de los cuales se puede manipular este recurso final. </w:t>
      </w:r>
    </w:p>
    <w:p w14:paraId="695AD5A3" w14:textId="0D9F258A" w:rsidR="003B4826" w:rsidRDefault="003B4826" w:rsidP="005A19BC">
      <w:pPr>
        <w:ind w:left="708"/>
      </w:pPr>
      <w:r>
        <w:rPr>
          <w:b/>
          <w:bCs/>
        </w:rPr>
        <w:t>Impacto</w:t>
      </w:r>
      <w:r>
        <w:rPr>
          <w:b/>
          <w:bCs/>
        </w:rPr>
        <w:br/>
      </w:r>
      <w:r>
        <w:t xml:space="preserve">El atacante con un punto de apoyo en el proceso de entrega de software, puede abusar de la validación de integridad de artefactos incorrecta para enviar un artefacto malicioso a través de la canalización pudiendo llegar a comprometer la producción. </w:t>
      </w:r>
    </w:p>
    <w:p w14:paraId="3662772C" w14:textId="5E48A314" w:rsidR="003B4826" w:rsidRDefault="003B4826" w:rsidP="005A19BC">
      <w:pPr>
        <w:ind w:left="708"/>
        <w:rPr>
          <w:b/>
          <w:bCs/>
        </w:rPr>
      </w:pPr>
      <w:r>
        <w:rPr>
          <w:b/>
          <w:bCs/>
        </w:rPr>
        <w:t>Recomendaciones</w:t>
      </w:r>
    </w:p>
    <w:p w14:paraId="0FB7BC75" w14:textId="321D93D2" w:rsidR="003B4826" w:rsidRDefault="003B4826" w:rsidP="003B4826">
      <w:pPr>
        <w:pStyle w:val="Prrafodelista"/>
        <w:numPr>
          <w:ilvl w:val="0"/>
          <w:numId w:val="40"/>
        </w:numPr>
      </w:pPr>
      <w:r>
        <w:t xml:space="preserve">Implementar procesos y tecnologías para validar la integridad de los recursos desde el desarrollo hasta la producción. </w:t>
      </w:r>
    </w:p>
    <w:p w14:paraId="69F30A46" w14:textId="36905E56" w:rsidR="003B4826" w:rsidRDefault="003B4826" w:rsidP="003B4826">
      <w:pPr>
        <w:pStyle w:val="Prrafodelista"/>
        <w:numPr>
          <w:ilvl w:val="1"/>
          <w:numId w:val="40"/>
        </w:numPr>
      </w:pPr>
      <w:r>
        <w:t>Firma de código</w:t>
      </w:r>
    </w:p>
    <w:p w14:paraId="3FE8CEB8" w14:textId="0E2AAE0B" w:rsidR="003B4826" w:rsidRDefault="003B4826" w:rsidP="003B4826">
      <w:pPr>
        <w:pStyle w:val="Prrafodelista"/>
        <w:numPr>
          <w:ilvl w:val="1"/>
          <w:numId w:val="40"/>
        </w:numPr>
      </w:pPr>
      <w:r>
        <w:t>Software de verificación de artefactos</w:t>
      </w:r>
    </w:p>
    <w:p w14:paraId="377E42BA" w14:textId="13E8D038" w:rsidR="003B4826" w:rsidRDefault="003B4826" w:rsidP="003B4826">
      <w:pPr>
        <w:pStyle w:val="Prrafodelista"/>
        <w:numPr>
          <w:ilvl w:val="1"/>
          <w:numId w:val="40"/>
        </w:numPr>
      </w:pPr>
      <w:r>
        <w:t>Detección de cambios de configuración</w:t>
      </w:r>
    </w:p>
    <w:p w14:paraId="1C5A8E1B" w14:textId="18F57DE9" w:rsidR="003B4826" w:rsidRDefault="003B4826" w:rsidP="003B4826">
      <w:pPr>
        <w:pStyle w:val="Prrafodelista"/>
        <w:numPr>
          <w:ilvl w:val="0"/>
          <w:numId w:val="40"/>
        </w:numPr>
      </w:pPr>
      <w:r>
        <w:t>Los recursos de terceros obtenidos en canalizaciones de compilación /implementación deben seguir una lógica similar.</w:t>
      </w:r>
      <w:r>
        <w:br/>
      </w:r>
    </w:p>
    <w:p w14:paraId="0427420B" w14:textId="2B0D7BB4" w:rsidR="003B4826" w:rsidRDefault="003B4826" w:rsidP="003B4826">
      <w:pPr>
        <w:pStyle w:val="Prrafodelista"/>
        <w:numPr>
          <w:ilvl w:val="0"/>
          <w:numId w:val="25"/>
        </w:numPr>
        <w:rPr>
          <w:b/>
          <w:bCs/>
          <w:color w:val="1F4E79" w:themeColor="accent5" w:themeShade="80"/>
          <w:u w:val="single"/>
        </w:rPr>
      </w:pPr>
      <w:r>
        <w:rPr>
          <w:b/>
          <w:bCs/>
          <w:color w:val="1F4E79" w:themeColor="accent5" w:themeShade="80"/>
          <w:u w:val="single"/>
        </w:rPr>
        <w:t>Insuficiente Logueo y Visibilidad</w:t>
      </w:r>
    </w:p>
    <w:p w14:paraId="7E830A18" w14:textId="54DB5C05" w:rsidR="003B4826" w:rsidRDefault="003B4826" w:rsidP="003B4826">
      <w:pPr>
        <w:ind w:left="708"/>
      </w:pPr>
      <w:r>
        <w:rPr>
          <w:b/>
          <w:bCs/>
        </w:rPr>
        <w:t>Definición</w:t>
      </w:r>
      <w:r>
        <w:rPr>
          <w:b/>
          <w:bCs/>
        </w:rPr>
        <w:br/>
      </w:r>
      <w:r w:rsidR="00070914">
        <w:t xml:space="preserve">Permiten que un atacante lleve a cabo actividades maliciosas sin ser detectado durante ninguna fase de la cadena de destrucción del ataque, incluida la identificación de las TTP. </w:t>
      </w:r>
    </w:p>
    <w:p w14:paraId="2C91BD15" w14:textId="6BFB5DFE" w:rsidR="00070914" w:rsidRDefault="00070914" w:rsidP="003B4826">
      <w:pPr>
        <w:ind w:left="708"/>
      </w:pPr>
      <w:r>
        <w:rPr>
          <w:b/>
          <w:bCs/>
        </w:rPr>
        <w:t>Descripción</w:t>
      </w:r>
      <w:r>
        <w:rPr>
          <w:b/>
          <w:bCs/>
        </w:rPr>
        <w:br/>
      </w:r>
      <w:r>
        <w:t xml:space="preserve">Debido a la alta cantidad de posibles vectores de ataque que aprovechan los entornos y procesos, es imperativo que los equipos de seguridad desarrollen las capacidades adecuadas para detectar estos ataques tan proto como ocurran. </w:t>
      </w:r>
    </w:p>
    <w:p w14:paraId="1A98CCAF" w14:textId="77777777" w:rsidR="00070914" w:rsidRDefault="00070914" w:rsidP="00070914"/>
    <w:p w14:paraId="33886AD7" w14:textId="77777777" w:rsidR="00070914" w:rsidRDefault="00070914" w:rsidP="00070914"/>
    <w:p w14:paraId="4B3CE6AD" w14:textId="62C82C8E" w:rsidR="00070914" w:rsidRPr="003B4826" w:rsidRDefault="00070914" w:rsidP="003B4826">
      <w:pPr>
        <w:ind w:left="708"/>
      </w:pPr>
      <w:r>
        <w:rPr>
          <w:b/>
          <w:bCs/>
        </w:rPr>
        <w:t>Recomendaciones</w:t>
      </w:r>
    </w:p>
    <w:p w14:paraId="513B042B" w14:textId="06506476" w:rsidR="003B4826" w:rsidRDefault="00070914" w:rsidP="00070914">
      <w:pPr>
        <w:pStyle w:val="Prrafodelista"/>
        <w:numPr>
          <w:ilvl w:val="0"/>
          <w:numId w:val="41"/>
        </w:numPr>
      </w:pPr>
      <w:r>
        <w:t>Mapeo del entorno</w:t>
      </w:r>
    </w:p>
    <w:p w14:paraId="64B8C796" w14:textId="2C4D1F14" w:rsidR="00070914" w:rsidRDefault="00070914" w:rsidP="00070914">
      <w:pPr>
        <w:pStyle w:val="Prrafodelista"/>
        <w:numPr>
          <w:ilvl w:val="0"/>
          <w:numId w:val="41"/>
        </w:numPr>
      </w:pPr>
      <w:r>
        <w:t>Identificar y habilitar las fuentes de registro adecuadas</w:t>
      </w:r>
    </w:p>
    <w:p w14:paraId="1EF57D79" w14:textId="15048FCD" w:rsidR="00070914" w:rsidRDefault="00070914" w:rsidP="00070914">
      <w:pPr>
        <w:pStyle w:val="Prrafodelista"/>
        <w:numPr>
          <w:ilvl w:val="0"/>
          <w:numId w:val="41"/>
        </w:numPr>
      </w:pPr>
      <w:r>
        <w:t>Envío de registros a una ubicación centralizada para respaldar la agregación y correlación de registros.</w:t>
      </w:r>
    </w:p>
    <w:p w14:paraId="23C0E52F" w14:textId="38CB8E99" w:rsidR="00070914" w:rsidRPr="003B4826" w:rsidRDefault="00070914" w:rsidP="00070914">
      <w:pPr>
        <w:pStyle w:val="Prrafodelista"/>
        <w:numPr>
          <w:ilvl w:val="0"/>
          <w:numId w:val="41"/>
        </w:numPr>
      </w:pPr>
      <w:r>
        <w:t xml:space="preserve">Crear alertas al detectar anomalías y posibles actividades maliciosas. </w:t>
      </w:r>
    </w:p>
    <w:p w14:paraId="4281F048" w14:textId="77777777" w:rsidR="005A19BC" w:rsidRPr="005A19BC" w:rsidRDefault="005A19BC" w:rsidP="005A19BC">
      <w:pPr>
        <w:ind w:left="708"/>
      </w:pPr>
    </w:p>
    <w:p w14:paraId="5870317E" w14:textId="0D31A3AB" w:rsidR="00BF2C79" w:rsidRPr="005A19BC" w:rsidRDefault="00BF2C79" w:rsidP="005A19BC">
      <w:pPr>
        <w:rPr>
          <w:b/>
          <w:bCs/>
        </w:rPr>
      </w:pPr>
    </w:p>
    <w:p w14:paraId="3268CB26" w14:textId="77777777" w:rsidR="005D177C" w:rsidRPr="008052CB" w:rsidRDefault="005D177C" w:rsidP="005D177C"/>
    <w:p w14:paraId="10DBF087" w14:textId="77777777" w:rsidR="00E31A08" w:rsidRPr="00E31A08" w:rsidRDefault="00E31A08" w:rsidP="00E31A08">
      <w:pPr>
        <w:rPr>
          <w:b/>
          <w:bCs/>
        </w:rPr>
      </w:pPr>
    </w:p>
    <w:p w14:paraId="5173C654" w14:textId="77777777" w:rsidR="001D099B" w:rsidRPr="00720051" w:rsidRDefault="001D099B" w:rsidP="001D099B"/>
    <w:p w14:paraId="2E88BB25" w14:textId="77777777" w:rsidR="00720051" w:rsidRPr="00720051" w:rsidRDefault="00720051" w:rsidP="00720051"/>
    <w:p w14:paraId="7686947D" w14:textId="77777777" w:rsidR="00720051" w:rsidRPr="000D42A5" w:rsidRDefault="00720051" w:rsidP="00720051">
      <w:pPr>
        <w:pStyle w:val="Prrafodelista"/>
        <w:ind w:left="1440"/>
      </w:pPr>
    </w:p>
    <w:p w14:paraId="15D9B23D" w14:textId="77777777" w:rsidR="000D42A5" w:rsidRPr="000D42A5" w:rsidRDefault="000D42A5" w:rsidP="000D42A5"/>
    <w:p w14:paraId="0503AC55" w14:textId="77777777" w:rsidR="002906D2" w:rsidRPr="00CD66B5" w:rsidRDefault="002906D2" w:rsidP="00CD66B5">
      <w:pPr>
        <w:ind w:left="708"/>
      </w:pPr>
    </w:p>
    <w:p w14:paraId="24A0E34C" w14:textId="77777777" w:rsidR="00CD66B5" w:rsidRPr="00FC4F21" w:rsidRDefault="00CD66B5" w:rsidP="00CD66B5">
      <w:pPr>
        <w:ind w:left="708"/>
        <w:rPr>
          <w:b/>
          <w:bCs/>
        </w:rPr>
      </w:pPr>
    </w:p>
    <w:p w14:paraId="6AAE03B5" w14:textId="77777777" w:rsidR="00CD66B5" w:rsidRPr="00C16E66" w:rsidRDefault="00CD66B5" w:rsidP="00CD66B5">
      <w:pPr>
        <w:pStyle w:val="Prrafodelista"/>
        <w:rPr>
          <w:b/>
          <w:bCs/>
          <w:color w:val="1F4E79" w:themeColor="accent5" w:themeShade="80"/>
          <w:u w:val="single"/>
        </w:rPr>
      </w:pPr>
    </w:p>
    <w:p w14:paraId="0C7F42BD" w14:textId="77777777" w:rsidR="00CD66B5" w:rsidRPr="00FC4F21" w:rsidRDefault="00CD66B5" w:rsidP="00CD66B5"/>
    <w:p w14:paraId="11B82559" w14:textId="77777777" w:rsidR="00265934" w:rsidRPr="00680FFA" w:rsidRDefault="00265934" w:rsidP="00265934">
      <w:pPr>
        <w:rPr>
          <w:b/>
          <w:bCs/>
          <w:color w:val="1F4E79" w:themeColor="accent5" w:themeShade="80"/>
          <w:u w:val="single"/>
        </w:rPr>
      </w:pPr>
    </w:p>
    <w:p w14:paraId="4983EF5E" w14:textId="77777777" w:rsidR="00265934" w:rsidRPr="00680FFA" w:rsidRDefault="00265934" w:rsidP="00265934">
      <w:pPr>
        <w:rPr>
          <w:b/>
          <w:bCs/>
        </w:rPr>
      </w:pPr>
    </w:p>
    <w:p w14:paraId="33635D06" w14:textId="77777777" w:rsidR="00265934" w:rsidRPr="00680FFA" w:rsidRDefault="00265934" w:rsidP="00265934">
      <w:pPr>
        <w:rPr>
          <w:b/>
          <w:bCs/>
        </w:rPr>
      </w:pPr>
    </w:p>
    <w:p w14:paraId="054AF38D" w14:textId="77777777" w:rsidR="00265934" w:rsidRPr="00680FFA" w:rsidRDefault="00265934" w:rsidP="00265934"/>
    <w:p w14:paraId="0DD1616E" w14:textId="77777777" w:rsidR="00DD0839" w:rsidRPr="00680FFA" w:rsidRDefault="00DD0839" w:rsidP="00DD0839">
      <w:pPr>
        <w:rPr>
          <w:b/>
          <w:bCs/>
        </w:rPr>
      </w:pPr>
    </w:p>
    <w:p w14:paraId="0A877283" w14:textId="77777777" w:rsidR="00DD0839" w:rsidRPr="00680FFA" w:rsidRDefault="00DD0839" w:rsidP="00DD0839">
      <w:pPr>
        <w:rPr>
          <w:b/>
          <w:bCs/>
        </w:rPr>
      </w:pPr>
    </w:p>
    <w:p w14:paraId="14CEE951" w14:textId="77777777" w:rsidR="00DD0839" w:rsidRPr="00680FFA" w:rsidRDefault="00DD0839" w:rsidP="00DD0839">
      <w:pPr>
        <w:rPr>
          <w:b/>
          <w:bCs/>
        </w:rPr>
      </w:pPr>
    </w:p>
    <w:p w14:paraId="22F78D68" w14:textId="77777777" w:rsidR="00DD0839" w:rsidRPr="00680FFA" w:rsidRDefault="00DD0839" w:rsidP="00DD0839"/>
    <w:p w14:paraId="4363B1F0" w14:textId="77777777" w:rsidR="003354FC" w:rsidRPr="00680FFA" w:rsidRDefault="003354FC" w:rsidP="003354FC"/>
    <w:sectPr w:rsidR="003354FC" w:rsidRPr="00680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8B1"/>
    <w:multiLevelType w:val="hybridMultilevel"/>
    <w:tmpl w:val="F244D4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767B9"/>
    <w:multiLevelType w:val="hybridMultilevel"/>
    <w:tmpl w:val="DE2A8C5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5E53D9"/>
    <w:multiLevelType w:val="hybridMultilevel"/>
    <w:tmpl w:val="D9FAF2E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B75D2"/>
    <w:multiLevelType w:val="hybridMultilevel"/>
    <w:tmpl w:val="884EA6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92B79"/>
    <w:multiLevelType w:val="hybridMultilevel"/>
    <w:tmpl w:val="12E8B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93099"/>
    <w:multiLevelType w:val="hybridMultilevel"/>
    <w:tmpl w:val="172E8A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3CDF"/>
    <w:multiLevelType w:val="hybridMultilevel"/>
    <w:tmpl w:val="EF9CCF4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B6405F"/>
    <w:multiLevelType w:val="hybridMultilevel"/>
    <w:tmpl w:val="6A060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48EA"/>
    <w:multiLevelType w:val="hybridMultilevel"/>
    <w:tmpl w:val="1B504A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E2DC0"/>
    <w:multiLevelType w:val="hybridMultilevel"/>
    <w:tmpl w:val="B126A4F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2C1786"/>
    <w:multiLevelType w:val="hybridMultilevel"/>
    <w:tmpl w:val="53AC56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73408D"/>
    <w:multiLevelType w:val="hybridMultilevel"/>
    <w:tmpl w:val="24649B3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1009BF"/>
    <w:multiLevelType w:val="hybridMultilevel"/>
    <w:tmpl w:val="40BA8F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01AB2"/>
    <w:multiLevelType w:val="hybridMultilevel"/>
    <w:tmpl w:val="CB482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5690B"/>
    <w:multiLevelType w:val="hybridMultilevel"/>
    <w:tmpl w:val="250821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A2463"/>
    <w:multiLevelType w:val="hybridMultilevel"/>
    <w:tmpl w:val="5FEEB92E"/>
    <w:lvl w:ilvl="0" w:tplc="080A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6" w15:restartNumberingAfterBreak="0">
    <w:nsid w:val="38805566"/>
    <w:multiLevelType w:val="hybridMultilevel"/>
    <w:tmpl w:val="D4E038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3F7F6C"/>
    <w:multiLevelType w:val="hybridMultilevel"/>
    <w:tmpl w:val="505C4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12620"/>
    <w:multiLevelType w:val="hybridMultilevel"/>
    <w:tmpl w:val="A6D0E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54C47"/>
    <w:multiLevelType w:val="hybridMultilevel"/>
    <w:tmpl w:val="1ED409B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577853"/>
    <w:multiLevelType w:val="hybridMultilevel"/>
    <w:tmpl w:val="C23E5C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3E6A02"/>
    <w:multiLevelType w:val="hybridMultilevel"/>
    <w:tmpl w:val="20328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2D335A"/>
    <w:multiLevelType w:val="hybridMultilevel"/>
    <w:tmpl w:val="66EA7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768DA"/>
    <w:multiLevelType w:val="hybridMultilevel"/>
    <w:tmpl w:val="6DFE23C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899601B"/>
    <w:multiLevelType w:val="hybridMultilevel"/>
    <w:tmpl w:val="8E5025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0141EA"/>
    <w:multiLevelType w:val="hybridMultilevel"/>
    <w:tmpl w:val="EA405A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FA578A"/>
    <w:multiLevelType w:val="hybridMultilevel"/>
    <w:tmpl w:val="470AD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2073F"/>
    <w:multiLevelType w:val="hybridMultilevel"/>
    <w:tmpl w:val="57E8DA88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30686A"/>
    <w:multiLevelType w:val="hybridMultilevel"/>
    <w:tmpl w:val="C1103D3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7151FC"/>
    <w:multiLevelType w:val="hybridMultilevel"/>
    <w:tmpl w:val="D458B3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EE7850"/>
    <w:multiLevelType w:val="hybridMultilevel"/>
    <w:tmpl w:val="CBBEB59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F784C"/>
    <w:multiLevelType w:val="hybridMultilevel"/>
    <w:tmpl w:val="AD3C4CE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9AD6C4A"/>
    <w:multiLevelType w:val="hybridMultilevel"/>
    <w:tmpl w:val="47587D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965A78"/>
    <w:multiLevelType w:val="hybridMultilevel"/>
    <w:tmpl w:val="FD568EB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9684E"/>
    <w:multiLevelType w:val="hybridMultilevel"/>
    <w:tmpl w:val="95DA3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04BC0"/>
    <w:multiLevelType w:val="hybridMultilevel"/>
    <w:tmpl w:val="7A349CD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8E7A2B"/>
    <w:multiLevelType w:val="hybridMultilevel"/>
    <w:tmpl w:val="37FAFD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06707E"/>
    <w:multiLevelType w:val="hybridMultilevel"/>
    <w:tmpl w:val="B49C59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D84E67"/>
    <w:multiLevelType w:val="hybridMultilevel"/>
    <w:tmpl w:val="FD1CBC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8943DE"/>
    <w:multiLevelType w:val="hybridMultilevel"/>
    <w:tmpl w:val="B2D053FC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 w15:restartNumberingAfterBreak="0">
    <w:nsid w:val="791C710D"/>
    <w:multiLevelType w:val="hybridMultilevel"/>
    <w:tmpl w:val="B608D3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6A1B78"/>
    <w:multiLevelType w:val="hybridMultilevel"/>
    <w:tmpl w:val="F21A96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71702013">
    <w:abstractNumId w:val="18"/>
  </w:num>
  <w:num w:numId="2" w16cid:durableId="1680699629">
    <w:abstractNumId w:val="0"/>
  </w:num>
  <w:num w:numId="3" w16cid:durableId="1811245542">
    <w:abstractNumId w:val="36"/>
  </w:num>
  <w:num w:numId="4" w16cid:durableId="299725478">
    <w:abstractNumId w:val="3"/>
  </w:num>
  <w:num w:numId="5" w16cid:durableId="1081560999">
    <w:abstractNumId w:val="39"/>
  </w:num>
  <w:num w:numId="6" w16cid:durableId="586577272">
    <w:abstractNumId w:val="26"/>
  </w:num>
  <w:num w:numId="7" w16cid:durableId="1333292218">
    <w:abstractNumId w:val="38"/>
  </w:num>
  <w:num w:numId="8" w16cid:durableId="1772819214">
    <w:abstractNumId w:val="16"/>
  </w:num>
  <w:num w:numId="9" w16cid:durableId="1475874099">
    <w:abstractNumId w:val="8"/>
  </w:num>
  <w:num w:numId="10" w16cid:durableId="332490391">
    <w:abstractNumId w:val="34"/>
  </w:num>
  <w:num w:numId="11" w16cid:durableId="799960561">
    <w:abstractNumId w:val="37"/>
  </w:num>
  <w:num w:numId="12" w16cid:durableId="475538795">
    <w:abstractNumId w:val="22"/>
  </w:num>
  <w:num w:numId="13" w16cid:durableId="1554265954">
    <w:abstractNumId w:val="29"/>
  </w:num>
  <w:num w:numId="14" w16cid:durableId="846674254">
    <w:abstractNumId w:val="14"/>
  </w:num>
  <w:num w:numId="15" w16cid:durableId="535700664">
    <w:abstractNumId w:val="33"/>
  </w:num>
  <w:num w:numId="16" w16cid:durableId="1378630475">
    <w:abstractNumId w:val="32"/>
  </w:num>
  <w:num w:numId="17" w16cid:durableId="865559403">
    <w:abstractNumId w:val="20"/>
  </w:num>
  <w:num w:numId="18" w16cid:durableId="1529180297">
    <w:abstractNumId w:val="40"/>
  </w:num>
  <w:num w:numId="19" w16cid:durableId="486409228">
    <w:abstractNumId w:val="30"/>
  </w:num>
  <w:num w:numId="20" w16cid:durableId="885222885">
    <w:abstractNumId w:val="13"/>
  </w:num>
  <w:num w:numId="21" w16cid:durableId="2038382590">
    <w:abstractNumId w:val="17"/>
  </w:num>
  <w:num w:numId="22" w16cid:durableId="1519614110">
    <w:abstractNumId w:val="10"/>
  </w:num>
  <w:num w:numId="23" w16cid:durableId="2002273111">
    <w:abstractNumId w:val="5"/>
  </w:num>
  <w:num w:numId="24" w16cid:durableId="2122842816">
    <w:abstractNumId w:val="7"/>
  </w:num>
  <w:num w:numId="25" w16cid:durableId="1029179722">
    <w:abstractNumId w:val="4"/>
  </w:num>
  <w:num w:numId="26" w16cid:durableId="1262106036">
    <w:abstractNumId w:val="1"/>
  </w:num>
  <w:num w:numId="27" w16cid:durableId="74978256">
    <w:abstractNumId w:val="24"/>
  </w:num>
  <w:num w:numId="28" w16cid:durableId="1082877559">
    <w:abstractNumId w:val="19"/>
  </w:num>
  <w:num w:numId="29" w16cid:durableId="1936400666">
    <w:abstractNumId w:val="11"/>
  </w:num>
  <w:num w:numId="30" w16cid:durableId="255406648">
    <w:abstractNumId w:val="23"/>
  </w:num>
  <w:num w:numId="31" w16cid:durableId="63643970">
    <w:abstractNumId w:val="9"/>
  </w:num>
  <w:num w:numId="32" w16cid:durableId="2086998758">
    <w:abstractNumId w:val="21"/>
  </w:num>
  <w:num w:numId="33" w16cid:durableId="1890678893">
    <w:abstractNumId w:val="15"/>
  </w:num>
  <w:num w:numId="34" w16cid:durableId="622810731">
    <w:abstractNumId w:val="6"/>
  </w:num>
  <w:num w:numId="35" w16cid:durableId="2114398144">
    <w:abstractNumId w:val="12"/>
  </w:num>
  <w:num w:numId="36" w16cid:durableId="1133787802">
    <w:abstractNumId w:val="31"/>
  </w:num>
  <w:num w:numId="37" w16cid:durableId="482698021">
    <w:abstractNumId w:val="25"/>
  </w:num>
  <w:num w:numId="38" w16cid:durableId="1270088890">
    <w:abstractNumId w:val="2"/>
  </w:num>
  <w:num w:numId="39" w16cid:durableId="488592542">
    <w:abstractNumId w:val="41"/>
  </w:num>
  <w:num w:numId="40" w16cid:durableId="692345641">
    <w:abstractNumId w:val="35"/>
  </w:num>
  <w:num w:numId="41" w16cid:durableId="1401442494">
    <w:abstractNumId w:val="28"/>
  </w:num>
  <w:num w:numId="42" w16cid:durableId="67904775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07"/>
    <w:rsid w:val="000361B2"/>
    <w:rsid w:val="00036415"/>
    <w:rsid w:val="00070914"/>
    <w:rsid w:val="000D42A5"/>
    <w:rsid w:val="00155684"/>
    <w:rsid w:val="001D099B"/>
    <w:rsid w:val="00265934"/>
    <w:rsid w:val="002906D2"/>
    <w:rsid w:val="003136BD"/>
    <w:rsid w:val="003354FC"/>
    <w:rsid w:val="003B4826"/>
    <w:rsid w:val="003E304D"/>
    <w:rsid w:val="004F311C"/>
    <w:rsid w:val="004F7EF5"/>
    <w:rsid w:val="005A19BC"/>
    <w:rsid w:val="005A1E60"/>
    <w:rsid w:val="005D177C"/>
    <w:rsid w:val="005E0692"/>
    <w:rsid w:val="00607A6A"/>
    <w:rsid w:val="0064303E"/>
    <w:rsid w:val="00680FFA"/>
    <w:rsid w:val="00720051"/>
    <w:rsid w:val="008052CB"/>
    <w:rsid w:val="00A60A2B"/>
    <w:rsid w:val="00AD480D"/>
    <w:rsid w:val="00AF2407"/>
    <w:rsid w:val="00B05290"/>
    <w:rsid w:val="00B20D7F"/>
    <w:rsid w:val="00B40E4C"/>
    <w:rsid w:val="00B66C84"/>
    <w:rsid w:val="00BC4768"/>
    <w:rsid w:val="00BF2C79"/>
    <w:rsid w:val="00C16E66"/>
    <w:rsid w:val="00C9139C"/>
    <w:rsid w:val="00CD4BE8"/>
    <w:rsid w:val="00CD66B5"/>
    <w:rsid w:val="00D04C8F"/>
    <w:rsid w:val="00D42D04"/>
    <w:rsid w:val="00D631C4"/>
    <w:rsid w:val="00DB7BAC"/>
    <w:rsid w:val="00DD0839"/>
    <w:rsid w:val="00E31A08"/>
    <w:rsid w:val="00E84BB1"/>
    <w:rsid w:val="00EB1B07"/>
    <w:rsid w:val="00F35AB8"/>
    <w:rsid w:val="00F43297"/>
    <w:rsid w:val="00FC4F21"/>
    <w:rsid w:val="00FD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2A65"/>
  <w15:chartTrackingRefBased/>
  <w15:docId w15:val="{96CC1DCB-3006-4F73-92E1-AFFFDA14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371E-924F-43CA-8C1C-D36F9E5A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3922</Words>
  <Characters>21576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 PABLO GERMAN</dc:creator>
  <cp:keywords/>
  <dc:description/>
  <cp:lastModifiedBy>ANTUNEZ PABLO GERMAN</cp:lastModifiedBy>
  <cp:revision>7</cp:revision>
  <dcterms:created xsi:type="dcterms:W3CDTF">2023-06-26T19:34:00Z</dcterms:created>
  <dcterms:modified xsi:type="dcterms:W3CDTF">2023-07-27T18:27:00Z</dcterms:modified>
</cp:coreProperties>
</file>