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70F07" w14:textId="349E235C" w:rsidR="00FD3975" w:rsidRPr="004D0ECA" w:rsidRDefault="00BB59F8" w:rsidP="00BB59F8">
      <w:pPr>
        <w:jc w:val="center"/>
        <w:rPr>
          <w:b/>
          <w:bCs/>
          <w:sz w:val="40"/>
          <w:szCs w:val="40"/>
        </w:rPr>
      </w:pPr>
      <w:r w:rsidRPr="004D0ECA">
        <w:rPr>
          <w:b/>
          <w:bCs/>
          <w:sz w:val="40"/>
          <w:szCs w:val="40"/>
        </w:rPr>
        <w:t>UNIDAD 5 – CALIDAD</w:t>
      </w:r>
    </w:p>
    <w:p w14:paraId="270BCD45" w14:textId="77777777" w:rsidR="00BB59F8" w:rsidRPr="004D0ECA" w:rsidRDefault="00BB59F8"/>
    <w:p w14:paraId="14CB6FF4" w14:textId="1BACBBED" w:rsidR="00BB59F8" w:rsidRDefault="00F82B69">
      <w:r w:rsidRPr="00641792">
        <w:rPr>
          <w:b/>
          <w:bCs/>
        </w:rPr>
        <w:t>Definición</w:t>
      </w:r>
      <w:r w:rsidR="00641792" w:rsidRPr="00641792">
        <w:rPr>
          <w:b/>
          <w:bCs/>
        </w:rPr>
        <w:br/>
      </w:r>
      <w:r w:rsidR="00641792" w:rsidRPr="00641792">
        <w:t xml:space="preserve">Propiedad o conjunto de </w:t>
      </w:r>
      <w:r w:rsidR="00641792">
        <w:t xml:space="preserve">propiedades inherentes a un objeto que permiten apreciarlo como mejor, igual o peor que otros objetos de su especie. Es subjetiva y esta sujeta a la expectativa del consumidor. </w:t>
      </w:r>
    </w:p>
    <w:p w14:paraId="246B8E93" w14:textId="5DE645D5" w:rsidR="00641792" w:rsidRDefault="00641792">
      <w:r>
        <w:rPr>
          <w:b/>
          <w:bCs/>
        </w:rPr>
        <w:t>Calidad Total por Deming</w:t>
      </w:r>
      <w:r>
        <w:rPr>
          <w:b/>
          <w:bCs/>
        </w:rPr>
        <w:br/>
      </w:r>
      <w:r>
        <w:t>Define características en común que elevan el producto por medio de 14 puntos:</w:t>
      </w:r>
    </w:p>
    <w:p w14:paraId="56C3E376" w14:textId="715AAA24" w:rsidR="00641792" w:rsidRDefault="00641792" w:rsidP="00641792">
      <w:pPr>
        <w:pStyle w:val="Prrafodelista"/>
        <w:numPr>
          <w:ilvl w:val="0"/>
          <w:numId w:val="1"/>
        </w:numPr>
      </w:pPr>
      <w:r>
        <w:t>Crear constancia de propósito</w:t>
      </w:r>
    </w:p>
    <w:p w14:paraId="3FE20152" w14:textId="46447E74" w:rsidR="00641792" w:rsidRDefault="00641792" w:rsidP="00641792">
      <w:pPr>
        <w:pStyle w:val="Prrafodelista"/>
        <w:numPr>
          <w:ilvl w:val="0"/>
          <w:numId w:val="1"/>
        </w:numPr>
      </w:pPr>
      <w:r>
        <w:t>Adoptar la nueva filosofía, no negativismo</w:t>
      </w:r>
    </w:p>
    <w:p w14:paraId="303891CE" w14:textId="196FAA97" w:rsidR="00641792" w:rsidRDefault="00641792" w:rsidP="00641792">
      <w:pPr>
        <w:pStyle w:val="Prrafodelista"/>
        <w:numPr>
          <w:ilvl w:val="0"/>
          <w:numId w:val="1"/>
        </w:numPr>
      </w:pPr>
      <w:r>
        <w:t>Terminar con la dependencia de la inspección</w:t>
      </w:r>
    </w:p>
    <w:p w14:paraId="13447E71" w14:textId="59C151CF" w:rsidR="00641792" w:rsidRDefault="00641792" w:rsidP="00641792">
      <w:pPr>
        <w:pStyle w:val="Prrafodelista"/>
        <w:numPr>
          <w:ilvl w:val="0"/>
          <w:numId w:val="1"/>
        </w:numPr>
      </w:pPr>
      <w:r>
        <w:t>Terminas con la practica de decir con negocios con base en precios</w:t>
      </w:r>
    </w:p>
    <w:p w14:paraId="1F5A3A0A" w14:textId="63B797F9" w:rsidR="00641792" w:rsidRDefault="00641792" w:rsidP="00641792">
      <w:pPr>
        <w:pStyle w:val="Prrafodelista"/>
        <w:numPr>
          <w:ilvl w:val="0"/>
          <w:numId w:val="1"/>
        </w:numPr>
      </w:pPr>
      <w:r>
        <w:t>Mejorar el sistema de producción y de servicio</w:t>
      </w:r>
    </w:p>
    <w:p w14:paraId="6FF6E635" w14:textId="2CAA06E3" w:rsidR="00641792" w:rsidRDefault="00641792" w:rsidP="00641792">
      <w:pPr>
        <w:pStyle w:val="Prrafodelista"/>
        <w:numPr>
          <w:ilvl w:val="0"/>
          <w:numId w:val="1"/>
        </w:numPr>
      </w:pPr>
      <w:r>
        <w:t>Entrenamiento del trabajador</w:t>
      </w:r>
    </w:p>
    <w:p w14:paraId="01EE6548" w14:textId="430EF2A2" w:rsidR="00641792" w:rsidRDefault="00641792" w:rsidP="00641792">
      <w:pPr>
        <w:pStyle w:val="Prrafodelista"/>
        <w:numPr>
          <w:ilvl w:val="0"/>
          <w:numId w:val="1"/>
        </w:numPr>
      </w:pPr>
      <w:r>
        <w:t>Adoptar e instituir el liderazgo</w:t>
      </w:r>
    </w:p>
    <w:p w14:paraId="7AE1C9FD" w14:textId="704BE12A" w:rsidR="00641792" w:rsidRDefault="00641792" w:rsidP="00641792">
      <w:pPr>
        <w:pStyle w:val="Prrafodelista"/>
        <w:numPr>
          <w:ilvl w:val="0"/>
          <w:numId w:val="1"/>
        </w:numPr>
      </w:pPr>
      <w:r>
        <w:t>Eliminar temores</w:t>
      </w:r>
    </w:p>
    <w:p w14:paraId="5AF9AAF5" w14:textId="0B924427" w:rsidR="00641792" w:rsidRDefault="00641792" w:rsidP="00641792">
      <w:pPr>
        <w:pStyle w:val="Prrafodelista"/>
        <w:numPr>
          <w:ilvl w:val="0"/>
          <w:numId w:val="1"/>
        </w:numPr>
      </w:pPr>
      <w:r>
        <w:t>Romper barreras entre los departamentos</w:t>
      </w:r>
    </w:p>
    <w:p w14:paraId="7DC3834D" w14:textId="604182FD" w:rsidR="00641792" w:rsidRDefault="00641792" w:rsidP="00641792">
      <w:pPr>
        <w:pStyle w:val="Prrafodelista"/>
        <w:numPr>
          <w:ilvl w:val="0"/>
          <w:numId w:val="1"/>
        </w:numPr>
      </w:pPr>
      <w:r>
        <w:t xml:space="preserve">Eliminar eslogan </w:t>
      </w:r>
    </w:p>
    <w:p w14:paraId="77B2B55A" w14:textId="5F74AF14" w:rsidR="00641792" w:rsidRDefault="00641792" w:rsidP="00641792">
      <w:pPr>
        <w:pStyle w:val="Prrafodelista"/>
        <w:numPr>
          <w:ilvl w:val="0"/>
          <w:numId w:val="1"/>
        </w:numPr>
      </w:pPr>
      <w:r>
        <w:t>Eliminar estándares</w:t>
      </w:r>
    </w:p>
    <w:p w14:paraId="52B7650F" w14:textId="5C740956" w:rsidR="00641792" w:rsidRDefault="00641792" w:rsidP="00641792">
      <w:pPr>
        <w:pStyle w:val="Prrafodelista"/>
        <w:numPr>
          <w:ilvl w:val="0"/>
          <w:numId w:val="1"/>
        </w:numPr>
      </w:pPr>
      <w:r>
        <w:t>Eliminar barreras que impidan alcanzar el orgullo del trabajador</w:t>
      </w:r>
    </w:p>
    <w:p w14:paraId="3F54447F" w14:textId="45DB0D76" w:rsidR="00641792" w:rsidRDefault="00641792" w:rsidP="00641792">
      <w:pPr>
        <w:pStyle w:val="Prrafodelista"/>
        <w:numPr>
          <w:ilvl w:val="0"/>
          <w:numId w:val="1"/>
        </w:numPr>
      </w:pPr>
      <w:r>
        <w:t>Brindar un activo programa de capacitación</w:t>
      </w:r>
    </w:p>
    <w:p w14:paraId="4C1FF9EB" w14:textId="5A38DB54" w:rsidR="00641792" w:rsidRDefault="00641792" w:rsidP="00641792">
      <w:pPr>
        <w:pStyle w:val="Prrafodelista"/>
        <w:numPr>
          <w:ilvl w:val="0"/>
          <w:numId w:val="1"/>
        </w:numPr>
      </w:pPr>
      <w:r>
        <w:t>Explicar a todo el personal en la transformación</w:t>
      </w:r>
    </w:p>
    <w:p w14:paraId="6EDAFCC6" w14:textId="4C508966" w:rsidR="00641792" w:rsidRDefault="00641792" w:rsidP="00641792">
      <w:r>
        <w:t>Se divide en 4 puntos importantes:</w:t>
      </w:r>
    </w:p>
    <w:p w14:paraId="36B1E670" w14:textId="0475F49E" w:rsidR="00641792" w:rsidRPr="00641792" w:rsidRDefault="00641792" w:rsidP="00641792">
      <w:pPr>
        <w:pStyle w:val="Prrafodelista"/>
        <w:numPr>
          <w:ilvl w:val="0"/>
          <w:numId w:val="2"/>
        </w:numPr>
      </w:pPr>
      <w:r>
        <w:rPr>
          <w:b/>
          <w:bCs/>
        </w:rPr>
        <w:t>Planificar</w:t>
      </w:r>
    </w:p>
    <w:p w14:paraId="7E7A21A6" w14:textId="101645BC" w:rsidR="00641792" w:rsidRPr="00641792" w:rsidRDefault="00641792" w:rsidP="00641792">
      <w:pPr>
        <w:pStyle w:val="Prrafodelista"/>
        <w:numPr>
          <w:ilvl w:val="0"/>
          <w:numId w:val="2"/>
        </w:numPr>
      </w:pPr>
      <w:r>
        <w:rPr>
          <w:b/>
          <w:bCs/>
        </w:rPr>
        <w:t>Hacer</w:t>
      </w:r>
    </w:p>
    <w:p w14:paraId="1AEBE6AD" w14:textId="4A0FEEA8" w:rsidR="00641792" w:rsidRPr="00641792" w:rsidRDefault="00641792" w:rsidP="00641792">
      <w:pPr>
        <w:pStyle w:val="Prrafodelista"/>
        <w:numPr>
          <w:ilvl w:val="0"/>
          <w:numId w:val="2"/>
        </w:numPr>
      </w:pPr>
      <w:r>
        <w:rPr>
          <w:b/>
          <w:bCs/>
        </w:rPr>
        <w:t>Verificar</w:t>
      </w:r>
    </w:p>
    <w:p w14:paraId="19DAB483" w14:textId="770F9CB3" w:rsidR="00641792" w:rsidRPr="00641792" w:rsidRDefault="00641792" w:rsidP="00641792">
      <w:pPr>
        <w:pStyle w:val="Prrafodelista"/>
        <w:numPr>
          <w:ilvl w:val="0"/>
          <w:numId w:val="2"/>
        </w:numPr>
      </w:pPr>
      <w:r>
        <w:rPr>
          <w:b/>
          <w:bCs/>
        </w:rPr>
        <w:t>Actuar</w:t>
      </w:r>
    </w:p>
    <w:p w14:paraId="265AE31B" w14:textId="23260212" w:rsidR="004C3D7B" w:rsidRDefault="00641792" w:rsidP="00641792">
      <w:r>
        <w:rPr>
          <w:b/>
          <w:bCs/>
        </w:rPr>
        <w:t>Calidad de Software</w:t>
      </w:r>
      <w:r>
        <w:rPr>
          <w:b/>
          <w:bCs/>
        </w:rPr>
        <w:br/>
      </w:r>
      <w:r>
        <w:t>Conjunto de cualidades que lo caracterizan y que determinan su utilidad y existencia. Es medible y varia de un sistema a otro. Dependiendo de para que se utilice dicho software, variara el tema de confiabilidad, mantenimiento, flexibilidad, etc.</w:t>
      </w:r>
      <w:r w:rsidR="004C3D7B">
        <w:br/>
        <w:t xml:space="preserve">La calidad del software puede medirse una vez finalizado el producto. </w:t>
      </w:r>
    </w:p>
    <w:p w14:paraId="62BE6139" w14:textId="7FA26E86" w:rsidR="004C3D7B" w:rsidRDefault="004C3D7B" w:rsidP="00641792">
      <w:r>
        <w:rPr>
          <w:b/>
          <w:bCs/>
        </w:rPr>
        <w:t>Calidad Interna (ISO 9126)</w:t>
      </w:r>
      <w:r>
        <w:rPr>
          <w:b/>
          <w:bCs/>
        </w:rPr>
        <w:br/>
      </w:r>
      <w:r>
        <w:t xml:space="preserve">Cosas que se pueden empezar a ver en el desarrollo del producto. En etapas tempranas del ciclo de vida del software es posible medir, evaluar y controlar la calidad interna de dichos productos. La calidad interna no garantiza la calidad externa. </w:t>
      </w:r>
    </w:p>
    <w:p w14:paraId="11066794" w14:textId="5C515321" w:rsidR="004C3D7B" w:rsidRDefault="004C3D7B" w:rsidP="00641792">
      <w:r>
        <w:rPr>
          <w:b/>
          <w:bCs/>
        </w:rPr>
        <w:lastRenderedPageBreak/>
        <w:t>Calidad Externa (ISO 9126)</w:t>
      </w:r>
      <w:r>
        <w:rPr>
          <w:b/>
          <w:bCs/>
        </w:rPr>
        <w:br/>
      </w:r>
      <w:r>
        <w:t xml:space="preserve">Cosas que se pueden medir en las ultimas etapas, cuando ya esta en funcionamiento el producto. Puede ser medida y evaluada por medio de propiedades dinámicas del código ejecutable. </w:t>
      </w:r>
    </w:p>
    <w:p w14:paraId="5BCBA38C" w14:textId="50B9E5BF" w:rsidR="004C3D7B" w:rsidRDefault="004C3D7B" w:rsidP="00641792">
      <w:pPr>
        <w:rPr>
          <w:b/>
          <w:bCs/>
        </w:rPr>
      </w:pPr>
      <w:r>
        <w:rPr>
          <w:b/>
          <w:bCs/>
        </w:rPr>
        <w:t xml:space="preserve">Características </w:t>
      </w:r>
      <w:r w:rsidR="00F82B69">
        <w:rPr>
          <w:b/>
          <w:bCs/>
        </w:rPr>
        <w:t>Interna/Externa</w:t>
      </w:r>
    </w:p>
    <w:p w14:paraId="04CAFA76" w14:textId="48C12F7F" w:rsidR="004C3D7B" w:rsidRPr="004C3D7B" w:rsidRDefault="004C3D7B" w:rsidP="004C3D7B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Funcionalidad: </w:t>
      </w:r>
      <w:r>
        <w:t>refiere a las capacidades funcionales del software, como la adecuación, la exactitud, interoperabilidad, seguridad.</w:t>
      </w:r>
    </w:p>
    <w:p w14:paraId="03489894" w14:textId="779D1C16" w:rsidR="004C3D7B" w:rsidRPr="004C3D7B" w:rsidRDefault="004C3D7B" w:rsidP="004C3D7B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Confiabilidad:</w:t>
      </w:r>
      <w:r>
        <w:t xml:space="preserve"> refiere a la capacidad para mantener un nivel de rendimiento aceptable bajo condiciones especificas tales como madurez, tolerancia a errores, recuperabilidad.</w:t>
      </w:r>
    </w:p>
    <w:p w14:paraId="255D9E5C" w14:textId="5DB6638B" w:rsidR="004C3D7B" w:rsidRPr="00741806" w:rsidRDefault="004C3D7B" w:rsidP="004C3D7B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Usabilidad:</w:t>
      </w:r>
      <w:r>
        <w:t xml:space="preserve"> </w:t>
      </w:r>
      <w:r w:rsidR="00741806">
        <w:t xml:space="preserve">refiere a la facilidad de uso y comprensión del software por parte de los usuarios con condiciones como entendimiento, aprendizaje, operabilidad. </w:t>
      </w:r>
    </w:p>
    <w:p w14:paraId="0FA83814" w14:textId="3261BB82" w:rsidR="00741806" w:rsidRPr="00741806" w:rsidRDefault="00741806" w:rsidP="004C3D7B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Eficiencia:</w:t>
      </w:r>
      <w:r>
        <w:t xml:space="preserve"> refiere a la capacidad para realizar sus funciones de manera eficiente, incluyendo rendimiento, utilización de recursos y tiempo de respuesta.</w:t>
      </w:r>
    </w:p>
    <w:p w14:paraId="795FFE13" w14:textId="3F299A84" w:rsidR="00741806" w:rsidRPr="00741806" w:rsidRDefault="00741806" w:rsidP="004C3D7B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Mantenibilidad:</w:t>
      </w:r>
      <w:r>
        <w:t xml:space="preserve"> facilidad con la que el software puede ser modificado, corregido o mejorado teniendo en cuenta modularidad, cambiabilidad y estabilidad.</w:t>
      </w:r>
    </w:p>
    <w:p w14:paraId="04360E2E" w14:textId="7D2D995A" w:rsidR="00741806" w:rsidRPr="00741806" w:rsidRDefault="00741806" w:rsidP="004C3D7B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Portabilidad:</w:t>
      </w:r>
      <w:r>
        <w:t xml:space="preserve"> capacidad de ser utilizado en diferentes entornos o plataformas con aspectos como adaptabilidad, instalabilidad y coexistencia. </w:t>
      </w:r>
    </w:p>
    <w:p w14:paraId="25D5B50C" w14:textId="687A8889" w:rsidR="00741806" w:rsidRDefault="00741806" w:rsidP="00741806">
      <w:r>
        <w:rPr>
          <w:b/>
          <w:bCs/>
        </w:rPr>
        <w:t>Capacidad en Uso (ISO 9126)</w:t>
      </w:r>
      <w:r>
        <w:rPr>
          <w:b/>
          <w:bCs/>
        </w:rPr>
        <w:br/>
      </w:r>
      <w:r>
        <w:t xml:space="preserve">Se observa si el software cumple con los requerimientos del cliente/usuario. </w:t>
      </w:r>
      <w:r w:rsidR="00F82B69">
        <w:t>Propiedades:</w:t>
      </w:r>
    </w:p>
    <w:p w14:paraId="65606823" w14:textId="2F99703B" w:rsidR="00F82B69" w:rsidRDefault="00F82B69" w:rsidP="00F82B69">
      <w:pPr>
        <w:pStyle w:val="Prrafodelista"/>
        <w:numPr>
          <w:ilvl w:val="0"/>
          <w:numId w:val="4"/>
        </w:numPr>
      </w:pPr>
      <w:r>
        <w:t>Eficacia</w:t>
      </w:r>
    </w:p>
    <w:p w14:paraId="5FD51E35" w14:textId="1907F969" w:rsidR="00F82B69" w:rsidRDefault="00F82B69" w:rsidP="00F82B69">
      <w:pPr>
        <w:pStyle w:val="Prrafodelista"/>
        <w:numPr>
          <w:ilvl w:val="0"/>
          <w:numId w:val="4"/>
        </w:numPr>
      </w:pPr>
      <w:r>
        <w:t>Productividad</w:t>
      </w:r>
    </w:p>
    <w:p w14:paraId="028285F7" w14:textId="0E926E13" w:rsidR="00F82B69" w:rsidRDefault="00F82B69" w:rsidP="00F82B69">
      <w:pPr>
        <w:pStyle w:val="Prrafodelista"/>
        <w:numPr>
          <w:ilvl w:val="0"/>
          <w:numId w:val="4"/>
        </w:numPr>
      </w:pPr>
      <w:r>
        <w:t>Satisfacción</w:t>
      </w:r>
    </w:p>
    <w:p w14:paraId="023495E0" w14:textId="453700A8" w:rsidR="00F82B69" w:rsidRDefault="00F82B69" w:rsidP="00F82B69">
      <w:pPr>
        <w:pStyle w:val="Prrafodelista"/>
        <w:numPr>
          <w:ilvl w:val="0"/>
          <w:numId w:val="4"/>
        </w:numPr>
      </w:pPr>
      <w:r>
        <w:t>Seguridad</w:t>
      </w:r>
    </w:p>
    <w:p w14:paraId="1933BBA1" w14:textId="4B2A5C44" w:rsidR="00741806" w:rsidRPr="00741806" w:rsidRDefault="00741806" w:rsidP="00741806">
      <w:r>
        <w:rPr>
          <w:b/>
          <w:bCs/>
        </w:rPr>
        <w:t xml:space="preserve">ISO/IEC 25000 </w:t>
      </w:r>
      <w:proofErr w:type="spellStart"/>
      <w:r>
        <w:rPr>
          <w:b/>
          <w:bCs/>
        </w:rPr>
        <w:t>SQuaRE</w:t>
      </w:r>
      <w:proofErr w:type="spellEnd"/>
      <w:r>
        <w:rPr>
          <w:b/>
          <w:bCs/>
        </w:rPr>
        <w:br/>
      </w:r>
      <w:r>
        <w:t xml:space="preserve">Provee información para organizar, enriquecer y unificar las series que cubren dos procesos principales: especificación de requerimientos de calidad del software y evaluación de la calidad del software. </w:t>
      </w:r>
      <w:r>
        <w:br/>
        <w:t xml:space="preserve">Reemplaza y </w:t>
      </w:r>
      <w:r w:rsidR="004D0ECA">
        <w:t>unifica</w:t>
      </w:r>
      <w:r>
        <w:t xml:space="preserve"> los conceptos de la ISO/IEC 9126 e ISO/IEC 14598. No es común ver servicios de uso frecuente certificados ya que suelen tener corta vida útil. La calidad permite alinear expectativas. </w:t>
      </w:r>
    </w:p>
    <w:sectPr w:rsidR="00741806" w:rsidRPr="007418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13F1F"/>
    <w:multiLevelType w:val="hybridMultilevel"/>
    <w:tmpl w:val="6F0484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1489A"/>
    <w:multiLevelType w:val="hybridMultilevel"/>
    <w:tmpl w:val="0B7E31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65657"/>
    <w:multiLevelType w:val="hybridMultilevel"/>
    <w:tmpl w:val="37DE9D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60AA2"/>
    <w:multiLevelType w:val="hybridMultilevel"/>
    <w:tmpl w:val="520636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741472">
    <w:abstractNumId w:val="2"/>
  </w:num>
  <w:num w:numId="2" w16cid:durableId="1497452789">
    <w:abstractNumId w:val="0"/>
  </w:num>
  <w:num w:numId="3" w16cid:durableId="145825627">
    <w:abstractNumId w:val="3"/>
  </w:num>
  <w:num w:numId="4" w16cid:durableId="320430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F8"/>
    <w:rsid w:val="004C3D7B"/>
    <w:rsid w:val="004D0ECA"/>
    <w:rsid w:val="00511057"/>
    <w:rsid w:val="00607A6A"/>
    <w:rsid w:val="00641792"/>
    <w:rsid w:val="00741806"/>
    <w:rsid w:val="00BB59F8"/>
    <w:rsid w:val="00EB1B07"/>
    <w:rsid w:val="00F82B69"/>
    <w:rsid w:val="00F91296"/>
    <w:rsid w:val="00FD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DA480"/>
  <w15:chartTrackingRefBased/>
  <w15:docId w15:val="{BFBBC49A-D652-415A-B57D-822E9EE92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1862</TotalTime>
  <Pages>2</Pages>
  <Words>509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ANTUNEZ PABLO GERMAN</dc:creator>
  <cp:keywords/>
  <dc:description/>
  <cp:lastModifiedBy>ANTUNEZ PABLO GERMAN</cp:lastModifiedBy>
  <cp:revision>3</cp:revision>
  <dcterms:created xsi:type="dcterms:W3CDTF">2023-06-30T17:46:00Z</dcterms:created>
  <dcterms:modified xsi:type="dcterms:W3CDTF">2023-07-22T18:38:00Z</dcterms:modified>
</cp:coreProperties>
</file>