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C67" w:rsidRDefault="009A6B98" w:rsidP="00A076DE">
      <w:pPr>
        <w:adjustRightInd w:val="0"/>
        <w:snapToGrid w:val="0"/>
        <w:spacing w:line="360" w:lineRule="auto"/>
        <w:jc w:val="right"/>
        <w:rPr>
          <w:rFonts w:ascii="仿宋" w:eastAsia="仿宋" w:hAnsi="仿宋"/>
          <w:b/>
          <w:sz w:val="44"/>
          <w:szCs w:val="44"/>
        </w:rPr>
      </w:pPr>
      <w:r>
        <w:rPr>
          <w:rFonts w:hint="eastAsia"/>
          <w:kern w:val="0"/>
        </w:rPr>
        <w:t>{%image}</w:t>
      </w:r>
    </w:p>
    <w:p w:rsidR="00497C67" w:rsidRDefault="00497C67">
      <w:pPr>
        <w:adjustRightInd w:val="0"/>
        <w:snapToGrid w:val="0"/>
        <w:spacing w:line="360" w:lineRule="auto"/>
        <w:jc w:val="center"/>
        <w:rPr>
          <w:rFonts w:ascii="仿宋" w:eastAsia="仿宋" w:hAnsi="仿宋"/>
          <w:b/>
          <w:sz w:val="44"/>
          <w:szCs w:val="44"/>
        </w:rPr>
      </w:pPr>
    </w:p>
    <w:p w:rsidR="00497C67" w:rsidRDefault="00497C67">
      <w:pPr>
        <w:adjustRightInd w:val="0"/>
        <w:snapToGrid w:val="0"/>
        <w:spacing w:line="360" w:lineRule="auto"/>
        <w:jc w:val="center"/>
        <w:rPr>
          <w:rFonts w:ascii="仿宋" w:eastAsia="仿宋" w:hAnsi="仿宋"/>
          <w:b/>
          <w:sz w:val="44"/>
          <w:szCs w:val="44"/>
        </w:rPr>
      </w:pPr>
    </w:p>
    <w:p w:rsidR="00497C67" w:rsidRDefault="00497C67">
      <w:pPr>
        <w:adjustRightInd w:val="0"/>
        <w:snapToGrid w:val="0"/>
        <w:spacing w:line="360" w:lineRule="auto"/>
        <w:jc w:val="center"/>
        <w:rPr>
          <w:rFonts w:ascii="仿宋" w:eastAsia="仿宋" w:hAnsi="仿宋"/>
          <w:b/>
          <w:sz w:val="44"/>
          <w:szCs w:val="44"/>
        </w:rPr>
      </w:pPr>
    </w:p>
    <w:p w:rsidR="00497C67" w:rsidRDefault="00497C67">
      <w:pPr>
        <w:adjustRightInd w:val="0"/>
        <w:snapToGrid w:val="0"/>
        <w:spacing w:line="360" w:lineRule="auto"/>
        <w:jc w:val="center"/>
        <w:rPr>
          <w:rFonts w:ascii="仿宋" w:eastAsia="仿宋" w:hAnsi="仿宋"/>
          <w:b/>
          <w:sz w:val="44"/>
          <w:szCs w:val="44"/>
        </w:rPr>
      </w:pPr>
    </w:p>
    <w:p w:rsidR="00497C67" w:rsidRDefault="00E33B25">
      <w:pPr>
        <w:adjustRightInd w:val="0"/>
        <w:snapToGrid w:val="0"/>
        <w:spacing w:line="360" w:lineRule="auto"/>
        <w:jc w:val="center"/>
        <w:rPr>
          <w:rFonts w:ascii="仿宋" w:eastAsia="仿宋" w:hAnsi="仿宋"/>
          <w:b/>
          <w:sz w:val="52"/>
          <w:szCs w:val="52"/>
        </w:rPr>
      </w:pPr>
      <w:r>
        <w:rPr>
          <w:rFonts w:ascii="仿宋" w:eastAsia="仿宋" w:hAnsi="仿宋" w:hint="eastAsia"/>
          <w:b/>
          <w:sz w:val="52"/>
          <w:szCs w:val="52"/>
        </w:rPr>
        <w:t>抵 押 合 同</w:t>
      </w:r>
    </w:p>
    <w:p w:rsidR="00497C67" w:rsidRDefault="00497C67">
      <w:pPr>
        <w:adjustRightInd w:val="0"/>
        <w:snapToGrid w:val="0"/>
        <w:spacing w:line="360" w:lineRule="auto"/>
        <w:jc w:val="center"/>
        <w:rPr>
          <w:rFonts w:ascii="仿宋" w:eastAsia="仿宋" w:hAnsi="仿宋"/>
          <w:b/>
          <w:sz w:val="52"/>
          <w:szCs w:val="52"/>
        </w:rPr>
      </w:pPr>
    </w:p>
    <w:p w:rsidR="00497C67" w:rsidRDefault="00497C67">
      <w:pPr>
        <w:adjustRightInd w:val="0"/>
        <w:snapToGrid w:val="0"/>
        <w:spacing w:line="360" w:lineRule="auto"/>
        <w:jc w:val="center"/>
        <w:rPr>
          <w:rFonts w:ascii="仿宋" w:eastAsia="仿宋" w:hAnsi="仿宋"/>
          <w:b/>
          <w:sz w:val="52"/>
          <w:szCs w:val="52"/>
        </w:rPr>
      </w:pPr>
    </w:p>
    <w:p w:rsidR="00497C67" w:rsidRDefault="00497C67">
      <w:pPr>
        <w:adjustRightInd w:val="0"/>
        <w:snapToGrid w:val="0"/>
        <w:spacing w:line="360" w:lineRule="auto"/>
        <w:jc w:val="center"/>
        <w:rPr>
          <w:rFonts w:ascii="仿宋" w:eastAsia="仿宋" w:hAnsi="仿宋"/>
          <w:b/>
          <w:sz w:val="52"/>
          <w:szCs w:val="52"/>
        </w:rPr>
      </w:pPr>
    </w:p>
    <w:p w:rsidR="00497C67" w:rsidRDefault="00497C67">
      <w:pPr>
        <w:adjustRightInd w:val="0"/>
        <w:snapToGrid w:val="0"/>
        <w:spacing w:line="360" w:lineRule="auto"/>
        <w:jc w:val="center"/>
        <w:rPr>
          <w:rFonts w:ascii="仿宋" w:eastAsia="仿宋" w:hAnsi="仿宋"/>
          <w:b/>
          <w:sz w:val="52"/>
          <w:szCs w:val="52"/>
        </w:rPr>
      </w:pPr>
    </w:p>
    <w:p w:rsidR="00497C67" w:rsidRDefault="00497C67">
      <w:pPr>
        <w:adjustRightInd w:val="0"/>
        <w:snapToGrid w:val="0"/>
        <w:spacing w:line="360" w:lineRule="auto"/>
        <w:jc w:val="center"/>
        <w:rPr>
          <w:rFonts w:ascii="仿宋" w:eastAsia="仿宋" w:hAnsi="仿宋"/>
          <w:b/>
          <w:sz w:val="52"/>
          <w:szCs w:val="52"/>
        </w:rPr>
      </w:pPr>
    </w:p>
    <w:p w:rsidR="00497C67" w:rsidRDefault="00E33B25">
      <w:pPr>
        <w:adjustRightInd w:val="0"/>
        <w:snapToGrid w:val="0"/>
        <w:spacing w:line="360" w:lineRule="auto"/>
        <w:jc w:val="center"/>
        <w:rPr>
          <w:rFonts w:ascii="仿宋" w:eastAsia="仿宋" w:hAnsi="仿宋"/>
          <w:b/>
          <w:sz w:val="36"/>
          <w:szCs w:val="36"/>
        </w:rPr>
      </w:pPr>
      <w:r>
        <w:rPr>
          <w:rFonts w:ascii="仿宋" w:eastAsia="仿宋" w:hAnsi="仿宋" w:hint="eastAsia"/>
          <w:b/>
          <w:sz w:val="36"/>
          <w:szCs w:val="36"/>
        </w:rPr>
        <w:t>重庆两江新区通融小额贷款有限公司</w:t>
      </w:r>
    </w:p>
    <w:p w:rsidR="00497C67" w:rsidRDefault="00497C67">
      <w:pPr>
        <w:adjustRightInd w:val="0"/>
        <w:snapToGrid w:val="0"/>
        <w:spacing w:line="360" w:lineRule="auto"/>
        <w:ind w:firstLineChars="550" w:firstLine="1546"/>
        <w:rPr>
          <w:rFonts w:ascii="仿宋" w:eastAsia="仿宋" w:hAnsi="仿宋"/>
          <w:b/>
          <w:sz w:val="28"/>
          <w:szCs w:val="28"/>
        </w:rPr>
      </w:pPr>
    </w:p>
    <w:p w:rsidR="00497C67" w:rsidRDefault="00E33B25">
      <w:pPr>
        <w:spacing w:line="360" w:lineRule="auto"/>
        <w:jc w:val="center"/>
        <w:rPr>
          <w:rFonts w:ascii="仿宋" w:eastAsia="仿宋" w:hAnsi="仿宋"/>
          <w:b/>
          <w:sz w:val="44"/>
          <w:szCs w:val="44"/>
        </w:rPr>
      </w:pPr>
      <w:r>
        <w:rPr>
          <w:rFonts w:ascii="仿宋" w:eastAsia="仿宋" w:hAnsi="仿宋"/>
          <w:b/>
          <w:sz w:val="28"/>
          <w:szCs w:val="28"/>
        </w:rPr>
        <w:br w:type="page"/>
      </w:r>
      <w:r>
        <w:rPr>
          <w:rFonts w:ascii="仿宋" w:eastAsia="仿宋" w:hAnsi="仿宋" w:hint="eastAsia"/>
          <w:b/>
          <w:sz w:val="44"/>
          <w:szCs w:val="44"/>
        </w:rPr>
        <w:lastRenderedPageBreak/>
        <w:t>抵 押</w:t>
      </w:r>
      <w:r>
        <w:rPr>
          <w:rFonts w:ascii="仿宋" w:eastAsia="仿宋" w:hAnsi="仿宋"/>
          <w:b/>
          <w:sz w:val="44"/>
          <w:szCs w:val="44"/>
        </w:rPr>
        <w:t xml:space="preserve"> 合 同</w:t>
      </w:r>
    </w:p>
    <w:p w:rsidR="00497C67" w:rsidRDefault="00E33B25">
      <w:pPr>
        <w:spacing w:line="360" w:lineRule="auto"/>
        <w:rPr>
          <w:rFonts w:ascii="仿宋" w:eastAsia="仿宋" w:hAnsi="仿宋"/>
          <w:sz w:val="24"/>
          <w:szCs w:val="24"/>
        </w:rPr>
      </w:pPr>
      <w:r>
        <w:rPr>
          <w:rFonts w:ascii="仿宋" w:eastAsia="仿宋" w:hAnsi="仿宋"/>
          <w:sz w:val="24"/>
          <w:szCs w:val="24"/>
        </w:rPr>
        <w:t xml:space="preserve">                                               编号：</w:t>
      </w:r>
      <w:r w:rsidR="001C3C39">
        <w:rPr>
          <w:rFonts w:ascii="仿宋" w:eastAsia="仿宋" w:hAnsi="仿宋" w:hint="eastAsia"/>
          <w:kern w:val="0"/>
          <w:sz w:val="24"/>
          <w:szCs w:val="24"/>
        </w:rPr>
        <w:t>{contract_no}</w:t>
      </w:r>
    </w:p>
    <w:p w:rsidR="00497C67" w:rsidRDefault="00E33B25">
      <w:pPr>
        <w:spacing w:line="360" w:lineRule="auto"/>
        <w:rPr>
          <w:rFonts w:ascii="仿宋" w:eastAsia="仿宋" w:hAnsi="仿宋" w:cs="Times New Roman"/>
          <w:b/>
          <w:sz w:val="24"/>
        </w:rPr>
      </w:pPr>
      <w:r>
        <w:rPr>
          <w:rFonts w:ascii="仿宋" w:eastAsia="仿宋" w:hAnsi="仿宋" w:cs="Times New Roman" w:hint="eastAsia"/>
          <w:b/>
          <w:sz w:val="24"/>
        </w:rPr>
        <w:t>甲方（抵押权人）：重庆两江新区通融小额贷款有限公司</w:t>
      </w:r>
    </w:p>
    <w:p w:rsidR="00497C67" w:rsidRDefault="00E33B25">
      <w:pPr>
        <w:spacing w:line="360" w:lineRule="auto"/>
        <w:rPr>
          <w:rFonts w:ascii="仿宋" w:eastAsia="仿宋" w:hAnsi="仿宋" w:cs="Times New Roman"/>
          <w:sz w:val="24"/>
        </w:rPr>
      </w:pPr>
      <w:r>
        <w:rPr>
          <w:rFonts w:ascii="仿宋" w:eastAsia="仿宋" w:hAnsi="仿宋" w:cs="Times New Roman" w:hint="eastAsia"/>
          <w:sz w:val="24"/>
        </w:rPr>
        <w:t>法</w:t>
      </w:r>
      <w:r>
        <w:rPr>
          <w:rFonts w:ascii="仿宋" w:eastAsia="仿宋" w:hAnsi="仿宋" w:cs="Times New Roman"/>
          <w:sz w:val="24"/>
        </w:rPr>
        <w:t>定代表人</w:t>
      </w:r>
      <w:r>
        <w:rPr>
          <w:rFonts w:ascii="仿宋" w:eastAsia="仿宋" w:hAnsi="仿宋" w:cs="Times New Roman" w:hint="eastAsia"/>
          <w:sz w:val="24"/>
        </w:rPr>
        <w:t>：吴佑麟</w:t>
      </w:r>
      <w:r>
        <w:rPr>
          <w:rFonts w:ascii="仿宋" w:eastAsia="仿宋" w:hAnsi="仿宋" w:cs="Times New Roman"/>
          <w:sz w:val="24"/>
        </w:rPr>
        <w:tab/>
      </w:r>
    </w:p>
    <w:p w:rsidR="00497C67" w:rsidRDefault="00E33B25">
      <w:pPr>
        <w:spacing w:line="360" w:lineRule="auto"/>
        <w:rPr>
          <w:rFonts w:ascii="仿宋" w:eastAsia="仿宋" w:hAnsi="仿宋" w:cs="Times New Roman"/>
          <w:sz w:val="24"/>
        </w:rPr>
      </w:pPr>
      <w:r>
        <w:rPr>
          <w:rFonts w:ascii="仿宋" w:eastAsia="仿宋" w:hAnsi="仿宋" w:cs="Times New Roman" w:hint="eastAsia"/>
          <w:sz w:val="24"/>
        </w:rPr>
        <w:t>通讯地</w:t>
      </w:r>
      <w:r>
        <w:rPr>
          <w:rFonts w:ascii="仿宋" w:eastAsia="仿宋" w:hAnsi="仿宋" w:cs="Times New Roman"/>
          <w:sz w:val="24"/>
        </w:rPr>
        <w:t>址</w:t>
      </w:r>
      <w:r>
        <w:rPr>
          <w:rFonts w:ascii="仿宋" w:eastAsia="仿宋" w:hAnsi="仿宋" w:cs="Times New Roman" w:hint="eastAsia"/>
          <w:sz w:val="24"/>
        </w:rPr>
        <w:t>：</w:t>
      </w:r>
      <w:r>
        <w:rPr>
          <w:rFonts w:ascii="仿宋" w:eastAsia="仿宋" w:hAnsi="仿宋" w:cs="Times New Roman"/>
          <w:sz w:val="24"/>
        </w:rPr>
        <w:tab/>
      </w:r>
      <w:r>
        <w:rPr>
          <w:rFonts w:ascii="仿宋" w:eastAsia="仿宋" w:hAnsi="仿宋" w:hint="eastAsia"/>
          <w:sz w:val="24"/>
          <w:szCs w:val="24"/>
        </w:rPr>
        <w:t>重庆市江北区江北嘴金融城</w:t>
      </w:r>
      <w:r>
        <w:rPr>
          <w:rFonts w:ascii="仿宋" w:eastAsia="仿宋" w:hAnsi="仿宋"/>
          <w:sz w:val="24"/>
          <w:szCs w:val="24"/>
        </w:rPr>
        <w:t>2号楼T3栋24F</w:t>
      </w:r>
    </w:p>
    <w:p w:rsidR="00497C67" w:rsidRDefault="00E33B25">
      <w:pPr>
        <w:spacing w:line="360" w:lineRule="auto"/>
        <w:rPr>
          <w:rFonts w:ascii="仿宋" w:eastAsia="仿宋" w:hAnsi="仿宋" w:cs="Times New Roman"/>
          <w:sz w:val="24"/>
        </w:rPr>
      </w:pPr>
      <w:r>
        <w:rPr>
          <w:rFonts w:ascii="仿宋" w:eastAsia="仿宋" w:hAnsi="仿宋" w:hint="eastAsia"/>
          <w:sz w:val="24"/>
        </w:rPr>
        <w:t>联系电话</w:t>
      </w:r>
      <w:r>
        <w:rPr>
          <w:rFonts w:ascii="仿宋" w:eastAsia="仿宋" w:hAnsi="仿宋" w:cs="Times New Roman" w:hint="eastAsia"/>
          <w:sz w:val="24"/>
        </w:rPr>
        <w:t>：</w:t>
      </w:r>
      <w:r>
        <w:rPr>
          <w:rFonts w:ascii="仿宋" w:eastAsia="仿宋" w:hAnsi="仿宋" w:cs="Times New Roman"/>
          <w:sz w:val="24"/>
        </w:rPr>
        <w:tab/>
      </w:r>
      <w:r w:rsidR="00FE05CE" w:rsidRPr="00FE05CE">
        <w:rPr>
          <w:rFonts w:ascii="仿宋" w:eastAsia="仿宋" w:hAnsi="仿宋" w:cs="Times New Roman"/>
          <w:sz w:val="24"/>
        </w:rPr>
        <w:t>023-88151222</w:t>
      </w:r>
      <w:bookmarkStart w:id="0" w:name="_GoBack"/>
      <w:bookmarkEnd w:id="0"/>
    </w:p>
    <w:p w:rsidR="00497C67" w:rsidRDefault="00497C67">
      <w:pPr>
        <w:rPr>
          <w:rFonts w:ascii="仿宋" w:eastAsia="仿宋" w:hAnsi="仿宋"/>
          <w:sz w:val="24"/>
          <w:szCs w:val="24"/>
        </w:rPr>
      </w:pPr>
    </w:p>
    <w:p w:rsidR="00497C67" w:rsidRDefault="00E33B25">
      <w:pPr>
        <w:spacing w:line="360" w:lineRule="auto"/>
        <w:rPr>
          <w:rFonts w:ascii="仿宋" w:eastAsia="仿宋" w:hAnsi="仿宋" w:cs="Times New Roman"/>
          <w:b/>
          <w:sz w:val="24"/>
        </w:rPr>
      </w:pPr>
      <w:r>
        <w:rPr>
          <w:rFonts w:ascii="仿宋" w:eastAsia="仿宋" w:hAnsi="仿宋" w:cs="Times New Roman" w:hint="eastAsia"/>
          <w:b/>
          <w:sz w:val="24"/>
        </w:rPr>
        <w:t>乙方（</w:t>
      </w:r>
      <w:r>
        <w:rPr>
          <w:rFonts w:ascii="仿宋" w:eastAsia="仿宋" w:hAnsi="仿宋" w:hint="eastAsia"/>
          <w:b/>
          <w:sz w:val="24"/>
        </w:rPr>
        <w:t>抵押</w:t>
      </w:r>
      <w:r>
        <w:rPr>
          <w:rFonts w:ascii="仿宋" w:eastAsia="仿宋" w:hAnsi="仿宋" w:cs="Times New Roman" w:hint="eastAsia"/>
          <w:b/>
          <w:sz w:val="24"/>
        </w:rPr>
        <w:t>人）：</w:t>
      </w:r>
      <w:r>
        <w:rPr>
          <w:rFonts w:ascii="仿宋" w:eastAsia="仿宋" w:hAnsi="仿宋" w:cs="Times New Roman"/>
          <w:b/>
          <w:sz w:val="24"/>
        </w:rPr>
        <w:tab/>
      </w:r>
      <w:r>
        <w:rPr>
          <w:rFonts w:ascii="仿宋" w:eastAsia="仿宋" w:hAnsi="仿宋" w:cs="Times New Roman"/>
          <w:b/>
          <w:sz w:val="24"/>
        </w:rPr>
        <w:tab/>
      </w:r>
      <w:r>
        <w:rPr>
          <w:rFonts w:ascii="仿宋" w:eastAsia="仿宋" w:hAnsi="仿宋" w:cs="Times New Roman"/>
          <w:b/>
          <w:sz w:val="24"/>
        </w:rPr>
        <w:tab/>
      </w:r>
    </w:p>
    <w:p w:rsidR="00497C67" w:rsidRDefault="00E33B25">
      <w:pPr>
        <w:spacing w:line="360" w:lineRule="auto"/>
        <w:rPr>
          <w:rFonts w:ascii="仿宋" w:eastAsia="仿宋" w:hAnsi="仿宋"/>
          <w:sz w:val="24"/>
        </w:rPr>
      </w:pPr>
      <w:r>
        <w:rPr>
          <w:rFonts w:ascii="仿宋" w:eastAsia="仿宋" w:hAnsi="仿宋" w:cs="Times New Roman" w:hint="eastAsia"/>
          <w:sz w:val="24"/>
        </w:rPr>
        <w:t>法定代表人：</w:t>
      </w:r>
    </w:p>
    <w:p w:rsidR="00497C67" w:rsidRDefault="00E33B25">
      <w:pPr>
        <w:spacing w:line="360" w:lineRule="auto"/>
        <w:rPr>
          <w:rFonts w:ascii="仿宋" w:eastAsia="仿宋" w:hAnsi="仿宋" w:cs="Times New Roman"/>
          <w:sz w:val="24"/>
        </w:rPr>
      </w:pPr>
      <w:r>
        <w:rPr>
          <w:rFonts w:ascii="仿宋" w:eastAsia="仿宋" w:hAnsi="仿宋" w:hint="eastAsia"/>
          <w:sz w:val="24"/>
        </w:rPr>
        <w:t>身份证号码：</w:t>
      </w:r>
      <w:r>
        <w:rPr>
          <w:rFonts w:ascii="仿宋" w:eastAsia="仿宋" w:hAnsi="仿宋" w:cs="Times New Roman"/>
          <w:sz w:val="24"/>
        </w:rPr>
        <w:tab/>
      </w:r>
      <w:r>
        <w:rPr>
          <w:rFonts w:ascii="仿宋" w:eastAsia="仿宋" w:hAnsi="仿宋" w:cs="Times New Roman"/>
          <w:sz w:val="24"/>
        </w:rPr>
        <w:tab/>
      </w:r>
      <w:r>
        <w:rPr>
          <w:rFonts w:ascii="仿宋" w:eastAsia="仿宋" w:hAnsi="仿宋" w:cs="Times New Roman"/>
          <w:sz w:val="24"/>
        </w:rPr>
        <w:tab/>
      </w:r>
    </w:p>
    <w:p w:rsidR="00497C67" w:rsidRDefault="00E33B25">
      <w:pPr>
        <w:spacing w:line="360" w:lineRule="auto"/>
        <w:rPr>
          <w:rFonts w:ascii="仿宋" w:eastAsia="仿宋" w:hAnsi="仿宋" w:cs="Times New Roman"/>
          <w:sz w:val="24"/>
        </w:rPr>
      </w:pPr>
      <w:r>
        <w:rPr>
          <w:rFonts w:ascii="仿宋" w:eastAsia="仿宋" w:hAnsi="仿宋" w:cs="Times New Roman" w:hint="eastAsia"/>
          <w:sz w:val="24"/>
        </w:rPr>
        <w:t>通</w:t>
      </w:r>
      <w:r>
        <w:rPr>
          <w:rFonts w:ascii="仿宋" w:eastAsia="仿宋" w:hAnsi="仿宋" w:cs="Times New Roman"/>
          <w:sz w:val="24"/>
        </w:rPr>
        <w:t>讯地址</w:t>
      </w:r>
      <w:r>
        <w:rPr>
          <w:rFonts w:ascii="仿宋" w:eastAsia="仿宋" w:hAnsi="仿宋" w:cs="Times New Roman" w:hint="eastAsia"/>
          <w:sz w:val="24"/>
        </w:rPr>
        <w:t>：</w:t>
      </w:r>
      <w:r>
        <w:rPr>
          <w:rFonts w:ascii="仿宋" w:eastAsia="仿宋" w:hAnsi="仿宋" w:cs="Times New Roman"/>
          <w:sz w:val="24"/>
        </w:rPr>
        <w:tab/>
      </w:r>
      <w:r>
        <w:rPr>
          <w:rFonts w:ascii="仿宋" w:eastAsia="仿宋" w:hAnsi="仿宋" w:cs="Times New Roman"/>
          <w:sz w:val="24"/>
        </w:rPr>
        <w:tab/>
      </w:r>
      <w:r>
        <w:rPr>
          <w:rFonts w:ascii="仿宋" w:eastAsia="仿宋" w:hAnsi="仿宋" w:cs="Times New Roman"/>
          <w:sz w:val="24"/>
        </w:rPr>
        <w:tab/>
      </w:r>
    </w:p>
    <w:p w:rsidR="00497C67" w:rsidRDefault="00E33B25">
      <w:pPr>
        <w:spacing w:line="360" w:lineRule="auto"/>
        <w:rPr>
          <w:rFonts w:ascii="仿宋" w:eastAsia="仿宋" w:hAnsi="仿宋" w:cs="Times New Roman"/>
          <w:sz w:val="24"/>
        </w:rPr>
      </w:pPr>
      <w:r>
        <w:rPr>
          <w:rFonts w:ascii="仿宋" w:eastAsia="仿宋" w:hAnsi="仿宋" w:hint="eastAsia"/>
          <w:sz w:val="24"/>
        </w:rPr>
        <w:t>联系电话</w:t>
      </w:r>
      <w:r>
        <w:rPr>
          <w:rFonts w:ascii="仿宋" w:eastAsia="仿宋" w:hAnsi="仿宋" w:cs="Times New Roman" w:hint="eastAsia"/>
          <w:sz w:val="24"/>
        </w:rPr>
        <w:t>：</w:t>
      </w:r>
      <w:r>
        <w:rPr>
          <w:rFonts w:ascii="仿宋" w:eastAsia="仿宋" w:hAnsi="仿宋" w:cs="Times New Roman"/>
          <w:sz w:val="24"/>
        </w:rPr>
        <w:tab/>
      </w:r>
      <w:r>
        <w:rPr>
          <w:rFonts w:ascii="仿宋" w:eastAsia="仿宋" w:hAnsi="仿宋" w:cs="Times New Roman"/>
          <w:sz w:val="24"/>
        </w:rPr>
        <w:tab/>
      </w:r>
      <w:r>
        <w:rPr>
          <w:rFonts w:ascii="仿宋" w:eastAsia="仿宋" w:hAnsi="仿宋" w:cs="Times New Roman"/>
          <w:sz w:val="24"/>
        </w:rPr>
        <w:tab/>
      </w:r>
    </w:p>
    <w:p w:rsidR="00497C67" w:rsidRDefault="00497C67">
      <w:pPr>
        <w:rPr>
          <w:rFonts w:ascii="仿宋" w:eastAsia="仿宋" w:hAnsi="仿宋"/>
          <w:sz w:val="24"/>
          <w:szCs w:val="24"/>
        </w:rPr>
      </w:pPr>
    </w:p>
    <w:p w:rsidR="00497C67" w:rsidRDefault="00E33B25">
      <w:pPr>
        <w:adjustRightInd w:val="0"/>
        <w:snapToGrid w:val="0"/>
        <w:spacing w:line="360" w:lineRule="auto"/>
        <w:ind w:firstLineChars="200" w:firstLine="480"/>
        <w:rPr>
          <w:rFonts w:ascii="仿宋" w:eastAsia="仿宋" w:hAnsi="仿宋" w:cs="Times New Roman"/>
          <w:sz w:val="24"/>
        </w:rPr>
      </w:pPr>
      <w:r>
        <w:rPr>
          <w:rFonts w:ascii="仿宋" w:eastAsia="仿宋" w:hAnsi="仿宋" w:cs="Times New Roman" w:hint="eastAsia"/>
          <w:sz w:val="24"/>
        </w:rPr>
        <w:t>为担保主合同项下债权的实现，甲方自愿为借款方的债务向乙方提供</w:t>
      </w:r>
      <w:r>
        <w:rPr>
          <w:rFonts w:ascii="仿宋" w:eastAsia="仿宋" w:hAnsi="仿宋" w:hint="eastAsia"/>
          <w:sz w:val="24"/>
        </w:rPr>
        <w:t>抵押</w:t>
      </w:r>
      <w:r>
        <w:rPr>
          <w:rFonts w:ascii="仿宋" w:eastAsia="仿宋" w:hAnsi="仿宋" w:cs="Times New Roman" w:hint="eastAsia"/>
          <w:sz w:val="24"/>
        </w:rPr>
        <w:t>担保。双方经平等、自愿协商达成一致，特订立本合同共同遵照履行。</w:t>
      </w:r>
    </w:p>
    <w:p w:rsidR="00497C67" w:rsidRDefault="00E33B25">
      <w:pPr>
        <w:adjustRightInd w:val="0"/>
        <w:snapToGrid w:val="0"/>
        <w:spacing w:line="360" w:lineRule="auto"/>
        <w:ind w:firstLineChars="196" w:firstLine="472"/>
        <w:rPr>
          <w:rFonts w:ascii="仿宋" w:eastAsia="仿宋" w:hAnsi="仿宋" w:cs="Times New Roman"/>
          <w:b/>
          <w:sz w:val="24"/>
        </w:rPr>
      </w:pPr>
      <w:r>
        <w:rPr>
          <w:rFonts w:ascii="仿宋" w:eastAsia="仿宋" w:hAnsi="仿宋" w:cs="Times New Roman" w:hint="eastAsia"/>
          <w:b/>
          <w:sz w:val="24"/>
        </w:rPr>
        <w:t>第一条  主债权</w:t>
      </w:r>
    </w:p>
    <w:p w:rsidR="00497C67" w:rsidRDefault="00E33B25">
      <w:pPr>
        <w:adjustRightInd w:val="0"/>
        <w:snapToGrid w:val="0"/>
        <w:spacing w:line="360" w:lineRule="auto"/>
        <w:ind w:firstLineChars="196" w:firstLine="470"/>
        <w:rPr>
          <w:rFonts w:ascii="仿宋" w:eastAsia="仿宋" w:hAnsi="仿宋" w:cs="Times New Roman"/>
          <w:sz w:val="24"/>
        </w:rPr>
      </w:pPr>
      <w:r>
        <w:rPr>
          <w:rFonts w:ascii="仿宋" w:eastAsia="仿宋" w:hAnsi="仿宋" w:cs="Times New Roman" w:hint="eastAsia"/>
          <w:sz w:val="24"/>
        </w:rPr>
        <w:t>1.1 本合同担保的主合同为：</w:t>
      </w:r>
    </w:p>
    <w:p w:rsidR="00497C67" w:rsidRDefault="00E33B25">
      <w:pPr>
        <w:adjustRightInd w:val="0"/>
        <w:snapToGrid w:val="0"/>
        <w:spacing w:line="360" w:lineRule="auto"/>
        <w:ind w:firstLineChars="196" w:firstLine="470"/>
        <w:rPr>
          <w:rFonts w:ascii="仿宋" w:eastAsia="仿宋" w:hAnsi="仿宋" w:cs="Times New Roman"/>
          <w:vanish/>
          <w:sz w:val="24"/>
        </w:rPr>
      </w:pPr>
      <w:r>
        <w:rPr>
          <w:rFonts w:ascii="仿宋" w:eastAsia="仿宋" w:hAnsi="仿宋" w:cs="Times New Roman" w:hint="eastAsia"/>
          <w:sz w:val="24"/>
        </w:rPr>
        <w:t>①</w:t>
      </w:r>
    </w:p>
    <w:p w:rsidR="00497C67" w:rsidRDefault="00E33B25">
      <w:pPr>
        <w:adjustRightInd w:val="0"/>
        <w:snapToGrid w:val="0"/>
        <w:spacing w:line="360" w:lineRule="auto"/>
        <w:ind w:firstLineChars="196" w:firstLine="470"/>
        <w:rPr>
          <w:rFonts w:ascii="仿宋" w:eastAsia="仿宋" w:hAnsi="仿宋" w:cs="Times New Roman"/>
          <w:bCs/>
          <w:color w:val="000000"/>
          <w:sz w:val="24"/>
        </w:rPr>
      </w:pPr>
      <w:r>
        <w:rPr>
          <w:rFonts w:ascii="仿宋" w:eastAsia="仿宋" w:hAnsi="仿宋" w:cs="Times New Roman" w:hint="eastAsia"/>
          <w:vanish/>
          <w:sz w:val="24"/>
        </w:rPr>
        <w:cr/>
        <w:t xml:space="preserve">担保                           </w:t>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sz w:val="24"/>
          <w:u w:val="single"/>
        </w:rPr>
        <w:t xml:space="preserve">                                      </w:t>
      </w:r>
      <w:r>
        <w:rPr>
          <w:rFonts w:ascii="仿宋" w:eastAsia="仿宋" w:hAnsi="仿宋" w:cs="Times New Roman" w:hint="eastAsia"/>
          <w:sz w:val="24"/>
        </w:rPr>
        <w:t>（以下简称“借款方”）与甲方共同签订的</w:t>
      </w:r>
      <w:r>
        <w:rPr>
          <w:rFonts w:ascii="仿宋" w:eastAsia="仿宋" w:hAnsi="仿宋" w:cs="Times New Roman" w:hint="eastAsia"/>
          <w:bCs/>
          <w:color w:val="000000"/>
          <w:sz w:val="24"/>
        </w:rPr>
        <w:t>编号为</w:t>
      </w:r>
      <w:r>
        <w:rPr>
          <w:rFonts w:ascii="仿宋" w:eastAsia="仿宋" w:hAnsi="仿宋" w:cs="Times New Roman" w:hint="eastAsia"/>
          <w:bCs/>
          <w:color w:val="000000"/>
          <w:sz w:val="24"/>
          <w:u w:val="single"/>
        </w:rPr>
        <w:t xml:space="preserve">                              </w:t>
      </w:r>
      <w:r>
        <w:rPr>
          <w:rFonts w:ascii="仿宋" w:eastAsia="仿宋" w:hAnsi="仿宋" w:cs="Times New Roman" w:hint="eastAsia"/>
          <w:bCs/>
          <w:color w:val="000000"/>
          <w:sz w:val="24"/>
        </w:rPr>
        <w:t>的《</w:t>
      </w:r>
      <w:r>
        <w:rPr>
          <w:rFonts w:ascii="仿宋" w:eastAsia="仿宋" w:hAnsi="仿宋" w:cs="Times New Roman" w:hint="eastAsia"/>
          <w:bCs/>
          <w:color w:val="000000"/>
          <w:sz w:val="24"/>
          <w:u w:val="single"/>
        </w:rPr>
        <w:t>借款合同</w:t>
      </w:r>
      <w:r>
        <w:rPr>
          <w:rFonts w:ascii="仿宋" w:eastAsia="仿宋" w:hAnsi="仿宋" w:cs="Times New Roman" w:hint="eastAsia"/>
          <w:bCs/>
          <w:color w:val="000000"/>
          <w:sz w:val="24"/>
        </w:rPr>
        <w:t>》；</w:t>
      </w:r>
    </w:p>
    <w:p w:rsidR="00497C67" w:rsidRDefault="00E33B25">
      <w:pPr>
        <w:adjustRightInd w:val="0"/>
        <w:snapToGrid w:val="0"/>
        <w:spacing w:line="360" w:lineRule="auto"/>
        <w:ind w:firstLineChars="196" w:firstLine="470"/>
        <w:rPr>
          <w:rFonts w:ascii="仿宋" w:eastAsia="仿宋" w:hAnsi="仿宋" w:cs="Times New Roman"/>
          <w:sz w:val="24"/>
        </w:rPr>
      </w:pPr>
      <w:r>
        <w:rPr>
          <w:rFonts w:ascii="仿宋" w:eastAsia="仿宋" w:hAnsi="仿宋" w:cs="Times New Roman" w:hint="eastAsia"/>
          <w:sz w:val="24"/>
        </w:rPr>
        <w:t>②前述合同的修订与补充。</w:t>
      </w:r>
    </w:p>
    <w:p w:rsidR="00497C67" w:rsidRDefault="00E33B25">
      <w:pPr>
        <w:adjustRightInd w:val="0"/>
        <w:snapToGrid w:val="0"/>
        <w:spacing w:line="360" w:lineRule="auto"/>
        <w:ind w:firstLineChars="196" w:firstLine="470"/>
        <w:rPr>
          <w:rFonts w:ascii="仿宋" w:eastAsia="仿宋" w:hAnsi="仿宋" w:cs="Times New Roman"/>
          <w:bCs/>
          <w:color w:val="000000"/>
          <w:sz w:val="24"/>
          <w:u w:val="single"/>
        </w:rPr>
      </w:pPr>
      <w:r>
        <w:rPr>
          <w:rFonts w:ascii="仿宋" w:eastAsia="仿宋" w:hAnsi="仿宋" w:cs="Times New Roman" w:hint="eastAsia"/>
          <w:bCs/>
          <w:color w:val="000000"/>
          <w:sz w:val="24"/>
          <w:u w:val="single"/>
        </w:rPr>
        <w:t>以下将“前述合同及其修订与补充”统一简称“</w:t>
      </w:r>
      <w:r>
        <w:rPr>
          <w:rFonts w:ascii="仿宋" w:eastAsia="仿宋" w:hAnsi="仿宋" w:cs="Times New Roman" w:hint="eastAsia"/>
          <w:b/>
          <w:bCs/>
          <w:color w:val="000000"/>
          <w:sz w:val="24"/>
          <w:u w:val="single"/>
        </w:rPr>
        <w:t>主合同</w:t>
      </w:r>
      <w:r>
        <w:rPr>
          <w:rFonts w:ascii="仿宋" w:eastAsia="仿宋" w:hAnsi="仿宋" w:cs="Times New Roman" w:hint="eastAsia"/>
          <w:bCs/>
          <w:color w:val="000000"/>
          <w:sz w:val="24"/>
          <w:u w:val="single"/>
        </w:rPr>
        <w:t>”。</w:t>
      </w:r>
    </w:p>
    <w:p w:rsidR="00497C67" w:rsidRDefault="00E33B25">
      <w:pPr>
        <w:adjustRightInd w:val="0"/>
        <w:snapToGrid w:val="0"/>
        <w:spacing w:line="360" w:lineRule="auto"/>
        <w:ind w:firstLineChars="200" w:firstLine="480"/>
        <w:rPr>
          <w:rFonts w:ascii="仿宋" w:eastAsia="仿宋" w:hAnsi="仿宋" w:cs="Times New Roman"/>
          <w:sz w:val="24"/>
        </w:rPr>
      </w:pPr>
      <w:r>
        <w:rPr>
          <w:rFonts w:ascii="仿宋" w:eastAsia="仿宋" w:hAnsi="仿宋" w:cs="Times New Roman" w:hint="eastAsia"/>
          <w:vanish/>
          <w:sz w:val="24"/>
        </w:rPr>
        <w:cr/>
        <w:t>托贷款                     担保证责任，不</w:t>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vanish/>
          <w:sz w:val="24"/>
        </w:rPr>
        <w:pgNum/>
      </w:r>
      <w:r>
        <w:rPr>
          <w:rFonts w:ascii="仿宋" w:eastAsia="仿宋" w:hAnsi="仿宋" w:cs="Times New Roman" w:hint="eastAsia"/>
          <w:sz w:val="24"/>
        </w:rPr>
        <w:t>1.2 甲方在主合同项下的全部债权均为本合同所担保的主债权。</w:t>
      </w:r>
    </w:p>
    <w:p w:rsidR="00497C67" w:rsidRDefault="00497C67">
      <w:pPr>
        <w:adjustRightInd w:val="0"/>
        <w:snapToGrid w:val="0"/>
        <w:spacing w:line="360" w:lineRule="auto"/>
        <w:ind w:firstLineChars="200" w:firstLine="480"/>
        <w:rPr>
          <w:rFonts w:ascii="仿宋" w:eastAsia="仿宋" w:hAnsi="仿宋" w:cs="Times New Roman"/>
          <w:vanish/>
          <w:sz w:val="24"/>
        </w:rPr>
      </w:pPr>
    </w:p>
    <w:p w:rsidR="00497C67" w:rsidRDefault="00E33B25">
      <w:pPr>
        <w:adjustRightInd w:val="0"/>
        <w:snapToGrid w:val="0"/>
        <w:spacing w:line="360" w:lineRule="auto"/>
        <w:ind w:firstLineChars="200" w:firstLine="480"/>
        <w:rPr>
          <w:rFonts w:ascii="仿宋" w:eastAsia="仿宋" w:hAnsi="仿宋" w:cs="Times New Roman"/>
          <w:sz w:val="24"/>
        </w:rPr>
      </w:pPr>
      <w:r>
        <w:rPr>
          <w:rFonts w:ascii="仿宋" w:eastAsia="仿宋" w:hAnsi="仿宋" w:cs="Times New Roman" w:hint="eastAsia"/>
          <w:sz w:val="24"/>
        </w:rPr>
        <w:t>贷款本金为人民币（大写）</w:t>
      </w:r>
      <w:r>
        <w:rPr>
          <w:rFonts w:ascii="仿宋" w:eastAsia="仿宋" w:hAnsi="仿宋" w:cs="Times New Roman" w:hint="eastAsia"/>
          <w:sz w:val="24"/>
          <w:u w:val="single"/>
        </w:rPr>
        <w:t xml:space="preserve">                     </w:t>
      </w:r>
      <w:r>
        <w:rPr>
          <w:rFonts w:ascii="仿宋" w:eastAsia="仿宋" w:hAnsi="仿宋" w:cs="Times New Roman" w:hint="eastAsia"/>
          <w:sz w:val="24"/>
        </w:rPr>
        <w:t>（小写）</w:t>
      </w:r>
      <w:r>
        <w:rPr>
          <w:rFonts w:ascii="仿宋" w:eastAsia="仿宋" w:hAnsi="仿宋" w:cs="Times New Roman" w:hint="eastAsia"/>
          <w:sz w:val="24"/>
          <w:u w:val="single"/>
        </w:rPr>
        <w:t xml:space="preserve">               </w:t>
      </w:r>
      <w:r>
        <w:rPr>
          <w:rFonts w:ascii="仿宋" w:eastAsia="仿宋" w:hAnsi="仿宋" w:cs="Times New Roman" w:hint="eastAsia"/>
          <w:sz w:val="24"/>
        </w:rPr>
        <w:t>；</w:t>
      </w:r>
    </w:p>
    <w:p w:rsidR="00497C67" w:rsidRDefault="00E33B25">
      <w:pPr>
        <w:adjustRightInd w:val="0"/>
        <w:snapToGrid w:val="0"/>
        <w:spacing w:line="360" w:lineRule="auto"/>
        <w:ind w:firstLineChars="200" w:firstLine="480"/>
        <w:rPr>
          <w:rFonts w:ascii="仿宋" w:eastAsia="仿宋" w:hAnsi="仿宋" w:cs="Times New Roman"/>
          <w:sz w:val="24"/>
        </w:rPr>
      </w:pPr>
      <w:r>
        <w:rPr>
          <w:rFonts w:ascii="仿宋" w:eastAsia="仿宋" w:hAnsi="仿宋" w:cs="Times New Roman" w:hint="eastAsia"/>
          <w:sz w:val="24"/>
        </w:rPr>
        <w:t>贷款期限</w:t>
      </w:r>
      <w:r>
        <w:rPr>
          <w:rFonts w:ascii="仿宋" w:eastAsia="仿宋" w:hAnsi="仿宋" w:cs="Times New Roman" w:hint="eastAsia"/>
          <w:sz w:val="24"/>
          <w:u w:val="single"/>
        </w:rPr>
        <w:t xml:space="preserve">     </w:t>
      </w:r>
      <w:r>
        <w:rPr>
          <w:rFonts w:ascii="仿宋" w:eastAsia="仿宋" w:hAnsi="仿宋" w:cs="Times New Roman" w:hint="eastAsia"/>
          <w:sz w:val="24"/>
        </w:rPr>
        <w:t>个月，</w:t>
      </w:r>
      <w:r>
        <w:rPr>
          <w:rFonts w:ascii="仿宋" w:eastAsia="仿宋" w:hAnsi="仿宋" w:cs="Times New Roman" w:hint="eastAsia"/>
          <w:color w:val="FF0000"/>
          <w:sz w:val="24"/>
        </w:rPr>
        <w:t>自</w:t>
      </w:r>
      <w:r>
        <w:rPr>
          <w:rFonts w:ascii="仿宋" w:eastAsia="仿宋" w:hAnsi="仿宋" w:cs="Times New Roman" w:hint="eastAsia"/>
          <w:color w:val="FF0000"/>
          <w:sz w:val="24"/>
          <w:u w:val="single"/>
        </w:rPr>
        <w:t xml:space="preserve">      </w:t>
      </w:r>
      <w:r>
        <w:rPr>
          <w:rFonts w:ascii="仿宋" w:eastAsia="仿宋" w:hAnsi="仿宋" w:cs="Times New Roman" w:hint="eastAsia"/>
          <w:color w:val="FF0000"/>
          <w:sz w:val="24"/>
        </w:rPr>
        <w:t>年</w:t>
      </w:r>
      <w:r>
        <w:rPr>
          <w:rFonts w:ascii="仿宋" w:eastAsia="仿宋" w:hAnsi="仿宋" w:cs="Times New Roman" w:hint="eastAsia"/>
          <w:color w:val="FF0000"/>
          <w:sz w:val="24"/>
          <w:u w:val="single"/>
        </w:rPr>
        <w:t xml:space="preserve">    </w:t>
      </w:r>
      <w:r>
        <w:rPr>
          <w:rFonts w:ascii="仿宋" w:eastAsia="仿宋" w:hAnsi="仿宋" w:cs="Times New Roman" w:hint="eastAsia"/>
          <w:color w:val="FF0000"/>
          <w:sz w:val="24"/>
        </w:rPr>
        <w:t>月</w:t>
      </w:r>
      <w:r>
        <w:rPr>
          <w:rFonts w:ascii="仿宋" w:eastAsia="仿宋" w:hAnsi="仿宋" w:cs="Times New Roman" w:hint="eastAsia"/>
          <w:color w:val="FF0000"/>
          <w:sz w:val="24"/>
          <w:u w:val="single"/>
        </w:rPr>
        <w:t xml:space="preserve">   </w:t>
      </w:r>
      <w:r>
        <w:rPr>
          <w:rFonts w:ascii="仿宋" w:eastAsia="仿宋" w:hAnsi="仿宋" w:cs="Times New Roman" w:hint="eastAsia"/>
          <w:color w:val="FF0000"/>
          <w:sz w:val="24"/>
        </w:rPr>
        <w:t>日起至</w:t>
      </w:r>
      <w:r>
        <w:rPr>
          <w:rFonts w:ascii="仿宋" w:eastAsia="仿宋" w:hAnsi="仿宋" w:cs="Times New Roman" w:hint="eastAsia"/>
          <w:color w:val="FF0000"/>
          <w:sz w:val="24"/>
          <w:u w:val="single"/>
        </w:rPr>
        <w:t xml:space="preserve">     </w:t>
      </w:r>
      <w:r>
        <w:rPr>
          <w:rFonts w:ascii="仿宋" w:eastAsia="仿宋" w:hAnsi="仿宋" w:cs="Times New Roman" w:hint="eastAsia"/>
          <w:color w:val="FF0000"/>
          <w:sz w:val="24"/>
        </w:rPr>
        <w:t>年</w:t>
      </w:r>
      <w:r>
        <w:rPr>
          <w:rFonts w:ascii="仿宋" w:eastAsia="仿宋" w:hAnsi="仿宋" w:cs="Times New Roman" w:hint="eastAsia"/>
          <w:color w:val="FF0000"/>
          <w:sz w:val="24"/>
          <w:u w:val="single"/>
        </w:rPr>
        <w:t xml:space="preserve">    </w:t>
      </w:r>
      <w:r>
        <w:rPr>
          <w:rFonts w:ascii="仿宋" w:eastAsia="仿宋" w:hAnsi="仿宋" w:cs="Times New Roman" w:hint="eastAsia"/>
          <w:color w:val="FF0000"/>
          <w:sz w:val="24"/>
        </w:rPr>
        <w:t>月</w:t>
      </w:r>
      <w:r>
        <w:rPr>
          <w:rFonts w:ascii="仿宋" w:eastAsia="仿宋" w:hAnsi="仿宋" w:cs="Times New Roman" w:hint="eastAsia"/>
          <w:color w:val="FF0000"/>
          <w:sz w:val="24"/>
          <w:u w:val="single"/>
        </w:rPr>
        <w:t xml:space="preserve">   </w:t>
      </w:r>
      <w:r>
        <w:rPr>
          <w:rFonts w:ascii="仿宋" w:eastAsia="仿宋" w:hAnsi="仿宋" w:cs="Times New Roman" w:hint="eastAsia"/>
          <w:color w:val="FF0000"/>
          <w:sz w:val="24"/>
        </w:rPr>
        <w:t>日止。</w:t>
      </w:r>
    </w:p>
    <w:p w:rsidR="00497C67" w:rsidRDefault="00E33B25">
      <w:pPr>
        <w:adjustRightInd w:val="0"/>
        <w:snapToGrid w:val="0"/>
        <w:spacing w:line="360" w:lineRule="auto"/>
        <w:ind w:firstLineChars="200" w:firstLine="480"/>
        <w:rPr>
          <w:rFonts w:ascii="仿宋" w:eastAsia="仿宋" w:hAnsi="仿宋" w:cs="Times New Roman"/>
          <w:sz w:val="24"/>
        </w:rPr>
      </w:pPr>
      <w:r>
        <w:rPr>
          <w:rFonts w:ascii="仿宋" w:eastAsia="仿宋" w:hAnsi="仿宋" w:cs="Times New Roman" w:hint="eastAsia"/>
          <w:sz w:val="24"/>
        </w:rPr>
        <w:t>1.3 借款方与甲方协商，增加贷款本金或者增加贷款期限的，应告知乙方并取得乙方的同意。除前述变更外，对主合同其它内容或事项的变更，无需通知乙方，乙方仍对借款方在主合同项下的全部债务承担担保责任。</w:t>
      </w:r>
    </w:p>
    <w:p w:rsidR="00497C67" w:rsidRDefault="00E33B25">
      <w:pPr>
        <w:spacing w:line="360" w:lineRule="auto"/>
        <w:ind w:firstLineChars="200" w:firstLine="482"/>
        <w:rPr>
          <w:rFonts w:ascii="仿宋" w:eastAsia="仿宋" w:hAnsi="仿宋"/>
          <w:b/>
          <w:sz w:val="24"/>
        </w:rPr>
      </w:pPr>
      <w:r>
        <w:rPr>
          <w:rFonts w:ascii="仿宋" w:eastAsia="仿宋" w:hAnsi="仿宋" w:hint="eastAsia"/>
          <w:b/>
          <w:sz w:val="24"/>
        </w:rPr>
        <w:t>第二条 抵押财产</w:t>
      </w:r>
    </w:p>
    <w:p w:rsidR="00497C67" w:rsidRDefault="00E33B25">
      <w:pPr>
        <w:spacing w:line="360" w:lineRule="auto"/>
        <w:ind w:firstLineChars="200" w:firstLine="480"/>
        <w:rPr>
          <w:rFonts w:ascii="仿宋" w:eastAsia="仿宋" w:hAnsi="仿宋"/>
          <w:sz w:val="24"/>
        </w:rPr>
      </w:pPr>
      <w:r>
        <w:rPr>
          <w:rFonts w:ascii="仿宋" w:eastAsia="仿宋" w:hAnsi="仿宋" w:hint="eastAsia"/>
          <w:sz w:val="24"/>
        </w:rPr>
        <w:t>2.1 乙方以本合同 “抵押财产清单”所列之财产设定抵押。</w:t>
      </w:r>
    </w:p>
    <w:p w:rsidR="00497C67" w:rsidRDefault="00E33B25">
      <w:pPr>
        <w:spacing w:line="360" w:lineRule="auto"/>
        <w:ind w:firstLineChars="200" w:firstLine="480"/>
        <w:rPr>
          <w:rFonts w:ascii="仿宋" w:eastAsia="仿宋" w:hAnsi="仿宋"/>
          <w:sz w:val="24"/>
        </w:rPr>
      </w:pPr>
      <w:r>
        <w:rPr>
          <w:rFonts w:ascii="仿宋" w:eastAsia="仿宋" w:hAnsi="仿宋" w:hint="eastAsia"/>
          <w:sz w:val="24"/>
        </w:rPr>
        <w:t>2.2 本合同项下抵押权的效力及于抵押物的从物、从权利、附属物、添附物，</w:t>
      </w:r>
      <w:r>
        <w:rPr>
          <w:rFonts w:ascii="仿宋" w:eastAsia="仿宋" w:hAnsi="仿宋" w:hint="eastAsia"/>
          <w:sz w:val="24"/>
        </w:rPr>
        <w:lastRenderedPageBreak/>
        <w:t>以及因抵押物损坏、灭失或被征用而产生的保险金、赔偿金或补偿金。</w:t>
      </w:r>
    </w:p>
    <w:p w:rsidR="00497C67" w:rsidRDefault="00E33B25">
      <w:pPr>
        <w:spacing w:line="360" w:lineRule="auto"/>
        <w:ind w:firstLineChars="200" w:firstLine="480"/>
        <w:rPr>
          <w:rFonts w:ascii="仿宋" w:eastAsia="仿宋" w:hAnsi="仿宋"/>
          <w:sz w:val="24"/>
        </w:rPr>
      </w:pPr>
      <w:r>
        <w:rPr>
          <w:rFonts w:ascii="仿宋" w:eastAsia="仿宋" w:hAnsi="仿宋" w:hint="eastAsia"/>
          <w:sz w:val="24"/>
        </w:rPr>
        <w:t>2.3 如果抵押财产价值已经或者可能减少，影响甲方债权实现，乙方应按照甲方要求提供新的担保。</w:t>
      </w:r>
    </w:p>
    <w:p w:rsidR="00497C67" w:rsidRDefault="00E33B25">
      <w:pPr>
        <w:spacing w:line="360" w:lineRule="auto"/>
        <w:ind w:firstLineChars="200" w:firstLine="482"/>
        <w:rPr>
          <w:rFonts w:ascii="仿宋" w:eastAsia="仿宋" w:hAnsi="仿宋"/>
          <w:b/>
          <w:sz w:val="24"/>
        </w:rPr>
      </w:pPr>
      <w:r>
        <w:rPr>
          <w:rFonts w:ascii="仿宋" w:eastAsia="仿宋" w:hAnsi="仿宋" w:hint="eastAsia"/>
          <w:b/>
          <w:sz w:val="24"/>
        </w:rPr>
        <w:t>第三条 担保范围</w:t>
      </w:r>
    </w:p>
    <w:p w:rsidR="00497C67" w:rsidRDefault="00E33B25">
      <w:pPr>
        <w:spacing w:line="360" w:lineRule="auto"/>
        <w:ind w:firstLineChars="200" w:firstLine="480"/>
        <w:rPr>
          <w:rFonts w:ascii="仿宋" w:eastAsia="仿宋" w:hAnsi="仿宋"/>
          <w:sz w:val="24"/>
        </w:rPr>
      </w:pPr>
      <w:r>
        <w:rPr>
          <w:rFonts w:ascii="仿宋" w:eastAsia="仿宋" w:hAnsi="仿宋" w:hint="eastAsia"/>
          <w:sz w:val="24"/>
        </w:rPr>
        <w:t>本合同的担保范围为：主合同项下全部债务，包括但不限于甲方按主合同提供的贷款本金、主合同项下借款人应支付的贷款利息和逾期贷款的罚息、复利、违约金、赔偿金、债务人应向甲方支付的其他款项（包括但不限于有关手续费、电讯费、杂费等）、甲方实现债权与担保权利而发生的费用（包括但不限于诉讼费、仲裁费、财产保全费、差旅费、执行费、评估费、拍卖费、公证费、送达费、公告费、律师费等）。</w:t>
      </w:r>
    </w:p>
    <w:p w:rsidR="00497C67" w:rsidRDefault="00E33B25">
      <w:pPr>
        <w:spacing w:line="360" w:lineRule="auto"/>
        <w:ind w:firstLineChars="200" w:firstLine="482"/>
        <w:rPr>
          <w:rFonts w:ascii="仿宋" w:eastAsia="仿宋" w:hAnsi="仿宋"/>
          <w:b/>
          <w:sz w:val="24"/>
        </w:rPr>
      </w:pPr>
      <w:r>
        <w:rPr>
          <w:rFonts w:ascii="仿宋" w:eastAsia="仿宋" w:hAnsi="仿宋" w:hint="eastAsia"/>
          <w:b/>
          <w:sz w:val="24"/>
        </w:rPr>
        <w:t>第四条 乙方的陈述和保证</w:t>
      </w:r>
    </w:p>
    <w:p w:rsidR="00497C67" w:rsidRDefault="00E33B25">
      <w:pPr>
        <w:spacing w:line="360" w:lineRule="auto"/>
        <w:ind w:firstLineChars="200" w:firstLine="480"/>
        <w:rPr>
          <w:rFonts w:ascii="仿宋" w:eastAsia="仿宋" w:hAnsi="仿宋"/>
          <w:sz w:val="24"/>
        </w:rPr>
      </w:pPr>
      <w:r>
        <w:rPr>
          <w:rFonts w:ascii="仿宋" w:eastAsia="仿宋" w:hAnsi="仿宋" w:hint="eastAsia"/>
          <w:sz w:val="24"/>
        </w:rPr>
        <w:t>4.1 乙方是本合同项下抵押物之完全的、有效的、合法的所有者或国家授权的经营管理者；该抵押物不存在所有权或经营管理权方面的争议；抵押物如系共有财产，乙方须出具其他共有人同意抵押的书面证明。</w:t>
      </w:r>
    </w:p>
    <w:p w:rsidR="00497C67" w:rsidRDefault="00E33B25">
      <w:pPr>
        <w:spacing w:line="360" w:lineRule="auto"/>
        <w:ind w:firstLineChars="200" w:firstLine="480"/>
        <w:rPr>
          <w:rFonts w:ascii="仿宋" w:eastAsia="仿宋" w:hAnsi="仿宋"/>
          <w:sz w:val="24"/>
        </w:rPr>
      </w:pPr>
      <w:r>
        <w:rPr>
          <w:rFonts w:ascii="仿宋" w:eastAsia="仿宋" w:hAnsi="仿宋" w:hint="eastAsia"/>
          <w:sz w:val="24"/>
        </w:rPr>
        <w:t>4.2 乙方完全了解主合同之目的，提供抵押担保完全出于自愿，具有股东大会或董事会同意抵押担保的决议，其在本合同项下的意思表示是真实的。如乙方是法人分支机构的，已取得其法人股东大会或董事会授权其从事与本合同相关的民事行为的书面证明。</w:t>
      </w:r>
    </w:p>
    <w:p w:rsidR="00497C67" w:rsidRDefault="00E33B25">
      <w:pPr>
        <w:spacing w:line="360" w:lineRule="auto"/>
        <w:ind w:firstLineChars="200" w:firstLine="480"/>
        <w:rPr>
          <w:rFonts w:ascii="仿宋" w:eastAsia="仿宋" w:hAnsi="仿宋"/>
          <w:sz w:val="24"/>
        </w:rPr>
      </w:pPr>
      <w:r>
        <w:rPr>
          <w:rFonts w:ascii="仿宋" w:eastAsia="仿宋" w:hAnsi="仿宋" w:hint="eastAsia"/>
          <w:sz w:val="24"/>
        </w:rPr>
        <w:t>4.3 乙方已对本合同项下抵押物的瑕疵作出了充分合理的书面说明；对抵押物现状无任何隐瞒和虚构事实，抵押物依法可以设定抵押且不会受到任何限制；抵押物未被依法查封、扣押或监管。</w:t>
      </w:r>
    </w:p>
    <w:p w:rsidR="00497C67" w:rsidRDefault="00E33B25">
      <w:pPr>
        <w:spacing w:line="360" w:lineRule="auto"/>
        <w:ind w:firstLineChars="200" w:firstLine="480"/>
        <w:rPr>
          <w:rFonts w:ascii="仿宋" w:eastAsia="仿宋" w:hAnsi="仿宋"/>
          <w:sz w:val="24"/>
        </w:rPr>
      </w:pPr>
      <w:r>
        <w:rPr>
          <w:rFonts w:ascii="仿宋" w:eastAsia="仿宋" w:hAnsi="仿宋" w:hint="eastAsia"/>
          <w:sz w:val="24"/>
        </w:rPr>
        <w:t>4.4乙方同意甲方可将主合同项下债权（含担保权利）转让给第三方，但应将转让情况及时通知乙方；乙方仍承担担保责任，通知方式包括但不限于传真、邮寄、专人送达、在省级刊物或公众媒体上公告等方式通知债权转让事宜及催收。</w:t>
      </w:r>
    </w:p>
    <w:p w:rsidR="00497C67" w:rsidRDefault="00E33B25">
      <w:pPr>
        <w:spacing w:line="360" w:lineRule="auto"/>
        <w:ind w:firstLineChars="200" w:firstLine="482"/>
        <w:rPr>
          <w:rFonts w:ascii="仿宋" w:eastAsia="仿宋" w:hAnsi="仿宋"/>
          <w:b/>
          <w:sz w:val="24"/>
        </w:rPr>
      </w:pPr>
      <w:r>
        <w:rPr>
          <w:rFonts w:ascii="仿宋" w:eastAsia="仿宋" w:hAnsi="仿宋" w:hint="eastAsia"/>
          <w:b/>
          <w:sz w:val="24"/>
        </w:rPr>
        <w:t>第五条  抵押物的占管</w:t>
      </w:r>
    </w:p>
    <w:p w:rsidR="00497C67" w:rsidRDefault="00E33B25">
      <w:pPr>
        <w:spacing w:line="360" w:lineRule="auto"/>
        <w:ind w:firstLineChars="200" w:firstLine="480"/>
        <w:rPr>
          <w:rFonts w:ascii="仿宋" w:eastAsia="仿宋" w:hAnsi="仿宋"/>
          <w:sz w:val="24"/>
        </w:rPr>
      </w:pPr>
      <w:r>
        <w:rPr>
          <w:rFonts w:ascii="仿宋" w:eastAsia="仿宋" w:hAnsi="仿宋" w:hint="eastAsia"/>
          <w:sz w:val="24"/>
        </w:rPr>
        <w:t>5.1 本合同项下的抵押物由乙方占管。乙方在占管期间应负责抵押物的维护和维修，不得采用非合理方式使用而使抵押物价值产生减损；甲方有权检查抵押物的使用管理情况。</w:t>
      </w:r>
    </w:p>
    <w:p w:rsidR="00497C67" w:rsidRDefault="00E33B25">
      <w:pPr>
        <w:spacing w:line="360" w:lineRule="auto"/>
        <w:ind w:firstLineChars="200" w:firstLine="480"/>
        <w:rPr>
          <w:rFonts w:ascii="仿宋" w:eastAsia="仿宋" w:hAnsi="仿宋"/>
          <w:sz w:val="24"/>
        </w:rPr>
      </w:pPr>
      <w:r>
        <w:rPr>
          <w:rFonts w:ascii="仿宋" w:eastAsia="仿宋" w:hAnsi="仿宋" w:hint="eastAsia"/>
          <w:sz w:val="24"/>
        </w:rPr>
        <w:t>5.2 抵押物发生毁损、灭失的，乙方应及时告知甲方，并立即采取措施防止</w:t>
      </w:r>
      <w:r>
        <w:rPr>
          <w:rFonts w:ascii="仿宋" w:eastAsia="仿宋" w:hAnsi="仿宋" w:hint="eastAsia"/>
          <w:sz w:val="24"/>
        </w:rPr>
        <w:lastRenderedPageBreak/>
        <w:t>损失扩大，同时应及时向甲方提交有关主管机关出具的发生毁损、灭失的原因证明。</w:t>
      </w:r>
    </w:p>
    <w:p w:rsidR="00497C67" w:rsidRDefault="00E33B25">
      <w:pPr>
        <w:spacing w:line="360" w:lineRule="auto"/>
        <w:ind w:firstLineChars="200" w:firstLine="482"/>
        <w:rPr>
          <w:rFonts w:ascii="仿宋" w:eastAsia="仿宋" w:hAnsi="仿宋"/>
          <w:b/>
          <w:sz w:val="24"/>
        </w:rPr>
      </w:pPr>
      <w:r>
        <w:rPr>
          <w:rFonts w:ascii="仿宋" w:eastAsia="仿宋" w:hAnsi="仿宋" w:hint="eastAsia"/>
          <w:b/>
          <w:sz w:val="24"/>
        </w:rPr>
        <w:t>第六条  保险(甲方未另行书面通知的，本条不适用)</w:t>
      </w:r>
    </w:p>
    <w:p w:rsidR="00497C67" w:rsidRDefault="00E33B25">
      <w:pPr>
        <w:spacing w:line="360" w:lineRule="auto"/>
        <w:ind w:firstLineChars="200" w:firstLine="480"/>
        <w:rPr>
          <w:rFonts w:ascii="仿宋" w:eastAsia="仿宋" w:hAnsi="仿宋"/>
          <w:sz w:val="24"/>
        </w:rPr>
      </w:pPr>
      <w:r>
        <w:rPr>
          <w:rFonts w:ascii="仿宋" w:eastAsia="仿宋" w:hAnsi="仿宋" w:hint="eastAsia"/>
          <w:sz w:val="24"/>
        </w:rPr>
        <w:t>6.1 本合同签订后10个工作日内，乙方应按甲方要求的险别，以甲方为第一受益人，将抵押物向甲方指定的/（保险公司）办理足额的财产保险，保险金额不低于本合同第二条约定的担保范围内的金额，并将保险单据交甲方占有。投保期限不短于主合同履行期限。若主合同项下债务期限延长，乙方须办理延长投保手续。</w:t>
      </w:r>
    </w:p>
    <w:p w:rsidR="00497C67" w:rsidRDefault="00E33B25">
      <w:pPr>
        <w:spacing w:line="360" w:lineRule="auto"/>
        <w:ind w:firstLineChars="200" w:firstLine="480"/>
        <w:rPr>
          <w:rFonts w:ascii="仿宋" w:eastAsia="仿宋" w:hAnsi="仿宋"/>
          <w:sz w:val="24"/>
        </w:rPr>
      </w:pPr>
      <w:r>
        <w:rPr>
          <w:rFonts w:ascii="仿宋" w:eastAsia="仿宋" w:hAnsi="仿宋" w:hint="eastAsia"/>
          <w:sz w:val="24"/>
        </w:rPr>
        <w:t>如乙方未办理抵押物投保手续或延长投保期手续，甲方有权代理乙方直接办理，有关费用仍由乙方支付。</w:t>
      </w:r>
    </w:p>
    <w:p w:rsidR="00497C67" w:rsidRDefault="00E33B25">
      <w:pPr>
        <w:spacing w:line="360" w:lineRule="auto"/>
        <w:ind w:firstLineChars="200" w:firstLine="480"/>
        <w:rPr>
          <w:rFonts w:ascii="仿宋" w:eastAsia="仿宋" w:hAnsi="仿宋"/>
          <w:sz w:val="24"/>
        </w:rPr>
      </w:pPr>
      <w:r>
        <w:rPr>
          <w:rFonts w:ascii="仿宋" w:eastAsia="仿宋" w:hAnsi="仿宋" w:hint="eastAsia"/>
          <w:sz w:val="24"/>
        </w:rPr>
        <w:t>6.2 如抵押财产已经办理保险，乙方应在本合同签订后10个工作日内到保险公司变更保险合同，注明出险时甲方为第一受益人，保险单据交甲方保管。</w:t>
      </w:r>
    </w:p>
    <w:p w:rsidR="00497C67" w:rsidRDefault="00E33B25">
      <w:pPr>
        <w:spacing w:line="360" w:lineRule="auto"/>
        <w:ind w:firstLineChars="200" w:firstLine="480"/>
        <w:rPr>
          <w:rFonts w:ascii="仿宋" w:eastAsia="仿宋" w:hAnsi="仿宋"/>
          <w:sz w:val="24"/>
        </w:rPr>
      </w:pPr>
      <w:r>
        <w:rPr>
          <w:rFonts w:ascii="仿宋" w:eastAsia="仿宋" w:hAnsi="仿宋" w:hint="eastAsia"/>
          <w:sz w:val="24"/>
        </w:rPr>
        <w:t>6.3 保险合同和保险单中不应有任何限制甲方权益的条款。</w:t>
      </w:r>
    </w:p>
    <w:p w:rsidR="00497C67" w:rsidRDefault="00E33B25">
      <w:pPr>
        <w:spacing w:line="360" w:lineRule="auto"/>
        <w:ind w:firstLineChars="200" w:firstLine="480"/>
        <w:rPr>
          <w:rFonts w:ascii="仿宋" w:eastAsia="仿宋" w:hAnsi="仿宋"/>
          <w:sz w:val="24"/>
        </w:rPr>
      </w:pPr>
      <w:r>
        <w:rPr>
          <w:rFonts w:ascii="仿宋" w:eastAsia="仿宋" w:hAnsi="仿宋" w:hint="eastAsia"/>
          <w:sz w:val="24"/>
        </w:rPr>
        <w:t>6.4 在本合同有效期内，未经甲方同意，乙方不得擅自解除保险合同。</w:t>
      </w:r>
    </w:p>
    <w:p w:rsidR="00497C67" w:rsidRDefault="00E33B25">
      <w:pPr>
        <w:spacing w:line="360" w:lineRule="auto"/>
        <w:ind w:firstLineChars="200" w:firstLine="480"/>
        <w:rPr>
          <w:rFonts w:ascii="仿宋" w:eastAsia="仿宋" w:hAnsi="仿宋"/>
          <w:sz w:val="24"/>
        </w:rPr>
      </w:pPr>
      <w:r>
        <w:rPr>
          <w:rFonts w:ascii="仿宋" w:eastAsia="仿宋" w:hAnsi="仿宋" w:hint="eastAsia"/>
          <w:sz w:val="24"/>
        </w:rPr>
        <w:t>6.5 在本合同有效期内，抵押物如发生保险事故或其他事故，保险赔偿金和其他赔偿金应当全额作为抵押财产提前向甲方清偿；或经甲方书面同意用于恢复抵押物的价值。</w:t>
      </w:r>
    </w:p>
    <w:p w:rsidR="00497C67" w:rsidRDefault="00E33B25">
      <w:pPr>
        <w:spacing w:line="360" w:lineRule="auto"/>
        <w:ind w:firstLineChars="200" w:firstLine="482"/>
        <w:rPr>
          <w:rFonts w:ascii="仿宋" w:eastAsia="仿宋" w:hAnsi="仿宋"/>
          <w:b/>
          <w:sz w:val="24"/>
        </w:rPr>
      </w:pPr>
      <w:r>
        <w:rPr>
          <w:rFonts w:ascii="仿宋" w:eastAsia="仿宋" w:hAnsi="仿宋" w:hint="eastAsia"/>
          <w:b/>
          <w:sz w:val="24"/>
        </w:rPr>
        <w:t>第七条 抵押权的实现</w:t>
      </w:r>
    </w:p>
    <w:p w:rsidR="00497C67" w:rsidRDefault="00E33B25">
      <w:pPr>
        <w:spacing w:line="360" w:lineRule="auto"/>
        <w:ind w:firstLineChars="200" w:firstLine="480"/>
        <w:rPr>
          <w:rFonts w:ascii="仿宋" w:eastAsia="仿宋" w:hAnsi="仿宋"/>
          <w:sz w:val="24"/>
        </w:rPr>
      </w:pPr>
      <w:r>
        <w:rPr>
          <w:rFonts w:ascii="仿宋" w:eastAsia="仿宋" w:hAnsi="仿宋" w:hint="eastAsia"/>
          <w:sz w:val="24"/>
        </w:rPr>
        <w:t>7.1主合同项下的借款人未按照合同约定归还贷款本息，甲方可行使抵押权。</w:t>
      </w:r>
    </w:p>
    <w:p w:rsidR="00497C67" w:rsidRDefault="00E33B25">
      <w:pPr>
        <w:spacing w:line="360" w:lineRule="auto"/>
        <w:ind w:firstLineChars="200" w:firstLine="480"/>
        <w:rPr>
          <w:rFonts w:ascii="仿宋" w:eastAsia="仿宋" w:hAnsi="仿宋"/>
          <w:sz w:val="24"/>
        </w:rPr>
      </w:pPr>
      <w:r>
        <w:rPr>
          <w:rFonts w:ascii="仿宋" w:eastAsia="仿宋" w:hAnsi="仿宋" w:hint="eastAsia"/>
          <w:sz w:val="24"/>
        </w:rPr>
        <w:t>7.2 甲方在行使抵押权时，有权依据法律规定，经与乙方协商后对抵押物进行折价或对抵押物进行拍卖、变卖以取得价款优先受偿。</w:t>
      </w:r>
    </w:p>
    <w:p w:rsidR="00497C67" w:rsidRDefault="00E33B25">
      <w:pPr>
        <w:spacing w:line="360" w:lineRule="auto"/>
        <w:ind w:firstLineChars="200" w:firstLine="480"/>
        <w:rPr>
          <w:rFonts w:ascii="仿宋" w:eastAsia="仿宋" w:hAnsi="仿宋"/>
          <w:sz w:val="24"/>
        </w:rPr>
      </w:pPr>
      <w:r>
        <w:rPr>
          <w:rFonts w:ascii="仿宋" w:eastAsia="仿宋" w:hAnsi="仿宋" w:hint="eastAsia"/>
          <w:sz w:val="24"/>
        </w:rPr>
        <w:t>7.3 甲方依据前款之约定处分抵押物时，乙方应给予配合，不得设置任何障碍。</w:t>
      </w:r>
    </w:p>
    <w:p w:rsidR="00497C67" w:rsidRDefault="00E33B25">
      <w:pPr>
        <w:spacing w:line="360" w:lineRule="auto"/>
        <w:ind w:firstLineChars="200" w:firstLine="482"/>
        <w:rPr>
          <w:rFonts w:ascii="仿宋" w:eastAsia="仿宋" w:hAnsi="仿宋"/>
          <w:b/>
          <w:sz w:val="24"/>
        </w:rPr>
      </w:pPr>
      <w:r>
        <w:rPr>
          <w:rFonts w:ascii="仿宋" w:eastAsia="仿宋" w:hAnsi="仿宋" w:hint="eastAsia"/>
          <w:b/>
          <w:sz w:val="24"/>
        </w:rPr>
        <w:t>第八条 乙方的权利和义务</w:t>
      </w:r>
    </w:p>
    <w:p w:rsidR="00497C67" w:rsidRDefault="00E33B25">
      <w:pPr>
        <w:spacing w:line="360" w:lineRule="auto"/>
        <w:ind w:firstLineChars="200" w:firstLine="480"/>
        <w:rPr>
          <w:rFonts w:ascii="仿宋" w:eastAsia="仿宋" w:hAnsi="仿宋"/>
          <w:sz w:val="24"/>
        </w:rPr>
      </w:pPr>
      <w:r>
        <w:rPr>
          <w:rFonts w:ascii="仿宋" w:eastAsia="仿宋" w:hAnsi="仿宋" w:hint="eastAsia"/>
          <w:sz w:val="24"/>
        </w:rPr>
        <w:t>8.1 本合同生效后，未经甲方书面同意，乙方不得将本合同项下的抵押物再设立任何形式的抵押、质押，也不得将抵押物出租、转让、馈赠给第三人。乙方确需有偿转让本合同项下抵押物时，必须取得甲方的书面同意，其所得转让款项必须用于偿还主合同项下乙方所担保的债务。</w:t>
      </w:r>
    </w:p>
    <w:p w:rsidR="00497C67" w:rsidRDefault="00E33B25">
      <w:pPr>
        <w:spacing w:line="360" w:lineRule="auto"/>
        <w:ind w:firstLineChars="200" w:firstLine="480"/>
        <w:rPr>
          <w:rFonts w:ascii="仿宋" w:eastAsia="仿宋" w:hAnsi="仿宋"/>
          <w:sz w:val="24"/>
        </w:rPr>
      </w:pPr>
      <w:r>
        <w:rPr>
          <w:rFonts w:ascii="仿宋" w:eastAsia="仿宋" w:hAnsi="仿宋" w:hint="eastAsia"/>
          <w:sz w:val="24"/>
        </w:rPr>
        <w:t>8.2 本合同生效后，甲方依法将主债权转让给第三人的，乙方在原抵押担保</w:t>
      </w:r>
      <w:r>
        <w:rPr>
          <w:rFonts w:ascii="仿宋" w:eastAsia="仿宋" w:hAnsi="仿宋" w:hint="eastAsia"/>
          <w:sz w:val="24"/>
        </w:rPr>
        <w:lastRenderedPageBreak/>
        <w:t>范围内继续承担担保责任。</w:t>
      </w:r>
    </w:p>
    <w:p w:rsidR="00497C67" w:rsidRDefault="00E33B25">
      <w:pPr>
        <w:spacing w:line="360" w:lineRule="auto"/>
        <w:ind w:firstLineChars="200" w:firstLine="480"/>
        <w:rPr>
          <w:rFonts w:ascii="仿宋" w:eastAsia="仿宋" w:hAnsi="仿宋"/>
          <w:sz w:val="24"/>
        </w:rPr>
      </w:pPr>
      <w:r>
        <w:rPr>
          <w:rFonts w:ascii="仿宋" w:eastAsia="仿宋" w:hAnsi="仿宋" w:hint="eastAsia"/>
          <w:sz w:val="24"/>
        </w:rPr>
        <w:t>8.3 乙方的行为足以使抵押物价值减少的，应停止其行为；造成抵押物价值减少时，有义务恢复抵押物的价值，或另外提供与减少的价值相当的担保。</w:t>
      </w:r>
    </w:p>
    <w:p w:rsidR="00497C67" w:rsidRDefault="00E33B25">
      <w:pPr>
        <w:spacing w:line="360" w:lineRule="auto"/>
        <w:ind w:firstLineChars="200" w:firstLine="480"/>
        <w:rPr>
          <w:rFonts w:ascii="仿宋" w:eastAsia="仿宋" w:hAnsi="仿宋"/>
          <w:sz w:val="24"/>
        </w:rPr>
      </w:pPr>
      <w:r>
        <w:rPr>
          <w:rFonts w:ascii="仿宋" w:eastAsia="仿宋" w:hAnsi="仿宋" w:hint="eastAsia"/>
          <w:sz w:val="24"/>
        </w:rPr>
        <w:t>8.4 乙方对抵押物价值减少无过错的，应当以获损害赔偿的金额向甲方提供担保；抵押物价值未减少的部分，仍作为对甲方的担保。</w:t>
      </w:r>
    </w:p>
    <w:p w:rsidR="00497C67" w:rsidRDefault="00E33B25">
      <w:pPr>
        <w:spacing w:line="360" w:lineRule="auto"/>
        <w:ind w:firstLineChars="200" w:firstLine="480"/>
        <w:rPr>
          <w:rFonts w:ascii="仿宋" w:eastAsia="仿宋" w:hAnsi="仿宋"/>
          <w:sz w:val="24"/>
        </w:rPr>
      </w:pPr>
      <w:r>
        <w:rPr>
          <w:rFonts w:ascii="仿宋" w:eastAsia="仿宋" w:hAnsi="仿宋" w:hint="eastAsia"/>
          <w:sz w:val="24"/>
        </w:rPr>
        <w:t>8.5 因国家征用本合同项下的抵押物时，应当以所获得的征用补偿金向甲方提供担保。</w:t>
      </w:r>
    </w:p>
    <w:p w:rsidR="00497C67" w:rsidRDefault="00E33B25">
      <w:pPr>
        <w:spacing w:line="360" w:lineRule="auto"/>
        <w:ind w:firstLineChars="200" w:firstLine="480"/>
        <w:rPr>
          <w:rFonts w:ascii="仿宋" w:eastAsia="仿宋" w:hAnsi="仿宋"/>
          <w:sz w:val="24"/>
        </w:rPr>
      </w:pPr>
      <w:r>
        <w:rPr>
          <w:rFonts w:ascii="仿宋" w:eastAsia="仿宋" w:hAnsi="仿宋" w:hint="eastAsia"/>
          <w:sz w:val="24"/>
        </w:rPr>
        <w:t>8.6 乙方承担本合同项下有关的费用支出范围，包括但不限于：律师费用、财产保险、鉴定、估价、登记、过户及保管的费用。</w:t>
      </w:r>
    </w:p>
    <w:p w:rsidR="00497C67" w:rsidRDefault="00E33B25">
      <w:pPr>
        <w:spacing w:line="360" w:lineRule="auto"/>
        <w:ind w:firstLineChars="200" w:firstLine="480"/>
        <w:rPr>
          <w:rFonts w:ascii="仿宋" w:eastAsia="仿宋" w:hAnsi="仿宋"/>
          <w:sz w:val="24"/>
        </w:rPr>
      </w:pPr>
      <w:r>
        <w:rPr>
          <w:rFonts w:ascii="仿宋" w:eastAsia="仿宋" w:hAnsi="仿宋" w:hint="eastAsia"/>
          <w:sz w:val="24"/>
        </w:rPr>
        <w:t>8.7 本合同生效后，乙方如发生承包、租赁、联营、合并、分立、股份制改造、与外商合作等情形，应妥善落实本合同项下的担保义务。</w:t>
      </w:r>
    </w:p>
    <w:p w:rsidR="00497C67" w:rsidRDefault="00E33B25">
      <w:pPr>
        <w:spacing w:line="360" w:lineRule="auto"/>
        <w:ind w:firstLineChars="200" w:firstLine="480"/>
        <w:rPr>
          <w:rFonts w:ascii="仿宋" w:eastAsia="仿宋" w:hAnsi="仿宋"/>
          <w:sz w:val="24"/>
        </w:rPr>
      </w:pPr>
      <w:r>
        <w:rPr>
          <w:rFonts w:ascii="仿宋" w:eastAsia="仿宋" w:hAnsi="仿宋" w:hint="eastAsia"/>
          <w:sz w:val="24"/>
        </w:rPr>
        <w:t>8.8 乙方如有下列任一情形，应及时书面通知甲方：</w:t>
      </w:r>
    </w:p>
    <w:p w:rsidR="00497C67" w:rsidRDefault="00E33B25">
      <w:pPr>
        <w:spacing w:line="360" w:lineRule="auto"/>
        <w:ind w:firstLineChars="200" w:firstLine="480"/>
        <w:rPr>
          <w:rFonts w:ascii="仿宋" w:eastAsia="仿宋" w:hAnsi="仿宋"/>
          <w:sz w:val="24"/>
        </w:rPr>
      </w:pPr>
      <w:r>
        <w:rPr>
          <w:rFonts w:ascii="仿宋" w:eastAsia="仿宋" w:hAnsi="仿宋" w:hint="eastAsia"/>
          <w:sz w:val="24"/>
        </w:rPr>
        <w:t>8.8.1 经营范围、注册资本、股权发生变更；</w:t>
      </w:r>
    </w:p>
    <w:p w:rsidR="00497C67" w:rsidRDefault="00E33B25">
      <w:pPr>
        <w:spacing w:line="360" w:lineRule="auto"/>
        <w:ind w:firstLineChars="200" w:firstLine="480"/>
        <w:rPr>
          <w:rFonts w:ascii="仿宋" w:eastAsia="仿宋" w:hAnsi="仿宋"/>
          <w:sz w:val="24"/>
        </w:rPr>
      </w:pPr>
      <w:r>
        <w:rPr>
          <w:rFonts w:ascii="仿宋" w:eastAsia="仿宋" w:hAnsi="仿宋" w:hint="eastAsia"/>
          <w:sz w:val="24"/>
        </w:rPr>
        <w:t xml:space="preserve">8.8.2 破产、歇业、解散、被停业整顿、撤销或被吊销营业执照； </w:t>
      </w:r>
    </w:p>
    <w:p w:rsidR="00497C67" w:rsidRDefault="00E33B25">
      <w:pPr>
        <w:spacing w:line="360" w:lineRule="auto"/>
        <w:ind w:firstLineChars="200" w:firstLine="480"/>
        <w:rPr>
          <w:rFonts w:ascii="仿宋" w:eastAsia="仿宋" w:hAnsi="仿宋"/>
          <w:sz w:val="24"/>
        </w:rPr>
      </w:pPr>
      <w:r>
        <w:rPr>
          <w:rFonts w:ascii="仿宋" w:eastAsia="仿宋" w:hAnsi="仿宋" w:hint="eastAsia"/>
          <w:sz w:val="24"/>
        </w:rPr>
        <w:t xml:space="preserve">8.8.3 抵押物权属发生争议； </w:t>
      </w:r>
    </w:p>
    <w:p w:rsidR="00497C67" w:rsidRDefault="00E33B25">
      <w:pPr>
        <w:spacing w:line="360" w:lineRule="auto"/>
        <w:ind w:firstLineChars="200" w:firstLine="480"/>
        <w:rPr>
          <w:rFonts w:ascii="仿宋" w:eastAsia="仿宋" w:hAnsi="仿宋"/>
          <w:sz w:val="24"/>
        </w:rPr>
      </w:pPr>
      <w:r>
        <w:rPr>
          <w:rFonts w:ascii="仿宋" w:eastAsia="仿宋" w:hAnsi="仿宋" w:hint="eastAsia"/>
          <w:sz w:val="24"/>
        </w:rPr>
        <w:t>8.8.4 涉及重大经济纠纷诉讼；</w:t>
      </w:r>
    </w:p>
    <w:p w:rsidR="00497C67" w:rsidRDefault="00E33B25">
      <w:pPr>
        <w:spacing w:line="360" w:lineRule="auto"/>
        <w:ind w:firstLineChars="200" w:firstLine="480"/>
        <w:rPr>
          <w:rFonts w:ascii="仿宋" w:eastAsia="仿宋" w:hAnsi="仿宋"/>
          <w:sz w:val="24"/>
        </w:rPr>
      </w:pPr>
      <w:r>
        <w:rPr>
          <w:rFonts w:ascii="仿宋" w:eastAsia="仿宋" w:hAnsi="仿宋" w:hint="eastAsia"/>
          <w:sz w:val="24"/>
        </w:rPr>
        <w:t>8.8.5 住所、电话、法定代表人发生变更。</w:t>
      </w:r>
    </w:p>
    <w:p w:rsidR="00497C67" w:rsidRDefault="00E33B25">
      <w:pPr>
        <w:spacing w:line="360" w:lineRule="auto"/>
        <w:ind w:firstLineChars="200" w:firstLine="480"/>
        <w:rPr>
          <w:rFonts w:ascii="仿宋" w:eastAsia="仿宋" w:hAnsi="仿宋"/>
          <w:sz w:val="24"/>
        </w:rPr>
      </w:pPr>
      <w:r>
        <w:rPr>
          <w:rFonts w:ascii="仿宋" w:eastAsia="仿宋" w:hAnsi="仿宋" w:hint="eastAsia"/>
          <w:sz w:val="24"/>
        </w:rPr>
        <w:t>8.9 甲方在主合同项下的各项权利得以实现后，乙方有权要求甲方及时解除本合同项下的财产抵押。</w:t>
      </w:r>
    </w:p>
    <w:p w:rsidR="00497C67" w:rsidRDefault="00E33B25">
      <w:pPr>
        <w:spacing w:line="360" w:lineRule="auto"/>
        <w:ind w:firstLineChars="200" w:firstLine="482"/>
        <w:rPr>
          <w:rFonts w:ascii="仿宋" w:eastAsia="仿宋" w:hAnsi="仿宋"/>
          <w:b/>
          <w:sz w:val="24"/>
        </w:rPr>
      </w:pPr>
      <w:r>
        <w:rPr>
          <w:rFonts w:ascii="仿宋" w:eastAsia="仿宋" w:hAnsi="仿宋" w:hint="eastAsia"/>
          <w:b/>
          <w:sz w:val="24"/>
        </w:rPr>
        <w:t>第九条   甲方的权利和义务</w:t>
      </w:r>
    </w:p>
    <w:p w:rsidR="00497C67" w:rsidRDefault="00E33B25">
      <w:pPr>
        <w:spacing w:line="360" w:lineRule="auto"/>
        <w:ind w:firstLineChars="200" w:firstLine="480"/>
        <w:rPr>
          <w:rFonts w:ascii="仿宋" w:eastAsia="仿宋" w:hAnsi="仿宋"/>
          <w:b/>
          <w:sz w:val="24"/>
        </w:rPr>
      </w:pPr>
      <w:r>
        <w:rPr>
          <w:rFonts w:ascii="仿宋" w:eastAsia="仿宋" w:hAnsi="仿宋" w:hint="eastAsia"/>
          <w:sz w:val="24"/>
        </w:rPr>
        <w:t>9.1 即使甲方放弃或者不主张对债务人或第三人享有的担保物权，乙方仍应当承担本合同项下全部担保责任。</w:t>
      </w:r>
    </w:p>
    <w:p w:rsidR="00497C67" w:rsidRDefault="00E33B25">
      <w:pPr>
        <w:spacing w:line="360" w:lineRule="auto"/>
        <w:ind w:firstLineChars="200" w:firstLine="480"/>
        <w:rPr>
          <w:rFonts w:ascii="仿宋" w:eastAsia="仿宋" w:hAnsi="仿宋"/>
          <w:sz w:val="24"/>
        </w:rPr>
      </w:pPr>
      <w:r>
        <w:rPr>
          <w:rFonts w:ascii="仿宋" w:eastAsia="仿宋" w:hAnsi="仿宋" w:hint="eastAsia"/>
          <w:sz w:val="24"/>
        </w:rPr>
        <w:t>9.2 甲方处分本合同项下抵押物所得价款，在偿还本合同抵押担保范围内的全部金额后还有剩余的，应将剩余的价款退还乙方。</w:t>
      </w:r>
    </w:p>
    <w:p w:rsidR="00497C67" w:rsidRDefault="00E33B25">
      <w:pPr>
        <w:spacing w:line="360" w:lineRule="auto"/>
        <w:ind w:firstLineChars="200" w:firstLine="480"/>
        <w:rPr>
          <w:rFonts w:ascii="仿宋" w:eastAsia="仿宋" w:hAnsi="仿宋"/>
          <w:sz w:val="24"/>
        </w:rPr>
      </w:pPr>
      <w:r>
        <w:rPr>
          <w:rFonts w:ascii="仿宋" w:eastAsia="仿宋" w:hAnsi="仿宋" w:hint="eastAsia"/>
          <w:sz w:val="24"/>
        </w:rPr>
        <w:t>9.3甲方应严格保守在本合同签订或履行过程中所知悉的乙方之商业秘密或个人和家庭财产信息；本合同终止后，甲方应妥善保管和处置所持有的乙方之各类资料，不得对外泄漏。</w:t>
      </w:r>
    </w:p>
    <w:p w:rsidR="00497C67" w:rsidRDefault="00E33B25">
      <w:pPr>
        <w:spacing w:line="360" w:lineRule="auto"/>
        <w:ind w:firstLineChars="200" w:firstLine="480"/>
        <w:rPr>
          <w:rFonts w:ascii="仿宋" w:eastAsia="仿宋" w:hAnsi="仿宋"/>
          <w:sz w:val="24"/>
        </w:rPr>
      </w:pPr>
      <w:r>
        <w:rPr>
          <w:rFonts w:ascii="仿宋" w:eastAsia="仿宋" w:hAnsi="仿宋" w:hint="eastAsia"/>
          <w:sz w:val="24"/>
        </w:rPr>
        <w:t>9.4 甲方负有催告义务。乙方如有违约行为，甲方应书面催告其在3个工作日内履行。</w:t>
      </w:r>
    </w:p>
    <w:p w:rsidR="00497C67" w:rsidRDefault="00E33B25">
      <w:pPr>
        <w:spacing w:line="360" w:lineRule="auto"/>
        <w:ind w:firstLineChars="200" w:firstLine="480"/>
        <w:rPr>
          <w:rFonts w:ascii="仿宋" w:eastAsia="仿宋" w:hAnsi="仿宋"/>
          <w:sz w:val="24"/>
        </w:rPr>
      </w:pPr>
      <w:r>
        <w:rPr>
          <w:rFonts w:ascii="仿宋" w:eastAsia="仿宋" w:hAnsi="仿宋" w:hint="eastAsia"/>
          <w:sz w:val="24"/>
        </w:rPr>
        <w:lastRenderedPageBreak/>
        <w:t>9.5 甲方负有通知义务。甲方行使追偿权，要求乙方承担保证责任时，应向乙方发出书面通知。</w:t>
      </w:r>
    </w:p>
    <w:p w:rsidR="00497C67" w:rsidRDefault="00E33B25">
      <w:pPr>
        <w:spacing w:line="360" w:lineRule="auto"/>
        <w:ind w:firstLineChars="200" w:firstLine="482"/>
        <w:rPr>
          <w:rFonts w:ascii="仿宋" w:eastAsia="仿宋" w:hAnsi="仿宋"/>
          <w:b/>
          <w:sz w:val="24"/>
        </w:rPr>
      </w:pPr>
      <w:r>
        <w:rPr>
          <w:rFonts w:ascii="仿宋" w:eastAsia="仿宋" w:hAnsi="仿宋" w:hint="eastAsia"/>
          <w:b/>
          <w:sz w:val="24"/>
        </w:rPr>
        <w:t>第十条   违约责任</w:t>
      </w:r>
    </w:p>
    <w:p w:rsidR="00497C67" w:rsidRDefault="00E33B25">
      <w:pPr>
        <w:spacing w:line="360" w:lineRule="auto"/>
        <w:ind w:firstLineChars="200" w:firstLine="480"/>
        <w:rPr>
          <w:rFonts w:ascii="仿宋" w:eastAsia="仿宋" w:hAnsi="仿宋"/>
          <w:b/>
          <w:sz w:val="24"/>
        </w:rPr>
      </w:pPr>
      <w:r>
        <w:rPr>
          <w:rFonts w:ascii="仿宋" w:eastAsia="仿宋" w:hAnsi="仿宋" w:hint="eastAsia"/>
          <w:sz w:val="24"/>
        </w:rPr>
        <w:t>10.1 如因乙方的过错造成本合同无效或被撤销，乙方应在抵押担保责任范围内赔偿因此对甲方造成的全部损失。</w:t>
      </w:r>
    </w:p>
    <w:p w:rsidR="00497C67" w:rsidRDefault="00E33B25">
      <w:pPr>
        <w:spacing w:line="360" w:lineRule="auto"/>
        <w:ind w:firstLineChars="200" w:firstLine="480"/>
        <w:rPr>
          <w:rFonts w:ascii="仿宋" w:eastAsia="仿宋" w:hAnsi="仿宋"/>
          <w:b/>
          <w:sz w:val="24"/>
        </w:rPr>
      </w:pPr>
      <w:r>
        <w:rPr>
          <w:rFonts w:ascii="仿宋" w:eastAsia="仿宋" w:hAnsi="仿宋" w:hint="eastAsia"/>
          <w:sz w:val="24"/>
        </w:rPr>
        <w:t>10.2 一方当事人未履行或不完全履行本合同约定的义务，应向对方当事人支付主合同贷款金额10%的违约金、并负有继续履行的责任；无法履行或继续履行不足以保障对方当事人合法权益的，应向对方当事人承担损害赔偿责任。</w:t>
      </w:r>
    </w:p>
    <w:p w:rsidR="00497C67" w:rsidRDefault="00E33B25">
      <w:pPr>
        <w:spacing w:line="360" w:lineRule="auto"/>
        <w:ind w:firstLineChars="200" w:firstLine="480"/>
        <w:rPr>
          <w:rFonts w:ascii="仿宋" w:eastAsia="仿宋" w:hAnsi="仿宋"/>
          <w:b/>
          <w:sz w:val="24"/>
        </w:rPr>
      </w:pPr>
      <w:r>
        <w:rPr>
          <w:rFonts w:ascii="仿宋" w:eastAsia="仿宋" w:hAnsi="仿宋" w:hint="eastAsia"/>
          <w:sz w:val="24"/>
        </w:rPr>
        <w:t>10.3主合同被解除后，乙方仍对主合同项下借款人应承担的赔偿责任承担抵押担保责任。</w:t>
      </w:r>
    </w:p>
    <w:p w:rsidR="00497C67" w:rsidRDefault="00E33B25">
      <w:pPr>
        <w:spacing w:line="360" w:lineRule="auto"/>
        <w:ind w:firstLineChars="200" w:firstLine="482"/>
        <w:rPr>
          <w:rFonts w:ascii="仿宋" w:eastAsia="仿宋" w:hAnsi="仿宋"/>
          <w:b/>
          <w:sz w:val="24"/>
        </w:rPr>
      </w:pPr>
      <w:r>
        <w:rPr>
          <w:rFonts w:ascii="仿宋" w:eastAsia="仿宋" w:hAnsi="仿宋" w:hint="eastAsia"/>
          <w:b/>
          <w:sz w:val="24"/>
        </w:rPr>
        <w:t>第十一条合同的变更、解除和终止</w:t>
      </w:r>
    </w:p>
    <w:p w:rsidR="00497C67" w:rsidRDefault="00E33B25">
      <w:pPr>
        <w:spacing w:line="360" w:lineRule="auto"/>
        <w:ind w:firstLineChars="200" w:firstLine="480"/>
        <w:rPr>
          <w:rFonts w:ascii="仿宋" w:eastAsia="仿宋" w:hAnsi="仿宋"/>
          <w:sz w:val="24"/>
        </w:rPr>
      </w:pPr>
      <w:r>
        <w:rPr>
          <w:rFonts w:ascii="仿宋" w:eastAsia="仿宋" w:hAnsi="仿宋" w:hint="eastAsia"/>
          <w:sz w:val="24"/>
        </w:rPr>
        <w:t>11.1 本合同生效后独立于主合同，主合同的无效或被撤销不影响本合同的效力。</w:t>
      </w:r>
    </w:p>
    <w:p w:rsidR="00497C67" w:rsidRDefault="00E33B25">
      <w:pPr>
        <w:spacing w:line="360" w:lineRule="auto"/>
        <w:ind w:firstLineChars="200" w:firstLine="480"/>
        <w:rPr>
          <w:rFonts w:ascii="仿宋" w:eastAsia="仿宋" w:hAnsi="仿宋"/>
          <w:sz w:val="24"/>
        </w:rPr>
      </w:pPr>
      <w:r>
        <w:rPr>
          <w:rFonts w:ascii="仿宋" w:eastAsia="仿宋" w:hAnsi="仿宋" w:hint="eastAsia"/>
          <w:sz w:val="24"/>
        </w:rPr>
        <w:t>11.2 经双方当事人协商一致，可对本合同做出书面变更；变更方式为签订本合同的补充条款或补充协议。</w:t>
      </w:r>
    </w:p>
    <w:p w:rsidR="00497C67" w:rsidRDefault="00E33B25">
      <w:pPr>
        <w:spacing w:line="360" w:lineRule="auto"/>
        <w:ind w:firstLineChars="200" w:firstLine="480"/>
        <w:rPr>
          <w:rFonts w:ascii="仿宋" w:eastAsia="仿宋" w:hAnsi="仿宋"/>
          <w:sz w:val="24"/>
        </w:rPr>
      </w:pPr>
      <w:r>
        <w:rPr>
          <w:rFonts w:ascii="仿宋" w:eastAsia="仿宋" w:hAnsi="仿宋" w:hint="eastAsia"/>
          <w:sz w:val="24"/>
        </w:rPr>
        <w:t>11.3 经双方当事人协商一致，可以解除本合同。</w:t>
      </w:r>
    </w:p>
    <w:p w:rsidR="00497C67" w:rsidRDefault="00E33B25">
      <w:pPr>
        <w:spacing w:line="360" w:lineRule="auto"/>
        <w:ind w:firstLineChars="200" w:firstLine="480"/>
        <w:rPr>
          <w:rFonts w:ascii="仿宋" w:eastAsia="仿宋" w:hAnsi="仿宋"/>
          <w:sz w:val="24"/>
        </w:rPr>
      </w:pPr>
      <w:r>
        <w:rPr>
          <w:rFonts w:ascii="仿宋" w:eastAsia="仿宋" w:hAnsi="仿宋" w:hint="eastAsia"/>
          <w:sz w:val="24"/>
        </w:rPr>
        <w:t>11.4 本合同在下列任一情况下终止：</w:t>
      </w:r>
    </w:p>
    <w:p w:rsidR="00497C67" w:rsidRDefault="00E33B25">
      <w:pPr>
        <w:spacing w:line="360" w:lineRule="auto"/>
        <w:ind w:firstLineChars="200" w:firstLine="480"/>
        <w:rPr>
          <w:rFonts w:ascii="仿宋" w:eastAsia="仿宋" w:hAnsi="仿宋"/>
          <w:sz w:val="24"/>
        </w:rPr>
      </w:pPr>
      <w:r>
        <w:rPr>
          <w:rFonts w:ascii="仿宋" w:eastAsia="仿宋" w:hAnsi="仿宋" w:hint="eastAsia"/>
          <w:sz w:val="24"/>
        </w:rPr>
        <w:t>11.4.1自主合同项下借款人按照主合同约定履行完毕全部义务之后；</w:t>
      </w:r>
    </w:p>
    <w:p w:rsidR="00497C67" w:rsidRDefault="00E33B25">
      <w:pPr>
        <w:spacing w:line="360" w:lineRule="auto"/>
        <w:ind w:firstLineChars="200" w:firstLine="480"/>
        <w:rPr>
          <w:rFonts w:ascii="仿宋" w:eastAsia="仿宋" w:hAnsi="仿宋"/>
          <w:sz w:val="24"/>
        </w:rPr>
      </w:pPr>
      <w:r>
        <w:rPr>
          <w:rFonts w:ascii="仿宋" w:eastAsia="仿宋" w:hAnsi="仿宋" w:hint="eastAsia"/>
          <w:sz w:val="24"/>
        </w:rPr>
        <w:t>11.4.2 乙方按照本合同约定向甲方承担全部担保责任之后。</w:t>
      </w:r>
    </w:p>
    <w:p w:rsidR="00497C67" w:rsidRDefault="00E33B25">
      <w:pPr>
        <w:spacing w:line="360" w:lineRule="auto"/>
        <w:ind w:firstLineChars="200" w:firstLine="482"/>
        <w:rPr>
          <w:rFonts w:ascii="仿宋" w:eastAsia="仿宋" w:hAnsi="仿宋"/>
          <w:b/>
          <w:sz w:val="24"/>
        </w:rPr>
      </w:pPr>
      <w:r>
        <w:rPr>
          <w:rFonts w:ascii="仿宋" w:eastAsia="仿宋" w:hAnsi="仿宋" w:hint="eastAsia"/>
          <w:b/>
          <w:sz w:val="24"/>
        </w:rPr>
        <w:t>第十二条   争议解决与费用承担</w:t>
      </w:r>
    </w:p>
    <w:p w:rsidR="00497C67" w:rsidRDefault="00E33B25">
      <w:pPr>
        <w:spacing w:line="360" w:lineRule="auto"/>
        <w:ind w:firstLineChars="200" w:firstLine="480"/>
        <w:rPr>
          <w:rFonts w:ascii="仿宋" w:eastAsia="仿宋" w:hAnsi="仿宋"/>
          <w:sz w:val="24"/>
        </w:rPr>
      </w:pPr>
      <w:r>
        <w:rPr>
          <w:rFonts w:ascii="仿宋" w:eastAsia="仿宋" w:hAnsi="仿宋" w:hint="eastAsia"/>
          <w:sz w:val="24"/>
        </w:rPr>
        <w:t>12.1因本合同发生争议双方不能协商解决时，由主合同约定的管辖法院管辖。</w:t>
      </w:r>
    </w:p>
    <w:p w:rsidR="00497C67" w:rsidRDefault="00E33B25">
      <w:pPr>
        <w:spacing w:line="360" w:lineRule="auto"/>
        <w:ind w:firstLineChars="200" w:firstLine="480"/>
        <w:rPr>
          <w:rFonts w:ascii="仿宋" w:eastAsia="仿宋" w:hAnsi="仿宋"/>
          <w:color w:val="FF0000"/>
          <w:sz w:val="24"/>
          <w:u w:val="single"/>
        </w:rPr>
      </w:pPr>
      <w:r>
        <w:rPr>
          <w:rFonts w:ascii="仿宋" w:eastAsia="仿宋" w:hAnsi="仿宋" w:hint="eastAsia"/>
          <w:color w:val="FF0000"/>
          <w:sz w:val="24"/>
          <w:u w:val="single"/>
        </w:rPr>
        <w:t>12.2 本合同经公证赋予强制执行效力。抵押人不履行或不完全履行合同规定的义务时，抵押人自愿直接接受人民法院的强制执行。公证机构依照主债权合同列明的核实方式和程序向主债权合同债务人核实债务履行情况，视为向所有抵押人进行了债务履行情况核实，抵押人对此明确表示无异议。强制执行条款作为特别约定条款优于争议解决条款适用。</w:t>
      </w:r>
    </w:p>
    <w:p w:rsidR="00497C67" w:rsidRDefault="00E33B25">
      <w:pPr>
        <w:spacing w:line="360" w:lineRule="auto"/>
        <w:ind w:firstLineChars="200" w:firstLine="480"/>
        <w:rPr>
          <w:rFonts w:ascii="仿宋" w:eastAsia="仿宋" w:hAnsi="仿宋"/>
          <w:sz w:val="24"/>
        </w:rPr>
      </w:pPr>
      <w:r>
        <w:rPr>
          <w:rFonts w:ascii="仿宋" w:eastAsia="仿宋" w:hAnsi="仿宋" w:hint="eastAsia"/>
          <w:sz w:val="24"/>
        </w:rPr>
        <w:t>12.3 因借款人逾期偿还贷款本息或因乙方原因导致甲方宣布合同项下债务提前到期，乙方应承担包括但不限于甲方为实现债权而支付的诉讼费、仲裁费、</w:t>
      </w:r>
      <w:r>
        <w:rPr>
          <w:rFonts w:ascii="仿宋" w:eastAsia="仿宋" w:hAnsi="仿宋" w:hint="eastAsia"/>
          <w:sz w:val="24"/>
        </w:rPr>
        <w:lastRenderedPageBreak/>
        <w:t>执行费、律师代理费、财产保全费、差旅费、评估费、拍卖费、鉴定费、公证费、送达费、公告费等费用。</w:t>
      </w:r>
    </w:p>
    <w:p w:rsidR="00497C67" w:rsidRDefault="00E33B25">
      <w:pPr>
        <w:spacing w:line="360" w:lineRule="auto"/>
        <w:ind w:firstLineChars="200" w:firstLine="482"/>
        <w:rPr>
          <w:rFonts w:ascii="仿宋" w:eastAsia="仿宋" w:hAnsi="仿宋"/>
          <w:b/>
          <w:sz w:val="24"/>
        </w:rPr>
      </w:pPr>
      <w:r>
        <w:rPr>
          <w:rFonts w:ascii="仿宋" w:eastAsia="仿宋" w:hAnsi="仿宋" w:hint="eastAsia"/>
          <w:b/>
          <w:sz w:val="24"/>
        </w:rPr>
        <w:t>第十三条  附则</w:t>
      </w:r>
    </w:p>
    <w:p w:rsidR="00497C67" w:rsidRDefault="00E33B25">
      <w:pPr>
        <w:spacing w:line="360" w:lineRule="auto"/>
        <w:ind w:firstLineChars="200" w:firstLine="480"/>
        <w:rPr>
          <w:rFonts w:ascii="仿宋" w:eastAsia="仿宋" w:hAnsi="仿宋"/>
          <w:sz w:val="24"/>
          <w:u w:val="single"/>
        </w:rPr>
      </w:pPr>
      <w:r>
        <w:rPr>
          <w:rFonts w:ascii="仿宋" w:eastAsia="仿宋" w:hAnsi="仿宋" w:hint="eastAsia"/>
          <w:sz w:val="24"/>
        </w:rPr>
        <w:t>13.1</w:t>
      </w:r>
      <w:r>
        <w:rPr>
          <w:rFonts w:ascii="仿宋" w:eastAsia="仿宋" w:hAnsi="仿宋" w:hint="eastAsia"/>
          <w:sz w:val="24"/>
          <w:u w:val="single"/>
        </w:rPr>
        <w:t>甲方有权向中国人民银行征信管理机构披露乙方的本次担保及担保相关信息，乙方违约时，甲方有权向有关征信系统披露信息，有权向乙方的债权人、债务人和其他利害关系人及公共媒体披露乙方的违约信息，且公告费用由乙方承担。</w:t>
      </w:r>
    </w:p>
    <w:p w:rsidR="00497C67" w:rsidRDefault="00E33B25">
      <w:pPr>
        <w:spacing w:line="360" w:lineRule="auto"/>
        <w:ind w:firstLineChars="200" w:firstLine="480"/>
        <w:rPr>
          <w:rFonts w:ascii="仿宋" w:eastAsia="仿宋" w:hAnsi="仿宋"/>
          <w:sz w:val="24"/>
          <w:u w:val="single"/>
        </w:rPr>
      </w:pPr>
      <w:r>
        <w:rPr>
          <w:rFonts w:ascii="仿宋" w:eastAsia="仿宋" w:hAnsi="仿宋" w:hint="eastAsia"/>
          <w:sz w:val="24"/>
          <w:u w:val="single"/>
        </w:rPr>
        <w:t>13.2乙方在本合同中填写的地址为其有效的通讯地址，填写的手机号码为本人有效的联系方式。上述通讯地址即为甲方信件、文书的送达地址，上述手机号码为乙方的对外联系方式。若乙方通讯地址或手机号码发生变动，应在3日内以书面方式通知甲方和公证处；未书面通知的，视为通讯地址、送达地址、联系方式均未作变更，乙方应自行承担相应损失和法律责任。</w:t>
      </w:r>
    </w:p>
    <w:p w:rsidR="00497C67" w:rsidRDefault="00E33B25">
      <w:pPr>
        <w:spacing w:line="360" w:lineRule="auto"/>
        <w:ind w:firstLineChars="200" w:firstLine="480"/>
        <w:rPr>
          <w:rFonts w:ascii="仿宋" w:eastAsia="仿宋" w:hAnsi="仿宋"/>
          <w:sz w:val="24"/>
        </w:rPr>
      </w:pPr>
      <w:r>
        <w:rPr>
          <w:rFonts w:ascii="仿宋" w:eastAsia="仿宋" w:hAnsi="仿宋" w:hint="eastAsia"/>
          <w:sz w:val="24"/>
        </w:rPr>
        <w:t>13.3 本合同一式</w:t>
      </w:r>
      <w:r>
        <w:rPr>
          <w:rFonts w:ascii="仿宋" w:eastAsia="仿宋" w:hAnsi="仿宋" w:hint="eastAsia"/>
          <w:sz w:val="24"/>
          <w:u w:val="single"/>
        </w:rPr>
        <w:t xml:space="preserve"> </w:t>
      </w:r>
      <w:r w:rsidR="007521EC" w:rsidRPr="007521EC">
        <w:rPr>
          <w:rFonts w:ascii="仿宋" w:eastAsia="仿宋" w:hAnsi="仿宋" w:hint="eastAsia"/>
          <w:color w:val="00B0F0"/>
          <w:sz w:val="24"/>
          <w:u w:val="single"/>
        </w:rPr>
        <w:t>伍</w:t>
      </w:r>
      <w:r w:rsidR="007521EC">
        <w:rPr>
          <w:rFonts w:ascii="仿宋" w:eastAsia="仿宋" w:hAnsi="仿宋" w:hint="eastAsia"/>
          <w:sz w:val="24"/>
          <w:u w:val="single"/>
        </w:rPr>
        <w:t xml:space="preserve"> </w:t>
      </w:r>
      <w:r>
        <w:rPr>
          <w:rFonts w:ascii="仿宋" w:eastAsia="仿宋" w:hAnsi="仿宋" w:hint="eastAsia"/>
          <w:sz w:val="24"/>
        </w:rPr>
        <w:t>份，甲方执壹份，乙方执壹份，登记机关壹份，公证机关</w:t>
      </w:r>
      <w:r w:rsidR="007521EC" w:rsidRPr="007521EC">
        <w:rPr>
          <w:rFonts w:ascii="仿宋" w:eastAsia="仿宋" w:hAnsi="仿宋" w:hint="eastAsia"/>
          <w:color w:val="00B0F0"/>
          <w:sz w:val="24"/>
        </w:rPr>
        <w:t>贰</w:t>
      </w:r>
      <w:r>
        <w:rPr>
          <w:rFonts w:ascii="仿宋" w:eastAsia="仿宋" w:hAnsi="仿宋" w:hint="eastAsia"/>
          <w:sz w:val="24"/>
        </w:rPr>
        <w:t>份。各份合同内容相同，具有同等的法律效力。</w:t>
      </w:r>
    </w:p>
    <w:p w:rsidR="00497C67" w:rsidRDefault="00E33B25">
      <w:pPr>
        <w:spacing w:line="360" w:lineRule="auto"/>
        <w:ind w:firstLineChars="200" w:firstLine="480"/>
        <w:rPr>
          <w:rFonts w:ascii="仿宋" w:eastAsia="仿宋" w:hAnsi="仿宋"/>
          <w:sz w:val="24"/>
        </w:rPr>
      </w:pPr>
      <w:r>
        <w:rPr>
          <w:rFonts w:ascii="仿宋" w:eastAsia="仿宋" w:hAnsi="仿宋" w:hint="eastAsia"/>
          <w:sz w:val="24"/>
        </w:rPr>
        <w:t>13.4 本合同于</w:t>
      </w:r>
      <w:r>
        <w:rPr>
          <w:rFonts w:ascii="仿宋" w:eastAsia="仿宋" w:hAnsi="仿宋" w:hint="eastAsia"/>
          <w:sz w:val="24"/>
          <w:u w:val="single"/>
        </w:rPr>
        <w:t xml:space="preserve">     </w:t>
      </w:r>
      <w:r>
        <w:rPr>
          <w:rFonts w:ascii="仿宋" w:eastAsia="仿宋" w:hAnsi="仿宋" w:hint="eastAsia"/>
          <w:sz w:val="24"/>
        </w:rPr>
        <w:t>年</w:t>
      </w:r>
      <w:r>
        <w:rPr>
          <w:rFonts w:ascii="仿宋" w:eastAsia="仿宋" w:hAnsi="仿宋" w:hint="eastAsia"/>
          <w:sz w:val="24"/>
          <w:u w:val="single"/>
        </w:rPr>
        <w:t xml:space="preserve">     </w:t>
      </w:r>
      <w:r>
        <w:rPr>
          <w:rFonts w:ascii="仿宋" w:eastAsia="仿宋" w:hAnsi="仿宋" w:hint="eastAsia"/>
          <w:sz w:val="24"/>
        </w:rPr>
        <w:t>月</w:t>
      </w:r>
      <w:r>
        <w:rPr>
          <w:rFonts w:ascii="仿宋" w:eastAsia="仿宋" w:hAnsi="仿宋" w:hint="eastAsia"/>
          <w:sz w:val="24"/>
          <w:u w:val="single"/>
        </w:rPr>
        <w:t xml:space="preserve">       </w:t>
      </w:r>
      <w:r>
        <w:rPr>
          <w:rFonts w:ascii="仿宋" w:eastAsia="仿宋" w:hAnsi="仿宋" w:hint="eastAsia"/>
          <w:sz w:val="24"/>
        </w:rPr>
        <w:t>日于</w:t>
      </w:r>
      <w:r>
        <w:rPr>
          <w:rFonts w:ascii="仿宋" w:eastAsia="仿宋" w:hAnsi="仿宋" w:hint="eastAsia"/>
          <w:sz w:val="24"/>
          <w:u w:val="single"/>
        </w:rPr>
        <w:t xml:space="preserve">       市</w:t>
      </w:r>
      <w:r>
        <w:rPr>
          <w:rFonts w:ascii="仿宋" w:eastAsia="仿宋" w:hAnsi="仿宋" w:hint="eastAsia"/>
          <w:sz w:val="24"/>
        </w:rPr>
        <w:t>签订。</w:t>
      </w:r>
    </w:p>
    <w:p w:rsidR="00497C67" w:rsidRDefault="00E33B25">
      <w:pPr>
        <w:spacing w:line="360" w:lineRule="auto"/>
        <w:ind w:firstLineChars="200" w:firstLine="482"/>
        <w:rPr>
          <w:rFonts w:ascii="仿宋" w:eastAsia="仿宋" w:hAnsi="仿宋"/>
          <w:b/>
          <w:sz w:val="24"/>
        </w:rPr>
      </w:pPr>
      <w:r>
        <w:rPr>
          <w:rFonts w:ascii="仿宋" w:eastAsia="仿宋" w:hAnsi="仿宋" w:hint="eastAsia"/>
          <w:b/>
          <w:sz w:val="24"/>
        </w:rPr>
        <w:t>第十四条  其他约定</w:t>
      </w:r>
    </w:p>
    <w:p w:rsidR="00497C67" w:rsidRDefault="00E33B25">
      <w:pPr>
        <w:spacing w:line="360" w:lineRule="auto"/>
        <w:ind w:firstLineChars="200" w:firstLine="480"/>
        <w:rPr>
          <w:rFonts w:ascii="仿宋" w:eastAsia="仿宋" w:hAnsi="仿宋"/>
          <w:sz w:val="24"/>
          <w:u w:val="single"/>
        </w:rPr>
      </w:pPr>
      <w:r>
        <w:rPr>
          <w:rFonts w:ascii="仿宋" w:eastAsia="仿宋" w:hAnsi="仿宋" w:hint="eastAsia"/>
          <w:sz w:val="24"/>
          <w:u w:val="single"/>
        </w:rPr>
        <w:t xml:space="preserve">14.1 本合同与抵押登记部门要求甲乙双方签订的抵押合同、登记申请材料等不一致的，以本合同为准。                                                                                          </w:t>
      </w:r>
    </w:p>
    <w:p w:rsidR="00497C67" w:rsidRDefault="00E33B25">
      <w:pPr>
        <w:spacing w:line="360" w:lineRule="auto"/>
        <w:ind w:firstLineChars="200" w:firstLine="480"/>
        <w:rPr>
          <w:rFonts w:ascii="仿宋" w:eastAsia="仿宋" w:hAnsi="仿宋"/>
          <w:sz w:val="24"/>
          <w:u w:val="single"/>
        </w:rPr>
      </w:pPr>
      <w:r>
        <w:rPr>
          <w:rFonts w:ascii="仿宋" w:eastAsia="仿宋" w:hAnsi="仿宋" w:hint="eastAsia"/>
          <w:sz w:val="24"/>
          <w:u w:val="single"/>
        </w:rPr>
        <w:t>14.2 抵押物的评估价值、甲乙双方协商的价值和抵押登记机构制式合同约定的价值，仅具有参考意义，抵押物的最终价值以实现抵押权时处置抵押物获得的净价款为准。</w:t>
      </w:r>
    </w:p>
    <w:p w:rsidR="00497C67" w:rsidRDefault="00E33B25">
      <w:pPr>
        <w:spacing w:line="360" w:lineRule="auto"/>
        <w:ind w:firstLineChars="200" w:firstLine="480"/>
        <w:rPr>
          <w:rFonts w:ascii="仿宋" w:eastAsia="仿宋" w:hAnsi="仿宋"/>
          <w:sz w:val="24"/>
        </w:rPr>
      </w:pPr>
      <w:r>
        <w:rPr>
          <w:rFonts w:ascii="仿宋" w:eastAsia="仿宋" w:hAnsi="仿宋" w:hint="eastAsia"/>
          <w:sz w:val="24"/>
        </w:rPr>
        <w:t>（以下无正文，为抵押合同签章部分）</w:t>
      </w:r>
    </w:p>
    <w:p w:rsidR="00497C67" w:rsidRDefault="00497C67">
      <w:pPr>
        <w:spacing w:line="360" w:lineRule="auto"/>
        <w:ind w:firstLineChars="200" w:firstLine="480"/>
        <w:rPr>
          <w:rFonts w:ascii="仿宋" w:eastAsia="仿宋" w:hAnsi="仿宋"/>
          <w:sz w:val="24"/>
        </w:rPr>
      </w:pPr>
    </w:p>
    <w:p w:rsidR="00497C67" w:rsidRDefault="00E33B25">
      <w:pPr>
        <w:spacing w:line="360" w:lineRule="auto"/>
        <w:rPr>
          <w:rFonts w:ascii="仿宋" w:eastAsia="仿宋" w:hAnsi="仿宋"/>
          <w:sz w:val="24"/>
        </w:rPr>
      </w:pPr>
      <w:r>
        <w:rPr>
          <w:rFonts w:ascii="仿宋" w:eastAsia="仿宋" w:hAnsi="仿宋" w:hint="eastAsia"/>
          <w:sz w:val="24"/>
        </w:rPr>
        <w:t xml:space="preserve">甲方：                                       乙方：        </w:t>
      </w:r>
    </w:p>
    <w:p w:rsidR="00497C67" w:rsidRDefault="00E33B25">
      <w:pPr>
        <w:spacing w:line="360" w:lineRule="auto"/>
        <w:rPr>
          <w:rFonts w:ascii="仿宋" w:eastAsia="仿宋" w:hAnsi="仿宋"/>
          <w:sz w:val="24"/>
        </w:rPr>
      </w:pPr>
      <w:r>
        <w:rPr>
          <w:rFonts w:ascii="仿宋" w:eastAsia="仿宋" w:hAnsi="仿宋" w:hint="eastAsia"/>
          <w:sz w:val="24"/>
        </w:rPr>
        <w:t>（公章）                                     （公章）</w:t>
      </w:r>
    </w:p>
    <w:p w:rsidR="00497C67" w:rsidRDefault="00497C67">
      <w:pPr>
        <w:spacing w:line="360" w:lineRule="auto"/>
        <w:ind w:firstLineChars="200" w:firstLine="480"/>
        <w:rPr>
          <w:rFonts w:ascii="仿宋" w:eastAsia="仿宋" w:hAnsi="仿宋"/>
          <w:sz w:val="24"/>
        </w:rPr>
      </w:pPr>
    </w:p>
    <w:p w:rsidR="00497C67" w:rsidRDefault="00E33B25">
      <w:pPr>
        <w:spacing w:line="360" w:lineRule="auto"/>
        <w:rPr>
          <w:rFonts w:ascii="仿宋" w:eastAsia="仿宋" w:hAnsi="仿宋"/>
          <w:sz w:val="24"/>
        </w:rPr>
      </w:pPr>
      <w:r>
        <w:rPr>
          <w:rFonts w:ascii="仿宋" w:eastAsia="仿宋" w:hAnsi="仿宋" w:hint="eastAsia"/>
          <w:sz w:val="24"/>
        </w:rPr>
        <w:t>法定代表人/授权代理人：                      法定代表人/授权代理人：</w:t>
      </w:r>
    </w:p>
    <w:p w:rsidR="00497C67" w:rsidRDefault="00497C67">
      <w:pPr>
        <w:spacing w:line="360" w:lineRule="auto"/>
        <w:ind w:firstLineChars="200" w:firstLine="480"/>
        <w:rPr>
          <w:rFonts w:ascii="仿宋" w:eastAsia="仿宋" w:hAnsi="仿宋"/>
          <w:sz w:val="24"/>
        </w:rPr>
      </w:pPr>
    </w:p>
    <w:p w:rsidR="00497C67" w:rsidRDefault="00497C67">
      <w:pPr>
        <w:spacing w:line="360" w:lineRule="auto"/>
        <w:ind w:firstLineChars="200" w:firstLine="480"/>
        <w:rPr>
          <w:rFonts w:ascii="仿宋" w:eastAsia="仿宋" w:hAnsi="仿宋"/>
          <w:sz w:val="24"/>
        </w:rPr>
      </w:pPr>
    </w:p>
    <w:p w:rsidR="00497C67" w:rsidRDefault="00497C67">
      <w:pPr>
        <w:spacing w:line="360" w:lineRule="auto"/>
        <w:ind w:firstLineChars="200" w:firstLine="480"/>
        <w:rPr>
          <w:rFonts w:ascii="仿宋" w:eastAsia="仿宋" w:hAnsi="仿宋"/>
          <w:sz w:val="24"/>
        </w:rPr>
      </w:pPr>
    </w:p>
    <w:p w:rsidR="00497C67" w:rsidRDefault="00497C67">
      <w:pPr>
        <w:rPr>
          <w:rFonts w:ascii="仿宋" w:eastAsia="仿宋" w:hAnsi="仿宋"/>
          <w:sz w:val="24"/>
          <w:szCs w:val="24"/>
        </w:rPr>
      </w:pPr>
    </w:p>
    <w:p w:rsidR="00497C67" w:rsidRDefault="00E33B25">
      <w:pPr>
        <w:autoSpaceDE w:val="0"/>
        <w:autoSpaceDN w:val="0"/>
        <w:adjustRightInd w:val="0"/>
        <w:spacing w:line="360" w:lineRule="auto"/>
        <w:ind w:firstLineChars="200" w:firstLine="602"/>
        <w:jc w:val="center"/>
        <w:rPr>
          <w:rFonts w:ascii="仿宋" w:eastAsia="仿宋" w:hAnsi="仿宋"/>
          <w:b/>
          <w:sz w:val="30"/>
          <w:szCs w:val="30"/>
          <w:u w:val="single"/>
        </w:rPr>
      </w:pPr>
      <w:r>
        <w:rPr>
          <w:rFonts w:ascii="仿宋" w:eastAsia="仿宋" w:hAnsi="仿宋" w:hint="eastAsia"/>
          <w:b/>
          <w:sz w:val="30"/>
          <w:szCs w:val="30"/>
          <w:u w:val="single"/>
        </w:rPr>
        <w:t>抵 押 财 产 清 单</w:t>
      </w:r>
    </w:p>
    <w:p w:rsidR="00497C67" w:rsidRDefault="00497C67">
      <w:pPr>
        <w:autoSpaceDE w:val="0"/>
        <w:autoSpaceDN w:val="0"/>
        <w:adjustRightInd w:val="0"/>
        <w:spacing w:line="360" w:lineRule="auto"/>
        <w:ind w:firstLineChars="200" w:firstLine="602"/>
        <w:jc w:val="center"/>
        <w:rPr>
          <w:rFonts w:ascii="仿宋" w:eastAsia="仿宋" w:hAnsi="仿宋"/>
          <w:b/>
          <w:sz w:val="30"/>
          <w:szCs w:val="30"/>
          <w:u w:val="single"/>
        </w:rPr>
      </w:pPr>
    </w:p>
    <w:tbl>
      <w:tblPr>
        <w:tblStyle w:val="a5"/>
        <w:tblW w:w="9923" w:type="dxa"/>
        <w:tblInd w:w="-318" w:type="dxa"/>
        <w:tblLayout w:type="fixed"/>
        <w:tblLook w:val="04A0" w:firstRow="1" w:lastRow="0" w:firstColumn="1" w:lastColumn="0" w:noHBand="0" w:noVBand="1"/>
      </w:tblPr>
      <w:tblGrid>
        <w:gridCol w:w="1560"/>
        <w:gridCol w:w="1985"/>
        <w:gridCol w:w="3116"/>
        <w:gridCol w:w="1562"/>
        <w:gridCol w:w="1700"/>
      </w:tblGrid>
      <w:tr w:rsidR="00497C67">
        <w:trPr>
          <w:trHeight w:val="878"/>
        </w:trPr>
        <w:tc>
          <w:tcPr>
            <w:tcW w:w="1560" w:type="dxa"/>
          </w:tcPr>
          <w:p w:rsidR="00497C67" w:rsidRDefault="00E33B25">
            <w:pPr>
              <w:spacing w:line="360" w:lineRule="auto"/>
              <w:jc w:val="center"/>
              <w:rPr>
                <w:rFonts w:ascii="仿宋" w:eastAsia="仿宋" w:hAnsi="仿宋"/>
                <w:b/>
                <w:kern w:val="0"/>
                <w:szCs w:val="21"/>
              </w:rPr>
            </w:pPr>
            <w:r>
              <w:rPr>
                <w:rFonts w:ascii="仿宋" w:eastAsia="仿宋" w:hAnsi="仿宋" w:hint="eastAsia"/>
                <w:b/>
                <w:kern w:val="0"/>
                <w:szCs w:val="21"/>
              </w:rPr>
              <w:t>抵押人</w:t>
            </w:r>
          </w:p>
        </w:tc>
        <w:tc>
          <w:tcPr>
            <w:tcW w:w="1985" w:type="dxa"/>
          </w:tcPr>
          <w:p w:rsidR="00497C67" w:rsidRDefault="00E33B25">
            <w:pPr>
              <w:spacing w:line="360" w:lineRule="auto"/>
              <w:jc w:val="center"/>
              <w:rPr>
                <w:rFonts w:ascii="仿宋" w:eastAsia="仿宋" w:hAnsi="仿宋"/>
                <w:b/>
                <w:kern w:val="0"/>
                <w:szCs w:val="21"/>
              </w:rPr>
            </w:pPr>
            <w:r>
              <w:rPr>
                <w:rFonts w:ascii="仿宋" w:eastAsia="仿宋" w:hAnsi="仿宋" w:hint="eastAsia"/>
                <w:b/>
                <w:kern w:val="0"/>
                <w:szCs w:val="21"/>
              </w:rPr>
              <w:t>抵押物产权证号</w:t>
            </w:r>
          </w:p>
        </w:tc>
        <w:tc>
          <w:tcPr>
            <w:tcW w:w="3116" w:type="dxa"/>
          </w:tcPr>
          <w:p w:rsidR="00497C67" w:rsidRDefault="00E33B25">
            <w:pPr>
              <w:spacing w:line="360" w:lineRule="auto"/>
              <w:jc w:val="center"/>
              <w:rPr>
                <w:rFonts w:ascii="仿宋" w:eastAsia="仿宋" w:hAnsi="仿宋"/>
                <w:b/>
                <w:kern w:val="0"/>
                <w:szCs w:val="21"/>
              </w:rPr>
            </w:pPr>
            <w:r>
              <w:rPr>
                <w:rFonts w:ascii="仿宋" w:eastAsia="仿宋" w:hAnsi="仿宋" w:hint="eastAsia"/>
                <w:b/>
                <w:kern w:val="0"/>
                <w:szCs w:val="21"/>
              </w:rPr>
              <w:t>坐落</w:t>
            </w:r>
          </w:p>
        </w:tc>
        <w:tc>
          <w:tcPr>
            <w:tcW w:w="1562" w:type="dxa"/>
          </w:tcPr>
          <w:p w:rsidR="00497C67" w:rsidRDefault="00E33B25">
            <w:pPr>
              <w:spacing w:line="360" w:lineRule="auto"/>
              <w:jc w:val="center"/>
              <w:rPr>
                <w:rFonts w:ascii="仿宋" w:eastAsia="仿宋" w:hAnsi="仿宋" w:cs="宋体"/>
                <w:b/>
                <w:kern w:val="0"/>
                <w:szCs w:val="21"/>
              </w:rPr>
            </w:pPr>
            <w:r>
              <w:rPr>
                <w:rFonts w:ascii="仿宋" w:eastAsia="仿宋" w:hAnsi="仿宋" w:hint="eastAsia"/>
                <w:b/>
                <w:kern w:val="0"/>
                <w:szCs w:val="21"/>
              </w:rPr>
              <w:t>建筑面积（㎡）</w:t>
            </w:r>
          </w:p>
        </w:tc>
        <w:tc>
          <w:tcPr>
            <w:tcW w:w="1700" w:type="dxa"/>
          </w:tcPr>
          <w:p w:rsidR="00497C67" w:rsidRDefault="00E33B25">
            <w:pPr>
              <w:spacing w:line="360" w:lineRule="auto"/>
              <w:jc w:val="center"/>
              <w:rPr>
                <w:rFonts w:ascii="仿宋" w:eastAsia="仿宋" w:hAnsi="仿宋" w:cs="AdobeHeitiStd-Regular"/>
                <w:b/>
                <w:kern w:val="0"/>
                <w:szCs w:val="21"/>
              </w:rPr>
            </w:pPr>
            <w:r>
              <w:rPr>
                <w:rFonts w:ascii="仿宋" w:eastAsia="仿宋" w:hAnsi="仿宋" w:cs="AdobeHeitiStd-Regular" w:hint="eastAsia"/>
                <w:b/>
                <w:kern w:val="0"/>
                <w:szCs w:val="21"/>
              </w:rPr>
              <w:t>评估价值（万元）</w:t>
            </w:r>
          </w:p>
        </w:tc>
      </w:tr>
      <w:tr w:rsidR="00497C67">
        <w:trPr>
          <w:trHeight w:val="1415"/>
        </w:trPr>
        <w:tc>
          <w:tcPr>
            <w:tcW w:w="1560" w:type="dxa"/>
          </w:tcPr>
          <w:p w:rsidR="00497C67" w:rsidRDefault="00497C67">
            <w:pPr>
              <w:spacing w:line="360" w:lineRule="auto"/>
              <w:ind w:firstLineChars="150" w:firstLine="301"/>
              <w:rPr>
                <w:rFonts w:ascii="宋体" w:hAnsi="宋体"/>
                <w:b/>
                <w:kern w:val="0"/>
                <w:sz w:val="20"/>
                <w:szCs w:val="21"/>
              </w:rPr>
            </w:pPr>
          </w:p>
        </w:tc>
        <w:tc>
          <w:tcPr>
            <w:tcW w:w="1985" w:type="dxa"/>
          </w:tcPr>
          <w:p w:rsidR="00497C67" w:rsidRDefault="00497C67">
            <w:pPr>
              <w:spacing w:line="360" w:lineRule="auto"/>
              <w:rPr>
                <w:rFonts w:ascii="宋体" w:hAnsi="宋体"/>
                <w:b/>
                <w:kern w:val="0"/>
                <w:sz w:val="20"/>
                <w:szCs w:val="21"/>
              </w:rPr>
            </w:pPr>
          </w:p>
        </w:tc>
        <w:tc>
          <w:tcPr>
            <w:tcW w:w="3116" w:type="dxa"/>
          </w:tcPr>
          <w:p w:rsidR="00497C67" w:rsidRDefault="00497C67">
            <w:pPr>
              <w:spacing w:line="360" w:lineRule="auto"/>
              <w:ind w:firstLineChars="200" w:firstLine="402"/>
              <w:rPr>
                <w:rFonts w:ascii="宋体" w:hAnsi="宋体"/>
                <w:b/>
                <w:kern w:val="0"/>
                <w:sz w:val="20"/>
                <w:szCs w:val="21"/>
              </w:rPr>
            </w:pPr>
          </w:p>
          <w:p w:rsidR="00497C67" w:rsidRDefault="00497C67">
            <w:pPr>
              <w:spacing w:line="360" w:lineRule="auto"/>
              <w:ind w:firstLineChars="200" w:firstLine="402"/>
              <w:rPr>
                <w:rFonts w:ascii="宋体" w:hAnsi="宋体"/>
                <w:b/>
                <w:kern w:val="0"/>
                <w:sz w:val="20"/>
                <w:szCs w:val="21"/>
              </w:rPr>
            </w:pPr>
          </w:p>
          <w:p w:rsidR="00497C67" w:rsidRDefault="00497C67">
            <w:pPr>
              <w:spacing w:line="360" w:lineRule="auto"/>
              <w:ind w:firstLineChars="200" w:firstLine="402"/>
              <w:rPr>
                <w:rFonts w:ascii="宋体" w:hAnsi="宋体"/>
                <w:b/>
                <w:kern w:val="0"/>
                <w:sz w:val="20"/>
                <w:szCs w:val="21"/>
              </w:rPr>
            </w:pPr>
          </w:p>
          <w:p w:rsidR="00497C67" w:rsidRDefault="00497C67">
            <w:pPr>
              <w:spacing w:line="360" w:lineRule="auto"/>
              <w:ind w:firstLineChars="200" w:firstLine="402"/>
              <w:rPr>
                <w:rFonts w:ascii="宋体" w:hAnsi="宋体"/>
                <w:b/>
                <w:kern w:val="0"/>
                <w:sz w:val="20"/>
                <w:szCs w:val="21"/>
              </w:rPr>
            </w:pPr>
          </w:p>
        </w:tc>
        <w:tc>
          <w:tcPr>
            <w:tcW w:w="1562" w:type="dxa"/>
          </w:tcPr>
          <w:p w:rsidR="00497C67" w:rsidRDefault="00497C67">
            <w:pPr>
              <w:spacing w:line="360" w:lineRule="auto"/>
              <w:ind w:firstLineChars="200" w:firstLine="402"/>
              <w:rPr>
                <w:rFonts w:ascii="宋体" w:hAnsi="宋体"/>
                <w:b/>
                <w:kern w:val="0"/>
                <w:sz w:val="20"/>
                <w:szCs w:val="21"/>
              </w:rPr>
            </w:pPr>
          </w:p>
        </w:tc>
        <w:tc>
          <w:tcPr>
            <w:tcW w:w="1700" w:type="dxa"/>
          </w:tcPr>
          <w:p w:rsidR="00497C67" w:rsidRDefault="00497C67">
            <w:pPr>
              <w:spacing w:line="360" w:lineRule="auto"/>
              <w:ind w:firstLineChars="200" w:firstLine="402"/>
              <w:rPr>
                <w:rFonts w:ascii="宋体" w:hAnsi="宋体"/>
                <w:b/>
                <w:kern w:val="0"/>
                <w:sz w:val="20"/>
                <w:szCs w:val="21"/>
              </w:rPr>
            </w:pPr>
          </w:p>
          <w:p w:rsidR="00497C67" w:rsidRDefault="00497C67">
            <w:pPr>
              <w:spacing w:line="360" w:lineRule="auto"/>
              <w:ind w:firstLineChars="200" w:firstLine="402"/>
              <w:rPr>
                <w:rFonts w:ascii="宋体" w:hAnsi="宋体"/>
                <w:b/>
                <w:kern w:val="0"/>
                <w:sz w:val="20"/>
                <w:szCs w:val="21"/>
              </w:rPr>
            </w:pPr>
          </w:p>
        </w:tc>
      </w:tr>
      <w:tr w:rsidR="00497C67">
        <w:trPr>
          <w:trHeight w:val="1415"/>
        </w:trPr>
        <w:tc>
          <w:tcPr>
            <w:tcW w:w="1560" w:type="dxa"/>
          </w:tcPr>
          <w:p w:rsidR="00497C67" w:rsidRDefault="00497C67">
            <w:pPr>
              <w:spacing w:line="360" w:lineRule="auto"/>
              <w:ind w:firstLineChars="150" w:firstLine="301"/>
              <w:rPr>
                <w:rFonts w:ascii="宋体" w:hAnsi="宋体"/>
                <w:b/>
                <w:kern w:val="0"/>
                <w:sz w:val="20"/>
                <w:szCs w:val="21"/>
              </w:rPr>
            </w:pPr>
          </w:p>
        </w:tc>
        <w:tc>
          <w:tcPr>
            <w:tcW w:w="1985" w:type="dxa"/>
          </w:tcPr>
          <w:p w:rsidR="00497C67" w:rsidRDefault="00497C67">
            <w:pPr>
              <w:spacing w:line="360" w:lineRule="auto"/>
              <w:rPr>
                <w:rFonts w:ascii="宋体" w:hAnsi="宋体"/>
                <w:b/>
                <w:kern w:val="0"/>
                <w:sz w:val="20"/>
                <w:szCs w:val="21"/>
              </w:rPr>
            </w:pPr>
          </w:p>
        </w:tc>
        <w:tc>
          <w:tcPr>
            <w:tcW w:w="3116" w:type="dxa"/>
          </w:tcPr>
          <w:p w:rsidR="00497C67" w:rsidRDefault="00497C67">
            <w:pPr>
              <w:spacing w:line="360" w:lineRule="auto"/>
              <w:ind w:firstLineChars="200" w:firstLine="402"/>
              <w:rPr>
                <w:rFonts w:ascii="宋体" w:hAnsi="宋体"/>
                <w:b/>
                <w:kern w:val="0"/>
                <w:sz w:val="20"/>
                <w:szCs w:val="21"/>
              </w:rPr>
            </w:pPr>
          </w:p>
        </w:tc>
        <w:tc>
          <w:tcPr>
            <w:tcW w:w="1562" w:type="dxa"/>
          </w:tcPr>
          <w:p w:rsidR="00497C67" w:rsidRDefault="00497C67">
            <w:pPr>
              <w:spacing w:line="360" w:lineRule="auto"/>
              <w:ind w:firstLineChars="200" w:firstLine="402"/>
              <w:rPr>
                <w:rFonts w:ascii="宋体" w:hAnsi="宋体"/>
                <w:b/>
                <w:kern w:val="0"/>
                <w:sz w:val="20"/>
                <w:szCs w:val="21"/>
              </w:rPr>
            </w:pPr>
          </w:p>
        </w:tc>
        <w:tc>
          <w:tcPr>
            <w:tcW w:w="1700" w:type="dxa"/>
          </w:tcPr>
          <w:p w:rsidR="00497C67" w:rsidRDefault="00497C67">
            <w:pPr>
              <w:spacing w:line="360" w:lineRule="auto"/>
              <w:ind w:firstLineChars="200" w:firstLine="402"/>
              <w:rPr>
                <w:rFonts w:ascii="宋体" w:hAnsi="宋体"/>
                <w:b/>
                <w:kern w:val="0"/>
                <w:sz w:val="20"/>
                <w:szCs w:val="21"/>
              </w:rPr>
            </w:pPr>
          </w:p>
        </w:tc>
      </w:tr>
    </w:tbl>
    <w:p w:rsidR="00497C67" w:rsidRDefault="00497C67">
      <w:pPr>
        <w:rPr>
          <w:rFonts w:ascii="仿宋" w:eastAsia="仿宋" w:hAnsi="仿宋"/>
          <w:sz w:val="24"/>
          <w:szCs w:val="24"/>
        </w:rPr>
      </w:pPr>
    </w:p>
    <w:sectPr w:rsidR="00497C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5644" w:rsidRDefault="00375644" w:rsidP="007521EC">
      <w:r>
        <w:separator/>
      </w:r>
    </w:p>
  </w:endnote>
  <w:endnote w:type="continuationSeparator" w:id="0">
    <w:p w:rsidR="00375644" w:rsidRDefault="00375644" w:rsidP="007521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altName w:val="微软雅黑"/>
    <w:panose1 w:val="02010609060101010101"/>
    <w:charset w:val="86"/>
    <w:family w:val="modern"/>
    <w:pitch w:val="fixed"/>
    <w:sig w:usb0="800002BF" w:usb1="38CF7CFA" w:usb2="00000016" w:usb3="00000000" w:csb0="00040001" w:csb1="00000000"/>
  </w:font>
  <w:font w:name="AdobeHeitiStd-Regular">
    <w:altName w:val="方正舒体"/>
    <w:charset w:val="86"/>
    <w:family w:val="auto"/>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5644" w:rsidRDefault="00375644" w:rsidP="007521EC">
      <w:r>
        <w:separator/>
      </w:r>
    </w:p>
  </w:footnote>
  <w:footnote w:type="continuationSeparator" w:id="0">
    <w:p w:rsidR="00375644" w:rsidRDefault="00375644" w:rsidP="007521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673"/>
    <w:rsid w:val="00096D16"/>
    <w:rsid w:val="000B5E37"/>
    <w:rsid w:val="00110140"/>
    <w:rsid w:val="00145D7C"/>
    <w:rsid w:val="00171F3F"/>
    <w:rsid w:val="001A27D5"/>
    <w:rsid w:val="001C3C39"/>
    <w:rsid w:val="00212DED"/>
    <w:rsid w:val="00224DD5"/>
    <w:rsid w:val="002F185F"/>
    <w:rsid w:val="00324E26"/>
    <w:rsid w:val="00335211"/>
    <w:rsid w:val="00375644"/>
    <w:rsid w:val="0039752F"/>
    <w:rsid w:val="003E7C54"/>
    <w:rsid w:val="00400040"/>
    <w:rsid w:val="00497C67"/>
    <w:rsid w:val="004B6673"/>
    <w:rsid w:val="004D74F8"/>
    <w:rsid w:val="00651CB6"/>
    <w:rsid w:val="00677A92"/>
    <w:rsid w:val="007521EC"/>
    <w:rsid w:val="00770D61"/>
    <w:rsid w:val="007A7006"/>
    <w:rsid w:val="007D102D"/>
    <w:rsid w:val="00817B5D"/>
    <w:rsid w:val="00831184"/>
    <w:rsid w:val="008B3160"/>
    <w:rsid w:val="00971F13"/>
    <w:rsid w:val="009A6B98"/>
    <w:rsid w:val="00A076DE"/>
    <w:rsid w:val="00A25A15"/>
    <w:rsid w:val="00AB2322"/>
    <w:rsid w:val="00D142DB"/>
    <w:rsid w:val="00E33B25"/>
    <w:rsid w:val="00E43666"/>
    <w:rsid w:val="00FE05CE"/>
    <w:rsid w:val="03671142"/>
    <w:rsid w:val="0422737C"/>
    <w:rsid w:val="1B640EC6"/>
    <w:rsid w:val="46C77B5C"/>
    <w:rsid w:val="472649EC"/>
    <w:rsid w:val="64260C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20BAF63-AF8B-47AF-80A7-E8248C4F7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table" w:styleId="a5">
    <w:name w:val="Table Grid"/>
    <w:basedOn w:val="a1"/>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0">
    <w:name w:val="页眉 Char"/>
    <w:basedOn w:val="a0"/>
    <w:link w:val="a4"/>
    <w:uiPriority w:val="99"/>
    <w:semiHidden/>
    <w:rPr>
      <w:sz w:val="18"/>
      <w:szCs w:val="18"/>
    </w:rPr>
  </w:style>
  <w:style w:type="character" w:customStyle="1" w:styleId="Char">
    <w:name w:val="页脚 Char"/>
    <w:basedOn w:val="a0"/>
    <w:link w:val="a3"/>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752</Words>
  <Characters>4287</Characters>
  <Application>Microsoft Office Word</Application>
  <DocSecurity>0</DocSecurity>
  <Lines>35</Lines>
  <Paragraphs>10</Paragraphs>
  <ScaleCrop>false</ScaleCrop>
  <Company>Microsoft</Company>
  <LinksUpToDate>false</LinksUpToDate>
  <CharactersWithSpaces>5029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黄海</dc:creator>
  <cp:lastModifiedBy>杨捷</cp:lastModifiedBy>
  <cp:revision>16</cp:revision>
  <dcterms:created xsi:type="dcterms:W3CDTF">2017-08-28T06:48:00Z</dcterms:created>
  <dcterms:modified xsi:type="dcterms:W3CDTF">2017-11-21T07:11:00Z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