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бюджетное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«Российский экономический университет имени Г.В. Плеханова»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360" w:before="360" w:line="360" w:lineRule="auto"/>
        <w:ind w:left="860" w:right="860" w:firstLine="0"/>
        <w:jc w:val="center"/>
        <w:rPr>
          <w:color w:val="1cade4"/>
        </w:rPr>
      </w:pPr>
      <w:r w:rsidDel="00000000" w:rsidR="00000000" w:rsidRPr="00000000">
        <w:rPr>
          <w:color w:val="1cade4"/>
          <w:rtl w:val="0"/>
        </w:rPr>
        <w:t xml:space="preserve">Проектная работа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Курс «Электронный бизнес»</w:t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«СКАТ»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right"/>
        <w:rPr/>
      </w:pPr>
      <w:r w:rsidDel="00000000" w:rsidR="00000000" w:rsidRPr="00000000">
        <w:rPr>
          <w:rtl w:val="0"/>
        </w:rPr>
        <w:t xml:space="preserve">Выполнили:</w:t>
      </w:r>
    </w:p>
    <w:p w:rsidR="00000000" w:rsidDel="00000000" w:rsidP="00000000" w:rsidRDefault="00000000" w:rsidRPr="00000000" w14:paraId="0000000C">
      <w:pPr>
        <w:spacing w:line="360" w:lineRule="auto"/>
        <w:jc w:val="right"/>
        <w:rPr/>
      </w:pPr>
      <w:r w:rsidDel="00000000" w:rsidR="00000000" w:rsidRPr="00000000">
        <w:rPr>
          <w:rtl w:val="0"/>
        </w:rPr>
        <w:t xml:space="preserve">Пояркова Елена</w:t>
        <w:br w:type="textWrapping"/>
        <w:t xml:space="preserve">Силова Юлия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right"/>
        <w:rPr/>
      </w:pPr>
      <w:r w:rsidDel="00000000" w:rsidR="00000000" w:rsidRPr="00000000">
        <w:rPr>
          <w:rtl w:val="0"/>
        </w:rPr>
        <w:t xml:space="preserve">Высшая школа кибертехнологий, математики и статистики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right"/>
        <w:rPr/>
      </w:pPr>
      <w:r w:rsidDel="00000000" w:rsidR="00000000" w:rsidRPr="00000000">
        <w:rPr>
          <w:rtl w:val="0"/>
        </w:rPr>
        <w:t xml:space="preserve">группа 15.11Д-БИ10/19б</w:t>
      </w:r>
    </w:p>
    <w:p w:rsidR="00000000" w:rsidDel="00000000" w:rsidP="00000000" w:rsidRDefault="00000000" w:rsidRPr="00000000" w14:paraId="0000000F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right"/>
        <w:rPr/>
      </w:pPr>
      <w:r w:rsidDel="00000000" w:rsidR="00000000" w:rsidRPr="00000000">
        <w:rPr>
          <w:rtl w:val="0"/>
        </w:rPr>
        <w:t xml:space="preserve">Руководитель:</w:t>
      </w:r>
    </w:p>
    <w:p w:rsidR="00000000" w:rsidDel="00000000" w:rsidP="00000000" w:rsidRDefault="00000000" w:rsidRPr="00000000" w14:paraId="00000011">
      <w:pPr>
        <w:spacing w:after="240" w:before="240" w:line="360" w:lineRule="auto"/>
        <w:jc w:val="right"/>
        <w:rPr/>
      </w:pPr>
      <w:r w:rsidDel="00000000" w:rsidR="00000000" w:rsidRPr="00000000">
        <w:rPr>
          <w:rtl w:val="0"/>
        </w:rPr>
        <w:t xml:space="preserve">к.э.н., доцент кафедры информатики</w:t>
      </w:r>
    </w:p>
    <w:p w:rsidR="00000000" w:rsidDel="00000000" w:rsidP="00000000" w:rsidRDefault="00000000" w:rsidRPr="00000000" w14:paraId="00000012">
      <w:pPr>
        <w:spacing w:after="240" w:before="240" w:line="360" w:lineRule="auto"/>
        <w:jc w:val="right"/>
        <w:rPr/>
      </w:pPr>
      <w:r w:rsidDel="00000000" w:rsidR="00000000" w:rsidRPr="00000000">
        <w:rPr>
          <w:rtl w:val="0"/>
        </w:rPr>
        <w:t xml:space="preserve">Борцова Д.Э.</w:t>
      </w:r>
    </w:p>
    <w:p w:rsidR="00000000" w:rsidDel="00000000" w:rsidP="00000000" w:rsidRDefault="00000000" w:rsidRPr="00000000" w14:paraId="00000013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360" w:lineRule="auto"/>
        <w:jc w:val="center"/>
        <w:rPr/>
      </w:pPr>
      <w:r w:rsidDel="00000000" w:rsidR="00000000" w:rsidRPr="00000000">
        <w:rPr>
          <w:rtl w:val="0"/>
        </w:rPr>
        <w:t xml:space="preserve">Москва-2022</w:t>
      </w:r>
    </w:p>
    <w:p w:rsidR="00000000" w:rsidDel="00000000" w:rsidP="00000000" w:rsidRDefault="00000000" w:rsidRPr="00000000" w14:paraId="00000016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Содержание </w:t>
      </w:r>
    </w:p>
    <w:p w:rsidR="00000000" w:rsidDel="00000000" w:rsidP="00000000" w:rsidRDefault="00000000" w:rsidRPr="00000000" w14:paraId="00000017">
      <w:pPr>
        <w:spacing w:before="240" w:line="360" w:lineRule="auto"/>
        <w:jc w:val="center"/>
        <w:rPr>
          <w:b w:val="1"/>
          <w:i w:val="1"/>
          <w:color w:val="2f5496"/>
          <w:u w:val="single"/>
        </w:rPr>
      </w:pPr>
      <w:r w:rsidDel="00000000" w:rsidR="00000000" w:rsidRPr="00000000">
        <w:rPr>
          <w:b w:val="1"/>
          <w:i w:val="1"/>
          <w:color w:val="2f5496"/>
          <w:u w:val="single"/>
          <w:rtl w:val="0"/>
        </w:rPr>
        <w:t xml:space="preserve">Оглавление</w:t>
      </w:r>
    </w:p>
    <w:p w:rsidR="00000000" w:rsidDel="00000000" w:rsidP="00000000" w:rsidRDefault="00000000" w:rsidRPr="00000000" w14:paraId="00000018">
      <w:pPr>
        <w:spacing w:before="240" w:line="276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Элементы оглавления не найдены.</w:t>
      </w:r>
    </w:p>
    <w:p w:rsidR="00000000" w:rsidDel="00000000" w:rsidP="00000000" w:rsidRDefault="00000000" w:rsidRPr="00000000" w14:paraId="00000019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36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256.8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360" w:lineRule="auto"/>
        <w:jc w:val="left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240" w:before="240" w:line="360" w:lineRule="auto"/>
        <w:jc w:val="left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360" w:lineRule="auto"/>
        <w:jc w:val="left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after="60" w:before="120" w:line="360" w:lineRule="auto"/>
        <w:ind w:left="860" w:firstLine="0"/>
        <w:jc w:val="right"/>
        <w:rPr>
          <w:b w:val="1"/>
          <w:i w:val="1"/>
          <w:color w:val="000000"/>
          <w:sz w:val="22"/>
          <w:szCs w:val="22"/>
          <w:u w:val="single"/>
        </w:rPr>
      </w:pPr>
      <w:bookmarkStart w:colFirst="0" w:colLast="0" w:name="_6yvgm0infhw0" w:id="0"/>
      <w:bookmarkEnd w:id="0"/>
      <w:r w:rsidDel="00000000" w:rsidR="00000000" w:rsidRPr="00000000">
        <w:rPr>
          <w:b w:val="1"/>
          <w:i w:val="1"/>
          <w:color w:val="000000"/>
          <w:sz w:val="22"/>
          <w:szCs w:val="22"/>
          <w:u w:val="single"/>
          <w:rtl w:val="0"/>
        </w:rPr>
        <w:t xml:space="preserve">Форма отчетности о выполненной работе</w:t>
      </w:r>
    </w:p>
    <w:p w:rsidR="00000000" w:rsidDel="00000000" w:rsidP="00000000" w:rsidRDefault="00000000" w:rsidRPr="00000000" w14:paraId="0000002E">
      <w:pPr>
        <w:spacing w:after="240" w:before="240" w:line="360" w:lineRule="auto"/>
        <w:jc w:val="right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Отчет должен быть представлен в виде файла, содержащего название и суть задания, графический и текстовый материал, соответствующий теме задания, а также ссылки на источники информации и приложения (объемные файлы исследования и тд).</w:t>
      </w:r>
    </w:p>
    <w:p w:rsidR="00000000" w:rsidDel="00000000" w:rsidP="00000000" w:rsidRDefault="00000000" w:rsidRPr="00000000" w14:paraId="0000002F">
      <w:pPr>
        <w:spacing w:after="240" w:before="240" w:line="360" w:lineRule="auto"/>
        <w:jc w:val="right"/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Документация проекта выполняется в деловом стиле изложения материала</w:t>
      </w:r>
    </w:p>
    <w:p w:rsidR="00000000" w:rsidDel="00000000" w:rsidP="00000000" w:rsidRDefault="00000000" w:rsidRPr="00000000" w14:paraId="00000030">
      <w:pPr>
        <w:spacing w:after="240" w:before="240" w:line="360" w:lineRule="auto"/>
        <w:jc w:val="right"/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Приближена к бизнес плану</w:t>
      </w:r>
    </w:p>
    <w:p w:rsidR="00000000" w:rsidDel="00000000" w:rsidP="00000000" w:rsidRDefault="00000000" w:rsidRPr="00000000" w14:paraId="00000031">
      <w:pPr>
        <w:spacing w:after="240" w:before="240" w:line="360" w:lineRule="auto"/>
        <w:jc w:val="right"/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Использовать принципы SMART</w:t>
      </w:r>
    </w:p>
    <w:p w:rsidR="00000000" w:rsidDel="00000000" w:rsidP="00000000" w:rsidRDefault="00000000" w:rsidRPr="00000000" w14:paraId="00000032">
      <w:pPr>
        <w:spacing w:after="240" w:before="240" w:line="360" w:lineRule="auto"/>
        <w:jc w:val="right"/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1.1.  </w:t>
        <w:tab/>
        <w:t xml:space="preserve">Резюме проекта (Описать актуальность выбранного направления, цель создания, конкурентные преимущества и тд).</w:t>
      </w:r>
    </w:p>
    <w:p w:rsidR="00000000" w:rsidDel="00000000" w:rsidP="00000000" w:rsidRDefault="00000000" w:rsidRPr="00000000" w14:paraId="00000035">
      <w:pPr>
        <w:spacing w:line="360" w:lineRule="auto"/>
        <w:jc w:val="left"/>
        <w:rPr>
          <w:i w:val="1"/>
          <w:u w:val="single"/>
        </w:rPr>
      </w:pPr>
      <w:hyperlink r:id="rId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https://biznesplan-primer.ru/stati/sostavlenie/rezume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Название организации: «СКАТ»</w:t>
      </w:r>
    </w:p>
    <w:p w:rsidR="00000000" w:rsidDel="00000000" w:rsidP="00000000" w:rsidRDefault="00000000" w:rsidRPr="00000000" w14:paraId="00000037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Организационно правовая форма: ООО код КОПФ-65</w:t>
      </w:r>
    </w:p>
    <w:p w:rsidR="00000000" w:rsidDel="00000000" w:rsidP="00000000" w:rsidRDefault="00000000" w:rsidRPr="00000000" w14:paraId="00000038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Форма собственности: Частная собственность Код ОКФС 16</w:t>
      </w:r>
    </w:p>
    <w:p w:rsidR="00000000" w:rsidDel="00000000" w:rsidP="00000000" w:rsidRDefault="00000000" w:rsidRPr="00000000" w14:paraId="00000039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Численность работников за год: 20</w:t>
      </w:r>
    </w:p>
    <w:p w:rsidR="00000000" w:rsidDel="00000000" w:rsidP="00000000" w:rsidRDefault="00000000" w:rsidRPr="00000000" w14:paraId="0000003A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Уставной капитал: 2 000 000 рублей</w:t>
      </w:r>
    </w:p>
    <w:p w:rsidR="00000000" w:rsidDel="00000000" w:rsidP="00000000" w:rsidRDefault="00000000" w:rsidRPr="00000000" w14:paraId="0000003B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Валовой оборот за последний год: 70 000 000 рублей</w:t>
      </w:r>
    </w:p>
    <w:p w:rsidR="00000000" w:rsidDel="00000000" w:rsidP="00000000" w:rsidRDefault="00000000" w:rsidRPr="00000000" w14:paraId="0000003C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Контактные данные: г. Москва, ул. Пушкина, 21</w:t>
      </w:r>
    </w:p>
    <w:p w:rsidR="00000000" w:rsidDel="00000000" w:rsidP="00000000" w:rsidRDefault="00000000" w:rsidRPr="00000000" w14:paraId="0000003D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Р/счет: 2625хххххх</w:t>
      </w:r>
    </w:p>
    <w:p w:rsidR="00000000" w:rsidDel="00000000" w:rsidP="00000000" w:rsidRDefault="00000000" w:rsidRPr="00000000" w14:paraId="0000003E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Руководитель проекта: Совет директоров: Пояркова Елена Игоревна, Силова Юлия Алексеевна</w:t>
      </w:r>
    </w:p>
    <w:p w:rsidR="00000000" w:rsidDel="00000000" w:rsidP="00000000" w:rsidRDefault="00000000" w:rsidRPr="00000000" w14:paraId="0000003F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Целью проекта является запуск нового направления онлайн-школы, основанного на системе компьютерного адаптивного тестирования. </w:t>
      </w:r>
    </w:p>
    <w:p w:rsidR="00000000" w:rsidDel="00000000" w:rsidP="00000000" w:rsidRDefault="00000000" w:rsidRPr="00000000" w14:paraId="00000040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Ключевыми сотрудниками являются: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hd w:fill="ffffff" w:val="clear"/>
        <w:spacing w:after="0" w:afterAutospacing="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Учредители компании - Пояркова Елена Игоревна, Силова Юлия Алексеевна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hd w:fill="ffffff" w:val="clear"/>
        <w:spacing w:after="0" w:afterAutospacing="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Главный разработчик – Иванова Иванна Ивановна, высококвалифицированный специалист. Диплом магистра в ВУЗе ХХХ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hd w:fill="ffffff" w:val="clear"/>
        <w:spacing w:after="70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Заведующий по учебной части - Петров Петр Петрович, заслуженный преподаватель, выпускник ХХХ 2000 года</w:t>
      </w:r>
    </w:p>
    <w:p w:rsidR="00000000" w:rsidDel="00000000" w:rsidP="00000000" w:rsidRDefault="00000000" w:rsidRPr="00000000" w14:paraId="00000044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Отрасль электронного образования на российском рынке в настоящее время переживает свой подъем. Положительным фактором является то, что технология адаптивного тестирования не используется в России повсеместно.</w:t>
      </w:r>
    </w:p>
    <w:p w:rsidR="00000000" w:rsidDel="00000000" w:rsidP="00000000" w:rsidRDefault="00000000" w:rsidRPr="00000000" w14:paraId="00000045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Данный бизнес-план описывает открытие нового направления в рамках действующей онлайн-школы</w:t>
      </w:r>
    </w:p>
    <w:p w:rsidR="00000000" w:rsidDel="00000000" w:rsidP="00000000" w:rsidRDefault="00000000" w:rsidRPr="00000000" w14:paraId="00000046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Преимущества проекта «СКАТ» таковы: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hd w:fill="ffffff" w:val="clear"/>
        <w:spacing w:after="0" w:afterAutospacing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Имеющаяся база обучающихся в онлайн-школе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hd w:fill="ffffff" w:val="clear"/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Высокое доверие со стороны клиентов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hd w:fill="ffffff" w:val="clear"/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Востребованность продукта на рынке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hd w:fill="ffffff" w:val="clear"/>
        <w:spacing w:after="36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Уникальное торговое предложение - адаптивное тестирование</w:t>
      </w:r>
    </w:p>
    <w:p w:rsidR="00000000" w:rsidDel="00000000" w:rsidP="00000000" w:rsidRDefault="00000000" w:rsidRPr="00000000" w14:paraId="0000004B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Целями проекта являются: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shd w:fill="ffffff" w:val="clear"/>
        <w:spacing w:after="0" w:afterAutospacing="0" w:before="24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Совершенствование учебного процесса</w:t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shd w:fill="ffffff" w:val="clear"/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Более быстрое и качественное оценивание учащихся</w:t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hd w:fill="ffffff" w:val="clear"/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Повышение качества образования в онлайн-школе за счет индивидуального подбора плана обучения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shd w:fill="ffffff" w:val="clear"/>
        <w:spacing w:after="0" w:afterAutospacing="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Рост прибыли</w:t>
      </w:r>
    </w:p>
    <w:p w:rsidR="00000000" w:rsidDel="00000000" w:rsidP="00000000" w:rsidRDefault="00000000" w:rsidRPr="00000000" w14:paraId="00000050">
      <w:pPr>
        <w:numPr>
          <w:ilvl w:val="0"/>
          <w:numId w:val="13"/>
        </w:numPr>
        <w:shd w:fill="ffffff" w:val="clear"/>
        <w:spacing w:after="360" w:before="0" w:beforeAutospacing="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Повышение популярности онлайн-школы</w:t>
      </w:r>
    </w:p>
    <w:p w:rsidR="00000000" w:rsidDel="00000000" w:rsidP="00000000" w:rsidRDefault="00000000" w:rsidRPr="00000000" w14:paraId="00000051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Необходимые инвестиции:</w:t>
      </w:r>
    </w:p>
    <w:p w:rsidR="00000000" w:rsidDel="00000000" w:rsidP="00000000" w:rsidRDefault="00000000" w:rsidRPr="00000000" w14:paraId="00000052">
      <w:pPr>
        <w:numPr>
          <w:ilvl w:val="0"/>
          <w:numId w:val="17"/>
        </w:numPr>
        <w:shd w:fill="ffffff" w:val="clear"/>
        <w:spacing w:after="0" w:afterAutospacing="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Зарплата сотрудников – 1 000 000 рублей;</w:t>
      </w:r>
    </w:p>
    <w:p w:rsidR="00000000" w:rsidDel="00000000" w:rsidP="00000000" w:rsidRDefault="00000000" w:rsidRPr="00000000" w14:paraId="00000053">
      <w:pPr>
        <w:numPr>
          <w:ilvl w:val="0"/>
          <w:numId w:val="17"/>
        </w:numPr>
        <w:shd w:fill="ffffff" w:val="clear"/>
        <w:spacing w:after="0" w:afterAutospacing="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Расходы на дополнительные сервера - 1 000 000 рублей;</w:t>
      </w:r>
    </w:p>
    <w:p w:rsidR="00000000" w:rsidDel="00000000" w:rsidP="00000000" w:rsidRDefault="00000000" w:rsidRPr="00000000" w14:paraId="00000054">
      <w:pPr>
        <w:numPr>
          <w:ilvl w:val="0"/>
          <w:numId w:val="17"/>
        </w:numPr>
        <w:shd w:fill="ffffff" w:val="clear"/>
        <w:spacing w:after="0" w:afterAutospacing="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Маркетинговое продвижение проекта – 20 000 000  рублей;</w:t>
      </w:r>
    </w:p>
    <w:p w:rsidR="00000000" w:rsidDel="00000000" w:rsidP="00000000" w:rsidRDefault="00000000" w:rsidRPr="00000000" w14:paraId="00000055">
      <w:pPr>
        <w:numPr>
          <w:ilvl w:val="0"/>
          <w:numId w:val="17"/>
        </w:numPr>
        <w:shd w:fill="ffffff" w:val="clear"/>
        <w:spacing w:after="70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Общая сумма инвестиций – 22 000 000  рублей.</w:t>
      </w:r>
    </w:p>
    <w:p w:rsidR="00000000" w:rsidDel="00000000" w:rsidP="00000000" w:rsidRDefault="00000000" w:rsidRPr="00000000" w14:paraId="00000056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Финансирование проекта планируется за счет привлечения кредитных ресурсов. В качестве кредитора рассматривается ХХХ.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hd w:fill="ffffff" w:val="clear"/>
        <w:spacing w:after="70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Заемные средства – 22 000 000 руб.</w:t>
      </w:r>
    </w:p>
    <w:p w:rsidR="00000000" w:rsidDel="00000000" w:rsidP="00000000" w:rsidRDefault="00000000" w:rsidRPr="00000000" w14:paraId="00000058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Данный вид деятельности не требует оформления разрешительных документов.</w:t>
      </w:r>
    </w:p>
    <w:p w:rsidR="00000000" w:rsidDel="00000000" w:rsidP="00000000" w:rsidRDefault="00000000" w:rsidRPr="00000000" w14:paraId="00000059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Финансовая эффективность проекта: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hd w:fill="ffffff" w:val="clear"/>
        <w:spacing w:after="0" w:afterAutospacing="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Срок окупаемости – 12  месяцев;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hd w:fill="ffffff" w:val="clear"/>
        <w:spacing w:after="0" w:afterAutospacing="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Рентабельность бизнеса – 20%;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hd w:fill="ffffff" w:val="clear"/>
        <w:spacing w:after="0" w:afterAutospacing="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Валовой доход – 250 000 000 рублей;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hd w:fill="ffffff" w:val="clear"/>
        <w:spacing w:after="700" w:line="360" w:lineRule="auto"/>
        <w:ind w:left="9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Чистая прибыль предприятия – 100 000 000 рублей.</w:t>
      </w:r>
    </w:p>
    <w:p w:rsidR="00000000" w:rsidDel="00000000" w:rsidP="00000000" w:rsidRDefault="00000000" w:rsidRPr="00000000" w14:paraId="0000005E">
      <w:pPr>
        <w:shd w:fill="ffffff" w:val="clear"/>
        <w:spacing w:after="360" w:before="240" w:line="360" w:lineRule="auto"/>
        <w:rPr/>
      </w:pPr>
      <w:r w:rsidDel="00000000" w:rsidR="00000000" w:rsidRPr="00000000">
        <w:rPr>
          <w:rtl w:val="0"/>
        </w:rPr>
        <w:t xml:space="preserve">Анализ рисков проекта:</w:t>
      </w:r>
    </w:p>
    <w:p w:rsidR="00000000" w:rsidDel="00000000" w:rsidP="00000000" w:rsidRDefault="00000000" w:rsidRPr="00000000" w14:paraId="0000005F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1. Внешние риски:</w:t>
      </w:r>
    </w:p>
    <w:p w:rsidR="00000000" w:rsidDel="00000000" w:rsidP="00000000" w:rsidRDefault="00000000" w:rsidRPr="00000000" w14:paraId="00000060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16" name="image2.png"/>
            <a:graphic>
              <a:graphicData uri="http://schemas.openxmlformats.org/drawingml/2006/picture">
                <pic:pic>
                  <pic:nvPicPr>
                    <pic:cNvPr descr="▪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появление конкуренции;</w:t>
      </w:r>
    </w:p>
    <w:p w:rsidR="00000000" w:rsidDel="00000000" w:rsidP="00000000" w:rsidRDefault="00000000" w:rsidRPr="00000000" w14:paraId="00000061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15" name="image15.png"/>
            <a:graphic>
              <a:graphicData uri="http://schemas.openxmlformats.org/drawingml/2006/picture">
                <pic:pic>
                  <pic:nvPicPr>
                    <pic:cNvPr descr="▪"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блокировка программных компонентов информационной системы на законодательном уровне</w:t>
      </w:r>
    </w:p>
    <w:p w:rsidR="00000000" w:rsidDel="00000000" w:rsidP="00000000" w:rsidRDefault="00000000" w:rsidRPr="00000000" w14:paraId="00000062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6" name="image9.png"/>
            <a:graphic>
              <a:graphicData uri="http://schemas.openxmlformats.org/drawingml/2006/picture">
                <pic:pic>
                  <pic:nvPicPr>
                    <pic:cNvPr descr="▪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изменение требований потребителей;</w:t>
      </w:r>
    </w:p>
    <w:p w:rsidR="00000000" w:rsidDel="00000000" w:rsidP="00000000" w:rsidRDefault="00000000" w:rsidRPr="00000000" w14:paraId="00000063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7" name="image16.png"/>
            <a:graphic>
              <a:graphicData uri="http://schemas.openxmlformats.org/drawingml/2006/picture">
                <pic:pic>
                  <pic:nvPicPr>
                    <pic:cNvPr descr="▪"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ухудшения качества интернета;</w:t>
      </w:r>
    </w:p>
    <w:p w:rsidR="00000000" w:rsidDel="00000000" w:rsidP="00000000" w:rsidRDefault="00000000" w:rsidRPr="00000000" w14:paraId="00000064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10" name="image14.png"/>
            <a:graphic>
              <a:graphicData uri="http://schemas.openxmlformats.org/drawingml/2006/picture">
                <pic:pic>
                  <pic:nvPicPr>
                    <pic:cNvPr descr="▪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изменение цен и спроса на систему компании;</w:t>
      </w:r>
    </w:p>
    <w:p w:rsidR="00000000" w:rsidDel="00000000" w:rsidP="00000000" w:rsidRDefault="00000000" w:rsidRPr="00000000" w14:paraId="00000065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5" name="image11.png"/>
            <a:graphic>
              <a:graphicData uri="http://schemas.openxmlformats.org/drawingml/2006/picture">
                <pic:pic>
                  <pic:nvPicPr>
                    <pic:cNvPr descr="▪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изменение общей экономической ситуации в стране, включая изменения системы налогообложения, валютного курса, повышения или непредвиденного снижения уровня инфляции, социальная нестабильность в стране;</w:t>
      </w:r>
    </w:p>
    <w:p w:rsidR="00000000" w:rsidDel="00000000" w:rsidP="00000000" w:rsidRDefault="00000000" w:rsidRPr="00000000" w14:paraId="00000066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14" name="image6.png"/>
            <a:graphic>
              <a:graphicData uri="http://schemas.openxmlformats.org/drawingml/2006/picture">
                <pic:pic>
                  <pic:nvPicPr>
                    <pic:cNvPr descr="▪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DDoS-атаки на систему;</w:t>
      </w:r>
    </w:p>
    <w:p w:rsidR="00000000" w:rsidDel="00000000" w:rsidP="00000000" w:rsidRDefault="00000000" w:rsidRPr="00000000" w14:paraId="00000067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1" name="image13.png"/>
            <a:graphic>
              <a:graphicData uri="http://schemas.openxmlformats.org/drawingml/2006/picture">
                <pic:pic>
                  <pic:nvPicPr>
                    <pic:cNvPr descr="▪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изменение стандартов работы информационных систем на законодательном уровне.</w:t>
      </w:r>
    </w:p>
    <w:p w:rsidR="00000000" w:rsidDel="00000000" w:rsidP="00000000" w:rsidRDefault="00000000" w:rsidRPr="00000000" w14:paraId="00000068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2. Внутренние риски:</w:t>
      </w:r>
    </w:p>
    <w:p w:rsidR="00000000" w:rsidDel="00000000" w:rsidP="00000000" w:rsidRDefault="00000000" w:rsidRPr="00000000" w14:paraId="00000069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13" name="image4.png"/>
            <a:graphic>
              <a:graphicData uri="http://schemas.openxmlformats.org/drawingml/2006/picture">
                <pic:pic>
                  <pic:nvPicPr>
                    <pic:cNvPr descr="▪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непредвиденные тестированием ошибки работоспособности системы;</w:t>
      </w:r>
    </w:p>
    <w:p w:rsidR="00000000" w:rsidDel="00000000" w:rsidP="00000000" w:rsidRDefault="00000000" w:rsidRPr="00000000" w14:paraId="0000006B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11" name="image7.png"/>
            <a:graphic>
              <a:graphicData uri="http://schemas.openxmlformats.org/drawingml/2006/picture">
                <pic:pic>
                  <pic:nvPicPr>
                    <pic:cNvPr descr="▪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срывы планов работ из-за недостатка рабочей силы, нарушения сроков их поставки;</w:t>
      </w:r>
    </w:p>
    <w:p w:rsidR="00000000" w:rsidDel="00000000" w:rsidP="00000000" w:rsidRDefault="00000000" w:rsidRPr="00000000" w14:paraId="0000006C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3" name="image3.png"/>
            <a:graphic>
              <a:graphicData uri="http://schemas.openxmlformats.org/drawingml/2006/picture">
                <pic:pic>
                  <pic:nvPicPr>
                    <pic:cNvPr descr="▪"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риск нарушения сотрудниками NDA;</w:t>
      </w:r>
    </w:p>
    <w:p w:rsidR="00000000" w:rsidDel="00000000" w:rsidP="00000000" w:rsidRDefault="00000000" w:rsidRPr="00000000" w14:paraId="0000006D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4" name="image5.png"/>
            <a:graphic>
              <a:graphicData uri="http://schemas.openxmlformats.org/drawingml/2006/picture">
                <pic:pic>
                  <pic:nvPicPr>
                    <pic:cNvPr descr="▪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невыполнение заказчиками своих обязательств (по объективным и субъективным причинам);</w:t>
      </w:r>
    </w:p>
    <w:p w:rsidR="00000000" w:rsidDel="00000000" w:rsidP="00000000" w:rsidRDefault="00000000" w:rsidRPr="00000000" w14:paraId="0000006E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12" name="image12.png"/>
            <a:graphic>
              <a:graphicData uri="http://schemas.openxmlformats.org/drawingml/2006/picture">
                <pic:pic>
                  <pic:nvPicPr>
                    <pic:cNvPr descr="▪"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ошибки в планировании работ;</w:t>
      </w:r>
    </w:p>
    <w:p w:rsidR="00000000" w:rsidDel="00000000" w:rsidP="00000000" w:rsidRDefault="00000000" w:rsidRPr="00000000" w14:paraId="0000006F">
      <w:pPr>
        <w:spacing w:line="36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52400" cy="152400"/>
            <wp:effectExtent b="0" l="0" r="0" t="0"/>
            <wp:docPr descr="▪" id="8" name="image8.png"/>
            <a:graphic>
              <a:graphicData uri="http://schemas.openxmlformats.org/drawingml/2006/picture">
                <pic:pic>
                  <pic:nvPicPr>
                    <pic:cNvPr descr="▪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недостаток компетенции новых сотрудников (ошибки HRM);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1.2.  </w:t>
        <w:tab/>
        <w:t xml:space="preserve">Описать концепцию, технологию и особенности воплощения в жизнь данного проекта (ассортимент товаров/услуг, цены/ниша, поставщики, персонал, можно описать перспективы развития бизнеса в будущем)</w:t>
      </w:r>
    </w:p>
    <w:p w:rsidR="00000000" w:rsidDel="00000000" w:rsidP="00000000" w:rsidRDefault="00000000" w:rsidRPr="00000000" w14:paraId="00000072">
      <w:pPr>
        <w:spacing w:after="240" w:before="240" w:line="36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ассортимент товаров/услуг:</w:t>
      </w:r>
    </w:p>
    <w:p w:rsidR="00000000" w:rsidDel="00000000" w:rsidP="00000000" w:rsidRDefault="00000000" w:rsidRPr="00000000" w14:paraId="00000073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Система компьютерного адаптивного тестирования - новое ответвление в онлайн-школе. Адаптивное тестирование позволяет более объективно оценить обучающихся, сделать это быстрее и уменьшить вмешательство преподавателя в процесс тестирования, а значит и снизить затраты. Адаптивное тестирование будет внедрено в существующие обучающие курсы.</w:t>
      </w:r>
    </w:p>
    <w:p w:rsidR="00000000" w:rsidDel="00000000" w:rsidP="00000000" w:rsidRDefault="00000000" w:rsidRPr="00000000" w14:paraId="00000074">
      <w:pPr>
        <w:spacing w:after="240" w:before="240" w:line="36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цены/ниша:</w:t>
      </w:r>
    </w:p>
    <w:p w:rsidR="00000000" w:rsidDel="00000000" w:rsidP="00000000" w:rsidRDefault="00000000" w:rsidRPr="00000000" w14:paraId="00000075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Цена на текущие курсы не изменится. Однако снизятся затраты, связанные с проверкой и перепроверкой заданий, тем самым увеличится прибыль. Мы не только не потеряем текущих клиентов, так как не увеличим стоимость прохождения курсов, но и привлечем новых за счет уникального торгового предложения.</w:t>
      </w:r>
    </w:p>
    <w:p w:rsidR="00000000" w:rsidDel="00000000" w:rsidP="00000000" w:rsidRDefault="00000000" w:rsidRPr="00000000" w14:paraId="00000076">
      <w:pPr>
        <w:spacing w:after="240" w:before="240" w:line="36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поставщики:</w:t>
      </w:r>
    </w:p>
    <w:p w:rsidR="00000000" w:rsidDel="00000000" w:rsidP="00000000" w:rsidRDefault="00000000" w:rsidRPr="00000000" w14:paraId="00000077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На начальном этапе потребуется нарастить вычислительные мощности онлайн-школы, то есть понадобятся новые сервера. Будут сделаны закупки у текущих поставщиков оборудования.</w:t>
      </w:r>
    </w:p>
    <w:p w:rsidR="00000000" w:rsidDel="00000000" w:rsidP="00000000" w:rsidRDefault="00000000" w:rsidRPr="00000000" w14:paraId="00000078">
      <w:pPr>
        <w:spacing w:after="240" w:before="240" w:line="36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персонал:</w:t>
      </w:r>
    </w:p>
    <w:p w:rsidR="00000000" w:rsidDel="00000000" w:rsidP="00000000" w:rsidRDefault="00000000" w:rsidRPr="00000000" w14:paraId="00000079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Будет привлечен проджект-менеджер, 2 дополнительных разработчика и тестировщик.</w:t>
      </w:r>
    </w:p>
    <w:p w:rsidR="00000000" w:rsidDel="00000000" w:rsidP="00000000" w:rsidRDefault="00000000" w:rsidRPr="00000000" w14:paraId="0000007A">
      <w:pPr>
        <w:spacing w:after="240" w:before="240" w:line="36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перспективы развития бизнеса в будущем:</w:t>
      </w:r>
    </w:p>
    <w:p w:rsidR="00000000" w:rsidDel="00000000" w:rsidP="00000000" w:rsidRDefault="00000000" w:rsidRPr="00000000" w14:paraId="0000007B">
      <w:pPr>
        <w:spacing w:after="240" w:before="240" w:line="36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В будущем концепция онлайн-школы с адаптивным тестированием будет продаваться как франшиза.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1.3. Корпоративное Интернет-представительство</w:t>
      </w:r>
    </w:p>
    <w:p w:rsidR="00000000" w:rsidDel="00000000" w:rsidP="00000000" w:rsidRDefault="00000000" w:rsidRPr="00000000" w14:paraId="0000007D">
      <w:pPr>
        <w:spacing w:after="240" w:before="240" w:line="360" w:lineRule="auto"/>
        <w:rPr/>
      </w:pPr>
      <w:r w:rsidDel="00000000" w:rsidR="00000000" w:rsidRPr="00000000">
        <w:rPr>
          <w:rtl w:val="0"/>
        </w:rPr>
        <w:t xml:space="preserve">На текущем сайте будет размещен баннер о запуске нового проекта.</w:t>
        <w:br w:type="textWrapping"/>
        <w:t xml:space="preserve">Создание странички с описанием преимуществ адаптивного тестирования:</w:t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spacing w:after="0" w:afterAutospacing="0" w:before="24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объективная оценка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повышенная скорость тестирования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исключение человеческого фактора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инновационность технологии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spacing w:after="24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взгляд в будущее</w:t>
      </w:r>
    </w:p>
    <w:p w:rsidR="00000000" w:rsidDel="00000000" w:rsidP="00000000" w:rsidRDefault="00000000" w:rsidRPr="00000000" w14:paraId="00000083">
      <w:pPr>
        <w:spacing w:after="240" w:before="24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Создание образовательной странички с историей адаптивного тестирования и успешных запусков за границей. Описание будущего проекта, расширения и использования результатов тестирования в составлении программы обучения, психометрических исследованиях, необразовательной деятельности: тестирование при приеме на работу, получении водительских прав и т.д.</w:t>
      </w:r>
    </w:p>
    <w:p w:rsidR="00000000" w:rsidDel="00000000" w:rsidP="00000000" w:rsidRDefault="00000000" w:rsidRPr="00000000" w14:paraId="00000084">
      <w:pPr>
        <w:spacing w:after="240" w:before="24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Создание узнаваемого логотипа. </w:t>
      </w:r>
    </w:p>
    <w:p w:rsidR="00000000" w:rsidDel="00000000" w:rsidP="00000000" w:rsidRDefault="00000000" w:rsidRPr="00000000" w14:paraId="00000085">
      <w:pPr>
        <w:spacing w:after="240" w:before="240" w:line="360" w:lineRule="auto"/>
        <w:ind w:left="0" w:firstLine="0"/>
        <w:rPr/>
      </w:pPr>
      <w:r w:rsidDel="00000000" w:rsidR="00000000" w:rsidRPr="00000000">
        <w:rPr>
          <w:rtl w:val="0"/>
        </w:rPr>
        <w:t xml:space="preserve">Данные дополнения необходимы чтобы решить следующие задачи: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afterAutospacing="0" w:before="24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обеспечить понимание преимуществ нового типа тестирования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понятным языком объяснить, что будущее именно за адаптивным подходом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очертить перспективы участия в подобных тестированиях (не только повысить качество собственного образования, но и стать частью исследования)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24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обеспечить узнаваемость бренда на рынке образовательных услуг</w:t>
      </w:r>
    </w:p>
    <w:p w:rsidR="00000000" w:rsidDel="00000000" w:rsidP="00000000" w:rsidRDefault="00000000" w:rsidRPr="00000000" w14:paraId="0000008A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1.4 Формулировка целей и оценка жизнеспособности Интернет-проекта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Какие потребности клиентов будет удовлетворять проект?</w:t>
      </w:r>
    </w:p>
    <w:p w:rsidR="00000000" w:rsidDel="00000000" w:rsidP="00000000" w:rsidRDefault="00000000" w:rsidRPr="00000000" w14:paraId="0000008C">
      <w:pPr>
        <w:tabs>
          <w:tab w:val="left" w:pos="1429"/>
        </w:tabs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Потребность в качественных образовательных услугах и объективной проверке уровня знаний.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Какую рыночную нишу (сегмент рынка) он займет?</w:t>
      </w:r>
    </w:p>
    <w:p w:rsidR="00000000" w:rsidDel="00000000" w:rsidP="00000000" w:rsidRDefault="00000000" w:rsidRPr="00000000" w14:paraId="0000008E">
      <w:pPr>
        <w:tabs>
          <w:tab w:val="left" w:pos="1429"/>
        </w:tabs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Сегмент инновационного онлайн-образования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Как будет осуществляться обслуживание потребителей (технология)?</w:t>
      </w:r>
    </w:p>
    <w:p w:rsidR="00000000" w:rsidDel="00000000" w:rsidP="00000000" w:rsidRDefault="00000000" w:rsidRPr="00000000" w14:paraId="00000090">
      <w:pPr>
        <w:tabs>
          <w:tab w:val="left" w:pos="1429"/>
        </w:tabs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Веб-платформа. </w:t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Какова емкость этого сегмента?</w:t>
      </w:r>
    </w:p>
    <w:p w:rsidR="00000000" w:rsidDel="00000000" w:rsidP="00000000" w:rsidRDefault="00000000" w:rsidRPr="00000000" w14:paraId="00000092">
      <w:pPr>
        <w:tabs>
          <w:tab w:val="left" w:pos="1429"/>
        </w:tabs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На конец 2021 года 45-50 млрд руб в России. 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Какую долю рынка в этом сегменте проект планирует захватить?</w:t>
      </w:r>
    </w:p>
    <w:p w:rsidR="00000000" w:rsidDel="00000000" w:rsidP="00000000" w:rsidRDefault="00000000" w:rsidRPr="00000000" w14:paraId="00000094">
      <w:pPr>
        <w:tabs>
          <w:tab w:val="left" w:pos="1429"/>
        </w:tabs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0,5%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Какой объем продаж необходим компании для достижения контроля над соответствующей долей рынка?</w:t>
      </w:r>
    </w:p>
    <w:p w:rsidR="00000000" w:rsidDel="00000000" w:rsidP="00000000" w:rsidRDefault="00000000" w:rsidRPr="00000000" w14:paraId="00000096">
      <w:pPr>
        <w:tabs>
          <w:tab w:val="left" w:pos="1429"/>
        </w:tabs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250 млн руб в год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Какова средняя сумма покупки и сколько покупателей в месяц должны совершать покупки для достижения планируемого объема продаж?</w:t>
      </w:r>
    </w:p>
    <w:p w:rsidR="00000000" w:rsidDel="00000000" w:rsidP="00000000" w:rsidRDefault="00000000" w:rsidRPr="00000000" w14:paraId="00000098">
      <w:pPr>
        <w:tabs>
          <w:tab w:val="left" w:pos="1429"/>
        </w:tabs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1000 покупателей и 20 000 руб 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Сколько посетителей первоначально должно быть привлечено на сайт для формирования необходимого круга покупателей ( какая часть посетителей станет покупателями)?</w:t>
      </w:r>
    </w:p>
    <w:p w:rsidR="00000000" w:rsidDel="00000000" w:rsidP="00000000" w:rsidRDefault="00000000" w:rsidRPr="00000000" w14:paraId="0000009A">
      <w:pPr>
        <w:tabs>
          <w:tab w:val="left" w:pos="1429"/>
        </w:tabs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20 000 посетителей 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Почему посетители будут совершать покупки именно на сайте компании, а не у конкурентов? Каковы конкурентные преимущества, если они имеются?</w:t>
      </w:r>
    </w:p>
    <w:p w:rsidR="00000000" w:rsidDel="00000000" w:rsidP="00000000" w:rsidRDefault="00000000" w:rsidRPr="00000000" w14:paraId="0000009C">
      <w:pPr>
        <w:tabs>
          <w:tab w:val="left" w:pos="1429"/>
        </w:tabs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Основное конкурентное преимущество - современный подход к тестированию. Также удачный имиджевый ход - оставить прежнюю стоимость обучения, это покажет, что наша компания заботится о клиентах в первую очередь. 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Сколько новых посетителей должно привлекаться на сайт, чтобы поддерживать или расширять сформированный круг покупателей?</w:t>
      </w:r>
    </w:p>
    <w:p w:rsidR="00000000" w:rsidDel="00000000" w:rsidP="00000000" w:rsidRDefault="00000000" w:rsidRPr="00000000" w14:paraId="0000009E">
      <w:pPr>
        <w:tabs>
          <w:tab w:val="left" w:pos="1429"/>
        </w:tabs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10 000 посетителей ежемесячно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Какими способами будут привлекаться посетители для первоначального формирования аудитории сайта? Для удержания их на сайте? Для расширения круга посетителей сайта?</w:t>
      </w:r>
    </w:p>
    <w:p w:rsidR="00000000" w:rsidDel="00000000" w:rsidP="00000000" w:rsidRDefault="00000000" w:rsidRPr="00000000" w14:paraId="000000A0">
      <w:pPr>
        <w:spacing w:after="240" w:before="24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привлечения будет запущена глобальная маркетинговая компания: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spacing w:after="0" w:afterAutospacing="0" w:before="240" w:line="360" w:lineRule="auto"/>
        <w:ind w:left="720" w:hanging="360"/>
        <w:rPr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таргетированная реклама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сотрудничество с другими онлайн-школами (не в конкурентных сферах, взаимные рекомендации)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spacing w:after="240"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реклама у блогеров-просветителей</w:t>
      </w:r>
    </w:p>
    <w:p w:rsidR="00000000" w:rsidDel="00000000" w:rsidP="00000000" w:rsidRDefault="00000000" w:rsidRPr="00000000" w14:paraId="000000A4">
      <w:pPr>
        <w:spacing w:after="240" w:before="240" w:line="36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удержания будет создана программа скидок - при прохождении пробного тестирования - 10% скидка на покупку курса. </w:t>
      </w:r>
    </w:p>
    <w:p w:rsidR="00000000" w:rsidDel="00000000" w:rsidP="00000000" w:rsidRDefault="00000000" w:rsidRPr="00000000" w14:paraId="000000A5">
      <w:pPr>
        <w:spacing w:after="240" w:before="240" w:line="36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расширения круга посетителей будет запущена новостная лента.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Какова цена начального формирования аудитории сайта с использованием выбранных средств ( в целом и при пересчете на одного посетителя)?</w:t>
      </w:r>
    </w:p>
    <w:p w:rsidR="00000000" w:rsidDel="00000000" w:rsidP="00000000" w:rsidRDefault="00000000" w:rsidRPr="00000000" w14:paraId="000000A7">
      <w:pPr>
        <w:tabs>
          <w:tab w:val="left" w:pos="1429"/>
        </w:tabs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10 000 000 руб в целом и 500 руб за посетителя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Каковы эти затраты  в пересчете на единицу продукции?</w:t>
      </w:r>
    </w:p>
    <w:p w:rsidR="00000000" w:rsidDel="00000000" w:rsidP="00000000" w:rsidRDefault="00000000" w:rsidRPr="00000000" w14:paraId="000000A9">
      <w:pPr>
        <w:tabs>
          <w:tab w:val="left" w:pos="1429"/>
        </w:tabs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2,5%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Какова себестоимость продукции, товаров, услуги с учетом возможных расходов на Web-проект?</w:t>
      </w:r>
    </w:p>
    <w:p w:rsidR="00000000" w:rsidDel="00000000" w:rsidP="00000000" w:rsidRDefault="00000000" w:rsidRPr="00000000" w14:paraId="000000AB">
      <w:pPr>
        <w:tabs>
          <w:tab w:val="left" w:pos="1429"/>
        </w:tabs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Себестоимость курса - 20 000 руб. 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Какой уровень цен необходимо установить на продукцию, товары, услуги, чтобы окупить все затраты и получить прибыль?</w:t>
      </w:r>
    </w:p>
    <w:p w:rsidR="00000000" w:rsidDel="00000000" w:rsidP="00000000" w:rsidRDefault="00000000" w:rsidRPr="00000000" w14:paraId="000000AD">
      <w:pPr>
        <w:tabs>
          <w:tab w:val="left" w:pos="1429"/>
        </w:tabs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Цена остается прежней - 20 000 руб. 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tabs>
          <w:tab w:val="left" w:pos="1429"/>
        </w:tabs>
        <w:spacing w:line="360" w:lineRule="auto"/>
        <w:ind w:left="1429" w:hanging="360"/>
        <w:jc w:val="both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Будет ли продукция конкурентоспособна при таких ценах?</w:t>
      </w:r>
    </w:p>
    <w:p w:rsidR="00000000" w:rsidDel="00000000" w:rsidP="00000000" w:rsidRDefault="00000000" w:rsidRPr="00000000" w14:paraId="000000AF">
      <w:pPr>
        <w:tabs>
          <w:tab w:val="left" w:pos="1429"/>
        </w:tabs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</w:t>
      </w:r>
    </w:p>
    <w:p w:rsidR="00000000" w:rsidDel="00000000" w:rsidP="00000000" w:rsidRDefault="00000000" w:rsidRPr="00000000" w14:paraId="000000B0">
      <w:pPr>
        <w:tabs>
          <w:tab w:val="left" w:pos="1429"/>
        </w:tabs>
        <w:spacing w:line="360" w:lineRule="auto"/>
        <w:ind w:lef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1.5</w:t>
      </w:r>
    </w:p>
    <w:p w:rsidR="00000000" w:rsidDel="00000000" w:rsidP="00000000" w:rsidRDefault="00000000" w:rsidRPr="00000000" w14:paraId="000000B2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ОТЧЕТ о выполнении Задания: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Формулировка целей и оценка жизнеспособности Интернет-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8"/>
        </w:numPr>
        <w:tabs>
          <w:tab w:val="left" w:pos="1429"/>
        </w:tabs>
        <w:spacing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Существует ли спрос на данную категорию услуг?</w:t>
      </w:r>
    </w:p>
    <w:p w:rsidR="00000000" w:rsidDel="00000000" w:rsidP="00000000" w:rsidRDefault="00000000" w:rsidRPr="00000000" w14:paraId="000000B4">
      <w:pPr>
        <w:numPr>
          <w:ilvl w:val="0"/>
          <w:numId w:val="14"/>
        </w:numPr>
        <w:tabs>
          <w:tab w:val="left" w:pos="1429"/>
        </w:tabs>
        <w:spacing w:line="36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Да существует, сейчас наблюдается тренд на популяризацию дополнительного образования, а также интерес среди населения к инновационным продуктам, которые позволяют снизить издержки при производстве продуктов и оказании услуг.</w:t>
      </w:r>
    </w:p>
    <w:p w:rsidR="00000000" w:rsidDel="00000000" w:rsidP="00000000" w:rsidRDefault="00000000" w:rsidRPr="00000000" w14:paraId="000000B5">
      <w:pPr>
        <w:numPr>
          <w:ilvl w:val="0"/>
          <w:numId w:val="18"/>
        </w:numPr>
        <w:tabs>
          <w:tab w:val="left" w:pos="1429"/>
        </w:tabs>
        <w:spacing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Сколько сотрудников потребуется для реализации проекта?</w:t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tabs>
          <w:tab w:val="left" w:pos="1429"/>
        </w:tabs>
        <w:spacing w:line="36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Потребуется привлечь 4 дополнительных сотрудников. </w:t>
      </w:r>
    </w:p>
    <w:p w:rsidR="00000000" w:rsidDel="00000000" w:rsidP="00000000" w:rsidRDefault="00000000" w:rsidRPr="00000000" w14:paraId="000000B7">
      <w:pPr>
        <w:numPr>
          <w:ilvl w:val="0"/>
          <w:numId w:val="18"/>
        </w:numPr>
        <w:tabs>
          <w:tab w:val="left" w:pos="1429"/>
        </w:tabs>
        <w:spacing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Какие затраты потребуются для запуска проекта?</w:t>
      </w:r>
    </w:p>
    <w:p w:rsidR="00000000" w:rsidDel="00000000" w:rsidP="00000000" w:rsidRDefault="00000000" w:rsidRPr="00000000" w14:paraId="000000B8">
      <w:pPr>
        <w:numPr>
          <w:ilvl w:val="0"/>
          <w:numId w:val="15"/>
        </w:numPr>
        <w:tabs>
          <w:tab w:val="left" w:pos="1429"/>
        </w:tabs>
        <w:spacing w:line="36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Потребуется получить кредит на 22 000 000 рублей.</w:t>
      </w:r>
    </w:p>
    <w:p w:rsidR="00000000" w:rsidDel="00000000" w:rsidP="00000000" w:rsidRDefault="00000000" w:rsidRPr="00000000" w14:paraId="000000B9">
      <w:pPr>
        <w:numPr>
          <w:ilvl w:val="0"/>
          <w:numId w:val="18"/>
        </w:numPr>
        <w:tabs>
          <w:tab w:val="left" w:pos="1429"/>
        </w:tabs>
        <w:spacing w:line="36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Потребуется ли прохождение курсов переподготовки для преподавателей?</w:t>
      </w:r>
    </w:p>
    <w:p w:rsidR="00000000" w:rsidDel="00000000" w:rsidP="00000000" w:rsidRDefault="00000000" w:rsidRPr="00000000" w14:paraId="000000BA">
      <w:pPr>
        <w:numPr>
          <w:ilvl w:val="0"/>
          <w:numId w:val="16"/>
        </w:numPr>
        <w:tabs>
          <w:tab w:val="left" w:pos="1429"/>
        </w:tabs>
        <w:spacing w:line="360" w:lineRule="auto"/>
        <w:ind w:left="144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Нет, не потребуется.</w:t>
      </w:r>
    </w:p>
    <w:p w:rsidR="00000000" w:rsidDel="00000000" w:rsidP="00000000" w:rsidRDefault="00000000" w:rsidRPr="00000000" w14:paraId="000000BB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1.6</w:t>
      </w:r>
    </w:p>
    <w:p w:rsidR="00000000" w:rsidDel="00000000" w:rsidP="00000000" w:rsidRDefault="00000000" w:rsidRPr="00000000" w14:paraId="000000BC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 Основная часть отчета должна содержать формулировку задач компании, решаемых с помощью корпоративного представительства в сети Интернет с указанием основных возможностей сайта для их решения как это показано в таблице 1. </w:t>
      </w:r>
    </w:p>
    <w:p w:rsidR="00000000" w:rsidDel="00000000" w:rsidP="00000000" w:rsidRDefault="00000000" w:rsidRPr="00000000" w14:paraId="000000BD">
      <w:pPr>
        <w:spacing w:after="16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Для реализации услуг сервиса необходимо создание корпоративного сайта, который должен выполнять следующие задачи:</w:t>
      </w:r>
    </w:p>
    <w:p w:rsidR="00000000" w:rsidDel="00000000" w:rsidP="00000000" w:rsidRDefault="00000000" w:rsidRPr="00000000" w14:paraId="000000BE">
      <w:pPr>
        <w:spacing w:after="160" w:line="360" w:lineRule="auto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Таблица 1</w:t>
      </w:r>
    </w:p>
    <w:tbl>
      <w:tblPr>
        <w:tblStyle w:val="Table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29"/>
        <w:gridCol w:w="3261"/>
        <w:gridCol w:w="5464"/>
        <w:tblGridChange w:id="0">
          <w:tblGrid>
            <w:gridCol w:w="1129"/>
            <w:gridCol w:w="3261"/>
            <w:gridCol w:w="546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spacing w:after="160" w:line="36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spacing w:after="160" w:line="36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Задачи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spacing w:after="160" w:line="36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Свойства/функции сайта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3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Продвижение товаров и услуг компании в сети Интернет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Рекламные свойства сайта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5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Расширение клиентской базы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7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Отсутствие ограничений для доступа к сайту по  географическому признаку.</w:t>
            </w:r>
          </w:p>
          <w:p w:rsidR="00000000" w:rsidDel="00000000" w:rsidP="00000000" w:rsidRDefault="00000000" w:rsidRPr="00000000" w14:paraId="000000C8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Поддержка сайтом нескольких языков.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9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Популяризация инновационного подхода в образовании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B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Отдельная информационная страничка.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C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D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Сбор психометрических данных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Система адаптивного компьютерного тестирования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Сбор данных о передвижениях клиентов на сайте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1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Сookies сайта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2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Сбор информации о качестве оказываемых услуг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4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Раздел отзывов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5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6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Визуализация доступных курсов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7">
            <w:pPr>
              <w:spacing w:after="160"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Раздел услуг на сайте, карточки курсов</w:t>
            </w:r>
          </w:p>
        </w:tc>
      </w:tr>
    </w:tbl>
    <w:p w:rsidR="00000000" w:rsidDel="00000000" w:rsidP="00000000" w:rsidRDefault="00000000" w:rsidRPr="00000000" w14:paraId="000000D8">
      <w:pPr>
        <w:spacing w:after="160"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="256.8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="360" w:lineRule="auto"/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DC">
      <w:pPr>
        <w:numPr>
          <w:ilvl w:val="2"/>
          <w:numId w:val="2"/>
        </w:numPr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2"/>
          <w:numId w:val="2"/>
        </w:numPr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2"/>
          <w:numId w:val="2"/>
        </w:num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часть 2 Анализ конкурентов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2"/>
          <w:numId w:val="2"/>
        </w:numPr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 Тетрика</w:t>
      </w:r>
    </w:p>
    <w:p w:rsidR="00000000" w:rsidDel="00000000" w:rsidP="00000000" w:rsidRDefault="00000000" w:rsidRPr="00000000" w14:paraId="000000E2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URL:</w:t>
      </w:r>
    </w:p>
    <w:p w:rsidR="00000000" w:rsidDel="00000000" w:rsidP="00000000" w:rsidRDefault="00000000" w:rsidRPr="00000000" w14:paraId="000000E3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tetrika-school.ru</w:t>
      </w:r>
    </w:p>
    <w:p w:rsidR="00000000" w:rsidDel="00000000" w:rsidP="00000000" w:rsidRDefault="00000000" w:rsidRPr="00000000" w14:paraId="000000E4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Скриншот главной страницы сайта:</w:t>
      </w:r>
    </w:p>
    <w:p w:rsidR="00000000" w:rsidDel="00000000" w:rsidP="00000000" w:rsidRDefault="00000000" w:rsidRPr="00000000" w14:paraId="000000E5">
      <w:pPr>
        <w:numPr>
          <w:ilvl w:val="2"/>
          <w:numId w:val="2"/>
        </w:numPr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  <w:highlight w:val="lightGray"/>
          <w:u w:val="singl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5400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Описание организации:</w:t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Организация с большим выбором обучающих программ, удобным сайтом и индивидуальными занятиями с репетитором. Также на платформе можно обучаться в группе: это стоит немного дешевле, чем учёба один на один с преподавателем. Здесь готовят к сдаче ОГЭ, ЕГЭ по математике, помогают подтянуть знания, полученные в средней и начальной школе. Кроме того, у сервиса есть бесплатные вебинары и курсы. Получить их просто: достаточно зарегистрироваться на платформе. Согласно отзывам, эта онлайн-школа — одна из лучших в России. Знания ученики получают сильные, стоимость обучения вполне приемлемая. Но недостатки у платформы всё же есть: плохая организация работы менеджеров и периодическое подвисание сайта. Правда, встречаются такие проблемы очень редко.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Анализ сайта: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ind w:left="708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2"/>
          <w:numId w:val="2"/>
        </w:num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696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85"/>
        <w:gridCol w:w="7401.000000000002"/>
        <w:gridCol w:w="2393"/>
        <w:gridCol w:w="2393"/>
        <w:gridCol w:w="2393"/>
        <w:tblGridChange w:id="0">
          <w:tblGrid>
            <w:gridCol w:w="2385"/>
            <w:gridCol w:w="7401.000000000002"/>
            <w:gridCol w:w="2393"/>
            <w:gridCol w:w="2393"/>
            <w:gridCol w:w="239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Дизайн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Эта онлайн-школа ориентирована на школьников, соответственно на сайте видим яркие цвета, крупные шрифты, понятные термины. Дизайн в целом можно назвать дружелюбным.</w:t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Наличие контактной информации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Контактная информация в наличии в разделе “контакты” , на который можно перейти с главной страницы сайта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UX/UI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Навигация по сайту понятная и удобная, сразу можно перейти в нужный раздел. Работает интеллектуальный поиск по сайту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Скорость загрузки страниц сайта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Скорость загрузки низкая, из-за множества динамических элементов и всплывающих окон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Наличие кэширования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 сайте есть кэширование, что повышает скорость загрузки страниц сайта</w:t>
            </w:r>
          </w:p>
        </w:tc>
      </w:tr>
    </w:tbl>
    <w:p w:rsidR="00000000" w:rsidDel="00000000" w:rsidP="00000000" w:rsidRDefault="00000000" w:rsidRPr="00000000" w14:paraId="000000F5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Учи.Дома</w:t>
      </w:r>
    </w:p>
    <w:p w:rsidR="00000000" w:rsidDel="00000000" w:rsidP="00000000" w:rsidRDefault="00000000" w:rsidRPr="00000000" w14:paraId="000000F8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URL:</w:t>
      </w:r>
    </w:p>
    <w:p w:rsidR="00000000" w:rsidDel="00000000" w:rsidP="00000000" w:rsidRDefault="00000000" w:rsidRPr="00000000" w14:paraId="000000F9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doma.uchi.ru</w:t>
      </w:r>
    </w:p>
    <w:p w:rsidR="00000000" w:rsidDel="00000000" w:rsidP="00000000" w:rsidRDefault="00000000" w:rsidRPr="00000000" w14:paraId="000000FA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Скриншот главной страницы сайта:</w:t>
      </w:r>
    </w:p>
    <w:p w:rsidR="00000000" w:rsidDel="00000000" w:rsidP="00000000" w:rsidRDefault="00000000" w:rsidRPr="00000000" w14:paraId="000000FB">
      <w:pPr>
        <w:numPr>
          <w:ilvl w:val="2"/>
          <w:numId w:val="2"/>
        </w:numPr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  <w:highlight w:val="lightGray"/>
          <w:u w:val="singl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7305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Описание организации:</w:t>
      </w:r>
    </w:p>
    <w:p w:rsidR="00000000" w:rsidDel="00000000" w:rsidP="00000000" w:rsidRDefault="00000000" w:rsidRPr="00000000" w14:paraId="000000FD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Дочерняя платформа Учи.ру. Специализация этой онлайн-школы — английский и математика с 1 по 4 класс. С детьми персонально занимаются репетиторы, занятия приобретаются пакетами. Также здесь есть 1 бесплатное пробное занятие, которое длится 30 мин. В процессе знакомства с учеником репетитор выясняет уровень знаний и составляет персональную программу обучения. Особенность платформы состоит в том, что если родителю по каким-либо причинам не понравятся результаты занятий, то деньги можно легко вернуть за непройденные уроки. Правда, некоторые пользователи сталкиваются с затягиванием сроков возврата, но такое бывает редко: деньги приходят родителям в течение 7 рабочих дней.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Анализ сайта: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ind w:left="708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2"/>
          <w:numId w:val="2"/>
        </w:num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301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85"/>
        <w:gridCol w:w="8316.000000000002"/>
        <w:gridCol w:w="1500"/>
        <w:gridCol w:w="1500"/>
        <w:gridCol w:w="1500"/>
        <w:tblGridChange w:id="0">
          <w:tblGrid>
            <w:gridCol w:w="1485"/>
            <w:gridCol w:w="8316.000000000002"/>
            <w:gridCol w:w="1500"/>
            <w:gridCol w:w="1500"/>
            <w:gridCol w:w="150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1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Дизайн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2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Эта онлайн-школа ориентирована на школьников, соответственно на сайте видим яркие цвета, крупные шрифты, понятные термины. Дизайн в целом можно назвать дружелюбным. Однако некоторые элементы можно назвать чересчур крупными и непропрорциональными.</w:t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3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Наличие контактной информации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4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Контактная информация в наличии в разделе “контакты” , на который можно перейти с главной страницы сайта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UX/UI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Навигация по сайту понятная и удобная, сразу можно перейти в нужный раздел. Большое количество видео-элементов и всплывающих окон мешает навигации по сайту. 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7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Скорость загрузки страниц сайта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Скорость загрузки достаточно высокая несмотря на большое количество динамических элементов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9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Наличие кэширования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 сайте есть кэширование, что повышает скорость загрузки страниц сайта</w:t>
            </w:r>
          </w:p>
        </w:tc>
      </w:tr>
    </w:tbl>
    <w:p w:rsidR="00000000" w:rsidDel="00000000" w:rsidP="00000000" w:rsidRDefault="00000000" w:rsidRPr="00000000" w14:paraId="0000010B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Skysmart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URL:</w:t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skysmart.ru</w:t>
      </w:r>
    </w:p>
    <w:p w:rsidR="00000000" w:rsidDel="00000000" w:rsidP="00000000" w:rsidRDefault="00000000" w:rsidRPr="00000000" w14:paraId="0000010F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Скриншот главной страницы сайта:</w:t>
      </w:r>
    </w:p>
    <w:p w:rsidR="00000000" w:rsidDel="00000000" w:rsidP="00000000" w:rsidRDefault="00000000" w:rsidRPr="00000000" w14:paraId="00000110">
      <w:pPr>
        <w:numPr>
          <w:ilvl w:val="2"/>
          <w:numId w:val="2"/>
        </w:numPr>
        <w:spacing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  <w:highlight w:val="lightGray"/>
          <w:u w:val="single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48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Описание организации:</w:t>
      </w:r>
    </w:p>
    <w:p w:rsidR="00000000" w:rsidDel="00000000" w:rsidP="00000000" w:rsidRDefault="00000000" w:rsidRPr="00000000" w14:paraId="00000112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«Дочка» Skyeng, предлагающая индивидуальные занятия по английскому языку и математике. В онлайн-школе можно бесплатно посетить 1 урок, на котором методист выясняет уровень знаний ребёнка и составляет персональную программу. В неё входит обучение с репетитором, интерактивные задания, а также решение задач и примеров с детальным разбором. Есть отдельные курсы для подготовки к ВПР, ЕГЭ, ОГЭ и олимпиадам. Существенный минус сервиса: при сдаче домашней работы многие пользователи сталкиваются с неправильной оценкой ДЗ из-за недоработки в ПО. Программа занижает оценку даже при 100% правильности выполненного задания.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Анализ сайта конкурента: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ind w:left="708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2"/>
          <w:numId w:val="2"/>
        </w:num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3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15"/>
        <w:gridCol w:w="8475"/>
        <w:gridCol w:w="1100"/>
        <w:gridCol w:w="1100"/>
        <w:gridCol w:w="1100"/>
        <w:tblGridChange w:id="0">
          <w:tblGrid>
            <w:gridCol w:w="1515"/>
            <w:gridCol w:w="8475"/>
            <w:gridCol w:w="1100"/>
            <w:gridCol w:w="1100"/>
            <w:gridCol w:w="110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6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Дизайн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 главной странице сайта нет описания или же приветствия. Сразу предлагается выбрать образовательную программу, что сложно сделать не имея представления об основных преимуществах курсов. </w:t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8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Наличие контактной информации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Контактная информация в наличии в разделе “контакты” , на который можно перейти с главной страницы сайта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A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UX/UI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Навигация по сайту сильно упрощена, так как выбрать нужное направления обучения можно сразу с главной страницы сайта, а вот за описанием курсов следует идти в смежные разделы и не всегда очевидно как они организованы.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Скорость загрузки страниц сайта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Скорость загрузки высокая так как отсутствуют динамические элементы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E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Наличие кэширования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F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 сайте нет кэширования</w:t>
            </w:r>
          </w:p>
        </w:tc>
      </w:tr>
    </w:tbl>
    <w:p w:rsidR="00000000" w:rsidDel="00000000" w:rsidP="00000000" w:rsidRDefault="00000000" w:rsidRPr="00000000" w14:paraId="00000120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Сравнительная таблица:</w:t>
      </w:r>
      <w:r w:rsidDel="00000000" w:rsidR="00000000" w:rsidRPr="00000000">
        <w:rPr>
          <w:rtl w:val="0"/>
        </w:rPr>
      </w:r>
    </w:p>
    <w:tbl>
      <w:tblPr>
        <w:tblStyle w:val="Table5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92"/>
        <w:gridCol w:w="2393"/>
        <w:gridCol w:w="2393"/>
        <w:gridCol w:w="2393"/>
        <w:tblGridChange w:id="0">
          <w:tblGrid>
            <w:gridCol w:w="2392"/>
            <w:gridCol w:w="2393"/>
            <w:gridCol w:w="2393"/>
            <w:gridCol w:w="239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4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Тетрика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Учи.Дома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pStyle w:val="Heading2"/>
              <w:keepNext w:val="0"/>
              <w:keepLines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300" w:before="300" w:line="296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xlpippbgemba" w:id="1"/>
            <w:bookmarkEnd w:id="1"/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Skysmart</w:t>
            </w:r>
          </w:p>
          <w:p w:rsidR="00000000" w:rsidDel="00000000" w:rsidP="00000000" w:rsidRDefault="00000000" w:rsidRPr="00000000" w14:paraId="00000128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.958984374983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9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Дизайн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A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B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C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</w:tr>
      <w:tr>
        <w:trPr>
          <w:cantSplit w:val="0"/>
          <w:trHeight w:val="551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D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Наличие контактной информации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1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UX/UI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2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5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Скорость загрузки страниц сайта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6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7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8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100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9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Наличие кэширования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A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spacing w:line="36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3D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Часть 3</w:t>
      </w:r>
    </w:p>
    <w:p w:rsidR="00000000" w:rsidDel="00000000" w:rsidP="00000000" w:rsidRDefault="00000000" w:rsidRPr="00000000" w14:paraId="0000013F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Посвящена полностью продвижению Вашего сайта и</w:t>
      </w:r>
    </w:p>
    <w:p w:rsidR="00000000" w:rsidDel="00000000" w:rsidP="00000000" w:rsidRDefault="00000000" w:rsidRPr="00000000" w14:paraId="00000140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компании в медиа и сети Интернет</w:t>
      </w:r>
    </w:p>
    <w:p w:rsidR="00000000" w:rsidDel="00000000" w:rsidP="00000000" w:rsidRDefault="00000000" w:rsidRPr="00000000" w14:paraId="00000141">
      <w:pPr>
        <w:spacing w:line="240" w:lineRule="auto"/>
        <w:jc w:val="both"/>
        <w:rPr>
          <w:rFonts w:ascii="Times New Roman" w:cs="Times New Roman" w:eastAsia="Times New Roman" w:hAnsi="Times New Roman"/>
          <w:color w:val="b7640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Title"/>
        <w:spacing w:after="0" w:before="480" w:line="240" w:lineRule="auto"/>
        <w:ind w:left="720" w:firstLine="0"/>
        <w:jc w:val="both"/>
        <w:rPr>
          <w:rFonts w:ascii="Calibri" w:cs="Calibri" w:eastAsia="Calibri" w:hAnsi="Calibri"/>
          <w:b w:val="1"/>
          <w:sz w:val="72"/>
          <w:szCs w:val="72"/>
        </w:rPr>
      </w:pPr>
      <w:bookmarkStart w:colFirst="0" w:colLast="0" w:name="_2tagp5zicp5v" w:id="2"/>
      <w:bookmarkEnd w:id="2"/>
      <w:r w:rsidDel="00000000" w:rsidR="00000000" w:rsidRPr="00000000">
        <w:rPr>
          <w:rFonts w:ascii="Calibri" w:cs="Calibri" w:eastAsia="Calibri" w:hAnsi="Calibri"/>
          <w:b w:val="1"/>
          <w:sz w:val="72"/>
          <w:szCs w:val="72"/>
          <w:rtl w:val="0"/>
        </w:rPr>
        <w:t xml:space="preserve">Целевая аудитория </w:t>
      </w:r>
    </w:p>
    <w:p w:rsidR="00000000" w:rsidDel="00000000" w:rsidP="00000000" w:rsidRDefault="00000000" w:rsidRPr="00000000" w14:paraId="00000143">
      <w:pPr>
        <w:spacing w:line="240" w:lineRule="auto"/>
        <w:jc w:val="both"/>
        <w:rPr>
          <w:rFonts w:ascii="Times New Roman" w:cs="Times New Roman" w:eastAsia="Times New Roman" w:hAnsi="Times New Roman"/>
          <w:color w:val="b7640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Определить свою целевую аудиторию (ядро), разбить на группы (сегментировать), составить портер (аватар), предположить в каких ситуациях оказываются люди покупающие Ваш продукт (</w:t>
      </w:r>
      <w:r w:rsidDel="00000000" w:rsidR="00000000" w:rsidRPr="00000000">
        <w:rPr>
          <w:rFonts w:ascii="Museo Sans Cyrl" w:cs="Museo Sans Cyrl" w:eastAsia="Museo Sans Cyrl" w:hAnsi="Museo Sans Cyrl"/>
          <w:color w:val="424041"/>
          <w:rtl w:val="0"/>
        </w:rPr>
        <w:t xml:space="preserve">какие проблемы поможет решить ваш продукт?)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80" w:line="240" w:lineRule="auto"/>
        <w:ind w:left="720" w:firstLine="0"/>
        <w:jc w:val="left"/>
        <w:rPr>
          <w:rFonts w:ascii="Museo Sans Cyrl" w:cs="Museo Sans Cyrl" w:eastAsia="Museo Sans Cyrl" w:hAnsi="Museo Sans Cyrl"/>
          <w:color w:val="42404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Целевая аудитория </w:t>
      </w:r>
      <w:r w:rsidDel="00000000" w:rsidR="00000000" w:rsidRPr="00000000">
        <w:rPr>
          <w:rFonts w:ascii="Museo Sans Cyrl" w:cs="Museo Sans Cyrl" w:eastAsia="Museo Sans Cyrl" w:hAnsi="Museo Sans Cyrl"/>
          <w:color w:val="42404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7">
      <w:pPr>
        <w:pStyle w:val="Title"/>
        <w:spacing w:after="0" w:before="480" w:line="240" w:lineRule="auto"/>
        <w:ind w:left="720" w:firstLine="0"/>
        <w:jc w:val="center"/>
        <w:rPr>
          <w:rFonts w:ascii="Calibri" w:cs="Calibri" w:eastAsia="Calibri" w:hAnsi="Calibri"/>
          <w:b w:val="1"/>
          <w:sz w:val="72"/>
          <w:szCs w:val="72"/>
        </w:rPr>
      </w:pPr>
      <w:bookmarkStart w:colFirst="0" w:colLast="0" w:name="_iuowfwawni5x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Title"/>
        <w:spacing w:after="0" w:before="480" w:line="240" w:lineRule="auto"/>
        <w:ind w:left="720" w:firstLine="0"/>
        <w:jc w:val="center"/>
        <w:rPr>
          <w:rFonts w:ascii="Calibri" w:cs="Calibri" w:eastAsia="Calibri" w:hAnsi="Calibri"/>
          <w:b w:val="1"/>
          <w:sz w:val="72"/>
          <w:szCs w:val="72"/>
        </w:rPr>
      </w:pPr>
      <w:bookmarkStart w:colFirst="0" w:colLast="0" w:name="_m7dvhzysli6a" w:id="4"/>
      <w:bookmarkEnd w:id="4"/>
      <w:r w:rsidDel="00000000" w:rsidR="00000000" w:rsidRPr="00000000">
        <w:rPr>
          <w:rFonts w:ascii="Calibri" w:cs="Calibri" w:eastAsia="Calibri" w:hAnsi="Calibri"/>
          <w:b w:val="1"/>
          <w:sz w:val="72"/>
          <w:szCs w:val="72"/>
          <w:rtl w:val="0"/>
        </w:rPr>
        <w:t xml:space="preserve">Планирование рекламной кампании проекта</w:t>
      </w:r>
    </w:p>
    <w:p w:rsidR="00000000" w:rsidDel="00000000" w:rsidP="00000000" w:rsidRDefault="00000000" w:rsidRPr="00000000" w14:paraId="0000014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781.0" w:type="dxa"/>
        <w:jc w:val="left"/>
        <w:tblInd w:w="-426.0" w:type="dxa"/>
        <w:tblLayout w:type="fixed"/>
        <w:tblLook w:val="0400"/>
      </w:tblPr>
      <w:tblGrid>
        <w:gridCol w:w="9781"/>
        <w:tblGridChange w:id="0">
          <w:tblGrid>
            <w:gridCol w:w="9781"/>
          </w:tblGrid>
        </w:tblGridChange>
      </w:tblGrid>
      <w:tr>
        <w:trPr>
          <w:cantSplit w:val="0"/>
          <w:tblHeader w:val="0"/>
        </w:trPr>
        <w:tc>
          <w:tcPr>
            <w:tcMar>
              <w:top w:w="45.0" w:type="dxa"/>
              <w:left w:w="45.0" w:type="dxa"/>
              <w:bottom w:w="45.0" w:type="dxa"/>
              <w:right w:w="45.0" w:type="dxa"/>
            </w:tcMar>
          </w:tcPr>
          <w:p w:rsidR="00000000" w:rsidDel="00000000" w:rsidP="00000000" w:rsidRDefault="00000000" w:rsidRPr="00000000" w14:paraId="0000014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этом задании вы должны составить прогноз по возможной эффективности рекламной кампании с помощью указанной ниже методики.</w:t>
            </w:r>
          </w:p>
          <w:p w:rsidR="00000000" w:rsidDel="00000000" w:rsidP="00000000" w:rsidRDefault="00000000" w:rsidRPr="00000000" w14:paraId="0000014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Рекламная кампания по продвижению сайта (проекта) может включать в себя несколько инструментов, которые необходимо подобрать исходя из проделанной вами работы на предыдущих шагах данной части проекта ( определения своей ЦА и пути клиента)</w:t>
            </w:r>
          </w:p>
          <w:p w:rsidR="00000000" w:rsidDel="00000000" w:rsidP="00000000" w:rsidRDefault="00000000" w:rsidRPr="00000000" w14:paraId="0000014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Поисковое продвижение - SEO </w:t>
            </w:r>
          </w:p>
          <w:p w:rsidR="00000000" w:rsidDel="00000000" w:rsidP="00000000" w:rsidRDefault="00000000" w:rsidRPr="00000000" w14:paraId="0000014F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Контекстная реклама</w:t>
            </w:r>
          </w:p>
          <w:p w:rsidR="00000000" w:rsidDel="00000000" w:rsidP="00000000" w:rsidRDefault="00000000" w:rsidRPr="00000000" w14:paraId="00000150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Баннерная (и иная онлайн-) реклама </w:t>
            </w:r>
          </w:p>
          <w:p w:rsidR="00000000" w:rsidDel="00000000" w:rsidP="00000000" w:rsidRDefault="00000000" w:rsidRPr="00000000" w14:paraId="00000151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Соц сети</w:t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Оффлайн продвижение (ТВ, радио, визитки, печатная продукция)</w:t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3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 т.д. </w:t>
            </w:r>
          </w:p>
          <w:p w:rsidR="00000000" w:rsidDel="00000000" w:rsidP="00000000" w:rsidRDefault="00000000" w:rsidRPr="00000000" w14:paraId="0000015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gjdgxs" w:id="5"/>
            <w:bookmarkEnd w:id="5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Каждый из видов продвижения характеризуется схемой конверсии, которую традиционно рассчитывают в процентах, но для нашего случая (определение доходности канала привлечения покупателей логичнее рассчитать это значение в натуральных показателях, те в шт. (чел). </w:t>
            </w:r>
          </w:p>
          <w:p w:rsidR="00000000" w:rsidDel="00000000" w:rsidP="00000000" w:rsidRDefault="00000000" w:rsidRPr="00000000" w14:paraId="0000015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этапе планирования кампании мы можем оценить ее потенциал. После проведения кампании можно провести более точный анализ эффективности кампании, имея реальные данные для расчёта эффективности.</w:t>
            </w:r>
          </w:p>
          <w:p w:rsidR="00000000" w:rsidDel="00000000" w:rsidP="00000000" w:rsidRDefault="00000000" w:rsidRPr="00000000" w14:paraId="0000015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Итак, речь идет о теоретической оценке эффекта от рекламной кампании. Для оценки эффективности нужно оценить две стороны: доходная часть и расходная.</w:t>
            </w:r>
          </w:p>
          <w:p w:rsidR="00000000" w:rsidDel="00000000" w:rsidP="00000000" w:rsidRDefault="00000000" w:rsidRPr="00000000" w14:paraId="0000015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Расходная — это затраты на размещение рекламы и содержание веб-сайта (ССВ), определить ее достаточно легко (по сути это сумма рекламных бюджетов, которые заранее определены).</w:t>
            </w:r>
          </w:p>
          <w:p w:rsidR="00000000" w:rsidDel="00000000" w:rsidP="00000000" w:rsidRDefault="00000000" w:rsidRPr="00000000" w14:paraId="0000015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Доходная часть определяется в основном тремя компонентами: количеством показов рекламного материала и двумя коэффициентами конверсии.</w:t>
            </w:r>
          </w:p>
          <w:p w:rsidR="00000000" w:rsidDel="00000000" w:rsidP="00000000" w:rsidRDefault="00000000" w:rsidRPr="00000000" w14:paraId="0000015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Первый коэффициент конверсии (К1) показывает, какую долю от количества показов рекламы составляют посетители сайта, те сколько заинтересовавшихся информацией из рекламного объявления. </w:t>
            </w:r>
          </w:p>
          <w:p w:rsidR="00000000" w:rsidDel="00000000" w:rsidP="00000000" w:rsidRDefault="00000000" w:rsidRPr="00000000" w14:paraId="0000015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Второй (К2), показывает сколько посетителей конвертируются в конечный полезный эффект (звонок, заказ, покупка, посещение оффлайн магазина, рекомендация и т.д. это зависит от цели размещения рекламного объявления). </w:t>
            </w:r>
          </w:p>
          <w:p w:rsidR="00000000" w:rsidDel="00000000" w:rsidP="00000000" w:rsidRDefault="00000000" w:rsidRPr="00000000" w14:paraId="0000015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Задача состоит в прогнозировании значений коэффициентов конверсии и экономической оценке конечных полезных эффектов.</w:t>
            </w:r>
          </w:p>
          <w:p w:rsidR="00000000" w:rsidDel="00000000" w:rsidP="00000000" w:rsidRDefault="00000000" w:rsidRPr="00000000" w14:paraId="0000015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  <w:rtl w:val="0"/>
              </w:rPr>
              <w:t xml:space="preserve">Доход для каждого вида рекламы = К2* средний чек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  <w:rtl w:val="0"/>
              </w:rPr>
              <w:t xml:space="preserve">Показатель возвратности инвестиций (Эффективность)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6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  <w:rtl w:val="0"/>
              </w:rPr>
              <w:t xml:space="preserve">ROI=(доход — себестоимость)/сумма инвестиций*100%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color w:val="70ad4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sz w:val="24"/>
                <w:szCs w:val="24"/>
                <w:rtl w:val="0"/>
              </w:rPr>
              <w:t xml:space="preserve">Расписать и использовать бесплатные виды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70ad47"/>
                <w:sz w:val="24"/>
                <w:szCs w:val="24"/>
                <w:rtl w:val="0"/>
              </w:rPr>
              <w:t xml:space="preserve">рекламы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sz w:val="24"/>
                <w:szCs w:val="24"/>
                <w:rtl w:val="0"/>
              </w:rPr>
              <w:t xml:space="preserve"> (например, ссылки на агрегатах отзывов в вашей нише, специфические форумы (профильные)</w:t>
            </w:r>
          </w:p>
          <w:p w:rsidR="00000000" w:rsidDel="00000000" w:rsidP="00000000" w:rsidRDefault="00000000" w:rsidRPr="00000000" w14:paraId="00000164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color w:val="70ad4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sz w:val="24"/>
                <w:szCs w:val="24"/>
                <w:rtl w:val="0"/>
              </w:rPr>
              <w:t xml:space="preserve">Добавить и описать виды рекламы на текущем и стратегическом уровне.</w:t>
            </w:r>
          </w:p>
          <w:p w:rsidR="00000000" w:rsidDel="00000000" w:rsidP="00000000" w:rsidRDefault="00000000" w:rsidRPr="00000000" w14:paraId="0000016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color w:val="70ad47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color w:val="70ad47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70ad47"/>
                <w:sz w:val="24"/>
                <w:szCs w:val="24"/>
                <w:rtl w:val="0"/>
              </w:rPr>
              <w:t xml:space="preserve">Сделать сводную таблицу, в которой будут рассчитаны расходы на рекламу, доход от нее и её эффективность.</w:t>
            </w:r>
          </w:p>
          <w:p w:rsidR="00000000" w:rsidDel="00000000" w:rsidP="00000000" w:rsidRDefault="00000000" w:rsidRPr="00000000" w14:paraId="000001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6"/>
        <w:gridCol w:w="2336"/>
        <w:gridCol w:w="2336"/>
        <w:gridCol w:w="2337"/>
        <w:tblGridChange w:id="0">
          <w:tblGrid>
            <w:gridCol w:w="2336"/>
            <w:gridCol w:w="2336"/>
            <w:gridCol w:w="2336"/>
            <w:gridCol w:w="233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инструмент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расходы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доходы 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эффективность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итого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Title"/>
        <w:spacing w:after="0" w:before="480" w:line="240" w:lineRule="auto"/>
        <w:jc w:val="center"/>
        <w:rPr>
          <w:rFonts w:ascii="Calibri" w:cs="Calibri" w:eastAsia="Calibri" w:hAnsi="Calibri"/>
          <w:b w:val="1"/>
          <w:sz w:val="72"/>
          <w:szCs w:val="72"/>
        </w:rPr>
      </w:pPr>
      <w:bookmarkStart w:colFirst="0" w:colLast="0" w:name="_wql4i7clkpy0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Title"/>
        <w:spacing w:after="0" w:before="480" w:line="240" w:lineRule="auto"/>
        <w:jc w:val="center"/>
        <w:rPr>
          <w:rFonts w:ascii="Calibri" w:cs="Calibri" w:eastAsia="Calibri" w:hAnsi="Calibri"/>
          <w:b w:val="1"/>
          <w:sz w:val="72"/>
          <w:szCs w:val="72"/>
        </w:rPr>
      </w:pPr>
      <w:bookmarkStart w:colFirst="0" w:colLast="0" w:name="_erma5fkbz5fd" w:id="7"/>
      <w:bookmarkEnd w:id="7"/>
      <w:r w:rsidDel="00000000" w:rsidR="00000000" w:rsidRPr="00000000">
        <w:rPr>
          <w:rFonts w:ascii="Calibri" w:cs="Calibri" w:eastAsia="Calibri" w:hAnsi="Calibri"/>
          <w:b w:val="1"/>
          <w:sz w:val="72"/>
          <w:szCs w:val="72"/>
          <w:rtl w:val="0"/>
        </w:rPr>
        <w:t xml:space="preserve">Подбор ключевых слов</w:t>
      </w:r>
    </w:p>
    <w:p w:rsidR="00000000" w:rsidDel="00000000" w:rsidP="00000000" w:rsidRDefault="00000000" w:rsidRPr="00000000" w14:paraId="00000179">
      <w:pPr>
        <w:pStyle w:val="Title"/>
        <w:spacing w:after="0" w:before="480" w:line="240" w:lineRule="auto"/>
        <w:jc w:val="center"/>
        <w:rPr>
          <w:rFonts w:ascii="Calibri" w:cs="Calibri" w:eastAsia="Calibri" w:hAnsi="Calibri"/>
          <w:b w:val="1"/>
          <w:sz w:val="72"/>
          <w:szCs w:val="72"/>
        </w:rPr>
      </w:pPr>
      <w:bookmarkStart w:colFirst="0" w:colLast="0" w:name="_vixi8w46w5h9" w:id="8"/>
      <w:bookmarkEnd w:id="8"/>
      <w:r w:rsidDel="00000000" w:rsidR="00000000" w:rsidRPr="00000000">
        <w:rPr>
          <w:rFonts w:ascii="Calibri" w:cs="Calibri" w:eastAsia="Calibri" w:hAnsi="Calibri"/>
          <w:b w:val="1"/>
          <w:sz w:val="72"/>
          <w:szCs w:val="72"/>
          <w:rtl w:val="0"/>
        </w:rPr>
        <w:t xml:space="preserve">определение семантического ядра сайта</w:t>
      </w:r>
    </w:p>
    <w:tbl>
      <w:tblPr>
        <w:tblStyle w:val="Table8"/>
        <w:tblW w:w="9355.0" w:type="dxa"/>
        <w:jc w:val="left"/>
        <w:tblInd w:w="0.0" w:type="dxa"/>
        <w:tblLayout w:type="fixed"/>
        <w:tblLook w:val="0400"/>
      </w:tblPr>
      <w:tblGrid>
        <w:gridCol w:w="9355"/>
        <w:tblGridChange w:id="0">
          <w:tblGrid>
            <w:gridCol w:w="9355"/>
          </w:tblGrid>
        </w:tblGridChange>
      </w:tblGrid>
      <w:tr>
        <w:trPr>
          <w:cantSplit w:val="0"/>
          <w:tblHeader w:val="0"/>
        </w:trPr>
        <w:tc>
          <w:tcPr>
            <w:tcMar>
              <w:top w:w="45.0" w:type="dxa"/>
              <w:left w:w="45.0" w:type="dxa"/>
              <w:bottom w:w="45.0" w:type="dxa"/>
              <w:right w:w="45.0" w:type="dxa"/>
            </w:tcMar>
          </w:tcPr>
          <w:p w:rsidR="00000000" w:rsidDel="00000000" w:rsidP="00000000" w:rsidRDefault="00000000" w:rsidRPr="00000000" w14:paraId="0000017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Так как продвижение веб-сайта строится на поисковых фразах, то для достижения высокой эффективности необходимо максимально качественно их выбрать.</w:t>
              <w:br w:type="textWrapping"/>
              <w:t xml:space="preserve">Этот этап выполняется на основании формулировки задания на продвижение. Для товаров или услуг существуют общепринятые и специальные названия. Согласно общему правилу, чем более общий запрос мы выберем, тем больше будет его популярность, но тем меньше будет точность попадания в целевую аудиторию. Однако, на первом этапе можно собрать широкий спектр поисковых фраз для последующего анализа. Для этого составляется список (удобно делать это в электронной таблице) с поисковыми фразами, означающими группы продукции, торговые марки, направления деятельности, включая профессиональные жаргонизмы и сокращения. В некоторых случаях стоит учитывать даже ошибочное написание популярных поисковых фраз (например, «котедж») для расширения целевой аудитории. В некоторых случаях название компании также стоит включать в список поисковых фраз, в любом случае на следующем шаге лишние запросы будут отсеяны.</w:t>
            </w:r>
          </w:p>
          <w:p w:rsidR="00000000" w:rsidDel="00000000" w:rsidP="00000000" w:rsidRDefault="00000000" w:rsidRPr="00000000" w14:paraId="0000017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  <w:rtl w:val="0"/>
              </w:rPr>
              <w:t xml:space="preserve">Необходимо использовать Word stat, а не Яндекс Директ</w:t>
            </w:r>
          </w:p>
          <w:p w:rsidR="00000000" w:rsidDel="00000000" w:rsidP="00000000" w:rsidRDefault="00000000" w:rsidRPr="00000000" w14:paraId="0000017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Для подбора поисковых запросов нужно использовать сервис "Подбор слов" на странице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Яндекс.Директа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(http://direct.yandex.ru/). Подбор требует авторизации в Яндексе.</w:t>
            </w:r>
          </w:p>
          <w:p w:rsidR="00000000" w:rsidDel="00000000" w:rsidP="00000000" w:rsidRDefault="00000000" w:rsidRPr="00000000" w14:paraId="0000017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  <w:t xml:space="preserve">Для расширения исходного набора поисковых фраз следует включить в этот список не только традиционные названия товаров и услуг, используемые компанией, но и синонимы и даже в некоторых случаях жаргонные выражения (например: «раскрутка сайта», «прокачка сайта» вместо «поисковое продвижение»). В технически сложных предметных областях может потребоваться консультация специалиста для определения поисковых фраз (из предметной области или оптимизатора, имеющего опыт работы с темой). Отдельно стоит упомянуть различные аббревиатуры, которые могут также являться целевыми поисковыми запросами. Их следует включить в список, однако нужно помнить о том, что часто аббревиатуры относятся сразу к нескольким различным предметным областям и далеко не все запросы будут целевыми.</w:t>
              <w:br w:type="textWrapping"/>
              <w:br w:type="textWrapping"/>
              <w:t xml:space="preserve">Итак, для создания кампании по продвижению сайта вам нужно подобрать нужные поисковые запросы. Существует несколько подходов к подбору.</w:t>
            </w:r>
          </w:p>
          <w:p w:rsidR="00000000" w:rsidDel="00000000" w:rsidP="00000000" w:rsidRDefault="00000000" w:rsidRPr="00000000" w14:paraId="0000017F">
            <w:pPr>
              <w:numPr>
                <w:ilvl w:val="0"/>
                <w:numId w:val="9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Пройтись по средне- и высоко- частотным запросам из тематики, обычно это название товарной группы, видов услуг и т.д.</w:t>
            </w:r>
          </w:p>
          <w:p w:rsidR="00000000" w:rsidDel="00000000" w:rsidP="00000000" w:rsidRDefault="00000000" w:rsidRPr="00000000" w14:paraId="00000180">
            <w:pPr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Собрать низкочастотные запросы с конкретными товарами на сайте: бренды (не всегда низкочастотные), модели, точные названия услуг, остальные низкочастотные запросы (многословные, типа "купить холодильник bosch москва").</w:t>
            </w:r>
          </w:p>
          <w:p w:rsidR="00000000" w:rsidDel="00000000" w:rsidP="00000000" w:rsidRDefault="00000000" w:rsidRPr="00000000" w14:paraId="00000181">
            <w:pPr>
              <w:numPr>
                <w:ilvl w:val="0"/>
                <w:numId w:val="9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Найти все ассоциированные запросы к уже подобранным и выбрать те, которые подходят по смыслу.</w:t>
            </w:r>
          </w:p>
          <w:p w:rsidR="00000000" w:rsidDel="00000000" w:rsidP="00000000" w:rsidRDefault="00000000" w:rsidRPr="00000000" w14:paraId="00000182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Во время предварительного подбора нужно фиксировать частоту запросов (желательно, из нескольких источников). Для каждого запроса проверьте цены на клик 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color w:val="ff0000"/>
                <w:sz w:val="24"/>
                <w:szCs w:val="24"/>
                <w:rtl w:val="0"/>
              </w:rPr>
              <w:t xml:space="preserve">Яндекс.Директе.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  <w:rtl w:val="0"/>
              </w:rPr>
              <w:t xml:space="preserve"> Это покажет дополнительные данные о конкурентности запросов. Все это помещается в электронную таблицу.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для анализа цен за клик в Яндекс.Директе необходим опыт работы с данным инструментом, при этом данный показатель не является ключевым на этом этапе)</w:t>
            </w:r>
          </w:p>
          <w:p w:rsidR="00000000" w:rsidDel="00000000" w:rsidP="00000000" w:rsidRDefault="00000000" w:rsidRPr="00000000" w14:paraId="000001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Затем нужно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u w:val="single"/>
                <w:rtl w:val="0"/>
              </w:rPr>
              <w:t xml:space="preserve">профильтровать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полученный список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(он должен быть внушительным, более 30 уникальных запросов). Для этого нужно просмотреть и проанализировать выдачу Яндекса по каждому из запросов (если их много, то только самые популярные.)</w:t>
            </w:r>
          </w:p>
        </w:tc>
      </w:tr>
    </w:tbl>
    <w:p w:rsidR="00000000" w:rsidDel="00000000" w:rsidP="00000000" w:rsidRDefault="00000000" w:rsidRPr="00000000" w14:paraId="00000184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160" w:line="259" w:lineRule="auto"/>
        <w:rPr>
          <w:rFonts w:ascii="Times New Roman" w:cs="Times New Roman" w:eastAsia="Times New Roman" w:hAnsi="Times New Roman"/>
          <w:color w:val="70ad4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yellow"/>
          <w:rtl w:val="0"/>
        </w:rPr>
        <w:t xml:space="preserve">Создать в exel таблицы,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0ad47"/>
          <w:sz w:val="24"/>
          <w:szCs w:val="24"/>
          <w:rtl w:val="0"/>
        </w:rPr>
        <w:t xml:space="preserve">в которых будут соотноситься ключевые запросы и страницы, на которые они направленны. </w:t>
      </w:r>
    </w:p>
    <w:p w:rsidR="00000000" w:rsidDel="00000000" w:rsidP="00000000" w:rsidRDefault="00000000" w:rsidRPr="00000000" w14:paraId="00000186">
      <w:pPr>
        <w:spacing w:after="160" w:line="259" w:lineRule="auto"/>
        <w:rPr>
          <w:rFonts w:ascii="Times New Roman" w:cs="Times New Roman" w:eastAsia="Times New Roman" w:hAnsi="Times New Roman"/>
          <w:color w:val="70ad4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ad47"/>
          <w:sz w:val="24"/>
          <w:szCs w:val="24"/>
          <w:rtl w:val="0"/>
        </w:rPr>
        <w:t xml:space="preserve">Например, купить «…»  - ссылается на коммерческую страницу продажи «…»</w:t>
      </w:r>
    </w:p>
    <w:p w:rsidR="00000000" w:rsidDel="00000000" w:rsidP="00000000" w:rsidRDefault="00000000" w:rsidRPr="00000000" w14:paraId="00000187">
      <w:pPr>
        <w:spacing w:after="160" w:line="259" w:lineRule="auto"/>
        <w:rPr>
          <w:rFonts w:ascii="Times New Roman" w:cs="Times New Roman" w:eastAsia="Times New Roman" w:hAnsi="Times New Roman"/>
          <w:color w:val="70ad47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0ad47"/>
          <w:sz w:val="24"/>
          <w:szCs w:val="24"/>
          <w:rtl w:val="0"/>
        </w:rPr>
        <w:t xml:space="preserve">Запрос «как пользоваться …», - должен ссылаться на страницу с описанием использования «…» </w:t>
      </w:r>
    </w:p>
    <w:p w:rsidR="00000000" w:rsidDel="00000000" w:rsidP="00000000" w:rsidRDefault="00000000" w:rsidRPr="00000000" w14:paraId="0000018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useo Sans Cyr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29" w:hanging="360"/>
      </w:pPr>
      <w:rPr>
        <w:color w:val="000000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4.png"/><Relationship Id="rId22" Type="http://schemas.openxmlformats.org/officeDocument/2006/relationships/image" Target="media/image10.png"/><Relationship Id="rId10" Type="http://schemas.openxmlformats.org/officeDocument/2006/relationships/image" Target="media/image16.png"/><Relationship Id="rId21" Type="http://schemas.openxmlformats.org/officeDocument/2006/relationships/image" Target="media/image17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hyperlink" Target="https://biznesplan-primer.ru/stati/sostavlenie/rezume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