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87EE3" w14:textId="77777777" w:rsidR="00483A60" w:rsidRDefault="00483A60"/>
    <w:p w14:paraId="3690820A" w14:textId="0F1E7202" w:rsidR="00483A60" w:rsidRDefault="00483A60">
      <w:r>
        <w:rPr>
          <w:rFonts w:hint="eastAsia"/>
          <w:noProof/>
        </w:rPr>
        <w:drawing>
          <wp:inline distT="0" distB="0" distL="0" distR="0" wp14:anchorId="07A186CC" wp14:editId="7C68DB9A">
            <wp:extent cx="5274310" cy="906145"/>
            <wp:effectExtent l="0" t="0" r="2540" b="8255"/>
            <wp:docPr id="932507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366A2" w14:textId="4AE819BB" w:rsidR="00483A60" w:rsidRDefault="00483A60">
      <w:r>
        <w:rPr>
          <w:rFonts w:hint="eastAsia"/>
          <w:noProof/>
        </w:rPr>
        <w:drawing>
          <wp:inline distT="0" distB="0" distL="0" distR="0" wp14:anchorId="1CDB742F" wp14:editId="0230399A">
            <wp:extent cx="5274310" cy="2051050"/>
            <wp:effectExtent l="0" t="0" r="2540" b="6350"/>
            <wp:docPr id="886154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0F5D2" w14:textId="02E51738" w:rsidR="00483A60" w:rsidRDefault="00483A60">
      <w:r>
        <w:rPr>
          <w:noProof/>
        </w:rPr>
        <w:drawing>
          <wp:inline distT="0" distB="0" distL="0" distR="0" wp14:anchorId="29B861E3" wp14:editId="21901131">
            <wp:extent cx="3524431" cy="635033"/>
            <wp:effectExtent l="0" t="0" r="0" b="0"/>
            <wp:docPr id="1706700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00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5342C" w14:textId="750AB983" w:rsidR="00483A60" w:rsidRDefault="00483A60">
      <w:r>
        <w:rPr>
          <w:noProof/>
        </w:rPr>
        <w:drawing>
          <wp:inline distT="0" distB="0" distL="0" distR="0" wp14:anchorId="377BCDF4" wp14:editId="2398CAC1">
            <wp:extent cx="4273770" cy="2254366"/>
            <wp:effectExtent l="0" t="0" r="0" b="0"/>
            <wp:docPr id="545611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11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C290" w14:textId="77777777" w:rsidR="00483A60" w:rsidRPr="00483A60" w:rsidRDefault="00483A60" w:rsidP="00483A60">
      <w:pPr>
        <w:pStyle w:val="a9"/>
        <w:numPr>
          <w:ilvl w:val="0"/>
          <w:numId w:val="5"/>
        </w:numPr>
      </w:pPr>
      <w:r w:rsidRPr="00483A60">
        <w:t>分析算法时间复杂度与属性数量的关系</w:t>
      </w:r>
    </w:p>
    <w:p w14:paraId="5B4670AC" w14:textId="35F7BB94" w:rsidR="00483A60" w:rsidRPr="00483A60" w:rsidRDefault="00483A60" w:rsidP="00483A60">
      <w:pPr>
        <w:widowControl/>
        <w:numPr>
          <w:ilvl w:val="0"/>
          <w:numId w:val="2"/>
        </w:numPr>
        <w:shd w:val="clear" w:color="auto" w:fill="FCFCFC"/>
        <w:spacing w:after="0" w:line="240" w:lineRule="auto"/>
        <w:textAlignment w:val="baseline"/>
        <w:rPr>
          <w:rFonts w:ascii="Segoe UI" w:eastAsia="宋体" w:hAnsi="Segoe UI" w:cs="Segoe UI" w:hint="eastAsia"/>
          <w:kern w:val="0"/>
          <w:sz w:val="24"/>
          <w14:ligatures w14:val="none"/>
        </w:rPr>
      </w:pPr>
      <w:r w:rsidRPr="00483A60">
        <w:rPr>
          <w:rFonts w:ascii="Segoe UI" w:eastAsia="宋体" w:hAnsi="Segoe UI" w:cs="Segoe UI"/>
          <w:kern w:val="0"/>
          <w:sz w:val="24"/>
          <w14:ligatures w14:val="none"/>
        </w:rPr>
        <w:t>​</w:t>
      </w:r>
      <w:r w:rsidRPr="00483A60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​</w:t>
      </w:r>
      <w:r w:rsidRPr="00483A60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假设空间</w:t>
      </w:r>
      <w:proofErr w:type="gramStart"/>
      <w:r w:rsidRPr="00483A60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指数级膨胀</w:t>
      </w:r>
      <w:proofErr w:type="gramEnd"/>
      <w:r w:rsidRPr="00483A60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​</w:t>
      </w:r>
      <w:r w:rsidRPr="00483A60">
        <w:rPr>
          <w:rFonts w:ascii="Segoe UI" w:eastAsia="宋体" w:hAnsi="Segoe UI" w:cs="Segoe UI"/>
          <w:kern w:val="0"/>
          <w:sz w:val="24"/>
          <w14:ligatures w14:val="none"/>
        </w:rPr>
        <w:t>​</w:t>
      </w:r>
      <w:r w:rsidRPr="00483A60">
        <w:rPr>
          <w:rFonts w:ascii="Segoe UI" w:eastAsia="宋体" w:hAnsi="Segoe UI" w:cs="Segoe UI"/>
          <w:kern w:val="0"/>
          <w:sz w:val="24"/>
          <w14:ligatures w14:val="none"/>
        </w:rPr>
        <w:t>：假设空间规模为</w:t>
      </w:r>
      <w:r w:rsidRPr="00483A60">
        <w:rPr>
          <w:rFonts w:ascii="Segoe UI" w:eastAsia="宋体" w:hAnsi="Segoe UI" w:cs="Segoe UI"/>
          <w:kern w:val="0"/>
          <w:sz w:val="24"/>
          <w14:ligatures w14:val="none"/>
        </w:rPr>
        <w:t>(k+1)^n</w:t>
      </w:r>
      <w:r w:rsidRPr="00483A60">
        <w:rPr>
          <w:rFonts w:ascii="Segoe UI" w:eastAsia="宋体" w:hAnsi="Segoe UI" w:cs="Segoe UI"/>
          <w:kern w:val="0"/>
          <w:sz w:val="24"/>
          <w14:ligatures w14:val="none"/>
        </w:rPr>
        <w:t>，生成所有可能假设的复杂度达</w:t>
      </w:r>
      <w:r w:rsidRPr="00483A60">
        <w:rPr>
          <w:rFonts w:ascii="Segoe UI" w:eastAsia="宋体" w:hAnsi="Segoe UI" w:cs="Segoe UI"/>
          <w:kern w:val="0"/>
          <w:sz w:val="24"/>
          <w14:ligatures w14:val="none"/>
        </w:rPr>
        <w:t>O(</w:t>
      </w:r>
      <w:proofErr w:type="spellStart"/>
      <w:r w:rsidRPr="00483A60">
        <w:rPr>
          <w:rFonts w:ascii="Segoe UI" w:eastAsia="宋体" w:hAnsi="Segoe UI" w:cs="Segoe UI"/>
          <w:kern w:val="0"/>
          <w:sz w:val="24"/>
          <w14:ligatures w14:val="none"/>
        </w:rPr>
        <w:t>k^n</w:t>
      </w:r>
      <w:proofErr w:type="spellEnd"/>
      <w:r w:rsidRPr="00483A60">
        <w:rPr>
          <w:rFonts w:ascii="Segoe UI" w:eastAsia="宋体" w:hAnsi="Segoe UI" w:cs="Segoe UI"/>
          <w:kern w:val="0"/>
          <w:sz w:val="24"/>
          <w14:ligatures w14:val="none"/>
        </w:rPr>
        <w:t>)</w:t>
      </w:r>
    </w:p>
    <w:p w14:paraId="7E15C214" w14:textId="1CBA6698" w:rsidR="00483A60" w:rsidRPr="00483A60" w:rsidRDefault="00483A60" w:rsidP="00483A60">
      <w:pPr>
        <w:widowControl/>
        <w:numPr>
          <w:ilvl w:val="0"/>
          <w:numId w:val="2"/>
        </w:numPr>
        <w:shd w:val="clear" w:color="auto" w:fill="FCFCFC"/>
        <w:spacing w:after="0" w:line="240" w:lineRule="auto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483A60">
        <w:rPr>
          <w:rFonts w:ascii="Segoe UI" w:eastAsia="宋体" w:hAnsi="Segoe UI" w:cs="Segoe UI"/>
          <w:kern w:val="0"/>
          <w:sz w:val="24"/>
          <w14:ligatures w14:val="none"/>
        </w:rPr>
        <w:t>​</w:t>
      </w:r>
      <w:r w:rsidRPr="00483A60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​</w:t>
      </w:r>
      <w:r w:rsidRPr="00483A60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边界</w:t>
      </w:r>
      <w:proofErr w:type="gramStart"/>
      <w:r w:rsidRPr="00483A60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集维护</w:t>
      </w:r>
      <w:proofErr w:type="gramEnd"/>
      <w:r w:rsidRPr="00483A60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成本</w:t>
      </w:r>
      <w:r w:rsidRPr="00483A60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​</w:t>
      </w:r>
      <w:r w:rsidRPr="00483A60">
        <w:rPr>
          <w:rFonts w:ascii="Segoe UI" w:eastAsia="宋体" w:hAnsi="Segoe UI" w:cs="Segoe UI"/>
          <w:kern w:val="0"/>
          <w:sz w:val="24"/>
          <w14:ligatures w14:val="none"/>
        </w:rPr>
        <w:t>​</w:t>
      </w:r>
      <w:r w:rsidRPr="00483A60">
        <w:rPr>
          <w:rFonts w:ascii="Segoe UI" w:eastAsia="宋体" w:hAnsi="Segoe UI" w:cs="Segoe UI"/>
          <w:kern w:val="0"/>
          <w:sz w:val="24"/>
          <w14:ligatures w14:val="none"/>
        </w:rPr>
        <w:t>：泛化操作</w:t>
      </w:r>
      <w:r w:rsidRPr="00483A60">
        <w:rPr>
          <w:rFonts w:ascii="Segoe UI" w:eastAsia="宋体" w:hAnsi="Segoe UI" w:cs="Segoe UI"/>
          <w:kern w:val="0"/>
          <w:sz w:val="24"/>
          <w14:ligatures w14:val="none"/>
        </w:rPr>
        <w:t>O(n)/</w:t>
      </w:r>
      <w:r w:rsidRPr="00483A60">
        <w:rPr>
          <w:rFonts w:ascii="Segoe UI" w:eastAsia="宋体" w:hAnsi="Segoe UI" w:cs="Segoe UI"/>
          <w:kern w:val="0"/>
          <w:sz w:val="24"/>
          <w14:ligatures w14:val="none"/>
        </w:rPr>
        <w:t>特化操作</w:t>
      </w:r>
      <w:r w:rsidRPr="00483A60">
        <w:rPr>
          <w:rFonts w:ascii="Segoe UI" w:eastAsia="宋体" w:hAnsi="Segoe UI" w:cs="Segoe UI"/>
          <w:kern w:val="0"/>
          <w:sz w:val="24"/>
          <w14:ligatures w14:val="none"/>
        </w:rPr>
        <w:t>O(</w:t>
      </w:r>
      <w:proofErr w:type="spellStart"/>
      <w:r w:rsidRPr="00483A60">
        <w:rPr>
          <w:rFonts w:ascii="Segoe UI" w:eastAsia="宋体" w:hAnsi="Segoe UI" w:cs="Segoe UI"/>
          <w:kern w:val="0"/>
          <w:sz w:val="24"/>
          <w14:ligatures w14:val="none"/>
        </w:rPr>
        <w:t>kn</w:t>
      </w:r>
      <w:proofErr w:type="spellEnd"/>
      <w:r w:rsidRPr="00483A60">
        <w:rPr>
          <w:rFonts w:ascii="Segoe UI" w:eastAsia="宋体" w:hAnsi="Segoe UI" w:cs="Segoe UI"/>
          <w:kern w:val="0"/>
          <w:sz w:val="24"/>
          <w14:ligatures w14:val="none"/>
        </w:rPr>
        <w:t>)</w:t>
      </w:r>
      <w:r w:rsidRPr="00483A60">
        <w:rPr>
          <w:rFonts w:ascii="Segoe UI" w:eastAsia="宋体" w:hAnsi="Segoe UI" w:cs="Segoe UI"/>
          <w:kern w:val="0"/>
          <w:sz w:val="24"/>
          <w14:ligatures w14:val="none"/>
        </w:rPr>
        <w:t>的线性增长，集合遍历</w:t>
      </w:r>
      <w:proofErr w:type="gramStart"/>
      <w:r w:rsidRPr="00483A60">
        <w:rPr>
          <w:rFonts w:ascii="Segoe UI" w:eastAsia="宋体" w:hAnsi="Segoe UI" w:cs="Segoe UI"/>
          <w:kern w:val="0"/>
          <w:sz w:val="24"/>
          <w14:ligatures w14:val="none"/>
        </w:rPr>
        <w:t>最坏达指数级</w:t>
      </w:r>
      <w:proofErr w:type="gramEnd"/>
    </w:p>
    <w:p w14:paraId="1BA7D2E6" w14:textId="744C8A89" w:rsidR="00483A60" w:rsidRPr="00483A60" w:rsidRDefault="00483A60" w:rsidP="00483A60">
      <w:pPr>
        <w:widowControl/>
        <w:shd w:val="clear" w:color="auto" w:fill="FCFCFC"/>
        <w:spacing w:after="0" w:line="240" w:lineRule="auto"/>
        <w:ind w:left="1020"/>
        <w:jc w:val="center"/>
        <w:textAlignment w:val="baseline"/>
        <w:rPr>
          <w:rFonts w:ascii="inherit" w:eastAsia="宋体" w:hAnsi="inherit" w:cs="Segoe UI" w:hint="eastAsia"/>
          <w:kern w:val="0"/>
          <w:sz w:val="2"/>
          <w:szCs w:val="2"/>
          <w14:ligatures w14:val="none"/>
        </w:rPr>
      </w:pPr>
    </w:p>
    <w:p w14:paraId="21D17788" w14:textId="471A417A" w:rsidR="00483A60" w:rsidRPr="00483A60" w:rsidRDefault="00483A60" w:rsidP="00483A60">
      <w:pPr>
        <w:widowControl/>
        <w:numPr>
          <w:ilvl w:val="0"/>
          <w:numId w:val="2"/>
        </w:numPr>
        <w:shd w:val="clear" w:color="auto" w:fill="FCFCFC"/>
        <w:spacing w:after="0" w:line="240" w:lineRule="auto"/>
        <w:textAlignment w:val="baseline"/>
        <w:rPr>
          <w:rFonts w:ascii="Segoe UI" w:eastAsia="宋体" w:hAnsi="Segoe UI" w:cs="Segoe UI" w:hint="eastAsia"/>
          <w:kern w:val="0"/>
          <w:sz w:val="24"/>
          <w14:ligatures w14:val="none"/>
        </w:rPr>
      </w:pPr>
      <w:r w:rsidRPr="00483A60">
        <w:rPr>
          <w:rFonts w:ascii="Segoe UI" w:eastAsia="宋体" w:hAnsi="Segoe UI" w:cs="Segoe UI"/>
          <w:kern w:val="0"/>
          <w:sz w:val="24"/>
          <w14:ligatures w14:val="none"/>
        </w:rPr>
        <w:t>​</w:t>
      </w:r>
      <w:r w:rsidRPr="00483A60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​</w:t>
      </w:r>
      <w:r w:rsidRPr="00483A60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多项式级比较开销</w:t>
      </w:r>
      <w:r w:rsidRPr="00483A60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​</w:t>
      </w:r>
      <w:r w:rsidRPr="00483A60">
        <w:rPr>
          <w:rFonts w:ascii="Segoe UI" w:eastAsia="宋体" w:hAnsi="Segoe UI" w:cs="Segoe UI"/>
          <w:kern w:val="0"/>
          <w:sz w:val="24"/>
          <w14:ligatures w14:val="none"/>
        </w:rPr>
        <w:t>​</w:t>
      </w:r>
      <w:r w:rsidRPr="00483A60">
        <w:rPr>
          <w:rFonts w:ascii="Segoe UI" w:eastAsia="宋体" w:hAnsi="Segoe UI" w:cs="Segoe UI"/>
          <w:kern w:val="0"/>
          <w:sz w:val="24"/>
          <w14:ligatures w14:val="none"/>
        </w:rPr>
        <w:t>：属性间全量比对的</w:t>
      </w:r>
      <w:r w:rsidRPr="00483A60">
        <w:rPr>
          <w:rFonts w:ascii="Segoe UI" w:eastAsia="宋体" w:hAnsi="Segoe UI" w:cs="Segoe UI"/>
          <w:kern w:val="0"/>
          <w:sz w:val="24"/>
          <w14:ligatures w14:val="none"/>
        </w:rPr>
        <w:t>O(n)</w:t>
      </w:r>
      <w:r w:rsidRPr="00483A60">
        <w:rPr>
          <w:rFonts w:ascii="Segoe UI" w:eastAsia="宋体" w:hAnsi="Segoe UI" w:cs="Segoe UI"/>
          <w:kern w:val="0"/>
          <w:sz w:val="24"/>
          <w14:ligatures w14:val="none"/>
        </w:rPr>
        <w:t>操作经多次迭代形成多项式复杂度</w:t>
      </w:r>
    </w:p>
    <w:sectPr w:rsidR="00483A60" w:rsidRPr="00483A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57B5"/>
    <w:multiLevelType w:val="multilevel"/>
    <w:tmpl w:val="8A5C56AC"/>
    <w:lvl w:ilvl="0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440" w:hanging="48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ind w:left="2160" w:hanging="4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48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ind w:left="3600" w:hanging="4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ind w:left="4320" w:hanging="4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48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ind w:left="5760" w:hanging="48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ind w:left="6480" w:hanging="4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1BC221D0"/>
    <w:multiLevelType w:val="multilevel"/>
    <w:tmpl w:val="AD062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BC68BE"/>
    <w:multiLevelType w:val="multilevel"/>
    <w:tmpl w:val="207ECEDE"/>
    <w:lvl w:ilvl="0">
      <w:start w:val="1"/>
      <w:numFmt w:val="decimal"/>
      <w:lvlText w:val="%1."/>
      <w:lvlJc w:val="left"/>
      <w:pPr>
        <w:ind w:left="720" w:hanging="48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1440" w:hanging="48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ind w:left="2160" w:hanging="4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48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ind w:left="3600" w:hanging="4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ind w:left="4320" w:hanging="4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48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ind w:left="5760" w:hanging="48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ind w:left="6480" w:hanging="4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51417A22"/>
    <w:multiLevelType w:val="hybridMultilevel"/>
    <w:tmpl w:val="9526638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29F601E"/>
    <w:multiLevelType w:val="hybridMultilevel"/>
    <w:tmpl w:val="5BA42A52"/>
    <w:lvl w:ilvl="0" w:tplc="0409000F">
      <w:start w:val="1"/>
      <w:numFmt w:val="decimal"/>
      <w:lvlText w:val="%1."/>
      <w:lvlJc w:val="left"/>
      <w:pPr>
        <w:ind w:left="1160" w:hanging="440"/>
      </w:p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num w:numId="1" w16cid:durableId="16479770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90421098">
    <w:abstractNumId w:val="0"/>
  </w:num>
  <w:num w:numId="3" w16cid:durableId="1207135374">
    <w:abstractNumId w:val="1"/>
  </w:num>
  <w:num w:numId="4" w16cid:durableId="609245154">
    <w:abstractNumId w:val="4"/>
  </w:num>
  <w:num w:numId="5" w16cid:durableId="353307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A60"/>
    <w:rsid w:val="00313E9E"/>
    <w:rsid w:val="00483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E7401"/>
  <w15:chartTrackingRefBased/>
  <w15:docId w15:val="{8DC4047C-7273-41CC-98B0-E2FD10794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83A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3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3A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3A6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3A6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3A6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3A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3A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3A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3A6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3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3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3A6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3A6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83A6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3A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3A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3A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3A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3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3A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3A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3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3A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3A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3A6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3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3A6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83A60"/>
    <w:rPr>
      <w:b/>
      <w:bCs/>
      <w:smallCaps/>
      <w:color w:val="2F5496" w:themeColor="accent1" w:themeShade="BF"/>
      <w:spacing w:val="5"/>
    </w:rPr>
  </w:style>
  <w:style w:type="character" w:styleId="ae">
    <w:name w:val="Strong"/>
    <w:basedOn w:val="a0"/>
    <w:uiPriority w:val="22"/>
    <w:qFormat/>
    <w:rsid w:val="00483A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40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11570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94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04701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20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95972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26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435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44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67142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04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042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01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梓东 祁</dc:creator>
  <cp:keywords/>
  <dc:description/>
  <cp:lastModifiedBy>梓东 祁</cp:lastModifiedBy>
  <cp:revision>1</cp:revision>
  <dcterms:created xsi:type="dcterms:W3CDTF">2025-04-06T14:20:00Z</dcterms:created>
  <dcterms:modified xsi:type="dcterms:W3CDTF">2025-04-06T14:29:00Z</dcterms:modified>
</cp:coreProperties>
</file>