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CASES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11010" w:type="dxa"/>
        <w:jc w:val="left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5"/>
        <w:gridCol w:w="1695"/>
        <w:gridCol w:w="2100"/>
        <w:gridCol w:w="1934"/>
        <w:gridCol w:w="1815"/>
        <w:gridCol w:w="1680"/>
        <w:gridCol w:w="1260"/>
      </w:tblGrid>
      <w:tr>
        <w:trPr>
          <w:trHeight w:val="120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  <w:tab/>
              <w:t>S.NO.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  <w:tab/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ACTION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>
        <w:trPr>
          <w:trHeight w:val="154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rotate.html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web page opens on a local server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opened successfully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74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simulation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“START” Button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starts and the simulation begins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started successfully.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40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Stopping the simulation before completion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“RESET” Button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reloads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reloaded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38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Going to the calculation section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“CALCULATION” Button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scrolls down to the calculation section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scrolled down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62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Clicking “SUBMIT” with empty value in the from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“SUBMIT” Button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 highlights with message “Please fil in this field”l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Placeholder highlighted with alert message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620" w:hRule="atLeast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Filling all valid values in from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“SUBMIT” Button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values get submitted and the “Plot Graph” Button gets enabled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values got submitted and the “Plot Graph” Button gets enabled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CASES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11010" w:type="dxa"/>
        <w:jc w:val="left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09"/>
        <w:gridCol w:w="1680"/>
        <w:gridCol w:w="2041"/>
        <w:gridCol w:w="1814"/>
        <w:gridCol w:w="2025"/>
        <w:gridCol w:w="1560"/>
        <w:gridCol w:w="1380"/>
      </w:tblGrid>
      <w:tr>
        <w:trPr>
          <w:trHeight w:val="1200" w:hRule="atLeast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  <w:tab/>
              <w:t>S.NO.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  <w:tab/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ACTION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>
        <w:trPr>
          <w:trHeight w:val="1540" w:hRule="atLeast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Filling the negative values in the form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“SUBMIT” Button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 highlights with message “Value must be greater or equal to 0”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Placeholder highlighted with alert message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740" w:hRule="atLeast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Resetting values in the from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“RESET” Button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form entries get cleared up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form gets cleared up and the page reloads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400" w:hRule="atLeast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Plotting the graph with some unfilled entronies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“PLOT GRAPH” Button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empty graph gets drawn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empty graph gets built up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>
        <w:trPr>
          <w:trHeight w:val="1380" w:hRule="atLeast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Plotting the graph with all the valid entries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“PLOT GRAPH”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graph between output power and input power is drawn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appropriate graph is built up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990" w:right="720" w:header="0" w:top="99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292</Words>
  <Characters>1513</Characters>
  <CharactersWithSpaces>1751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2019-07-12T17:23:50Z</dcterms:modified>
  <cp:revision>1</cp:revision>
  <dc:subject/>
  <dc:title/>
</cp:coreProperties>
</file>