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449" w:rsidRPr="00074449" w:rsidRDefault="00074449" w:rsidP="00074449">
      <w:pPr>
        <w:pStyle w:val="Normal1"/>
        <w:spacing w:line="360" w:lineRule="auto"/>
        <w:rPr>
          <w:rFonts w:ascii="Times New Roman" w:hAnsi="Times New Roman" w:cs="Times New Roman"/>
          <w:b/>
          <w:sz w:val="24"/>
        </w:rPr>
      </w:pPr>
      <w:r w:rsidRPr="00074449">
        <w:rPr>
          <w:rFonts w:ascii="Times New Roman" w:hAnsi="Times New Roman" w:cs="Times New Roman"/>
          <w:b/>
          <w:sz w:val="24"/>
        </w:rPr>
        <w:t>THEORY:</w:t>
      </w:r>
    </w:p>
    <w:p w:rsidR="00074449" w:rsidRPr="00697D42" w:rsidRDefault="00074449" w:rsidP="00BD071C">
      <w:pPr>
        <w:pStyle w:val="Normal1"/>
        <w:spacing w:after="240" w:line="360" w:lineRule="auto"/>
        <w:rPr>
          <w:rFonts w:ascii="Times New Roman" w:hAnsi="Times New Roman" w:cs="Times New Roman"/>
          <w:b/>
        </w:rPr>
      </w:pPr>
      <w:r w:rsidRPr="00697D42">
        <w:rPr>
          <w:rFonts w:ascii="Times New Roman" w:hAnsi="Times New Roman" w:cs="Times New Roman"/>
          <w:b/>
        </w:rPr>
        <w:t>Learning objective:</w:t>
      </w:r>
    </w:p>
    <w:p w:rsidR="00BD071C" w:rsidRPr="00BD071C" w:rsidRDefault="00BD071C" w:rsidP="00BD071C">
      <w:pPr>
        <w:pStyle w:val="Normal1"/>
        <w:spacing w:after="240"/>
        <w:ind w:left="360"/>
        <w:rPr>
          <w:rFonts w:ascii="Times New Roman" w:hAnsi="Times New Roman" w:cs="Times New Roman"/>
        </w:rPr>
      </w:pPr>
      <w:r w:rsidRPr="00BD071C">
        <w:rPr>
          <w:rFonts w:ascii="Times New Roman" w:hAnsi="Times New Roman" w:cs="Times New Roman"/>
        </w:rPr>
        <w:t xml:space="preserve">This theory and simulated experiment </w:t>
      </w:r>
      <w:r w:rsidRPr="009D7B4D">
        <w:rPr>
          <w:rFonts w:ascii="Times New Roman" w:hAnsi="Times New Roman" w:cs="Times New Roman"/>
          <w:noProof/>
        </w:rPr>
        <w:t>meet</w:t>
      </w:r>
      <w:r w:rsidRPr="00BD071C">
        <w:rPr>
          <w:rFonts w:ascii="Times New Roman" w:hAnsi="Times New Roman" w:cs="Times New Roman"/>
        </w:rPr>
        <w:t xml:space="preserve"> the following objectives to be </w:t>
      </w:r>
      <w:r w:rsidRPr="009D7B4D">
        <w:rPr>
          <w:rFonts w:ascii="Times New Roman" w:hAnsi="Times New Roman" w:cs="Times New Roman"/>
          <w:noProof/>
        </w:rPr>
        <w:t>clear</w:t>
      </w:r>
      <w:r w:rsidRPr="00BD071C">
        <w:rPr>
          <w:rFonts w:ascii="Times New Roman" w:hAnsi="Times New Roman" w:cs="Times New Roman"/>
        </w:rPr>
        <w:t>:</w:t>
      </w:r>
    </w:p>
    <w:p w:rsidR="00BD071C" w:rsidRPr="00BD071C" w:rsidRDefault="00BD071C" w:rsidP="00BD071C">
      <w:pPr>
        <w:pStyle w:val="Normal1"/>
        <w:numPr>
          <w:ilvl w:val="0"/>
          <w:numId w:val="1"/>
        </w:numPr>
        <w:spacing w:line="360" w:lineRule="auto"/>
        <w:jc w:val="both"/>
        <w:rPr>
          <w:rFonts w:ascii="Times New Roman" w:hAnsi="Times New Roman" w:cs="Times New Roman"/>
        </w:rPr>
      </w:pPr>
      <w:r w:rsidRPr="00BD071C">
        <w:rPr>
          <w:rFonts w:ascii="Times New Roman" w:hAnsi="Times New Roman" w:cs="Times New Roman"/>
        </w:rPr>
        <w:t>Understanding of centrifugal governor</w:t>
      </w:r>
    </w:p>
    <w:p w:rsidR="00BD071C" w:rsidRPr="00BD071C" w:rsidRDefault="00BD071C" w:rsidP="00BD071C">
      <w:pPr>
        <w:pStyle w:val="Normal1"/>
        <w:numPr>
          <w:ilvl w:val="0"/>
          <w:numId w:val="1"/>
        </w:numPr>
        <w:spacing w:line="360" w:lineRule="auto"/>
        <w:jc w:val="both"/>
        <w:rPr>
          <w:rFonts w:ascii="Times New Roman" w:hAnsi="Times New Roman" w:cs="Times New Roman"/>
        </w:rPr>
      </w:pPr>
      <w:r>
        <w:rPr>
          <w:rFonts w:ascii="Times New Roman" w:hAnsi="Times New Roman" w:cs="Times New Roman"/>
        </w:rPr>
        <w:t xml:space="preserve">Calculation of </w:t>
      </w:r>
      <w:r w:rsidRPr="00BD071C">
        <w:rPr>
          <w:rFonts w:ascii="Times New Roman" w:hAnsi="Times New Roman" w:cs="Times New Roman"/>
        </w:rPr>
        <w:t>the Porter governo</w:t>
      </w:r>
      <w:r>
        <w:rPr>
          <w:rFonts w:ascii="Times New Roman" w:hAnsi="Times New Roman" w:cs="Times New Roman"/>
        </w:rPr>
        <w:t>r height for a rotational speed</w:t>
      </w:r>
    </w:p>
    <w:p w:rsidR="00BD071C" w:rsidRPr="00BD071C" w:rsidRDefault="009D7B4D" w:rsidP="00BD071C">
      <w:pPr>
        <w:pStyle w:val="Normal1"/>
        <w:numPr>
          <w:ilvl w:val="0"/>
          <w:numId w:val="1"/>
        </w:numPr>
        <w:spacing w:line="360" w:lineRule="auto"/>
        <w:jc w:val="both"/>
        <w:rPr>
          <w:rFonts w:ascii="Times New Roman" w:hAnsi="Times New Roman" w:cs="Times New Roman"/>
        </w:rPr>
      </w:pPr>
      <w:r>
        <w:rPr>
          <w:rFonts w:ascii="Times New Roman" w:hAnsi="Times New Roman" w:cs="Times New Roman"/>
          <w:noProof/>
        </w:rPr>
        <w:t>The a</w:t>
      </w:r>
      <w:r w:rsidR="00BD071C" w:rsidRPr="009D7B4D">
        <w:rPr>
          <w:rFonts w:ascii="Times New Roman" w:hAnsi="Times New Roman" w:cs="Times New Roman"/>
          <w:noProof/>
        </w:rPr>
        <w:t>dvantage</w:t>
      </w:r>
      <w:r w:rsidR="00BD071C">
        <w:rPr>
          <w:rFonts w:ascii="Times New Roman" w:hAnsi="Times New Roman" w:cs="Times New Roman"/>
        </w:rPr>
        <w:t xml:space="preserve"> over Watt governor</w:t>
      </w:r>
    </w:p>
    <w:p w:rsidR="00BD071C" w:rsidRPr="00BD071C" w:rsidRDefault="00BD071C" w:rsidP="00BD071C">
      <w:pPr>
        <w:pStyle w:val="Normal1"/>
        <w:numPr>
          <w:ilvl w:val="0"/>
          <w:numId w:val="1"/>
        </w:numPr>
        <w:spacing w:line="360" w:lineRule="auto"/>
        <w:jc w:val="both"/>
        <w:rPr>
          <w:rFonts w:ascii="Times New Roman" w:hAnsi="Times New Roman" w:cs="Times New Roman"/>
        </w:rPr>
      </w:pPr>
      <w:r w:rsidRPr="009D7B4D">
        <w:rPr>
          <w:rFonts w:ascii="Times New Roman" w:hAnsi="Times New Roman" w:cs="Times New Roman"/>
          <w:noProof/>
        </w:rPr>
        <w:t>T</w:t>
      </w:r>
      <w:r w:rsidR="009D7B4D">
        <w:rPr>
          <w:rFonts w:ascii="Times New Roman" w:hAnsi="Times New Roman" w:cs="Times New Roman"/>
          <w:noProof/>
        </w:rPr>
        <w:t>he t</w:t>
      </w:r>
      <w:r w:rsidRPr="009D7B4D">
        <w:rPr>
          <w:rFonts w:ascii="Times New Roman" w:hAnsi="Times New Roman" w:cs="Times New Roman"/>
          <w:noProof/>
        </w:rPr>
        <w:t>rend</w:t>
      </w:r>
      <w:r w:rsidRPr="00BD071C">
        <w:rPr>
          <w:rFonts w:ascii="Times New Roman" w:hAnsi="Times New Roman" w:cs="Times New Roman"/>
        </w:rPr>
        <w:t xml:space="preserve"> of governor height over a varying rotational speed</w:t>
      </w:r>
    </w:p>
    <w:p w:rsidR="00ED4A8C" w:rsidRPr="00D371C5" w:rsidRDefault="00ED4A8C" w:rsidP="00544317">
      <w:pPr>
        <w:pStyle w:val="Normal1"/>
        <w:spacing w:line="360" w:lineRule="auto"/>
        <w:jc w:val="both"/>
        <w:rPr>
          <w:rFonts w:ascii="Times New Roman" w:hAnsi="Times New Roman" w:cs="Times New Roman"/>
          <w:b/>
        </w:rPr>
      </w:pPr>
    </w:p>
    <w:p w:rsidR="00ED4A8C" w:rsidRDefault="00667BFE" w:rsidP="00544317">
      <w:pPr>
        <w:pStyle w:val="Normal1"/>
        <w:spacing w:line="360" w:lineRule="auto"/>
        <w:jc w:val="both"/>
        <w:rPr>
          <w:rFonts w:ascii="Times New Roman" w:hAnsi="Times New Roman" w:cs="Times New Roman"/>
          <w:b/>
        </w:rPr>
      </w:pPr>
      <w:r w:rsidRPr="00D371C5">
        <w:rPr>
          <w:rFonts w:ascii="Times New Roman" w:hAnsi="Times New Roman" w:cs="Times New Roman"/>
          <w:b/>
        </w:rPr>
        <w:t>Introduction:</w:t>
      </w:r>
    </w:p>
    <w:p w:rsidR="00D96F82" w:rsidRDefault="00D96F82" w:rsidP="00D96F82">
      <w:pPr>
        <w:pStyle w:val="Normal1"/>
        <w:spacing w:line="360" w:lineRule="auto"/>
        <w:ind w:firstLine="720"/>
        <w:jc w:val="both"/>
        <w:rPr>
          <w:rFonts w:ascii="Times New Roman" w:hAnsi="Times New Roman" w:cs="Times New Roman"/>
          <w:color w:val="202020"/>
          <w:shd w:val="clear" w:color="auto" w:fill="FFFFFF"/>
        </w:rPr>
      </w:pPr>
      <w:r>
        <w:rPr>
          <w:rFonts w:ascii="Times New Roman" w:hAnsi="Times New Roman" w:cs="Times New Roman"/>
          <w:color w:val="202020"/>
          <w:shd w:val="clear" w:color="auto" w:fill="FFFFFF"/>
        </w:rPr>
        <w:t>Governors</w:t>
      </w:r>
      <w:r w:rsidR="009D7B4D">
        <w:rPr>
          <w:rFonts w:ascii="Times New Roman" w:hAnsi="Times New Roman" w:cs="Times New Roman"/>
          <w:color w:val="202020"/>
          <w:shd w:val="clear" w:color="auto" w:fill="FFFFFF"/>
        </w:rPr>
        <w:t>, in general,</w:t>
      </w:r>
      <w:r>
        <w:rPr>
          <w:rFonts w:ascii="Times New Roman" w:hAnsi="Times New Roman" w:cs="Times New Roman"/>
          <w:color w:val="202020"/>
          <w:shd w:val="clear" w:color="auto" w:fill="FFFFFF"/>
        </w:rPr>
        <w:t xml:space="preserve"> are most useful means of controlling or regulating the speed of an engine based on varying levels of </w:t>
      </w:r>
      <w:r w:rsidR="009D7B4D">
        <w:rPr>
          <w:rFonts w:ascii="Times New Roman" w:hAnsi="Times New Roman" w:cs="Times New Roman"/>
          <w:color w:val="202020"/>
          <w:shd w:val="clear" w:color="auto" w:fill="FFFFFF"/>
        </w:rPr>
        <w:t xml:space="preserve">the </w:t>
      </w:r>
      <w:r w:rsidRPr="009D7B4D">
        <w:rPr>
          <w:rFonts w:ascii="Times New Roman" w:hAnsi="Times New Roman" w:cs="Times New Roman"/>
          <w:noProof/>
          <w:color w:val="202020"/>
          <w:shd w:val="clear" w:color="auto" w:fill="FFFFFF"/>
        </w:rPr>
        <w:t>load</w:t>
      </w:r>
      <w:r>
        <w:rPr>
          <w:rFonts w:ascii="Times New Roman" w:hAnsi="Times New Roman" w:cs="Times New Roman"/>
          <w:color w:val="202020"/>
          <w:shd w:val="clear" w:color="auto" w:fill="FFFFFF"/>
        </w:rPr>
        <w:t xml:space="preserve"> at the output. Though the concept of governors and flywheels are </w:t>
      </w:r>
      <w:r w:rsidRPr="009D7B4D">
        <w:rPr>
          <w:rFonts w:ascii="Times New Roman" w:hAnsi="Times New Roman" w:cs="Times New Roman"/>
          <w:noProof/>
          <w:color w:val="202020"/>
          <w:shd w:val="clear" w:color="auto" w:fill="FFFFFF"/>
        </w:rPr>
        <w:t>many times</w:t>
      </w:r>
      <w:r>
        <w:rPr>
          <w:rFonts w:ascii="Times New Roman" w:hAnsi="Times New Roman" w:cs="Times New Roman"/>
          <w:color w:val="202020"/>
          <w:shd w:val="clear" w:color="auto" w:fill="FFFFFF"/>
        </w:rPr>
        <w:t xml:space="preserve"> misunderstood, both act for </w:t>
      </w:r>
      <w:r w:rsidR="009D7B4D">
        <w:rPr>
          <w:rFonts w:ascii="Times New Roman" w:hAnsi="Times New Roman" w:cs="Times New Roman"/>
          <w:color w:val="202020"/>
          <w:shd w:val="clear" w:color="auto" w:fill="FFFFFF"/>
        </w:rPr>
        <w:t xml:space="preserve">a </w:t>
      </w:r>
      <w:r w:rsidRPr="009D7B4D">
        <w:rPr>
          <w:rFonts w:ascii="Times New Roman" w:hAnsi="Times New Roman" w:cs="Times New Roman"/>
          <w:noProof/>
          <w:color w:val="202020"/>
          <w:shd w:val="clear" w:color="auto" w:fill="FFFFFF"/>
        </w:rPr>
        <w:t>different</w:t>
      </w:r>
      <w:r>
        <w:rPr>
          <w:rFonts w:ascii="Times New Roman" w:hAnsi="Times New Roman" w:cs="Times New Roman"/>
          <w:color w:val="202020"/>
          <w:shd w:val="clear" w:color="auto" w:fill="FFFFFF"/>
        </w:rPr>
        <w:t xml:space="preserve"> set of purposes. While the former regulates the speed considering the variations seen in the loading conditions, the latter regulates the speed due to the variations </w:t>
      </w:r>
      <w:r w:rsidR="009D7B4D">
        <w:rPr>
          <w:rFonts w:ascii="Times New Roman" w:hAnsi="Times New Roman" w:cs="Times New Roman"/>
          <w:color w:val="202020"/>
          <w:shd w:val="clear" w:color="auto" w:fill="FFFFFF"/>
        </w:rPr>
        <w:t xml:space="preserve">are </w:t>
      </w:r>
      <w:r w:rsidRPr="009D7B4D">
        <w:rPr>
          <w:rFonts w:ascii="Times New Roman" w:hAnsi="Times New Roman" w:cs="Times New Roman"/>
          <w:noProof/>
          <w:color w:val="202020"/>
          <w:shd w:val="clear" w:color="auto" w:fill="FFFFFF"/>
        </w:rPr>
        <w:t>seen</w:t>
      </w:r>
      <w:r>
        <w:rPr>
          <w:rFonts w:ascii="Times New Roman" w:hAnsi="Times New Roman" w:cs="Times New Roman"/>
          <w:color w:val="202020"/>
          <w:shd w:val="clear" w:color="auto" w:fill="FFFFFF"/>
        </w:rPr>
        <w:t xml:space="preserve"> in </w:t>
      </w:r>
      <w:r w:rsidR="009D7B4D">
        <w:rPr>
          <w:rFonts w:ascii="Times New Roman" w:hAnsi="Times New Roman" w:cs="Times New Roman"/>
          <w:color w:val="202020"/>
          <w:shd w:val="clear" w:color="auto" w:fill="FFFFFF"/>
        </w:rPr>
        <w:t xml:space="preserve">the </w:t>
      </w:r>
      <w:r w:rsidRPr="009D7B4D">
        <w:rPr>
          <w:rFonts w:ascii="Times New Roman" w:hAnsi="Times New Roman" w:cs="Times New Roman"/>
          <w:noProof/>
          <w:color w:val="202020"/>
          <w:shd w:val="clear" w:color="auto" w:fill="FFFFFF"/>
        </w:rPr>
        <w:t>engine</w:t>
      </w:r>
      <w:r>
        <w:rPr>
          <w:rFonts w:ascii="Times New Roman" w:hAnsi="Times New Roman" w:cs="Times New Roman"/>
          <w:color w:val="202020"/>
          <w:shd w:val="clear" w:color="auto" w:fill="FFFFFF"/>
        </w:rPr>
        <w:t xml:space="preserve"> due to moment fluctuations. Think of the governors from its usefulness. They are used in regulating the speed of the engine, which takes to the fact that the fuel injected is based on the speed variations seen along the shafts</w:t>
      </w:r>
    </w:p>
    <w:p w:rsidR="00DE2AB0" w:rsidRDefault="00DE2AB0" w:rsidP="00DE2AB0">
      <w:pPr>
        <w:pStyle w:val="Normal1"/>
        <w:spacing w:line="360" w:lineRule="auto"/>
        <w:ind w:firstLine="720"/>
        <w:jc w:val="center"/>
        <w:rPr>
          <w:rFonts w:ascii="Times New Roman" w:hAnsi="Times New Roman" w:cs="Times New Roman"/>
          <w:color w:val="202020"/>
          <w:shd w:val="clear" w:color="auto" w:fill="FFFFFF"/>
        </w:rPr>
      </w:pPr>
      <w:r w:rsidRPr="00DE2AB0">
        <w:rPr>
          <w:rFonts w:ascii="Times New Roman" w:hAnsi="Times New Roman" w:cs="Times New Roman"/>
          <w:noProof/>
          <w:color w:val="202020"/>
          <w:shd w:val="clear" w:color="auto" w:fill="FFFFFF"/>
        </w:rPr>
        <w:drawing>
          <wp:inline distT="0" distB="0" distL="0" distR="0">
            <wp:extent cx="2295939" cy="2514600"/>
            <wp:effectExtent l="0" t="0" r="9525" b="0"/>
            <wp:docPr id="7" name="Picture 7" descr="C:\Users\Hp2\Desktop\porter governor image an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2\Desktop\porter governor image and diagram.jpg"/>
                    <pic:cNvPicPr>
                      <a:picLocks noChangeAspect="1" noChangeArrowheads="1"/>
                    </pic:cNvPicPr>
                  </pic:nvPicPr>
                  <pic:blipFill rotWithShape="1">
                    <a:blip r:embed="rId6">
                      <a:extLst>
                        <a:ext uri="{28A0092B-C50C-407E-A947-70E740481C1C}">
                          <a14:useLocalDpi xmlns:a14="http://schemas.microsoft.com/office/drawing/2010/main" val="0"/>
                        </a:ext>
                      </a:extLst>
                    </a:blip>
                    <a:srcRect r="47272"/>
                    <a:stretch/>
                  </pic:blipFill>
                  <pic:spPr bwMode="auto">
                    <a:xfrm>
                      <a:off x="0" y="0"/>
                      <a:ext cx="2301535" cy="2520729"/>
                    </a:xfrm>
                    <a:prstGeom prst="rect">
                      <a:avLst/>
                    </a:prstGeom>
                    <a:noFill/>
                    <a:ln>
                      <a:noFill/>
                    </a:ln>
                    <a:extLst>
                      <a:ext uri="{53640926-AAD7-44D8-BBD7-CCE9431645EC}">
                        <a14:shadowObscured xmlns:a14="http://schemas.microsoft.com/office/drawing/2010/main"/>
                      </a:ext>
                    </a:extLst>
                  </pic:spPr>
                </pic:pic>
              </a:graphicData>
            </a:graphic>
          </wp:inline>
        </w:drawing>
      </w:r>
    </w:p>
    <w:p w:rsidR="00244E17" w:rsidRDefault="00244E17" w:rsidP="00DE2AB0">
      <w:pPr>
        <w:pStyle w:val="Normal1"/>
        <w:spacing w:line="360" w:lineRule="auto"/>
        <w:ind w:firstLine="720"/>
        <w:jc w:val="center"/>
        <w:rPr>
          <w:rFonts w:ascii="Times New Roman" w:hAnsi="Times New Roman" w:cs="Times New Roman"/>
          <w:color w:val="202020"/>
          <w:shd w:val="clear" w:color="auto" w:fill="FFFFFF"/>
        </w:rPr>
      </w:pPr>
      <w:r>
        <w:rPr>
          <w:rFonts w:ascii="Times New Roman" w:hAnsi="Times New Roman" w:cs="Times New Roman"/>
          <w:color w:val="202020"/>
          <w:shd w:val="clear" w:color="auto" w:fill="FFFFFF"/>
        </w:rPr>
        <w:t>(Ref:</w:t>
      </w:r>
      <w:r w:rsidRPr="00244E17">
        <w:t xml:space="preserve"> </w:t>
      </w:r>
      <w:r>
        <w:rPr>
          <w:rFonts w:ascii="Times New Roman" w:hAnsi="Times New Roman" w:cs="Times New Roman"/>
          <w:color w:val="202020"/>
          <w:shd w:val="clear" w:color="auto" w:fill="FFFFFF"/>
        </w:rPr>
        <w:t>https://www.mecholic.com)</w:t>
      </w:r>
    </w:p>
    <w:p w:rsidR="00BD071C" w:rsidRPr="00BD071C" w:rsidRDefault="00BD071C" w:rsidP="00544317">
      <w:pPr>
        <w:pStyle w:val="Normal1"/>
        <w:spacing w:line="360" w:lineRule="auto"/>
        <w:ind w:firstLine="720"/>
        <w:jc w:val="both"/>
        <w:rPr>
          <w:rFonts w:ascii="Times New Roman" w:hAnsi="Times New Roman" w:cs="Times New Roman"/>
        </w:rPr>
      </w:pPr>
      <w:r w:rsidRPr="00BD071C">
        <w:rPr>
          <w:rFonts w:ascii="Times New Roman" w:hAnsi="Times New Roman" w:cs="Times New Roman"/>
        </w:rPr>
        <w:t xml:space="preserve">Porter governor is a kind of dead weight gravity controlled centrifugal governor. It is similar to Watt governor a slight modification has been done by adding a heavy central load. The centrifugal governor works on the </w:t>
      </w:r>
      <w:r w:rsidRPr="009D7B4D">
        <w:rPr>
          <w:rFonts w:ascii="Times New Roman" w:hAnsi="Times New Roman" w:cs="Times New Roman"/>
          <w:noProof/>
        </w:rPr>
        <w:t>princip</w:t>
      </w:r>
      <w:r w:rsidR="009D7B4D">
        <w:rPr>
          <w:rFonts w:ascii="Times New Roman" w:hAnsi="Times New Roman" w:cs="Times New Roman"/>
          <w:noProof/>
        </w:rPr>
        <w:t>le</w:t>
      </w:r>
      <w:r w:rsidRPr="00BD071C">
        <w:rPr>
          <w:rFonts w:ascii="Times New Roman" w:hAnsi="Times New Roman" w:cs="Times New Roman"/>
        </w:rPr>
        <w:t xml:space="preserve"> of centrifugal force, which gets applicable on the rotating balls. These balls </w:t>
      </w:r>
      <w:r w:rsidRPr="009D7B4D">
        <w:rPr>
          <w:rFonts w:ascii="Times New Roman" w:hAnsi="Times New Roman" w:cs="Times New Roman"/>
          <w:noProof/>
        </w:rPr>
        <w:t>are know</w:t>
      </w:r>
      <w:r w:rsidR="009D7B4D">
        <w:rPr>
          <w:rFonts w:ascii="Times New Roman" w:hAnsi="Times New Roman" w:cs="Times New Roman"/>
          <w:noProof/>
        </w:rPr>
        <w:t>n</w:t>
      </w:r>
      <w:r w:rsidRPr="00BD071C">
        <w:rPr>
          <w:rFonts w:ascii="Times New Roman" w:hAnsi="Times New Roman" w:cs="Times New Roman"/>
        </w:rPr>
        <w:t xml:space="preserve"> as fly balls, which is attached to the spindle through links. The balls rotate with a spindle which is rotated by </w:t>
      </w:r>
      <w:r w:rsidR="009D7B4D">
        <w:rPr>
          <w:rFonts w:ascii="Times New Roman" w:hAnsi="Times New Roman" w:cs="Times New Roman"/>
        </w:rPr>
        <w:t xml:space="preserve">the </w:t>
      </w:r>
      <w:r w:rsidRPr="009D7B4D">
        <w:rPr>
          <w:rFonts w:ascii="Times New Roman" w:hAnsi="Times New Roman" w:cs="Times New Roman"/>
          <w:noProof/>
        </w:rPr>
        <w:t>engine</w:t>
      </w:r>
      <w:r w:rsidRPr="00BD071C">
        <w:rPr>
          <w:rFonts w:ascii="Times New Roman" w:hAnsi="Times New Roman" w:cs="Times New Roman"/>
        </w:rPr>
        <w:t xml:space="preserve"> through </w:t>
      </w:r>
      <w:r w:rsidR="009D7B4D">
        <w:rPr>
          <w:rFonts w:ascii="Times New Roman" w:hAnsi="Times New Roman" w:cs="Times New Roman"/>
        </w:rPr>
        <w:t xml:space="preserve">a </w:t>
      </w:r>
      <w:r w:rsidRPr="009D7B4D">
        <w:rPr>
          <w:rFonts w:ascii="Times New Roman" w:hAnsi="Times New Roman" w:cs="Times New Roman"/>
          <w:noProof/>
        </w:rPr>
        <w:t>bevel</w:t>
      </w:r>
      <w:r w:rsidRPr="00BD071C">
        <w:rPr>
          <w:rFonts w:ascii="Times New Roman" w:hAnsi="Times New Roman" w:cs="Times New Roman"/>
        </w:rPr>
        <w:t xml:space="preserve"> gear.</w:t>
      </w:r>
    </w:p>
    <w:p w:rsidR="00B978B2" w:rsidRPr="00D371C5" w:rsidRDefault="00B978B2" w:rsidP="00544317">
      <w:pPr>
        <w:pStyle w:val="Normal1"/>
        <w:keepNext/>
        <w:spacing w:line="360" w:lineRule="auto"/>
        <w:jc w:val="center"/>
        <w:rPr>
          <w:rFonts w:ascii="Times New Roman" w:hAnsi="Times New Roman" w:cs="Times New Roman"/>
        </w:rPr>
      </w:pPr>
      <w:r w:rsidRPr="00D371C5">
        <w:rPr>
          <w:rFonts w:ascii="Times New Roman" w:hAnsi="Times New Roman" w:cs="Times New Roman"/>
          <w:noProof/>
          <w:color w:val="231F20"/>
        </w:rPr>
        <w:lastRenderedPageBreak/>
        <w:drawing>
          <wp:inline distT="0" distB="0" distL="0" distR="0">
            <wp:extent cx="3562350" cy="2565772"/>
            <wp:effectExtent l="0" t="0" r="0" b="6350"/>
            <wp:docPr id="2" name="Picture 1" descr="PO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ER.JPG"/>
                    <pic:cNvPicPr/>
                  </pic:nvPicPr>
                  <pic:blipFill rotWithShape="1">
                    <a:blip r:embed="rId7" cstate="print"/>
                    <a:srcRect l="13462"/>
                    <a:stretch/>
                  </pic:blipFill>
                  <pic:spPr bwMode="auto">
                    <a:xfrm>
                      <a:off x="0" y="0"/>
                      <a:ext cx="3577307" cy="2576545"/>
                    </a:xfrm>
                    <a:prstGeom prst="rect">
                      <a:avLst/>
                    </a:prstGeom>
                    <a:ln>
                      <a:noFill/>
                    </a:ln>
                    <a:extLst>
                      <a:ext uri="{53640926-AAD7-44D8-BBD7-CCE9431645EC}">
                        <a14:shadowObscured xmlns:a14="http://schemas.microsoft.com/office/drawing/2010/main"/>
                      </a:ext>
                    </a:extLst>
                  </pic:spPr>
                </pic:pic>
              </a:graphicData>
            </a:graphic>
          </wp:inline>
        </w:drawing>
      </w:r>
    </w:p>
    <w:p w:rsidR="00B978B2" w:rsidRDefault="00B978B2" w:rsidP="00544317">
      <w:pPr>
        <w:pStyle w:val="Caption"/>
        <w:spacing w:line="360" w:lineRule="auto"/>
        <w:jc w:val="center"/>
        <w:rPr>
          <w:rFonts w:ascii="Times New Roman" w:hAnsi="Times New Roman" w:cs="Times New Roman"/>
          <w:sz w:val="20"/>
        </w:rPr>
      </w:pPr>
      <w:r w:rsidRPr="006546CC">
        <w:rPr>
          <w:rFonts w:ascii="Times New Roman" w:hAnsi="Times New Roman" w:cs="Times New Roman"/>
          <w:sz w:val="20"/>
        </w:rPr>
        <w:t xml:space="preserve">Figure </w:t>
      </w:r>
      <w:r w:rsidR="00FC23F5" w:rsidRPr="006546CC">
        <w:rPr>
          <w:rFonts w:ascii="Times New Roman" w:hAnsi="Times New Roman" w:cs="Times New Roman"/>
          <w:sz w:val="20"/>
        </w:rPr>
        <w:fldChar w:fldCharType="begin"/>
      </w:r>
      <w:r w:rsidR="00FC23F5" w:rsidRPr="006546CC">
        <w:rPr>
          <w:rFonts w:ascii="Times New Roman" w:hAnsi="Times New Roman" w:cs="Times New Roman"/>
          <w:sz w:val="20"/>
        </w:rPr>
        <w:instrText xml:space="preserve"> SEQ Figure \* ARABIC </w:instrText>
      </w:r>
      <w:r w:rsidR="00FC23F5" w:rsidRPr="006546CC">
        <w:rPr>
          <w:rFonts w:ascii="Times New Roman" w:hAnsi="Times New Roman" w:cs="Times New Roman"/>
          <w:sz w:val="20"/>
        </w:rPr>
        <w:fldChar w:fldCharType="separate"/>
      </w:r>
      <w:r w:rsidR="00DE2AB0">
        <w:rPr>
          <w:rFonts w:ascii="Times New Roman" w:hAnsi="Times New Roman" w:cs="Times New Roman"/>
          <w:noProof/>
          <w:sz w:val="20"/>
        </w:rPr>
        <w:t>1</w:t>
      </w:r>
      <w:r w:rsidR="00FC23F5" w:rsidRPr="006546CC">
        <w:rPr>
          <w:rFonts w:ascii="Times New Roman" w:hAnsi="Times New Roman" w:cs="Times New Roman"/>
          <w:noProof/>
          <w:sz w:val="20"/>
        </w:rPr>
        <w:fldChar w:fldCharType="end"/>
      </w:r>
      <w:r w:rsidRPr="006546CC">
        <w:rPr>
          <w:rFonts w:ascii="Times New Roman" w:hAnsi="Times New Roman" w:cs="Times New Roman"/>
          <w:sz w:val="20"/>
        </w:rPr>
        <w:t xml:space="preserve"> Porter governor</w:t>
      </w:r>
    </w:p>
    <w:p w:rsidR="001B1C96" w:rsidRPr="00BD071C" w:rsidRDefault="001B1C96" w:rsidP="001B1C96">
      <w:pPr>
        <w:rPr>
          <w:rFonts w:ascii="Times New Roman" w:hAnsi="Times New Roman" w:cs="Times New Roman"/>
        </w:rPr>
      </w:pPr>
    </w:p>
    <w:p w:rsidR="00BD071C" w:rsidRPr="00BD071C" w:rsidRDefault="00BD071C" w:rsidP="00BD071C">
      <w:pPr>
        <w:spacing w:line="360" w:lineRule="auto"/>
        <w:jc w:val="both"/>
        <w:rPr>
          <w:rFonts w:ascii="Times New Roman" w:hAnsi="Times New Roman" w:cs="Times New Roman"/>
          <w:b/>
        </w:rPr>
      </w:pPr>
      <w:r w:rsidRPr="00BD071C">
        <w:rPr>
          <w:rFonts w:ascii="Times New Roman" w:hAnsi="Times New Roman" w:cs="Times New Roman"/>
          <w:b/>
        </w:rPr>
        <w:t>KIND OF CONFIGURATION:</w:t>
      </w:r>
    </w:p>
    <w:p w:rsidR="00BD071C" w:rsidRPr="00BD071C" w:rsidRDefault="00BD071C" w:rsidP="00BD071C">
      <w:pPr>
        <w:spacing w:line="360" w:lineRule="auto"/>
        <w:jc w:val="both"/>
        <w:rPr>
          <w:rFonts w:ascii="Times New Roman" w:hAnsi="Times New Roman" w:cs="Times New Roman"/>
        </w:rPr>
      </w:pPr>
      <w:r w:rsidRPr="00BD071C">
        <w:rPr>
          <w:rFonts w:ascii="Times New Roman" w:hAnsi="Times New Roman" w:cs="Times New Roman"/>
        </w:rPr>
        <w:t xml:space="preserve">Above picture (fig.1) is not the only configuration for any centrifugal governor. Height 'h' mainly depends on the point where both </w:t>
      </w:r>
      <w:r w:rsidRPr="009D7B4D">
        <w:rPr>
          <w:rFonts w:ascii="Times New Roman" w:hAnsi="Times New Roman" w:cs="Times New Roman"/>
          <w:noProof/>
        </w:rPr>
        <w:t>arm</w:t>
      </w:r>
      <w:r w:rsidR="009D7B4D">
        <w:rPr>
          <w:rFonts w:ascii="Times New Roman" w:hAnsi="Times New Roman" w:cs="Times New Roman"/>
          <w:noProof/>
        </w:rPr>
        <w:t>s</w:t>
      </w:r>
      <w:r w:rsidRPr="00BD071C">
        <w:rPr>
          <w:rFonts w:ascii="Times New Roman" w:hAnsi="Times New Roman" w:cs="Times New Roman"/>
        </w:rPr>
        <w:t xml:space="preserve"> intersect.</w:t>
      </w:r>
    </w:p>
    <w:p w:rsidR="00BD071C" w:rsidRDefault="00521BCB" w:rsidP="00BD071C">
      <w:pPr>
        <w:keepNext/>
        <w:jc w:val="center"/>
      </w:pPr>
      <w:r w:rsidRPr="00521BCB">
        <w:rPr>
          <w:noProof/>
        </w:rPr>
        <w:drawing>
          <wp:inline distT="0" distB="0" distL="0" distR="0">
            <wp:extent cx="3683794" cy="2105025"/>
            <wp:effectExtent l="0" t="0" r="0" b="0"/>
            <wp:docPr id="4" name="Picture 4" descr="C:\Users\Hp2\Desktop\Governors\Porter Governor\Images\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2\Desktop\Governors\Porter Governor\Images\confi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4470" cy="2105411"/>
                    </a:xfrm>
                    <a:prstGeom prst="rect">
                      <a:avLst/>
                    </a:prstGeom>
                    <a:noFill/>
                    <a:ln>
                      <a:noFill/>
                    </a:ln>
                  </pic:spPr>
                </pic:pic>
              </a:graphicData>
            </a:graphic>
          </wp:inline>
        </w:drawing>
      </w:r>
    </w:p>
    <w:p w:rsidR="00BD071C" w:rsidRDefault="00BD071C" w:rsidP="00BD071C">
      <w:pPr>
        <w:keepNext/>
        <w:jc w:val="center"/>
      </w:pPr>
    </w:p>
    <w:p w:rsidR="00BD071C" w:rsidRPr="009D7B4D" w:rsidRDefault="00BD071C" w:rsidP="00BD071C">
      <w:pPr>
        <w:pStyle w:val="Caption"/>
        <w:jc w:val="center"/>
        <w:rPr>
          <w:rFonts w:ascii="Times New Roman" w:hAnsi="Times New Roman" w:cs="Times New Roman"/>
        </w:rPr>
      </w:pPr>
      <w:r w:rsidRPr="009D7B4D">
        <w:rPr>
          <w:rFonts w:ascii="Times New Roman" w:hAnsi="Times New Roman" w:cs="Times New Roman"/>
        </w:rPr>
        <w:t xml:space="preserve">Figure </w:t>
      </w:r>
      <w:r w:rsidRPr="009D7B4D">
        <w:rPr>
          <w:rFonts w:ascii="Times New Roman" w:hAnsi="Times New Roman" w:cs="Times New Roman"/>
        </w:rPr>
        <w:fldChar w:fldCharType="begin"/>
      </w:r>
      <w:r w:rsidRPr="009D7B4D">
        <w:rPr>
          <w:rFonts w:ascii="Times New Roman" w:hAnsi="Times New Roman" w:cs="Times New Roman"/>
        </w:rPr>
        <w:instrText xml:space="preserve"> SEQ Figure \* ARABIC </w:instrText>
      </w:r>
      <w:r w:rsidRPr="009D7B4D">
        <w:rPr>
          <w:rFonts w:ascii="Times New Roman" w:hAnsi="Times New Roman" w:cs="Times New Roman"/>
        </w:rPr>
        <w:fldChar w:fldCharType="separate"/>
      </w:r>
      <w:r w:rsidRPr="009D7B4D">
        <w:rPr>
          <w:rFonts w:ascii="Times New Roman" w:hAnsi="Times New Roman" w:cs="Times New Roman"/>
          <w:noProof/>
        </w:rPr>
        <w:t>2</w:t>
      </w:r>
      <w:r w:rsidRPr="009D7B4D">
        <w:rPr>
          <w:rFonts w:ascii="Times New Roman" w:hAnsi="Times New Roman" w:cs="Times New Roman"/>
          <w:noProof/>
        </w:rPr>
        <w:fldChar w:fldCharType="end"/>
      </w:r>
      <w:r w:rsidR="003B168E" w:rsidRPr="009D7B4D">
        <w:rPr>
          <w:rFonts w:ascii="Times New Roman" w:hAnsi="Times New Roman" w:cs="Times New Roman"/>
          <w:noProof/>
        </w:rPr>
        <w:t xml:space="preserve"> </w:t>
      </w:r>
      <w:r w:rsidRPr="009D7B4D">
        <w:rPr>
          <w:rFonts w:ascii="Times New Roman" w:hAnsi="Times New Roman" w:cs="Times New Roman"/>
        </w:rPr>
        <w:t>Various configuration of Porter governor</w:t>
      </w:r>
    </w:p>
    <w:p w:rsidR="0078005C" w:rsidRPr="00D371C5" w:rsidRDefault="00667BFE" w:rsidP="00544317">
      <w:pPr>
        <w:pStyle w:val="Default"/>
        <w:spacing w:line="360" w:lineRule="auto"/>
        <w:jc w:val="both"/>
        <w:rPr>
          <w:rFonts w:ascii="Times New Roman" w:hAnsi="Times New Roman" w:cs="Times New Roman"/>
          <w:b/>
          <w:bCs/>
          <w:sz w:val="22"/>
          <w:szCs w:val="22"/>
        </w:rPr>
      </w:pPr>
      <w:r w:rsidRPr="00D371C5">
        <w:rPr>
          <w:rFonts w:ascii="Times New Roman" w:hAnsi="Times New Roman" w:cs="Times New Roman"/>
          <w:b/>
          <w:bCs/>
          <w:sz w:val="22"/>
          <w:szCs w:val="22"/>
        </w:rPr>
        <w:t>Mathematical equation</w:t>
      </w:r>
      <w:r>
        <w:rPr>
          <w:rFonts w:ascii="Times New Roman" w:hAnsi="Times New Roman" w:cs="Times New Roman"/>
          <w:b/>
          <w:bCs/>
          <w:sz w:val="22"/>
          <w:szCs w:val="22"/>
        </w:rPr>
        <w:t>:</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m</w:t>
      </w:r>
      <w:r w:rsidRPr="00D371C5">
        <w:rPr>
          <w:rFonts w:ascii="Times New Roman" w:hAnsi="Times New Roman" w:cs="Times New Roman"/>
          <w:sz w:val="22"/>
          <w:szCs w:val="22"/>
        </w:rPr>
        <w:t xml:space="preserve"> = Mass of each ball </w:t>
      </w:r>
      <w:r w:rsidR="00D371C5">
        <w:rPr>
          <w:rFonts w:ascii="Times New Roman" w:hAnsi="Times New Roman" w:cs="Times New Roman"/>
          <w:sz w:val="22"/>
          <w:szCs w:val="22"/>
        </w:rPr>
        <w:t>(</w:t>
      </w:r>
      <w:r w:rsidRPr="00D371C5">
        <w:rPr>
          <w:rFonts w:ascii="Times New Roman" w:hAnsi="Times New Roman" w:cs="Times New Roman"/>
          <w:sz w:val="22"/>
          <w:szCs w:val="22"/>
        </w:rPr>
        <w:t>kg</w:t>
      </w:r>
      <w:r w:rsidR="00D371C5">
        <w:rPr>
          <w:rFonts w:ascii="Times New Roman" w:hAnsi="Times New Roman" w:cs="Times New Roman"/>
          <w:sz w:val="22"/>
          <w:szCs w:val="22"/>
        </w:rPr>
        <w:t>)</w:t>
      </w:r>
    </w:p>
    <w:p w:rsidR="00292141"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W</w:t>
      </w:r>
      <w:r w:rsidRPr="00D371C5">
        <w:rPr>
          <w:rFonts w:ascii="Times New Roman" w:hAnsi="Times New Roman" w:cs="Times New Roman"/>
          <w:sz w:val="22"/>
          <w:szCs w:val="22"/>
        </w:rPr>
        <w:t xml:space="preserve"> = Weight of each ball = m*g</w:t>
      </w:r>
      <w:r w:rsidR="00D371C5">
        <w:rPr>
          <w:rFonts w:ascii="Times New Roman" w:hAnsi="Times New Roman" w:cs="Times New Roman"/>
          <w:sz w:val="22"/>
          <w:szCs w:val="22"/>
        </w:rPr>
        <w:t xml:space="preserve"> (N)</w:t>
      </w:r>
    </w:p>
    <w:p w:rsidR="00292141"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 xml:space="preserve">M </w:t>
      </w:r>
      <w:r w:rsidRPr="00D371C5">
        <w:rPr>
          <w:rFonts w:ascii="Times New Roman" w:hAnsi="Times New Roman" w:cs="Times New Roman"/>
          <w:sz w:val="22"/>
          <w:szCs w:val="22"/>
        </w:rPr>
        <w:t xml:space="preserve">= Mass of central load </w:t>
      </w:r>
      <w:r w:rsidR="00D371C5">
        <w:rPr>
          <w:rFonts w:ascii="Times New Roman" w:hAnsi="Times New Roman" w:cs="Times New Roman"/>
          <w:sz w:val="22"/>
          <w:szCs w:val="22"/>
        </w:rPr>
        <w:t>(N)</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r</w:t>
      </w:r>
      <w:r w:rsidRPr="00D371C5">
        <w:rPr>
          <w:rFonts w:ascii="Times New Roman" w:hAnsi="Times New Roman" w:cs="Times New Roman"/>
          <w:sz w:val="22"/>
          <w:szCs w:val="22"/>
        </w:rPr>
        <w:t xml:space="preserve"> = Radius of rotation </w:t>
      </w:r>
      <w:r w:rsidR="00D371C5">
        <w:rPr>
          <w:rFonts w:ascii="Times New Roman" w:hAnsi="Times New Roman" w:cs="Times New Roman"/>
          <w:sz w:val="22"/>
          <w:szCs w:val="22"/>
        </w:rPr>
        <w:t>(m)</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h</w:t>
      </w:r>
      <w:r w:rsidRPr="00D371C5">
        <w:rPr>
          <w:rFonts w:ascii="Times New Roman" w:hAnsi="Times New Roman" w:cs="Times New Roman"/>
          <w:sz w:val="22"/>
          <w:szCs w:val="22"/>
        </w:rPr>
        <w:t xml:space="preserve"> = Height of governor </w:t>
      </w:r>
      <w:r w:rsidR="00D371C5">
        <w:rPr>
          <w:rFonts w:ascii="Times New Roman" w:hAnsi="Times New Roman" w:cs="Times New Roman"/>
          <w:sz w:val="22"/>
          <w:szCs w:val="22"/>
        </w:rPr>
        <w:t>(m)</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ω</w:t>
      </w:r>
      <w:r w:rsidRPr="00D371C5">
        <w:rPr>
          <w:rFonts w:ascii="Times New Roman" w:hAnsi="Times New Roman" w:cs="Times New Roman"/>
          <w:sz w:val="22"/>
          <w:szCs w:val="22"/>
        </w:rPr>
        <w:t xml:space="preserve"> = Angular speed of the ball in (rad/s)</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lastRenderedPageBreak/>
        <w:t>Fc</w:t>
      </w:r>
      <w:r w:rsidRPr="00D371C5">
        <w:rPr>
          <w:rFonts w:ascii="Times New Roman" w:hAnsi="Times New Roman" w:cs="Times New Roman"/>
          <w:sz w:val="22"/>
          <w:szCs w:val="22"/>
        </w:rPr>
        <w:t xml:space="preserve"> = Centrifugal force acting on the ball </w:t>
      </w:r>
      <w:r w:rsidR="00D371C5">
        <w:rPr>
          <w:rFonts w:ascii="Times New Roman" w:hAnsi="Times New Roman" w:cs="Times New Roman"/>
          <w:sz w:val="22"/>
          <w:szCs w:val="22"/>
        </w:rPr>
        <w:t>(N)</w:t>
      </w:r>
    </w:p>
    <w:p w:rsidR="00D371C5" w:rsidRDefault="00D371C5"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T</w:t>
      </w:r>
      <w:r w:rsidRPr="00F1010A">
        <w:rPr>
          <w:rFonts w:ascii="Times New Roman" w:hAnsi="Times New Roman" w:cs="Times New Roman"/>
          <w:i/>
          <w:sz w:val="22"/>
          <w:szCs w:val="22"/>
          <w:vertAlign w:val="subscript"/>
        </w:rPr>
        <w:t>1</w:t>
      </w:r>
      <w:r w:rsidRPr="00F1010A">
        <w:rPr>
          <w:rFonts w:ascii="Times New Roman" w:hAnsi="Times New Roman" w:cs="Times New Roman"/>
          <w:i/>
          <w:sz w:val="22"/>
          <w:szCs w:val="22"/>
        </w:rPr>
        <w:t xml:space="preserve"> </w:t>
      </w:r>
      <w:r>
        <w:rPr>
          <w:rFonts w:ascii="Times New Roman" w:hAnsi="Times New Roman" w:cs="Times New Roman"/>
          <w:sz w:val="22"/>
          <w:szCs w:val="22"/>
        </w:rPr>
        <w:t>= Tension in the arm (N)</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T</w:t>
      </w:r>
      <w:r w:rsidRPr="00F1010A">
        <w:rPr>
          <w:rFonts w:ascii="Times New Roman" w:hAnsi="Times New Roman" w:cs="Times New Roman"/>
          <w:i/>
          <w:sz w:val="22"/>
          <w:szCs w:val="22"/>
          <w:vertAlign w:val="subscript"/>
        </w:rPr>
        <w:t>2</w:t>
      </w:r>
      <w:r w:rsidR="00F1010A" w:rsidRPr="00F1010A">
        <w:rPr>
          <w:rFonts w:ascii="Times New Roman" w:hAnsi="Times New Roman" w:cs="Times New Roman"/>
          <w:sz w:val="22"/>
          <w:szCs w:val="22"/>
        </w:rPr>
        <w:t xml:space="preserve"> </w:t>
      </w:r>
      <w:r w:rsidRPr="00D371C5">
        <w:rPr>
          <w:rFonts w:ascii="Times New Roman" w:hAnsi="Times New Roman" w:cs="Times New Roman"/>
          <w:sz w:val="22"/>
          <w:szCs w:val="22"/>
        </w:rPr>
        <w:t xml:space="preserve">= Tension in </w:t>
      </w:r>
      <w:r w:rsidR="006D43FC">
        <w:rPr>
          <w:rFonts w:ascii="Times New Roman" w:hAnsi="Times New Roman" w:cs="Times New Roman"/>
          <w:sz w:val="22"/>
          <w:szCs w:val="22"/>
        </w:rPr>
        <w:t xml:space="preserve">the </w:t>
      </w:r>
      <w:r w:rsidRPr="006D43FC">
        <w:rPr>
          <w:rFonts w:ascii="Times New Roman" w:hAnsi="Times New Roman" w:cs="Times New Roman"/>
          <w:noProof/>
          <w:sz w:val="22"/>
          <w:szCs w:val="22"/>
        </w:rPr>
        <w:t>link</w:t>
      </w:r>
      <w:r w:rsidR="00D371C5">
        <w:rPr>
          <w:rFonts w:ascii="Times New Roman" w:hAnsi="Times New Roman" w:cs="Times New Roman"/>
          <w:sz w:val="22"/>
          <w:szCs w:val="22"/>
        </w:rPr>
        <w:t xml:space="preserve"> (N)</w:t>
      </w:r>
    </w:p>
    <w:p w:rsidR="0078005C" w:rsidRP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α</w:t>
      </w:r>
      <w:r w:rsidRPr="00D371C5">
        <w:rPr>
          <w:rFonts w:ascii="Times New Roman" w:hAnsi="Times New Roman" w:cs="Times New Roman"/>
          <w:sz w:val="22"/>
          <w:szCs w:val="22"/>
        </w:rPr>
        <w:t xml:space="preserve"> = Angle of inclination of the arm</w:t>
      </w:r>
      <w:r w:rsidR="00D371C5">
        <w:rPr>
          <w:rFonts w:ascii="Times New Roman" w:hAnsi="Times New Roman" w:cs="Times New Roman"/>
          <w:sz w:val="22"/>
          <w:szCs w:val="22"/>
        </w:rPr>
        <w:t xml:space="preserve"> (rad)</w:t>
      </w:r>
    </w:p>
    <w:p w:rsidR="00D371C5" w:rsidRDefault="00B978B2" w:rsidP="00544317">
      <w:pPr>
        <w:pStyle w:val="Default"/>
        <w:spacing w:line="360" w:lineRule="auto"/>
        <w:jc w:val="both"/>
        <w:rPr>
          <w:rFonts w:ascii="Times New Roman" w:hAnsi="Times New Roman" w:cs="Times New Roman"/>
          <w:sz w:val="22"/>
          <w:szCs w:val="22"/>
        </w:rPr>
      </w:pPr>
      <w:r w:rsidRPr="00F1010A">
        <w:rPr>
          <w:rFonts w:ascii="Times New Roman" w:hAnsi="Times New Roman" w:cs="Times New Roman"/>
          <w:i/>
          <w:sz w:val="22"/>
          <w:szCs w:val="22"/>
        </w:rPr>
        <w:t>β</w:t>
      </w:r>
      <w:r w:rsidRPr="00D371C5">
        <w:rPr>
          <w:rFonts w:ascii="Times New Roman" w:hAnsi="Times New Roman" w:cs="Times New Roman"/>
          <w:sz w:val="22"/>
          <w:szCs w:val="22"/>
        </w:rPr>
        <w:t xml:space="preserve"> = Angle of inclination of the link </w:t>
      </w:r>
      <w:r w:rsidR="00D371C5">
        <w:rPr>
          <w:rFonts w:ascii="Times New Roman" w:hAnsi="Times New Roman" w:cs="Times New Roman"/>
          <w:sz w:val="22"/>
          <w:szCs w:val="22"/>
        </w:rPr>
        <w:t>(rad)</w:t>
      </w:r>
    </w:p>
    <w:p w:rsidR="00D371C5" w:rsidRDefault="00B978B2" w:rsidP="00544317">
      <w:pPr>
        <w:pStyle w:val="Default"/>
        <w:spacing w:line="360" w:lineRule="auto"/>
        <w:jc w:val="both"/>
        <w:rPr>
          <w:rFonts w:ascii="Times New Roman" w:hAnsi="Times New Roman" w:cs="Times New Roman"/>
          <w:sz w:val="22"/>
          <w:szCs w:val="22"/>
        </w:rPr>
      </w:pPr>
      <w:r w:rsidRPr="00D371C5">
        <w:rPr>
          <w:rFonts w:ascii="Times New Roman" w:hAnsi="Times New Roman" w:cs="Times New Roman"/>
          <w:sz w:val="22"/>
          <w:szCs w:val="22"/>
        </w:rPr>
        <w:t xml:space="preserve">Using method of resolution of forces: </w:t>
      </w:r>
    </w:p>
    <w:p w:rsidR="00303F01" w:rsidRPr="00D371C5" w:rsidRDefault="00B978B2" w:rsidP="006546CC">
      <w:pPr>
        <w:pStyle w:val="Default"/>
        <w:spacing w:after="240" w:line="360" w:lineRule="auto"/>
        <w:jc w:val="both"/>
        <w:rPr>
          <w:rFonts w:ascii="Times New Roman" w:hAnsi="Times New Roman" w:cs="Times New Roman"/>
          <w:sz w:val="22"/>
          <w:szCs w:val="22"/>
        </w:rPr>
      </w:pPr>
      <w:r w:rsidRPr="00D371C5">
        <w:rPr>
          <w:rFonts w:ascii="Times New Roman" w:hAnsi="Times New Roman" w:cs="Times New Roman"/>
          <w:sz w:val="22"/>
          <w:szCs w:val="22"/>
        </w:rPr>
        <w:t>Considering the equilibrium of the forces acting at D, we have</w:t>
      </w:r>
    </w:p>
    <w:p w:rsidR="00303F01" w:rsidRPr="00D371C5" w:rsidRDefault="00377B01" w:rsidP="00544317">
      <w:pPr>
        <w:pStyle w:val="Default"/>
        <w:spacing w:line="360" w:lineRule="auto"/>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2</m:t>
              </m:r>
            </m:sub>
          </m:sSub>
          <m:func>
            <m:funcPr>
              <m:ctrlPr>
                <w:rPr>
                  <w:rFonts w:ascii="Cambria Math" w:hAnsi="Cambria Math" w:cs="Times New Roman"/>
                  <w:i/>
                  <w:sz w:val="22"/>
                  <w:szCs w:val="22"/>
                </w:rPr>
              </m:ctrlPr>
            </m:funcPr>
            <m:fName>
              <m:r>
                <m:rPr>
                  <m:sty m:val="p"/>
                </m:rPr>
                <w:rPr>
                  <w:rFonts w:ascii="Cambria Math" w:hAnsi="Cambria Math" w:cs="Times New Roman"/>
                </w:rPr>
                <m:t>cos</m:t>
              </m:r>
            </m:fName>
            <m:e>
              <m:r>
                <w:rPr>
                  <w:rFonts w:ascii="Cambria Math" w:hAnsi="Cambria Math" w:cs="Times New Roman"/>
                  <w:sz w:val="22"/>
                  <w:szCs w:val="22"/>
                </w:rPr>
                <m:t>β</m:t>
              </m:r>
            </m:e>
          </m:func>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Mg</m:t>
              </m:r>
            </m:num>
            <m:den>
              <m:r>
                <w:rPr>
                  <w:rFonts w:ascii="Cambria Math" w:hAnsi="Cambria Math" w:cs="Times New Roman"/>
                  <w:sz w:val="22"/>
                  <w:szCs w:val="22"/>
                </w:rPr>
                <m:t>2</m:t>
              </m:r>
            </m:den>
          </m:f>
        </m:oMath>
      </m:oMathPara>
    </w:p>
    <w:p w:rsidR="0078005C" w:rsidRDefault="00377B01" w:rsidP="00544317">
      <w:pPr>
        <w:pStyle w:val="Default"/>
        <w:spacing w:line="360" w:lineRule="auto"/>
        <w:ind w:left="2160" w:firstLine="720"/>
        <w:jc w:val="center"/>
        <w:rPr>
          <w:rFonts w:ascii="Times New Roman" w:hAnsi="Times New Roman" w:cs="Times New Roman"/>
          <w:sz w:val="22"/>
          <w:szCs w:val="22"/>
        </w:rPr>
      </w:pPr>
      <m:oMath>
        <m:sSub>
          <m:sSubPr>
            <m:ctrlPr>
              <w:rPr>
                <w:rFonts w:ascii="Cambria Math" w:hAnsi="Cambria Math" w:cs="Times New Roman"/>
                <w:i/>
                <w:sz w:val="28"/>
                <w:szCs w:val="22"/>
              </w:rPr>
            </m:ctrlPr>
          </m:sSubPr>
          <m:e>
            <m:r>
              <w:rPr>
                <w:rFonts w:ascii="Cambria Math" w:hAnsi="Cambria Math" w:cs="Times New Roman"/>
                <w:sz w:val="28"/>
                <w:szCs w:val="22"/>
              </w:rPr>
              <m:t>⇒T</m:t>
            </m:r>
          </m:e>
          <m:sub>
            <m:r>
              <w:rPr>
                <w:rFonts w:ascii="Cambria Math" w:hAnsi="Cambria Math" w:cs="Times New Roman"/>
                <w:sz w:val="28"/>
                <w:szCs w:val="22"/>
              </w:rPr>
              <m:t>2</m:t>
            </m:r>
          </m:sub>
        </m:sSub>
        <m:r>
          <w:rPr>
            <w:rFonts w:ascii="Cambria Math" w:hAnsi="Cambria Math" w:cs="Times New Roman"/>
            <w:sz w:val="28"/>
            <w:szCs w:val="22"/>
          </w:rPr>
          <m:t xml:space="preserve">= </m:t>
        </m:r>
        <m:f>
          <m:fPr>
            <m:ctrlPr>
              <w:rPr>
                <w:rFonts w:ascii="Cambria Math" w:hAnsi="Cambria Math" w:cs="Times New Roman"/>
                <w:i/>
                <w:sz w:val="28"/>
                <w:szCs w:val="22"/>
              </w:rPr>
            </m:ctrlPr>
          </m:fPr>
          <m:num>
            <m:r>
              <w:rPr>
                <w:rFonts w:ascii="Cambria Math" w:hAnsi="Cambria Math" w:cs="Times New Roman"/>
                <w:sz w:val="28"/>
                <w:szCs w:val="22"/>
              </w:rPr>
              <m:t>Mg</m:t>
            </m:r>
          </m:num>
          <m:den>
            <m:r>
              <w:rPr>
                <w:rFonts w:ascii="Cambria Math" w:hAnsi="Cambria Math" w:cs="Times New Roman"/>
                <w:sz w:val="28"/>
                <w:szCs w:val="22"/>
              </w:rPr>
              <m:t>2</m:t>
            </m:r>
            <m:func>
              <m:funcPr>
                <m:ctrlPr>
                  <w:rPr>
                    <w:rFonts w:ascii="Cambria Math" w:hAnsi="Cambria Math" w:cs="Times New Roman"/>
                    <w:i/>
                    <w:sz w:val="28"/>
                    <w:szCs w:val="22"/>
                  </w:rPr>
                </m:ctrlPr>
              </m:funcPr>
              <m:fName>
                <m:r>
                  <m:rPr>
                    <m:sty m:val="p"/>
                  </m:rPr>
                  <w:rPr>
                    <w:rFonts w:ascii="Cambria Math" w:hAnsi="Cambria Math" w:cs="Times New Roman"/>
                    <w:sz w:val="32"/>
                  </w:rPr>
                  <m:t>cos</m:t>
                </m:r>
              </m:fName>
              <m:e>
                <m:r>
                  <w:rPr>
                    <w:rFonts w:ascii="Cambria Math" w:hAnsi="Cambria Math" w:cs="Times New Roman"/>
                    <w:sz w:val="28"/>
                    <w:szCs w:val="22"/>
                  </w:rPr>
                  <m:t>β</m:t>
                </m:r>
              </m:e>
            </m:func>
          </m:den>
        </m:f>
      </m:oMath>
      <w:r w:rsidR="00A339AD" w:rsidRPr="00D371C5">
        <w:rPr>
          <w:rFonts w:ascii="Times New Roman" w:hAnsi="Times New Roman" w:cs="Times New Roman"/>
          <w:sz w:val="22"/>
          <w:szCs w:val="22"/>
        </w:rPr>
        <w:t>…............................................................... (</w:t>
      </w:r>
      <w:r w:rsidR="00B978B2" w:rsidRPr="00D371C5">
        <w:rPr>
          <w:rFonts w:ascii="Times New Roman" w:hAnsi="Times New Roman" w:cs="Times New Roman"/>
          <w:sz w:val="22"/>
          <w:szCs w:val="22"/>
        </w:rPr>
        <w:t>1)</w:t>
      </w:r>
    </w:p>
    <w:p w:rsidR="00194863" w:rsidRPr="00D371C5" w:rsidRDefault="00194863" w:rsidP="00544317">
      <w:pPr>
        <w:pStyle w:val="Default"/>
        <w:spacing w:line="360" w:lineRule="auto"/>
        <w:ind w:left="2160" w:firstLine="720"/>
        <w:jc w:val="center"/>
        <w:rPr>
          <w:rFonts w:ascii="Times New Roman" w:hAnsi="Times New Roman" w:cs="Times New Roman"/>
          <w:sz w:val="22"/>
          <w:szCs w:val="22"/>
        </w:rPr>
      </w:pPr>
    </w:p>
    <w:p w:rsidR="0078005C" w:rsidRDefault="00B978B2" w:rsidP="00544317">
      <w:pPr>
        <w:pStyle w:val="Default"/>
        <w:spacing w:line="360" w:lineRule="auto"/>
        <w:jc w:val="both"/>
        <w:rPr>
          <w:rFonts w:ascii="Times New Roman" w:hAnsi="Times New Roman" w:cs="Times New Roman"/>
          <w:sz w:val="22"/>
          <w:szCs w:val="22"/>
        </w:rPr>
      </w:pPr>
      <w:r w:rsidRPr="00D371C5">
        <w:rPr>
          <w:rFonts w:ascii="Times New Roman" w:hAnsi="Times New Roman" w:cs="Times New Roman"/>
          <w:sz w:val="22"/>
          <w:szCs w:val="22"/>
        </w:rPr>
        <w:t>Again, considering the equilibrium of the forces acting on B Resolving the forces vertically</w:t>
      </w:r>
    </w:p>
    <w:p w:rsidR="00194863" w:rsidRDefault="00194863" w:rsidP="00544317">
      <w:pPr>
        <w:pStyle w:val="Default"/>
        <w:spacing w:line="360" w:lineRule="auto"/>
        <w:jc w:val="both"/>
        <w:rPr>
          <w:rFonts w:ascii="Times New Roman" w:hAnsi="Times New Roman" w:cs="Times New Roman"/>
          <w:sz w:val="22"/>
          <w:szCs w:val="22"/>
        </w:rPr>
      </w:pPr>
    </w:p>
    <w:p w:rsidR="0078005C" w:rsidRDefault="00377B01" w:rsidP="00544317">
      <w:pPr>
        <w:pStyle w:val="Default"/>
        <w:spacing w:line="360" w:lineRule="auto"/>
        <w:ind w:left="2160" w:firstLine="720"/>
        <w:jc w:val="cente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func>
          <m:funcPr>
            <m:ctrlPr>
              <w:rPr>
                <w:rFonts w:ascii="Cambria Math" w:hAnsi="Cambria Math" w:cs="Times New Roman"/>
                <w:i/>
                <w:sz w:val="22"/>
                <w:szCs w:val="22"/>
              </w:rPr>
            </m:ctrlPr>
          </m:funcPr>
          <m:fName>
            <m:r>
              <m:rPr>
                <m:sty m:val="p"/>
              </m:rPr>
              <w:rPr>
                <w:rFonts w:ascii="Cambria Math" w:hAnsi="Cambria Math" w:cs="Times New Roman"/>
              </w:rPr>
              <m:t>cos</m:t>
            </m:r>
          </m:fName>
          <m:e>
            <m:r>
              <w:rPr>
                <w:rFonts w:ascii="Cambria Math" w:hAnsi="Cambria Math" w:cs="Times New Roman"/>
                <w:sz w:val="22"/>
                <w:szCs w:val="22"/>
              </w:rPr>
              <m:t>α</m:t>
            </m:r>
          </m:e>
        </m:func>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2</m:t>
            </m:r>
          </m:sub>
        </m:sSub>
        <m:func>
          <m:funcPr>
            <m:ctrlPr>
              <w:rPr>
                <w:rFonts w:ascii="Cambria Math" w:hAnsi="Cambria Math" w:cs="Times New Roman"/>
                <w:i/>
                <w:sz w:val="22"/>
                <w:szCs w:val="22"/>
              </w:rPr>
            </m:ctrlPr>
          </m:funcPr>
          <m:fName>
            <m:r>
              <m:rPr>
                <m:sty m:val="p"/>
              </m:rPr>
              <w:rPr>
                <w:rFonts w:ascii="Cambria Math" w:hAnsi="Cambria Math" w:cs="Times New Roman"/>
              </w:rPr>
              <m:t>cos</m:t>
            </m:r>
          </m:fName>
          <m:e>
            <m:r>
              <w:rPr>
                <w:rFonts w:ascii="Cambria Math" w:hAnsi="Cambria Math" w:cs="Times New Roman"/>
                <w:sz w:val="22"/>
                <w:szCs w:val="22"/>
              </w:rPr>
              <m:t>β</m:t>
            </m:r>
          </m:e>
        </m:func>
        <m:r>
          <w:rPr>
            <w:rFonts w:ascii="Cambria Math" w:hAnsi="Cambria Math" w:cs="Times New Roman"/>
            <w:sz w:val="22"/>
            <w:szCs w:val="22"/>
          </w:rPr>
          <m:t>+W=</m:t>
        </m:r>
        <m:f>
          <m:fPr>
            <m:ctrlPr>
              <w:rPr>
                <w:rFonts w:ascii="Cambria Math" w:hAnsi="Cambria Math" w:cs="Times New Roman"/>
                <w:i/>
                <w:sz w:val="22"/>
                <w:szCs w:val="22"/>
              </w:rPr>
            </m:ctrlPr>
          </m:fPr>
          <m:num>
            <m:r>
              <w:rPr>
                <w:rFonts w:ascii="Cambria Math" w:hAnsi="Cambria Math" w:cs="Times New Roman"/>
                <w:sz w:val="22"/>
                <w:szCs w:val="22"/>
              </w:rPr>
              <m:t>Mg</m:t>
            </m:r>
          </m:num>
          <m:den>
            <m:r>
              <w:rPr>
                <w:rFonts w:ascii="Cambria Math" w:hAnsi="Cambria Math" w:cs="Times New Roman"/>
                <w:sz w:val="22"/>
                <w:szCs w:val="22"/>
              </w:rPr>
              <m:t>2</m:t>
            </m:r>
          </m:den>
        </m:f>
        <m:r>
          <w:rPr>
            <w:rFonts w:ascii="Cambria Math" w:hAnsi="Cambria Math" w:cs="Times New Roman"/>
            <w:sz w:val="22"/>
            <w:szCs w:val="22"/>
          </w:rPr>
          <m:t>+mg</m:t>
        </m:r>
      </m:oMath>
      <w:r w:rsidR="00A339AD" w:rsidRPr="00D371C5">
        <w:rPr>
          <w:rFonts w:ascii="Times New Roman" w:hAnsi="Times New Roman" w:cs="Times New Roman"/>
          <w:sz w:val="22"/>
          <w:szCs w:val="22"/>
        </w:rPr>
        <w:t>….................................. (</w:t>
      </w:r>
      <w:r w:rsidR="00B978B2" w:rsidRPr="00D371C5">
        <w:rPr>
          <w:rFonts w:ascii="Times New Roman" w:hAnsi="Times New Roman" w:cs="Times New Roman"/>
          <w:sz w:val="22"/>
          <w:szCs w:val="22"/>
        </w:rPr>
        <w:t>2)</w:t>
      </w:r>
    </w:p>
    <w:p w:rsidR="00194863" w:rsidRPr="00D371C5" w:rsidRDefault="00194863" w:rsidP="00544317">
      <w:pPr>
        <w:pStyle w:val="Default"/>
        <w:spacing w:line="360" w:lineRule="auto"/>
        <w:ind w:left="2160" w:firstLine="720"/>
        <w:jc w:val="center"/>
        <w:rPr>
          <w:rFonts w:ascii="Times New Roman" w:hAnsi="Times New Roman" w:cs="Times New Roman"/>
          <w:sz w:val="22"/>
          <w:szCs w:val="22"/>
        </w:rPr>
      </w:pPr>
    </w:p>
    <w:p w:rsidR="0078005C" w:rsidRDefault="00B978B2" w:rsidP="00544317">
      <w:pPr>
        <w:pStyle w:val="Default"/>
        <w:spacing w:line="360" w:lineRule="auto"/>
        <w:jc w:val="both"/>
        <w:rPr>
          <w:rFonts w:ascii="Times New Roman" w:hAnsi="Times New Roman" w:cs="Times New Roman"/>
          <w:sz w:val="22"/>
          <w:szCs w:val="22"/>
        </w:rPr>
      </w:pPr>
      <w:r w:rsidRPr="00D371C5">
        <w:rPr>
          <w:rFonts w:ascii="Times New Roman" w:hAnsi="Times New Roman" w:cs="Times New Roman"/>
          <w:sz w:val="22"/>
          <w:szCs w:val="22"/>
        </w:rPr>
        <w:t>Resolving the forces horizontally</w:t>
      </w:r>
    </w:p>
    <w:p w:rsidR="00194863" w:rsidRPr="00194863" w:rsidRDefault="00377B01" w:rsidP="00544317">
      <w:pPr>
        <w:pStyle w:val="Default"/>
        <w:spacing w:after="240" w:line="360" w:lineRule="auto"/>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α</m:t>
              </m:r>
            </m:e>
          </m:fun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2</m:t>
              </m:r>
            </m:sub>
          </m:sSub>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β</m:t>
              </m:r>
            </m:e>
          </m:func>
          <m:r>
            <w:rPr>
              <w:rFonts w:ascii="Cambria Math" w:hAnsi="Cambria Math" w:cs="Times New Roman"/>
              <w:sz w:val="22"/>
              <w:szCs w:val="22"/>
            </w:rPr>
            <m:t>=Fc</m:t>
          </m:r>
        </m:oMath>
      </m:oMathPara>
    </w:p>
    <w:p w:rsidR="00194863" w:rsidRPr="00194863" w:rsidRDefault="00377B01" w:rsidP="00544317">
      <w:pPr>
        <w:pStyle w:val="Default"/>
        <w:spacing w:after="240" w:line="360" w:lineRule="auto"/>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α</m:t>
              </m:r>
            </m:e>
          </m:func>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Mg</m:t>
              </m:r>
            </m:num>
            <m:den>
              <m:r>
                <w:rPr>
                  <w:rFonts w:ascii="Cambria Math" w:hAnsi="Cambria Math" w:cs="Times New Roman"/>
                  <w:sz w:val="22"/>
                  <w:szCs w:val="22"/>
                </w:rPr>
                <m:t>2</m:t>
              </m:r>
              <m:func>
                <m:funcPr>
                  <m:ctrlPr>
                    <w:rPr>
                      <w:rFonts w:ascii="Cambria Math" w:hAnsi="Cambria Math" w:cs="Times New Roman"/>
                      <w:i/>
                      <w:sz w:val="22"/>
                      <w:szCs w:val="22"/>
                    </w:rPr>
                  </m:ctrlPr>
                </m:funcPr>
                <m:fName>
                  <m:r>
                    <m:rPr>
                      <m:sty m:val="p"/>
                    </m:rPr>
                    <w:rPr>
                      <w:rFonts w:ascii="Cambria Math" w:hAnsi="Cambria Math" w:cs="Times New Roman"/>
                    </w:rPr>
                    <m:t>cos</m:t>
                  </m:r>
                </m:fName>
                <m:e>
                  <m:r>
                    <w:rPr>
                      <w:rFonts w:ascii="Cambria Math" w:hAnsi="Cambria Math" w:cs="Times New Roman"/>
                      <w:sz w:val="22"/>
                      <w:szCs w:val="22"/>
                    </w:rPr>
                    <m:t>β</m:t>
                  </m:r>
                </m:e>
              </m:func>
            </m:den>
          </m:f>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β</m:t>
              </m:r>
            </m:e>
          </m:func>
          <m:r>
            <w:rPr>
              <w:rFonts w:ascii="Cambria Math" w:hAnsi="Cambria Math" w:cs="Times New Roman"/>
              <w:sz w:val="22"/>
              <w:szCs w:val="22"/>
            </w:rPr>
            <m:t>=Fc</m:t>
          </m:r>
        </m:oMath>
      </m:oMathPara>
    </w:p>
    <w:p w:rsidR="00194863" w:rsidRPr="00194863" w:rsidRDefault="00377B01" w:rsidP="00544317">
      <w:pPr>
        <w:pStyle w:val="Default"/>
        <w:spacing w:line="360" w:lineRule="auto"/>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α</m:t>
              </m:r>
            </m:e>
          </m:func>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Mg</m:t>
              </m:r>
            </m:num>
            <m:den>
              <m:r>
                <w:rPr>
                  <w:rFonts w:ascii="Cambria Math" w:hAnsi="Cambria Math" w:cs="Times New Roman"/>
                  <w:sz w:val="22"/>
                  <w:szCs w:val="22"/>
                </w:rPr>
                <m:t>2</m:t>
              </m:r>
            </m:den>
          </m:f>
          <m:func>
            <m:funcPr>
              <m:ctrlPr>
                <w:rPr>
                  <w:rFonts w:ascii="Cambria Math" w:hAnsi="Cambria Math" w:cs="Times New Roman"/>
                  <w:i/>
                  <w:sz w:val="22"/>
                  <w:szCs w:val="22"/>
                </w:rPr>
              </m:ctrlPr>
            </m:funcPr>
            <m:fName>
              <m:r>
                <m:rPr>
                  <m:sty m:val="p"/>
                </m:rPr>
                <w:rPr>
                  <w:rFonts w:ascii="Cambria Math" w:hAnsi="Cambria Math" w:cs="Times New Roman"/>
                </w:rPr>
                <m:t>tan</m:t>
              </m:r>
            </m:fName>
            <m:e>
              <m:r>
                <w:rPr>
                  <w:rFonts w:ascii="Cambria Math" w:hAnsi="Cambria Math" w:cs="Times New Roman"/>
                  <w:sz w:val="22"/>
                  <w:szCs w:val="22"/>
                </w:rPr>
                <m:t>β</m:t>
              </m:r>
            </m:e>
          </m:func>
          <m:r>
            <w:rPr>
              <w:rFonts w:ascii="Cambria Math" w:hAnsi="Cambria Math" w:cs="Times New Roman"/>
              <w:sz w:val="22"/>
              <w:szCs w:val="22"/>
            </w:rPr>
            <m:t>=Fc</m:t>
          </m:r>
        </m:oMath>
      </m:oMathPara>
    </w:p>
    <w:p w:rsidR="00194863" w:rsidRPr="00194863" w:rsidRDefault="00194863" w:rsidP="00544317">
      <w:pPr>
        <w:pStyle w:val="Default"/>
        <w:spacing w:line="360" w:lineRule="auto"/>
        <w:jc w:val="both"/>
        <w:rPr>
          <w:rFonts w:ascii="Times New Roman" w:hAnsi="Times New Roman" w:cs="Times New Roman"/>
          <w:sz w:val="22"/>
          <w:szCs w:val="22"/>
        </w:rPr>
      </w:pPr>
    </w:p>
    <w:p w:rsidR="0078005C" w:rsidRPr="00194863" w:rsidRDefault="00377B01" w:rsidP="00544317">
      <w:pPr>
        <w:pStyle w:val="Default"/>
        <w:spacing w:line="360" w:lineRule="auto"/>
        <w:ind w:left="2160" w:firstLine="720"/>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func>
          <m:funcPr>
            <m:ctrlPr>
              <w:rPr>
                <w:rFonts w:ascii="Cambria Math" w:hAnsi="Cambria Math" w:cs="Times New Roman"/>
                <w:i/>
                <w:sz w:val="22"/>
                <w:szCs w:val="22"/>
              </w:rPr>
            </m:ctrlPr>
          </m:funcPr>
          <m:fName>
            <m:r>
              <m:rPr>
                <m:sty m:val="p"/>
              </m:rPr>
              <w:rPr>
                <w:rFonts w:ascii="Cambria Math" w:hAnsi="Cambria Math" w:cs="Times New Roman"/>
              </w:rPr>
              <m:t>sin</m:t>
            </m:r>
          </m:fName>
          <m:e>
            <m:r>
              <w:rPr>
                <w:rFonts w:ascii="Cambria Math" w:hAnsi="Cambria Math" w:cs="Times New Roman"/>
                <w:sz w:val="22"/>
                <w:szCs w:val="22"/>
              </w:rPr>
              <m:t>α</m:t>
            </m:r>
          </m:e>
        </m:func>
        <m:r>
          <w:rPr>
            <w:rFonts w:ascii="Cambria Math" w:hAnsi="Cambria Math" w:cs="Times New Roman"/>
            <w:sz w:val="22"/>
            <w:szCs w:val="22"/>
          </w:rPr>
          <m:t>=Fc-</m:t>
        </m:r>
        <m:f>
          <m:fPr>
            <m:ctrlPr>
              <w:rPr>
                <w:rFonts w:ascii="Cambria Math" w:hAnsi="Cambria Math" w:cs="Times New Roman"/>
                <w:i/>
                <w:sz w:val="22"/>
                <w:szCs w:val="22"/>
              </w:rPr>
            </m:ctrlPr>
          </m:fPr>
          <m:num>
            <m:r>
              <w:rPr>
                <w:rFonts w:ascii="Cambria Math" w:hAnsi="Cambria Math" w:cs="Times New Roman"/>
                <w:sz w:val="22"/>
                <w:szCs w:val="22"/>
              </w:rPr>
              <m:t>Mg</m:t>
            </m:r>
          </m:num>
          <m:den>
            <m:r>
              <w:rPr>
                <w:rFonts w:ascii="Cambria Math" w:hAnsi="Cambria Math" w:cs="Times New Roman"/>
                <w:sz w:val="22"/>
                <w:szCs w:val="22"/>
              </w:rPr>
              <m:t>2</m:t>
            </m:r>
          </m:den>
        </m:f>
        <m:func>
          <m:funcPr>
            <m:ctrlPr>
              <w:rPr>
                <w:rFonts w:ascii="Cambria Math" w:hAnsi="Cambria Math" w:cs="Times New Roman"/>
                <w:i/>
                <w:sz w:val="22"/>
                <w:szCs w:val="22"/>
              </w:rPr>
            </m:ctrlPr>
          </m:funcPr>
          <m:fName>
            <m:r>
              <m:rPr>
                <m:sty m:val="p"/>
              </m:rPr>
              <w:rPr>
                <w:rFonts w:ascii="Cambria Math" w:hAnsi="Cambria Math" w:cs="Times New Roman"/>
              </w:rPr>
              <m:t>tan</m:t>
            </m:r>
          </m:fName>
          <m:e>
            <m:r>
              <w:rPr>
                <w:rFonts w:ascii="Cambria Math" w:hAnsi="Cambria Math" w:cs="Times New Roman"/>
                <w:sz w:val="22"/>
                <w:szCs w:val="22"/>
              </w:rPr>
              <m:t>β</m:t>
            </m:r>
          </m:e>
        </m:func>
      </m:oMath>
      <w:r w:rsidR="00A339AD" w:rsidRPr="00D371C5">
        <w:rPr>
          <w:rFonts w:ascii="Times New Roman" w:hAnsi="Times New Roman" w:cs="Times New Roman"/>
        </w:rPr>
        <w:t>…........................................... (</w:t>
      </w:r>
      <w:r w:rsidR="0078005C" w:rsidRPr="00D371C5">
        <w:rPr>
          <w:rFonts w:ascii="Times New Roman" w:hAnsi="Times New Roman" w:cs="Times New Roman"/>
        </w:rPr>
        <w:t>3)</w:t>
      </w:r>
    </w:p>
    <w:p w:rsidR="0078005C" w:rsidRDefault="0078005C"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r w:rsidRPr="00D371C5">
        <w:rPr>
          <w:rFonts w:ascii="Times New Roman" w:hAnsi="Times New Roman" w:cs="Times New Roman"/>
        </w:rPr>
        <w:t>Dividing equation (3) by (2)</w:t>
      </w:r>
    </w:p>
    <w:p w:rsidR="00194863" w:rsidRDefault="00194863"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p>
    <w:p w:rsidR="00194863" w:rsidRPr="00194863" w:rsidRDefault="00377B01"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uto"/>
        <w:jc w:val="both"/>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α</m:t>
                  </m:r>
                </m:e>
              </m:func>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α</m:t>
                  </m:r>
                </m:e>
              </m:func>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Fc-</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β</m:t>
                      </m:r>
                    </m:e>
                  </m:func>
                </m:e>
              </m:d>
            </m:num>
            <m:den>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r>
                <w:rPr>
                  <w:rFonts w:ascii="Cambria Math" w:hAnsi="Cambria Math" w:cs="Times New Roman"/>
                </w:rPr>
                <m:t>+mg</m:t>
              </m:r>
            </m:den>
          </m:f>
        </m:oMath>
      </m:oMathPara>
    </w:p>
    <w:p w:rsidR="00194863" w:rsidRPr="00D371C5" w:rsidRDefault="00377B01"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Fc</m:t>
              </m:r>
            </m:num>
            <m:den>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Mg</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β</m:t>
                  </m:r>
                </m:e>
              </m:func>
            </m:num>
            <m:den>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den>
          </m:f>
        </m:oMath>
      </m:oMathPara>
    </w:p>
    <w:p w:rsidR="005B398E" w:rsidRDefault="0078005C"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r w:rsidRPr="00D371C5">
        <w:rPr>
          <w:rFonts w:ascii="Times New Roman" w:hAnsi="Times New Roman" w:cs="Times New Roman"/>
        </w:rPr>
        <w:t>Substituting</w:t>
      </w:r>
      <w:r w:rsidR="00B43BF6" w:rsidRPr="00D371C5">
        <w:rPr>
          <w:rFonts w:ascii="Times New Roman" w:hAnsi="Times New Roman" w:cs="Times New Roman"/>
        </w:rPr>
        <w:t xml:space="preserve"> </w:t>
      </w:r>
    </w:p>
    <w:p w:rsidR="005B398E" w:rsidRDefault="00377B01"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β</m:t>
                  </m:r>
                </m:e>
              </m:func>
            </m:num>
            <m:den>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den>
          </m:f>
          <m:r>
            <w:rPr>
              <w:rFonts w:ascii="Cambria Math" w:hAnsi="Cambria Math" w:cs="Times New Roman"/>
            </w:rPr>
            <m:t xml:space="preserve">=q and </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h</m:t>
              </m:r>
            </m:den>
          </m:f>
        </m:oMath>
      </m:oMathPara>
    </w:p>
    <w:p w:rsidR="00875B8E" w:rsidRDefault="00D727E6"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r w:rsidRPr="00D371C5">
        <w:rPr>
          <w:rFonts w:ascii="Times New Roman" w:hAnsi="Times New Roman" w:cs="Times New Roman"/>
        </w:rPr>
        <w:t>We</w:t>
      </w:r>
      <w:r w:rsidR="0078005C" w:rsidRPr="00D371C5">
        <w:rPr>
          <w:rFonts w:ascii="Times New Roman" w:hAnsi="Times New Roman" w:cs="Times New Roman"/>
        </w:rPr>
        <w:t xml:space="preserve"> have</w:t>
      </w:r>
      <w:r>
        <w:rPr>
          <w:rFonts w:ascii="Times New Roman" w:hAnsi="Times New Roman" w:cs="Times New Roman"/>
        </w:rPr>
        <w:t>,</w:t>
      </w:r>
    </w:p>
    <w:p w:rsidR="005B398E" w:rsidRDefault="005B398E"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p>
    <w:p w:rsidR="00193095" w:rsidRPr="00193095" w:rsidRDefault="00377B01"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r>
            <w:rPr>
              <w:rFonts w:ascii="Cambria Math" w:hAnsi="Cambria Math" w:cs="Times New Roman"/>
            </w:rPr>
            <m:t>+mg=m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rh-</m:t>
          </m:r>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r>
            <w:rPr>
              <w:rFonts w:ascii="Cambria Math" w:hAnsi="Cambria Math" w:cs="Times New Roman"/>
            </w:rPr>
            <m:t>q</m:t>
          </m:r>
        </m:oMath>
      </m:oMathPara>
    </w:p>
    <w:p w:rsidR="00193095" w:rsidRPr="00193095" w:rsidRDefault="00193095"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m:oMathPara>
        <m:oMath>
          <m:r>
            <w:rPr>
              <w:rFonts w:ascii="Cambria Math" w:hAnsi="Cambria Math" w:cs="Times New Roman"/>
            </w:rPr>
            <m:t xml:space="preserve">h= </m:t>
          </m:r>
          <m:d>
            <m:dPr>
              <m:begChr m:val="["/>
              <m:endChr m:val="]"/>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2</m:t>
                  </m:r>
                </m:den>
              </m:f>
              <m:r>
                <w:rPr>
                  <w:rFonts w:ascii="Cambria Math" w:hAnsi="Cambria Math" w:cs="Times New Roman"/>
                </w:rPr>
                <m:t>(1+q)</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oMath>
      </m:oMathPara>
    </w:p>
    <w:p w:rsidR="00193095" w:rsidRDefault="00193095"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p>
    <w:p w:rsidR="00875B8E" w:rsidRDefault="00193095"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2160" w:firstLine="720"/>
        <w:jc w:val="center"/>
        <w:rPr>
          <w:rFonts w:ascii="Times New Roman" w:hAnsi="Times New Roman" w:cs="Times New Roman"/>
        </w:rPr>
      </w:pPr>
      <m:oMath>
        <m:r>
          <w:rPr>
            <w:rFonts w:ascii="Cambria Math" w:hAnsi="Cambria Math" w:cs="Times New Roman"/>
          </w:rPr>
          <m:t>⇒</m:t>
        </m:r>
        <m:r>
          <w:rPr>
            <w:rFonts w:ascii="Cambria Math" w:hAnsi="Cambria Math" w:cs="Times New Roman"/>
            <w:sz w:val="28"/>
          </w:rPr>
          <m:t xml:space="preserve">h= </m:t>
        </m:r>
        <m:f>
          <m:fPr>
            <m:ctrlPr>
              <w:rPr>
                <w:rFonts w:ascii="Cambria Math" w:hAnsi="Cambria Math" w:cs="Times New Roman"/>
                <w:i/>
                <w:sz w:val="28"/>
              </w:rPr>
            </m:ctrlPr>
          </m:fPr>
          <m:num>
            <m:d>
              <m:dPr>
                <m:begChr m:val="["/>
                <m:endChr m:val="]"/>
                <m:ctrlPr>
                  <w:rPr>
                    <w:rFonts w:ascii="Cambria Math" w:hAnsi="Cambria Math" w:cs="Times New Roman"/>
                    <w:i/>
                    <w:sz w:val="28"/>
                  </w:rPr>
                </m:ctrlPr>
              </m:dPr>
              <m:e>
                <m:r>
                  <w:rPr>
                    <w:rFonts w:ascii="Cambria Math" w:hAnsi="Cambria Math" w:cs="Times New Roman"/>
                    <w:sz w:val="28"/>
                  </w:rPr>
                  <m:t>mg+</m:t>
                </m:r>
                <m:f>
                  <m:fPr>
                    <m:ctrlPr>
                      <w:rPr>
                        <w:rFonts w:ascii="Cambria Math" w:hAnsi="Cambria Math" w:cs="Times New Roman"/>
                        <w:i/>
                        <w:sz w:val="28"/>
                      </w:rPr>
                    </m:ctrlPr>
                  </m:fPr>
                  <m:num>
                    <m:r>
                      <w:rPr>
                        <w:rFonts w:ascii="Cambria Math" w:hAnsi="Cambria Math" w:cs="Times New Roman"/>
                        <w:sz w:val="28"/>
                      </w:rPr>
                      <m:t>Mg</m:t>
                    </m:r>
                  </m:num>
                  <m:den>
                    <m:r>
                      <w:rPr>
                        <w:rFonts w:ascii="Cambria Math" w:hAnsi="Cambria Math" w:cs="Times New Roman"/>
                        <w:sz w:val="28"/>
                      </w:rPr>
                      <m:t>2</m:t>
                    </m:r>
                  </m:den>
                </m:f>
                <m:r>
                  <w:rPr>
                    <w:rFonts w:ascii="Cambria Math" w:hAnsi="Cambria Math" w:cs="Times New Roman"/>
                    <w:sz w:val="28"/>
                  </w:rPr>
                  <m:t>(1+q)</m:t>
                </m:r>
              </m:e>
            </m:d>
          </m:num>
          <m:den>
            <m:r>
              <w:rPr>
                <w:rFonts w:ascii="Cambria Math" w:hAnsi="Cambria Math" w:cs="Times New Roman"/>
                <w:sz w:val="28"/>
              </w:rPr>
              <m:t>m</m:t>
            </m:r>
          </m:den>
        </m:f>
      </m:oMath>
      <w:r w:rsidR="00A339AD" w:rsidRPr="00D371C5">
        <w:rPr>
          <w:rFonts w:ascii="Times New Roman" w:hAnsi="Times New Roman" w:cs="Times New Roman"/>
        </w:rPr>
        <w:t>…................................................... (</w:t>
      </w:r>
      <w:r w:rsidR="0078005C" w:rsidRPr="00D371C5">
        <w:rPr>
          <w:rFonts w:ascii="Times New Roman" w:hAnsi="Times New Roman" w:cs="Times New Roman"/>
        </w:rPr>
        <w:t>4)</w:t>
      </w:r>
    </w:p>
    <w:p w:rsidR="00193095" w:rsidRPr="00193095" w:rsidRDefault="00193095"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2160" w:firstLine="720"/>
        <w:jc w:val="both"/>
        <w:rPr>
          <w:rFonts w:ascii="Times New Roman" w:hAnsi="Times New Roman" w:cs="Times New Roman"/>
        </w:rPr>
      </w:pPr>
    </w:p>
    <w:p w:rsidR="00875B8E" w:rsidRPr="00D371C5" w:rsidRDefault="00377B01"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2160" w:firstLine="720"/>
        <w:jc w:val="both"/>
        <w:rPr>
          <w:rFonts w:ascii="Times New Roman" w:hAnsi="Times New Roman" w:cs="Times New Roman"/>
        </w:rPr>
      </w:pPr>
      <m:oMath>
        <m:sSup>
          <m:sSupPr>
            <m:ctrlPr>
              <w:rPr>
                <w:rFonts w:ascii="Cambria Math" w:hAnsi="Cambria Math" w:cs="Times New Roman"/>
                <w:i/>
                <w:color w:val="auto"/>
                <w:sz w:val="28"/>
              </w:rPr>
            </m:ctrlPr>
          </m:sSupPr>
          <m:e>
            <m:r>
              <m:rPr>
                <m:sty m:val="p"/>
              </m:rPr>
              <w:rPr>
                <w:rFonts w:ascii="Cambria Math" w:hAnsi="Cambria Math" w:cs="Times New Roman"/>
                <w:color w:val="auto"/>
                <w:sz w:val="28"/>
              </w:rPr>
              <m:t>ω</m:t>
            </m:r>
          </m:e>
          <m:sup>
            <m:r>
              <w:rPr>
                <w:rFonts w:ascii="Cambria Math" w:hAnsi="Cambria Math" w:cs="Times New Roman"/>
                <w:color w:val="auto"/>
                <w:sz w:val="28"/>
              </w:rPr>
              <m:t>2</m:t>
            </m:r>
          </m:sup>
        </m:sSup>
      </m:oMath>
      <w:r w:rsidR="0078005C" w:rsidRPr="00D357D5">
        <w:rPr>
          <w:rFonts w:ascii="Times New Roman" w:hAnsi="Times New Roman" w:cs="Times New Roman"/>
          <w:color w:val="FF0000"/>
          <w:sz w:val="36"/>
        </w:rPr>
        <w:t xml:space="preserve"> </w:t>
      </w:r>
      <w:r w:rsidR="00875B8E" w:rsidRPr="00D371C5">
        <w:rPr>
          <w:rFonts w:ascii="Times New Roman" w:hAnsi="Times New Roman" w:cs="Times New Roman"/>
        </w:rPr>
        <w:t xml:space="preserve">= </w:t>
      </w:r>
      <m:oMath>
        <m:f>
          <m:fPr>
            <m:ctrlPr>
              <w:rPr>
                <w:rFonts w:ascii="Cambria Math" w:hAnsi="Cambria Math" w:cs="Times New Roman"/>
                <w:i/>
                <w:sz w:val="32"/>
                <w:szCs w:val="32"/>
              </w:rPr>
            </m:ctrlPr>
          </m:fPr>
          <m:num>
            <m:d>
              <m:dPr>
                <m:ctrlPr>
                  <w:rPr>
                    <w:rFonts w:ascii="Cambria Math" w:hAnsi="Cambria Math" w:cs="Times New Roman"/>
                    <w:sz w:val="32"/>
                    <w:szCs w:val="32"/>
                  </w:rPr>
                </m:ctrlPr>
              </m:dPr>
              <m:e>
                <m:r>
                  <m:rPr>
                    <m:sty m:val="p"/>
                  </m:rPr>
                  <w:rPr>
                    <w:rFonts w:ascii="Cambria Math" w:hAnsi="Cambria Math" w:cs="Times New Roman"/>
                    <w:sz w:val="32"/>
                    <w:szCs w:val="32"/>
                  </w:rPr>
                  <m:t>m+</m:t>
                </m:r>
                <m:f>
                  <m:fPr>
                    <m:ctrlPr>
                      <w:rPr>
                        <w:rFonts w:ascii="Cambria Math" w:hAnsi="Cambria Math" w:cs="Times New Roman"/>
                        <w:i/>
                        <w:sz w:val="32"/>
                        <w:szCs w:val="32"/>
                      </w:rPr>
                    </m:ctrlPr>
                  </m:fPr>
                  <m:num>
                    <m:r>
                      <m:rPr>
                        <m:sty m:val="p"/>
                      </m:rPr>
                      <w:rPr>
                        <w:rFonts w:ascii="Cambria Math" w:hAnsi="Cambria Math" w:cs="Times New Roman"/>
                        <w:sz w:val="32"/>
                        <w:szCs w:val="32"/>
                      </w:rPr>
                      <m:t>M</m:t>
                    </m:r>
                  </m:num>
                  <m:den>
                    <m:r>
                      <w:rPr>
                        <w:rFonts w:ascii="Cambria Math" w:hAnsi="Cambria Math" w:cs="Times New Roman"/>
                        <w:sz w:val="32"/>
                        <w:szCs w:val="32"/>
                      </w:rPr>
                      <m:t>2</m:t>
                    </m:r>
                  </m:den>
                </m:f>
              </m:e>
            </m:d>
            <m:r>
              <m:rPr>
                <m:sty m:val="p"/>
              </m:rPr>
              <w:rPr>
                <w:rFonts w:ascii="Cambria Math" w:hAnsi="Cambria Math" w:cs="Times New Roman"/>
                <w:sz w:val="32"/>
                <w:szCs w:val="32"/>
              </w:rPr>
              <m:t xml:space="preserve"> (1+q)</m:t>
            </m:r>
          </m:num>
          <m:den>
            <m:r>
              <m:rPr>
                <m:sty m:val="p"/>
              </m:rPr>
              <w:rPr>
                <w:rFonts w:ascii="Cambria Math" w:hAnsi="Cambria Math" w:cs="Times New Roman"/>
                <w:sz w:val="32"/>
                <w:szCs w:val="32"/>
              </w:rPr>
              <m:t>m</m:t>
            </m:r>
          </m:den>
        </m:f>
      </m:oMath>
      <w:r w:rsidR="009E623C">
        <w:rPr>
          <w:rFonts w:ascii="Times New Roman" w:hAnsi="Times New Roman" w:cs="Times New Roman"/>
          <w:sz w:val="32"/>
          <w:szCs w:val="32"/>
        </w:rPr>
        <w:t xml:space="preserve"> </w:t>
      </w:r>
      <w:r w:rsidR="00875B8E" w:rsidRPr="00D371C5">
        <w:rPr>
          <w:rFonts w:ascii="Times New Roman" w:hAnsi="Times New Roman" w:cs="Times New Roman"/>
          <w:sz w:val="32"/>
          <w:szCs w:val="32"/>
        </w:rPr>
        <w:t xml:space="preserve"> </w:t>
      </w:r>
      <m:oMath>
        <m:f>
          <m:fPr>
            <m:ctrlPr>
              <w:rPr>
                <w:rFonts w:ascii="Cambria Math" w:hAnsi="Cambria Math" w:cs="Times New Roman"/>
                <w:i/>
                <w:sz w:val="32"/>
                <w:szCs w:val="32"/>
              </w:rPr>
            </m:ctrlPr>
          </m:fPr>
          <m:num>
            <m:r>
              <m:rPr>
                <m:sty m:val="p"/>
              </m:rPr>
              <w:rPr>
                <w:rFonts w:ascii="Cambria Math" w:hAnsi="Cambria Math" w:cs="Times New Roman"/>
                <w:sz w:val="32"/>
                <w:szCs w:val="32"/>
              </w:rPr>
              <m:t>g</m:t>
            </m:r>
          </m:num>
          <m:den>
            <m:r>
              <m:rPr>
                <m:sty m:val="p"/>
              </m:rPr>
              <w:rPr>
                <w:rFonts w:ascii="Cambria Math" w:hAnsi="Cambria Math" w:cs="Times New Roman"/>
                <w:sz w:val="32"/>
                <w:szCs w:val="32"/>
              </w:rPr>
              <m:t>h</m:t>
            </m:r>
          </m:den>
        </m:f>
      </m:oMath>
    </w:p>
    <w:p w:rsidR="00EA1DF6" w:rsidRDefault="00B43BF6"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r w:rsidRPr="00D371C5">
        <w:rPr>
          <w:rFonts w:ascii="Times New Roman" w:hAnsi="Times New Roman" w:cs="Times New Roman"/>
        </w:rPr>
        <w:t xml:space="preserve">                                                     </w:t>
      </w:r>
      <m:oMath>
        <m:sSup>
          <m:sSupPr>
            <m:ctrlPr>
              <w:rPr>
                <w:rFonts w:ascii="Cambria Math" w:hAnsi="Cambria Math" w:cs="Times New Roman"/>
                <w:i/>
              </w:rPr>
            </m:ctrlPr>
          </m:sSupPr>
          <m:e>
            <m:r>
              <m:rPr>
                <m:sty m:val="p"/>
              </m:rPr>
              <w:rPr>
                <w:rFonts w:ascii="Cambria Math" w:hAnsi="Cambria Math" w:cs="Times New Roman"/>
              </w:rPr>
              <m:t>N</m:t>
            </m:r>
          </m:e>
          <m:sup>
            <m:r>
              <w:rPr>
                <w:rFonts w:ascii="Cambria Math" w:hAnsi="Cambria Math" w:cs="Times New Roman"/>
              </w:rPr>
              <m:t>2</m:t>
            </m:r>
          </m:sup>
        </m:sSup>
      </m:oMath>
      <w:r w:rsidR="0078005C" w:rsidRPr="00D371C5">
        <w:rPr>
          <w:rFonts w:ascii="Times New Roman" w:hAnsi="Times New Roman" w:cs="Times New Roman"/>
        </w:rPr>
        <w:t xml:space="preserve">= </w:t>
      </w:r>
      <m:oMath>
        <m:f>
          <m:fPr>
            <m:ctrlPr>
              <w:rPr>
                <w:rFonts w:ascii="Cambria Math" w:hAnsi="Cambria Math" w:cs="Times New Roman"/>
                <w:i/>
                <w:sz w:val="32"/>
                <w:szCs w:val="32"/>
              </w:rPr>
            </m:ctrlPr>
          </m:fPr>
          <m:num>
            <m:d>
              <m:dPr>
                <m:ctrlPr>
                  <w:rPr>
                    <w:rFonts w:ascii="Cambria Math" w:hAnsi="Cambria Math" w:cs="Times New Roman"/>
                    <w:sz w:val="32"/>
                    <w:szCs w:val="32"/>
                  </w:rPr>
                </m:ctrlPr>
              </m:dPr>
              <m:e>
                <m:r>
                  <m:rPr>
                    <m:sty m:val="p"/>
                  </m:rPr>
                  <w:rPr>
                    <w:rFonts w:ascii="Cambria Math" w:hAnsi="Cambria Math" w:cs="Times New Roman"/>
                    <w:sz w:val="32"/>
                    <w:szCs w:val="32"/>
                  </w:rPr>
                  <m:t>m+</m:t>
                </m:r>
                <m:f>
                  <m:fPr>
                    <m:ctrlPr>
                      <w:rPr>
                        <w:rFonts w:ascii="Cambria Math" w:hAnsi="Cambria Math" w:cs="Times New Roman"/>
                        <w:i/>
                        <w:sz w:val="32"/>
                        <w:szCs w:val="32"/>
                      </w:rPr>
                    </m:ctrlPr>
                  </m:fPr>
                  <m:num>
                    <m:r>
                      <m:rPr>
                        <m:sty m:val="p"/>
                      </m:rPr>
                      <w:rPr>
                        <w:rFonts w:ascii="Cambria Math" w:hAnsi="Cambria Math" w:cs="Times New Roman"/>
                        <w:sz w:val="32"/>
                        <w:szCs w:val="32"/>
                      </w:rPr>
                      <m:t>M</m:t>
                    </m:r>
                  </m:num>
                  <m:den>
                    <m:r>
                      <w:rPr>
                        <w:rFonts w:ascii="Cambria Math" w:hAnsi="Cambria Math" w:cs="Times New Roman"/>
                        <w:sz w:val="32"/>
                        <w:szCs w:val="32"/>
                      </w:rPr>
                      <m:t>2</m:t>
                    </m:r>
                  </m:den>
                </m:f>
              </m:e>
            </m:d>
            <m:r>
              <m:rPr>
                <m:sty m:val="p"/>
              </m:rPr>
              <w:rPr>
                <w:rFonts w:ascii="Cambria Math" w:hAnsi="Cambria Math" w:cs="Times New Roman"/>
                <w:sz w:val="32"/>
                <w:szCs w:val="32"/>
              </w:rPr>
              <m:t xml:space="preserve"> </m:t>
            </m:r>
            <m:r>
              <m:rPr>
                <m:sty m:val="p"/>
              </m:rPr>
              <w:rPr>
                <w:rFonts w:ascii="Cambria Math" w:hAnsi="Cambria Math" w:cs="Times New Roman"/>
                <w:sz w:val="32"/>
                <w:szCs w:val="32"/>
              </w:rPr>
              <m:t>(1+q)</m:t>
            </m:r>
          </m:num>
          <m:den>
            <m:r>
              <m:rPr>
                <m:sty m:val="p"/>
              </m:rPr>
              <w:rPr>
                <w:rFonts w:ascii="Cambria Math" w:hAnsi="Cambria Math" w:cs="Times New Roman"/>
                <w:sz w:val="32"/>
                <w:szCs w:val="32"/>
              </w:rPr>
              <m:t>m</m:t>
            </m:r>
          </m:den>
        </m:f>
      </m:oMath>
      <w:r w:rsidR="009E623C">
        <w:rPr>
          <w:rFonts w:ascii="Times New Roman" w:hAnsi="Times New Roman" w:cs="Times New Roman"/>
          <w:sz w:val="32"/>
          <w:szCs w:val="32"/>
        </w:rPr>
        <w:t xml:space="preserve"> </w:t>
      </w:r>
      <w:r w:rsidR="00875B8E" w:rsidRPr="00D371C5">
        <w:rPr>
          <w:rFonts w:ascii="Times New Roman" w:hAnsi="Times New Roman" w:cs="Times New Roman"/>
          <w:sz w:val="32"/>
          <w:szCs w:val="32"/>
        </w:rPr>
        <w:t xml:space="preserve"> </w:t>
      </w:r>
      <m:oMath>
        <m:f>
          <m:fPr>
            <m:ctrlPr>
              <w:rPr>
                <w:rFonts w:ascii="Cambria Math" w:hAnsi="Cambria Math" w:cs="Times New Roman"/>
                <w:i/>
                <w:sz w:val="32"/>
                <w:szCs w:val="32"/>
              </w:rPr>
            </m:ctrlPr>
          </m:fPr>
          <m:num>
            <m:r>
              <m:rPr>
                <m:sty m:val="p"/>
              </m:rPr>
              <w:rPr>
                <w:rFonts w:ascii="Cambria Math" w:hAnsi="Cambria Math" w:cs="Times New Roman"/>
                <w:sz w:val="32"/>
                <w:szCs w:val="32"/>
              </w:rPr>
              <m:t>895</m:t>
            </m:r>
          </m:num>
          <m:den>
            <m:r>
              <m:rPr>
                <m:sty m:val="p"/>
              </m:rPr>
              <w:rPr>
                <w:rFonts w:ascii="Cambria Math" w:hAnsi="Cambria Math" w:cs="Times New Roman"/>
                <w:sz w:val="32"/>
                <w:szCs w:val="32"/>
              </w:rPr>
              <m:t>h</m:t>
            </m:r>
          </m:den>
        </m:f>
      </m:oMath>
      <w:r w:rsidR="00875B8E" w:rsidRPr="00D371C5">
        <w:rPr>
          <w:rFonts w:ascii="Times New Roman" w:hAnsi="Times New Roman" w:cs="Times New Roman"/>
        </w:rPr>
        <w:t xml:space="preserve"> </w:t>
      </w:r>
      <w:r w:rsidR="0078005C" w:rsidRPr="00D371C5">
        <w:rPr>
          <w:rFonts w:ascii="Times New Roman" w:hAnsi="Times New Roman" w:cs="Times New Roman"/>
        </w:rPr>
        <w:t>…</w:t>
      </w:r>
      <w:r w:rsidR="00A339AD" w:rsidRPr="00D371C5">
        <w:rPr>
          <w:rFonts w:ascii="Times New Roman" w:hAnsi="Times New Roman" w:cs="Times New Roman"/>
        </w:rPr>
        <w:t>...........................</w:t>
      </w:r>
      <w:r w:rsidR="00A339AD">
        <w:rPr>
          <w:rFonts w:ascii="Times New Roman" w:hAnsi="Times New Roman" w:cs="Times New Roman"/>
        </w:rPr>
        <w:t>........</w:t>
      </w:r>
      <w:r w:rsidR="00A339AD" w:rsidRPr="00D371C5">
        <w:rPr>
          <w:rFonts w:ascii="Times New Roman" w:hAnsi="Times New Roman" w:cs="Times New Roman"/>
        </w:rPr>
        <w:t>................ (</w:t>
      </w:r>
      <w:r w:rsidR="0078005C" w:rsidRPr="00D371C5">
        <w:rPr>
          <w:rFonts w:ascii="Times New Roman" w:hAnsi="Times New Roman" w:cs="Times New Roman"/>
        </w:rPr>
        <w:t xml:space="preserve">5) </w:t>
      </w:r>
    </w:p>
    <w:p w:rsidR="00875B8E" w:rsidRPr="00D371C5" w:rsidRDefault="0078005C"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rPr>
      </w:pPr>
      <w:r w:rsidRPr="00D371C5">
        <w:rPr>
          <w:rFonts w:ascii="Times New Roman" w:hAnsi="Times New Roman" w:cs="Times New Roman"/>
        </w:rPr>
        <w:t>Where,</w:t>
      </w:r>
    </w:p>
    <w:p w:rsidR="00B62044" w:rsidRPr="00B62044" w:rsidRDefault="00B62044"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uto"/>
        <w:jc w:val="both"/>
        <w:rPr>
          <w:rFonts w:ascii="Times New Roman" w:hAnsi="Times New Roman" w:cs="Times New Roman"/>
        </w:rPr>
      </w:pPr>
      <m:oMathPara>
        <m:oMath>
          <m:r>
            <w:rPr>
              <w:rFonts w:ascii="Cambria Math" w:hAnsi="Cambria Math" w:cs="Times New Roman"/>
            </w:rPr>
            <m:t>ω=</m:t>
          </m:r>
          <m:f>
            <m:fPr>
              <m:ctrlPr>
                <w:rPr>
                  <w:rFonts w:ascii="Cambria Math" w:hAnsi="Cambria Math" w:cs="Times New Roman"/>
                  <w:i/>
                </w:rPr>
              </m:ctrlPr>
            </m:fPr>
            <m:num>
              <m:r>
                <w:rPr>
                  <w:rFonts w:ascii="Cambria Math" w:hAnsi="Cambria Math" w:cs="Times New Roman"/>
                </w:rPr>
                <m:t>2πN</m:t>
              </m:r>
            </m:num>
            <m:den>
              <m:r>
                <w:rPr>
                  <w:rFonts w:ascii="Cambria Math" w:hAnsi="Cambria Math" w:cs="Times New Roman"/>
                </w:rPr>
                <m:t>60</m:t>
              </m:r>
            </m:den>
          </m:f>
        </m:oMath>
      </m:oMathPara>
    </w:p>
    <w:p w:rsidR="00B62044" w:rsidRDefault="00B62044"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uto"/>
        <w:jc w:val="both"/>
        <w:rPr>
          <w:rFonts w:ascii="Times New Roman" w:hAnsi="Times New Roman" w:cs="Times New Roman"/>
        </w:rPr>
      </w:pPr>
      <m:oMathPara>
        <m:oMath>
          <m:r>
            <w:rPr>
              <w:rFonts w:ascii="Cambria Math" w:hAnsi="Cambria Math" w:cs="Times New Roman"/>
            </w:rPr>
            <m:t>g=9.81</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m:oMathPara>
    </w:p>
    <w:p w:rsidR="00875B8E" w:rsidRDefault="0078005C" w:rsidP="00544317">
      <w:pPr>
        <w:pStyle w:val="Default"/>
        <w:spacing w:line="360" w:lineRule="auto"/>
        <w:jc w:val="both"/>
        <w:rPr>
          <w:rFonts w:ascii="Times New Roman" w:hAnsi="Times New Roman" w:cs="Times New Roman"/>
          <w:sz w:val="22"/>
          <w:szCs w:val="22"/>
        </w:rPr>
      </w:pPr>
      <w:r w:rsidRPr="00D371C5">
        <w:rPr>
          <w:rFonts w:ascii="Times New Roman" w:hAnsi="Times New Roman" w:cs="Times New Roman"/>
          <w:sz w:val="22"/>
          <w:szCs w:val="22"/>
        </w:rPr>
        <w:t xml:space="preserve">When the length of arms </w:t>
      </w:r>
      <w:r w:rsidR="006D43FC">
        <w:rPr>
          <w:rFonts w:ascii="Times New Roman" w:hAnsi="Times New Roman" w:cs="Times New Roman"/>
          <w:noProof/>
          <w:sz w:val="22"/>
          <w:szCs w:val="22"/>
        </w:rPr>
        <w:t>is</w:t>
      </w:r>
      <w:r w:rsidRPr="00D371C5">
        <w:rPr>
          <w:rFonts w:ascii="Times New Roman" w:hAnsi="Times New Roman" w:cs="Times New Roman"/>
          <w:sz w:val="22"/>
          <w:szCs w:val="22"/>
        </w:rPr>
        <w:t xml:space="preserve"> equal to the length of links and the point P and D lies on the same vertical line, then</w:t>
      </w:r>
    </w:p>
    <w:p w:rsidR="006546CC" w:rsidRPr="006546CC" w:rsidRDefault="00377B01" w:rsidP="006546CC">
      <w:pPr>
        <w:pStyle w:val="Default"/>
        <w:spacing w:after="240" w:line="360" w:lineRule="auto"/>
        <w:jc w:val="both"/>
        <w:rPr>
          <w:rFonts w:ascii="Times New Roman" w:hAnsi="Times New Roman" w:cs="Times New Roman"/>
        </w:rPr>
      </w:pPr>
      <m:oMathPara>
        <m:oMath>
          <m:func>
            <m:funcPr>
              <m:ctrlPr>
                <w:rPr>
                  <w:rFonts w:ascii="Cambria Math" w:hAnsi="Cambria Math" w:cs="Times New Roman"/>
                  <w:i/>
                  <w:sz w:val="22"/>
                  <w:szCs w:val="22"/>
                </w:rPr>
              </m:ctrlPr>
            </m:funcPr>
            <m:fName>
              <m:r>
                <m:rPr>
                  <m:sty m:val="p"/>
                </m:rPr>
                <w:rPr>
                  <w:rFonts w:ascii="Cambria Math" w:hAnsi="Cambria Math" w:cs="Times New Roman"/>
                </w:rPr>
                <m:t>tan</m:t>
              </m:r>
            </m:fName>
            <m:e>
              <m:r>
                <w:rPr>
                  <w:rFonts w:ascii="Cambria Math" w:hAnsi="Cambria Math" w:cs="Times New Roman"/>
                  <w:sz w:val="22"/>
                  <w:szCs w:val="22"/>
                </w:rPr>
                <m:t>α</m:t>
              </m:r>
            </m:e>
          </m:func>
          <m:r>
            <w:rPr>
              <w:rFonts w:ascii="Cambria Math" w:hAnsi="Cambria Math" w:cs="Times New Roman"/>
            </w:rPr>
            <m:t>=</m:t>
          </m:r>
          <m:func>
            <m:funcPr>
              <m:ctrlPr>
                <w:rPr>
                  <w:rFonts w:ascii="Cambria Math" w:hAnsi="Cambria Math" w:cs="Times New Roman"/>
                  <w:i/>
                  <w:sz w:val="22"/>
                  <w:szCs w:val="22"/>
                </w:rPr>
              </m:ctrlPr>
            </m:funcPr>
            <m:fName>
              <m:r>
                <m:rPr>
                  <m:sty m:val="p"/>
                </m:rPr>
                <w:rPr>
                  <w:rFonts w:ascii="Cambria Math" w:hAnsi="Cambria Math" w:cs="Times New Roman"/>
                </w:rPr>
                <m:t>tan</m:t>
              </m:r>
            </m:fName>
            <m:e>
              <m:r>
                <w:rPr>
                  <w:rFonts w:ascii="Cambria Math" w:hAnsi="Cambria Math" w:cs="Times New Roman"/>
                  <w:sz w:val="22"/>
                  <w:szCs w:val="22"/>
                </w:rPr>
                <m:t>β</m:t>
              </m:r>
            </m:e>
          </m:func>
          <m:r>
            <w:rPr>
              <w:rFonts w:ascii="Cambria Math" w:hAnsi="Cambria Math" w:cs="Times New Roman"/>
            </w:rPr>
            <m:t>⇒q=1</m:t>
          </m:r>
        </m:oMath>
      </m:oMathPara>
    </w:p>
    <w:p w:rsidR="006546CC" w:rsidRPr="00D371C5" w:rsidRDefault="00377B01" w:rsidP="00544317">
      <w:pPr>
        <w:pStyle w:val="Default"/>
        <w:spacing w:line="360" w:lineRule="auto"/>
        <w:jc w:val="both"/>
        <w:rPr>
          <w:rFonts w:ascii="Times New Roman" w:hAnsi="Times New Roman" w:cs="Times New Roman"/>
          <w:b/>
          <w:sz w:val="22"/>
          <w:szCs w:val="22"/>
        </w:rPr>
      </w:pPr>
      <m:oMathPara>
        <m:oMath>
          <m:sSup>
            <m:sSupPr>
              <m:ctrlPr>
                <w:rPr>
                  <w:rFonts w:ascii="Cambria Math" w:hAnsi="Cambria Math" w:cs="Times New Roman"/>
                  <w:b/>
                  <w:i/>
                  <w:sz w:val="22"/>
                  <w:szCs w:val="22"/>
                </w:rPr>
              </m:ctrlPr>
            </m:sSupPr>
            <m:e>
              <m:r>
                <m:rPr>
                  <m:sty m:val="bi"/>
                </m:rPr>
                <w:rPr>
                  <w:rFonts w:ascii="Cambria Math" w:hAnsi="Cambria Math" w:cs="Times New Roman"/>
                  <w:sz w:val="22"/>
                  <w:szCs w:val="22"/>
                </w:rPr>
                <m:t>N</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f>
            <m:fPr>
              <m:ctrlPr>
                <w:rPr>
                  <w:rFonts w:ascii="Cambria Math" w:hAnsi="Cambria Math" w:cs="Times New Roman"/>
                  <w:b/>
                  <w:i/>
                  <w:sz w:val="22"/>
                  <w:szCs w:val="22"/>
                </w:rPr>
              </m:ctrlPr>
            </m:fPr>
            <m:num>
              <m:r>
                <m:rPr>
                  <m:sty m:val="bi"/>
                </m:rPr>
                <w:rPr>
                  <w:rFonts w:ascii="Cambria Math" w:hAnsi="Cambria Math" w:cs="Times New Roman"/>
                  <w:sz w:val="22"/>
                  <w:szCs w:val="22"/>
                </w:rPr>
                <m:t>m+M</m:t>
              </m:r>
            </m:num>
            <m:den>
              <m:r>
                <m:rPr>
                  <m:sty m:val="bi"/>
                </m:rPr>
                <w:rPr>
                  <w:rFonts w:ascii="Cambria Math" w:hAnsi="Cambria Math" w:cs="Times New Roman"/>
                  <w:sz w:val="22"/>
                  <w:szCs w:val="22"/>
                </w:rPr>
                <m:t>m</m:t>
              </m:r>
            </m:den>
          </m:f>
          <m:r>
            <m:rPr>
              <m:sty m:val="bi"/>
            </m:rPr>
            <w:rPr>
              <w:rFonts w:ascii="Cambria Math" w:hAnsi="Cambria Math" w:cs="Times New Roman"/>
              <w:sz w:val="22"/>
              <w:szCs w:val="22"/>
            </w:rPr>
            <m:t>×</m:t>
          </m:r>
          <m:f>
            <m:fPr>
              <m:ctrlPr>
                <w:rPr>
                  <w:rFonts w:ascii="Cambria Math" w:hAnsi="Cambria Math" w:cs="Times New Roman"/>
                  <w:b/>
                  <w:i/>
                  <w:sz w:val="22"/>
                  <w:szCs w:val="22"/>
                </w:rPr>
              </m:ctrlPr>
            </m:fPr>
            <m:num>
              <m:r>
                <m:rPr>
                  <m:sty m:val="bi"/>
                </m:rPr>
                <w:rPr>
                  <w:rFonts w:ascii="Cambria Math" w:hAnsi="Cambria Math" w:cs="Times New Roman"/>
                  <w:sz w:val="22"/>
                  <w:szCs w:val="22"/>
                </w:rPr>
                <m:t>895</m:t>
              </m:r>
            </m:num>
            <m:den>
              <m:r>
                <m:rPr>
                  <m:sty m:val="bi"/>
                </m:rPr>
                <w:rPr>
                  <w:rFonts w:ascii="Cambria Math" w:hAnsi="Cambria Math" w:cs="Times New Roman"/>
                  <w:sz w:val="22"/>
                  <w:szCs w:val="22"/>
                </w:rPr>
                <m:t>h</m:t>
              </m:r>
            </m:den>
          </m:f>
        </m:oMath>
      </m:oMathPara>
    </w:p>
    <w:p w:rsidR="0078005C" w:rsidRPr="00D371C5" w:rsidRDefault="0078005C" w:rsidP="00544317">
      <w:pPr>
        <w:pStyle w:val="Default"/>
        <w:spacing w:line="360" w:lineRule="auto"/>
        <w:jc w:val="both"/>
        <w:rPr>
          <w:rFonts w:ascii="Times New Roman" w:hAnsi="Times New Roman" w:cs="Times New Roman"/>
          <w:sz w:val="22"/>
          <w:szCs w:val="22"/>
        </w:rPr>
      </w:pPr>
      <w:proofErr w:type="gramStart"/>
      <w:r w:rsidRPr="00D371C5">
        <w:rPr>
          <w:rFonts w:ascii="Times New Roman" w:hAnsi="Times New Roman" w:cs="Times New Roman"/>
          <w:sz w:val="22"/>
          <w:szCs w:val="22"/>
        </w:rPr>
        <w:t>is</w:t>
      </w:r>
      <w:proofErr w:type="gramEnd"/>
      <w:r w:rsidRPr="00D371C5">
        <w:rPr>
          <w:rFonts w:ascii="Times New Roman" w:hAnsi="Times New Roman" w:cs="Times New Roman"/>
          <w:sz w:val="22"/>
          <w:szCs w:val="22"/>
        </w:rPr>
        <w:t xml:space="preserve"> the required equation.</w:t>
      </w:r>
    </w:p>
    <w:p w:rsidR="00280842" w:rsidRPr="00D371C5" w:rsidRDefault="00544317" w:rsidP="00544317">
      <w:pPr>
        <w:pStyle w:val="Normal1"/>
        <w:spacing w:line="360" w:lineRule="auto"/>
        <w:jc w:val="both"/>
        <w:rPr>
          <w:rFonts w:ascii="Times New Roman" w:hAnsi="Times New Roman" w:cs="Times New Roman"/>
          <w:b/>
          <w:u w:val="single"/>
        </w:rPr>
      </w:pPr>
      <w:r>
        <w:rPr>
          <w:rFonts w:ascii="Times New Roman" w:hAnsi="Times New Roman" w:cs="Times New Roman"/>
          <w:b/>
          <w:u w:val="single"/>
        </w:rPr>
        <w:t>Comparison with Watt governor</w:t>
      </w:r>
      <w:r w:rsidR="005C75C8" w:rsidRPr="00D371C5">
        <w:rPr>
          <w:rFonts w:ascii="Times New Roman" w:hAnsi="Times New Roman" w:cs="Times New Roman"/>
          <w:b/>
          <w:u w:val="single"/>
        </w:rPr>
        <w:t>?</w:t>
      </w:r>
    </w:p>
    <w:p w:rsidR="005C75C8" w:rsidRPr="00D371C5" w:rsidRDefault="005C75C8" w:rsidP="00544317">
      <w:pPr>
        <w:pStyle w:val="Normal1"/>
        <w:spacing w:line="360" w:lineRule="auto"/>
        <w:jc w:val="both"/>
        <w:rPr>
          <w:rFonts w:ascii="Times New Roman" w:hAnsi="Times New Roman" w:cs="Times New Roman"/>
        </w:rPr>
      </w:pPr>
      <w:r w:rsidRPr="00D371C5">
        <w:rPr>
          <w:rFonts w:ascii="Times New Roman" w:hAnsi="Times New Roman" w:cs="Times New Roman"/>
        </w:rPr>
        <w:t>As we know that Watt governor co</w:t>
      </w:r>
      <w:r w:rsidR="00544317">
        <w:rPr>
          <w:rFonts w:ascii="Times New Roman" w:hAnsi="Times New Roman" w:cs="Times New Roman"/>
        </w:rPr>
        <w:t>ntrolling equation is given by</w:t>
      </w:r>
      <w:r w:rsidRPr="00D371C5">
        <w:rPr>
          <w:rFonts w:ascii="Times New Roman" w:hAnsi="Times New Roman" w:cs="Times New Roman"/>
        </w:rPr>
        <w:t xml:space="preserve"> </w:t>
      </w:r>
      <m:oMath>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895</m:t>
            </m:r>
          </m:num>
          <m:den>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den>
        </m:f>
      </m:oMath>
    </w:p>
    <w:p w:rsidR="005C75C8" w:rsidRDefault="005C75C8"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r w:rsidRPr="00D371C5">
        <w:rPr>
          <w:rFonts w:ascii="Times New Roman" w:hAnsi="Times New Roman" w:cs="Times New Roman"/>
          <w:color w:val="231F20"/>
        </w:rPr>
        <w:t xml:space="preserve">We see from the above expression that the height of a governor </w:t>
      </w:r>
      <w:r w:rsidRPr="009D7B4D">
        <w:rPr>
          <w:rFonts w:ascii="Times New Roman" w:hAnsi="Times New Roman" w:cs="Times New Roman"/>
          <w:i/>
          <w:iCs/>
          <w:noProof/>
          <w:color w:val="231F20"/>
        </w:rPr>
        <w:t>h</w:t>
      </w:r>
      <w:r w:rsidRPr="009D7B4D">
        <w:rPr>
          <w:rFonts w:ascii="Times New Roman" w:hAnsi="Times New Roman" w:cs="Times New Roman"/>
          <w:noProof/>
          <w:color w:val="231F20"/>
        </w:rPr>
        <w:t xml:space="preserve"> is</w:t>
      </w:r>
      <w:r w:rsidRPr="00D371C5">
        <w:rPr>
          <w:rFonts w:ascii="Times New Roman" w:hAnsi="Times New Roman" w:cs="Times New Roman"/>
          <w:color w:val="231F20"/>
        </w:rPr>
        <w:t xml:space="preserve"> inversely proportional to </w:t>
      </w:r>
      <w:r w:rsidRPr="00544317">
        <w:rPr>
          <w:rFonts w:ascii="Times New Roman" w:hAnsi="Times New Roman" w:cs="Times New Roman"/>
          <w:iCs/>
          <w:color w:val="231F20"/>
        </w:rPr>
        <w:t>N</w:t>
      </w:r>
      <w:r w:rsidRPr="00544317">
        <w:rPr>
          <w:rFonts w:ascii="Times New Roman" w:hAnsi="Times New Roman" w:cs="Times New Roman"/>
          <w:color w:val="231F20"/>
          <w:vertAlign w:val="superscript"/>
        </w:rPr>
        <w:t>2</w:t>
      </w:r>
      <w:r w:rsidRPr="00D371C5">
        <w:rPr>
          <w:rFonts w:ascii="Times New Roman" w:hAnsi="Times New Roman" w:cs="Times New Roman"/>
          <w:color w:val="231F20"/>
        </w:rPr>
        <w:t xml:space="preserve">. Therefore at high speeds, the value of </w:t>
      </w:r>
      <w:r w:rsidRPr="009D7B4D">
        <w:rPr>
          <w:rFonts w:ascii="Times New Roman" w:hAnsi="Times New Roman" w:cs="Times New Roman"/>
          <w:i/>
          <w:iCs/>
          <w:noProof/>
          <w:color w:val="231F20"/>
        </w:rPr>
        <w:t xml:space="preserve">h </w:t>
      </w:r>
      <w:r w:rsidRPr="009D7B4D">
        <w:rPr>
          <w:rFonts w:ascii="Times New Roman" w:hAnsi="Times New Roman" w:cs="Times New Roman"/>
          <w:noProof/>
          <w:color w:val="231F20"/>
        </w:rPr>
        <w:t>is</w:t>
      </w:r>
      <w:r w:rsidRPr="00D371C5">
        <w:rPr>
          <w:rFonts w:ascii="Times New Roman" w:hAnsi="Times New Roman" w:cs="Times New Roman"/>
          <w:color w:val="231F20"/>
        </w:rPr>
        <w:t xml:space="preserve"> small. At such speeds, the change in the value of </w:t>
      </w:r>
      <w:r w:rsidRPr="00D371C5">
        <w:rPr>
          <w:rFonts w:ascii="Times New Roman" w:hAnsi="Times New Roman" w:cs="Times New Roman"/>
          <w:i/>
          <w:iCs/>
          <w:color w:val="231F20"/>
        </w:rPr>
        <w:t xml:space="preserve">h </w:t>
      </w:r>
      <w:r w:rsidRPr="00D371C5">
        <w:rPr>
          <w:rFonts w:ascii="Times New Roman" w:hAnsi="Times New Roman" w:cs="Times New Roman"/>
          <w:color w:val="231F20"/>
        </w:rPr>
        <w:t xml:space="preserve">corresponding to a small change in speed is insufficient to enable a governor of this type to operate the mechanism to give the </w:t>
      </w:r>
      <w:r w:rsidRPr="00D371C5">
        <w:rPr>
          <w:rFonts w:ascii="Times New Roman" w:hAnsi="Times New Roman" w:cs="Times New Roman"/>
          <w:color w:val="231F20"/>
        </w:rPr>
        <w:lastRenderedPageBreak/>
        <w:t xml:space="preserve">necessary change in the fuel supply. This governor may only work satisfactorily at relatively low speeds </w:t>
      </w:r>
      <w:r w:rsidRPr="00D371C5">
        <w:rPr>
          <w:rFonts w:ascii="Times New Roman" w:hAnsi="Times New Roman" w:cs="Times New Roman"/>
          <w:i/>
          <w:iCs/>
          <w:color w:val="231F20"/>
        </w:rPr>
        <w:t>i</w:t>
      </w:r>
      <w:r w:rsidRPr="00D371C5">
        <w:rPr>
          <w:rFonts w:ascii="Times New Roman" w:hAnsi="Times New Roman" w:cs="Times New Roman"/>
          <w:color w:val="231F20"/>
        </w:rPr>
        <w:t>.</w:t>
      </w:r>
      <w:r w:rsidRPr="00D371C5">
        <w:rPr>
          <w:rFonts w:ascii="Times New Roman" w:hAnsi="Times New Roman" w:cs="Times New Roman"/>
          <w:i/>
          <w:iCs/>
          <w:color w:val="231F20"/>
        </w:rPr>
        <w:t>e</w:t>
      </w:r>
      <w:r w:rsidRPr="00D371C5">
        <w:rPr>
          <w:rFonts w:ascii="Times New Roman" w:hAnsi="Times New Roman" w:cs="Times New Roman"/>
          <w:color w:val="231F20"/>
        </w:rPr>
        <w:t xml:space="preserve">. </w:t>
      </w:r>
      <w:r w:rsidR="00E836B3">
        <w:rPr>
          <w:rFonts w:ascii="Times New Roman" w:hAnsi="Times New Roman" w:cs="Times New Roman"/>
          <w:color w:val="231F20"/>
        </w:rPr>
        <w:t>from 60 to 80 rp</w:t>
      </w:r>
      <w:r w:rsidRPr="00D371C5">
        <w:rPr>
          <w:rFonts w:ascii="Times New Roman" w:hAnsi="Times New Roman" w:cs="Times New Roman"/>
          <w:color w:val="231F20"/>
        </w:rPr>
        <w:t>m.</w:t>
      </w:r>
      <w:r w:rsidR="00D96F82" w:rsidRPr="00D96F82">
        <w:rPr>
          <w:rFonts w:ascii="Times New Roman" w:hAnsi="Times New Roman" w:cs="Times New Roman"/>
          <w:noProof/>
        </w:rPr>
        <w:t xml:space="preserve"> </w:t>
      </w:r>
    </w:p>
    <w:p w:rsidR="006546CC" w:rsidRDefault="006546CC"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69560A" w:rsidRDefault="0069560A"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1B1C96" w:rsidRDefault="001B1C96"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D96F82" w:rsidRDefault="00D96F82" w:rsidP="0054431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ascii="Times New Roman" w:hAnsi="Times New Roman" w:cs="Times New Roman"/>
          <w:color w:val="231F20"/>
        </w:rPr>
      </w:pPr>
    </w:p>
    <w:p w:rsidR="00280842" w:rsidRPr="00D371C5" w:rsidRDefault="003976E4" w:rsidP="00544317">
      <w:pPr>
        <w:pStyle w:val="Normal1"/>
        <w:spacing w:line="360" w:lineRule="auto"/>
        <w:jc w:val="both"/>
        <w:rPr>
          <w:rFonts w:ascii="Times New Roman" w:hAnsi="Times New Roman" w:cs="Times New Roman"/>
          <w:b/>
        </w:rPr>
      </w:pPr>
      <w:r w:rsidRPr="00D371C5">
        <w:rPr>
          <w:rFonts w:ascii="Times New Roman" w:hAnsi="Times New Roman" w:cs="Times New Roman"/>
          <w:b/>
        </w:rPr>
        <w:lastRenderedPageBreak/>
        <w:t>Procedure:</w:t>
      </w:r>
    </w:p>
    <w:p w:rsidR="00B43BF6" w:rsidRPr="00D371C5" w:rsidRDefault="00544317" w:rsidP="00471053">
      <w:pPr>
        <w:pStyle w:val="Normal1"/>
        <w:numPr>
          <w:ilvl w:val="0"/>
          <w:numId w:val="5"/>
        </w:numPr>
        <w:spacing w:line="360" w:lineRule="auto"/>
        <w:jc w:val="both"/>
        <w:rPr>
          <w:rFonts w:ascii="Times New Roman" w:hAnsi="Times New Roman" w:cs="Times New Roman"/>
        </w:rPr>
      </w:pPr>
      <w:r>
        <w:rPr>
          <w:rFonts w:ascii="Times New Roman" w:hAnsi="Times New Roman" w:cs="Times New Roman"/>
        </w:rPr>
        <w:t>The schematic of a</w:t>
      </w:r>
      <w:r w:rsidR="00B43BF6" w:rsidRPr="00D371C5">
        <w:rPr>
          <w:rFonts w:ascii="Times New Roman" w:hAnsi="Times New Roman" w:cs="Times New Roman"/>
        </w:rPr>
        <w:t xml:space="preserve"> porter governor in front view as well as in top view</w:t>
      </w:r>
      <w:r>
        <w:rPr>
          <w:rFonts w:ascii="Times New Roman" w:hAnsi="Times New Roman" w:cs="Times New Roman"/>
        </w:rPr>
        <w:t xml:space="preserve"> is shown</w:t>
      </w:r>
    </w:p>
    <w:p w:rsidR="00B43BF6" w:rsidRDefault="00377B01" w:rsidP="00377B01">
      <w:pPr>
        <w:pStyle w:val="Normal1"/>
        <w:spacing w:before="240" w:after="240" w:line="360" w:lineRule="auto"/>
        <w:ind w:left="720"/>
        <w:jc w:val="center"/>
        <w:rPr>
          <w:rFonts w:ascii="Times New Roman" w:hAnsi="Times New Roman" w:cs="Times New Roman"/>
        </w:rPr>
      </w:pPr>
      <w:r w:rsidRPr="00377B01">
        <w:rPr>
          <w:rFonts w:ascii="Times New Roman" w:hAnsi="Times New Roman" w:cs="Times New Roman"/>
          <w:noProof/>
        </w:rPr>
        <w:drawing>
          <wp:inline distT="0" distB="0" distL="0" distR="0">
            <wp:extent cx="4818911" cy="3617207"/>
            <wp:effectExtent l="0" t="0" r="1270" b="2540"/>
            <wp:docPr id="6" name="Picture 6" descr="C:\Users\Hp2\Desktop\Governors\Porter Governor\Images\Porte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2\Desktop\Governors\Porter Governor\Images\Porter-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1416" cy="3626594"/>
                    </a:xfrm>
                    <a:prstGeom prst="rect">
                      <a:avLst/>
                    </a:prstGeom>
                    <a:noFill/>
                    <a:ln>
                      <a:noFill/>
                    </a:ln>
                  </pic:spPr>
                </pic:pic>
              </a:graphicData>
            </a:graphic>
          </wp:inline>
        </w:drawing>
      </w:r>
    </w:p>
    <w:p w:rsidR="00B43BF6" w:rsidRPr="00D371C5" w:rsidRDefault="00B43BF6" w:rsidP="00471053">
      <w:pPr>
        <w:pStyle w:val="Normal1"/>
        <w:numPr>
          <w:ilvl w:val="0"/>
          <w:numId w:val="5"/>
        </w:numPr>
        <w:spacing w:line="360" w:lineRule="auto"/>
        <w:jc w:val="both"/>
        <w:rPr>
          <w:rFonts w:ascii="Times New Roman" w:hAnsi="Times New Roman" w:cs="Times New Roman"/>
        </w:rPr>
      </w:pPr>
      <w:r w:rsidRPr="00D371C5">
        <w:rPr>
          <w:rFonts w:ascii="Times New Roman" w:hAnsi="Times New Roman" w:cs="Times New Roman"/>
        </w:rPr>
        <w:t xml:space="preserve">On the </w:t>
      </w:r>
      <w:r w:rsidR="00544317">
        <w:rPr>
          <w:rFonts w:ascii="Times New Roman" w:hAnsi="Times New Roman" w:cs="Times New Roman"/>
        </w:rPr>
        <w:t>right</w:t>
      </w:r>
      <w:r w:rsidRPr="00D371C5">
        <w:rPr>
          <w:rFonts w:ascii="Times New Roman" w:hAnsi="Times New Roman" w:cs="Times New Roman"/>
        </w:rPr>
        <w:t xml:space="preserve"> top corner of simulation </w:t>
      </w:r>
      <w:r w:rsidRPr="006D43FC">
        <w:rPr>
          <w:rFonts w:ascii="Times New Roman" w:hAnsi="Times New Roman" w:cs="Times New Roman"/>
          <w:noProof/>
        </w:rPr>
        <w:t>window</w:t>
      </w:r>
      <w:r w:rsidR="006D43FC">
        <w:rPr>
          <w:rFonts w:ascii="Times New Roman" w:hAnsi="Times New Roman" w:cs="Times New Roman"/>
          <w:noProof/>
        </w:rPr>
        <w:t>,</w:t>
      </w:r>
      <w:r w:rsidRPr="00D371C5">
        <w:rPr>
          <w:rFonts w:ascii="Times New Roman" w:hAnsi="Times New Roman" w:cs="Times New Roman"/>
        </w:rPr>
        <w:t xml:space="preserve"> </w:t>
      </w:r>
      <w:r w:rsidR="00544317">
        <w:rPr>
          <w:rFonts w:ascii="Times New Roman" w:hAnsi="Times New Roman" w:cs="Times New Roman"/>
        </w:rPr>
        <w:t>there is a</w:t>
      </w:r>
      <w:r w:rsidRPr="00D371C5">
        <w:rPr>
          <w:rFonts w:ascii="Times New Roman" w:hAnsi="Times New Roman" w:cs="Times New Roman"/>
        </w:rPr>
        <w:t xml:space="preserve"> </w:t>
      </w:r>
      <w:r w:rsidR="00544317">
        <w:rPr>
          <w:rFonts w:ascii="Times New Roman" w:hAnsi="Times New Roman" w:cs="Times New Roman"/>
        </w:rPr>
        <w:t>slider</w:t>
      </w:r>
      <w:r w:rsidRPr="00D371C5">
        <w:rPr>
          <w:rFonts w:ascii="Times New Roman" w:hAnsi="Times New Roman" w:cs="Times New Roman"/>
        </w:rPr>
        <w:t xml:space="preserve"> which allows </w:t>
      </w:r>
      <w:r w:rsidR="00544317">
        <w:rPr>
          <w:rFonts w:ascii="Times New Roman" w:hAnsi="Times New Roman" w:cs="Times New Roman"/>
        </w:rPr>
        <w:t>the</w:t>
      </w:r>
      <w:r w:rsidRPr="00D371C5">
        <w:rPr>
          <w:rFonts w:ascii="Times New Roman" w:hAnsi="Times New Roman" w:cs="Times New Roman"/>
        </w:rPr>
        <w:t xml:space="preserve"> change</w:t>
      </w:r>
      <w:r w:rsidR="00544317">
        <w:rPr>
          <w:rFonts w:ascii="Times New Roman" w:hAnsi="Times New Roman" w:cs="Times New Roman"/>
        </w:rPr>
        <w:t xml:space="preserve"> in</w:t>
      </w:r>
      <w:r w:rsidRPr="00D371C5">
        <w:rPr>
          <w:rFonts w:ascii="Times New Roman" w:hAnsi="Times New Roman" w:cs="Times New Roman"/>
        </w:rPr>
        <w:t xml:space="preserve"> speed of g</w:t>
      </w:r>
      <w:bookmarkStart w:id="0" w:name="_GoBack"/>
      <w:bookmarkEnd w:id="0"/>
      <w:r w:rsidRPr="00D371C5">
        <w:rPr>
          <w:rFonts w:ascii="Times New Roman" w:hAnsi="Times New Roman" w:cs="Times New Roman"/>
        </w:rPr>
        <w:t>overnor.</w:t>
      </w:r>
    </w:p>
    <w:p w:rsidR="00B43BF6" w:rsidRPr="00D371C5" w:rsidRDefault="00B43BF6" w:rsidP="00471053">
      <w:pPr>
        <w:pStyle w:val="Normal1"/>
        <w:numPr>
          <w:ilvl w:val="0"/>
          <w:numId w:val="5"/>
        </w:numPr>
        <w:spacing w:line="360" w:lineRule="auto"/>
        <w:jc w:val="both"/>
        <w:rPr>
          <w:rFonts w:ascii="Times New Roman" w:hAnsi="Times New Roman" w:cs="Times New Roman"/>
        </w:rPr>
      </w:pPr>
      <w:r w:rsidRPr="00D371C5">
        <w:rPr>
          <w:rFonts w:ascii="Times New Roman" w:hAnsi="Times New Roman" w:cs="Times New Roman"/>
        </w:rPr>
        <w:t>Observe the governor during</w:t>
      </w:r>
      <w:r w:rsidR="006D43FC">
        <w:rPr>
          <w:rFonts w:ascii="Times New Roman" w:hAnsi="Times New Roman" w:cs="Times New Roman"/>
        </w:rPr>
        <w:t xml:space="preserve"> the</w:t>
      </w:r>
      <w:r w:rsidRPr="00D371C5">
        <w:rPr>
          <w:rFonts w:ascii="Times New Roman" w:hAnsi="Times New Roman" w:cs="Times New Roman"/>
        </w:rPr>
        <w:t xml:space="preserve"> </w:t>
      </w:r>
      <w:r w:rsidRPr="006D43FC">
        <w:rPr>
          <w:rFonts w:ascii="Times New Roman" w:hAnsi="Times New Roman" w:cs="Times New Roman"/>
          <w:noProof/>
        </w:rPr>
        <w:t>change</w:t>
      </w:r>
      <w:r w:rsidRPr="00D371C5">
        <w:rPr>
          <w:rFonts w:ascii="Times New Roman" w:hAnsi="Times New Roman" w:cs="Times New Roman"/>
        </w:rPr>
        <w:t xml:space="preserve"> of speed. </w:t>
      </w:r>
      <w:r w:rsidR="00544317">
        <w:rPr>
          <w:rFonts w:ascii="Times New Roman" w:hAnsi="Times New Roman" w:cs="Times New Roman"/>
        </w:rPr>
        <w:t>The</w:t>
      </w:r>
      <w:r w:rsidRPr="00D371C5">
        <w:rPr>
          <w:rFonts w:ascii="Times New Roman" w:hAnsi="Times New Roman" w:cs="Times New Roman"/>
        </w:rPr>
        <w:t xml:space="preserve"> sleeve </w:t>
      </w:r>
      <w:r w:rsidR="00544317">
        <w:rPr>
          <w:rFonts w:ascii="Times New Roman" w:hAnsi="Times New Roman" w:cs="Times New Roman"/>
        </w:rPr>
        <w:t>moves</w:t>
      </w:r>
      <w:r w:rsidRPr="00D371C5">
        <w:rPr>
          <w:rFonts w:ascii="Times New Roman" w:hAnsi="Times New Roman" w:cs="Times New Roman"/>
        </w:rPr>
        <w:t xml:space="preserve"> up when </w:t>
      </w:r>
      <w:r w:rsidR="00544317">
        <w:rPr>
          <w:rFonts w:ascii="Times New Roman" w:hAnsi="Times New Roman" w:cs="Times New Roman"/>
        </w:rPr>
        <w:t>there is an</w:t>
      </w:r>
      <w:r w:rsidRPr="00D371C5">
        <w:rPr>
          <w:rFonts w:ascii="Times New Roman" w:hAnsi="Times New Roman" w:cs="Times New Roman"/>
        </w:rPr>
        <w:t xml:space="preserve"> increase </w:t>
      </w:r>
      <w:r w:rsidR="00544317">
        <w:rPr>
          <w:rFonts w:ascii="Times New Roman" w:hAnsi="Times New Roman" w:cs="Times New Roman"/>
        </w:rPr>
        <w:t>in</w:t>
      </w:r>
      <w:r w:rsidRPr="00D371C5">
        <w:rPr>
          <w:rFonts w:ascii="Times New Roman" w:hAnsi="Times New Roman" w:cs="Times New Roman"/>
        </w:rPr>
        <w:t xml:space="preserve"> speed and goes down when </w:t>
      </w:r>
      <w:r w:rsidR="00544317">
        <w:rPr>
          <w:rFonts w:ascii="Times New Roman" w:hAnsi="Times New Roman" w:cs="Times New Roman"/>
        </w:rPr>
        <w:t>there is a decrease in</w:t>
      </w:r>
      <w:r w:rsidRPr="00D371C5">
        <w:rPr>
          <w:rFonts w:ascii="Times New Roman" w:hAnsi="Times New Roman" w:cs="Times New Roman"/>
        </w:rPr>
        <w:t xml:space="preserve"> speed.</w:t>
      </w:r>
    </w:p>
    <w:p w:rsidR="00B43BF6" w:rsidRPr="00D371C5" w:rsidRDefault="00B43BF6" w:rsidP="00471053">
      <w:pPr>
        <w:pStyle w:val="Normal1"/>
        <w:numPr>
          <w:ilvl w:val="0"/>
          <w:numId w:val="5"/>
        </w:numPr>
        <w:spacing w:line="360" w:lineRule="auto"/>
        <w:jc w:val="both"/>
        <w:rPr>
          <w:rFonts w:ascii="Times New Roman" w:hAnsi="Times New Roman" w:cs="Times New Roman"/>
        </w:rPr>
      </w:pPr>
      <w:r w:rsidRPr="00D371C5">
        <w:rPr>
          <w:rFonts w:ascii="Times New Roman" w:hAnsi="Times New Roman" w:cs="Times New Roman"/>
        </w:rPr>
        <w:t xml:space="preserve">On the bottom left there is a </w:t>
      </w:r>
      <w:r w:rsidRPr="006D43FC">
        <w:rPr>
          <w:rFonts w:ascii="Times New Roman" w:hAnsi="Times New Roman" w:cs="Times New Roman"/>
          <w:noProof/>
        </w:rPr>
        <w:t>checkbox</w:t>
      </w:r>
      <w:r w:rsidRPr="00D371C5">
        <w:rPr>
          <w:rFonts w:ascii="Times New Roman" w:hAnsi="Times New Roman" w:cs="Times New Roman"/>
        </w:rPr>
        <w:t xml:space="preserve"> </w:t>
      </w:r>
      <w:r w:rsidR="00544317">
        <w:rPr>
          <w:rFonts w:ascii="Times New Roman" w:hAnsi="Times New Roman" w:cs="Times New Roman"/>
        </w:rPr>
        <w:t>“S</w:t>
      </w:r>
      <w:r w:rsidRPr="00D371C5">
        <w:rPr>
          <w:rFonts w:ascii="Times New Roman" w:hAnsi="Times New Roman" w:cs="Times New Roman"/>
        </w:rPr>
        <w:t xml:space="preserve">how </w:t>
      </w:r>
      <w:r w:rsidR="00544317">
        <w:rPr>
          <w:rFonts w:ascii="Times New Roman" w:hAnsi="Times New Roman" w:cs="Times New Roman"/>
        </w:rPr>
        <w:t>Graph”.</w:t>
      </w:r>
      <w:r w:rsidRPr="00D371C5">
        <w:rPr>
          <w:rFonts w:ascii="Times New Roman" w:hAnsi="Times New Roman" w:cs="Times New Roman"/>
        </w:rPr>
        <w:t xml:space="preserve"> Click on that graph and the trend of govern</w:t>
      </w:r>
      <w:r w:rsidR="00544317">
        <w:rPr>
          <w:rFonts w:ascii="Times New Roman" w:hAnsi="Times New Roman" w:cs="Times New Roman"/>
        </w:rPr>
        <w:t>or height with respect to speed is displayed</w:t>
      </w:r>
    </w:p>
    <w:p w:rsidR="00B43BF6" w:rsidRPr="00D371C5" w:rsidRDefault="00377B01" w:rsidP="00D96F82">
      <w:pPr>
        <w:pStyle w:val="Normal1"/>
        <w:spacing w:line="360" w:lineRule="auto"/>
        <w:jc w:val="center"/>
        <w:rPr>
          <w:rFonts w:ascii="Times New Roman" w:hAnsi="Times New Roman" w:cs="Times New Roman"/>
        </w:rPr>
      </w:pPr>
      <w:r w:rsidRPr="00377B01">
        <w:rPr>
          <w:rFonts w:ascii="Times New Roman" w:hAnsi="Times New Roman" w:cs="Times New Roman"/>
          <w:noProof/>
        </w:rPr>
        <w:lastRenderedPageBreak/>
        <w:drawing>
          <wp:inline distT="0" distB="0" distL="0" distR="0">
            <wp:extent cx="4714728" cy="3532104"/>
            <wp:effectExtent l="0" t="0" r="0" b="0"/>
            <wp:docPr id="9" name="Picture 9" descr="C:\Users\Hp2\Desktop\Governors\Porter Governor\Images\Porter-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2\Desktop\Governors\Porter Governor\Images\Porter-2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5086" cy="3539864"/>
                    </a:xfrm>
                    <a:prstGeom prst="rect">
                      <a:avLst/>
                    </a:prstGeom>
                    <a:noFill/>
                    <a:ln>
                      <a:noFill/>
                    </a:ln>
                  </pic:spPr>
                </pic:pic>
              </a:graphicData>
            </a:graphic>
          </wp:inline>
        </w:drawing>
      </w:r>
    </w:p>
    <w:sectPr w:rsidR="00B43BF6" w:rsidRPr="00D371C5" w:rsidSect="002808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B1A75"/>
    <w:multiLevelType w:val="hybridMultilevel"/>
    <w:tmpl w:val="651A2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1D69A4"/>
    <w:multiLevelType w:val="hybridMultilevel"/>
    <w:tmpl w:val="21AC1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9B3D66"/>
    <w:multiLevelType w:val="hybridMultilevel"/>
    <w:tmpl w:val="0C7E9C68"/>
    <w:lvl w:ilvl="0" w:tplc="CEE6C24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C77D73"/>
    <w:multiLevelType w:val="hybridMultilevel"/>
    <w:tmpl w:val="F9969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0847DB"/>
    <w:multiLevelType w:val="hybridMultilevel"/>
    <w:tmpl w:val="63589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tDAwMjUyNDC3MDBR0lEKTi0uzszPAymwrAUAbDcX2SwAAAA="/>
  </w:docVars>
  <w:rsids>
    <w:rsidRoot w:val="00280842"/>
    <w:rsid w:val="00074449"/>
    <w:rsid w:val="00083E86"/>
    <w:rsid w:val="000E1F3B"/>
    <w:rsid w:val="0014735C"/>
    <w:rsid w:val="00193095"/>
    <w:rsid w:val="00194863"/>
    <w:rsid w:val="001B1C96"/>
    <w:rsid w:val="00244E17"/>
    <w:rsid w:val="00280842"/>
    <w:rsid w:val="00292141"/>
    <w:rsid w:val="002D416B"/>
    <w:rsid w:val="00303F01"/>
    <w:rsid w:val="00375D23"/>
    <w:rsid w:val="00377B01"/>
    <w:rsid w:val="003976E4"/>
    <w:rsid w:val="003B168E"/>
    <w:rsid w:val="00400D26"/>
    <w:rsid w:val="00471053"/>
    <w:rsid w:val="00521BCB"/>
    <w:rsid w:val="00544317"/>
    <w:rsid w:val="005B398E"/>
    <w:rsid w:val="005C75C8"/>
    <w:rsid w:val="006546CC"/>
    <w:rsid w:val="00667BFE"/>
    <w:rsid w:val="0069560A"/>
    <w:rsid w:val="006D43FC"/>
    <w:rsid w:val="007177FC"/>
    <w:rsid w:val="0078005C"/>
    <w:rsid w:val="007C1C8B"/>
    <w:rsid w:val="007D4959"/>
    <w:rsid w:val="00875B8E"/>
    <w:rsid w:val="008B64BB"/>
    <w:rsid w:val="008D3DA7"/>
    <w:rsid w:val="009541A5"/>
    <w:rsid w:val="009D7B4D"/>
    <w:rsid w:val="009E623C"/>
    <w:rsid w:val="00A339AD"/>
    <w:rsid w:val="00AB0496"/>
    <w:rsid w:val="00B43BF6"/>
    <w:rsid w:val="00B51175"/>
    <w:rsid w:val="00B62044"/>
    <w:rsid w:val="00B978B2"/>
    <w:rsid w:val="00BD071C"/>
    <w:rsid w:val="00C24C0B"/>
    <w:rsid w:val="00D357D5"/>
    <w:rsid w:val="00D371C5"/>
    <w:rsid w:val="00D727E6"/>
    <w:rsid w:val="00D96F82"/>
    <w:rsid w:val="00DE2AB0"/>
    <w:rsid w:val="00DF0578"/>
    <w:rsid w:val="00E836B3"/>
    <w:rsid w:val="00E87FFA"/>
    <w:rsid w:val="00EA15F6"/>
    <w:rsid w:val="00EA1DF6"/>
    <w:rsid w:val="00ED4A8C"/>
    <w:rsid w:val="00F1010A"/>
    <w:rsid w:val="00FC2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335BB-B207-459D-8D57-7210927B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959"/>
  </w:style>
  <w:style w:type="paragraph" w:styleId="Heading1">
    <w:name w:val="heading 1"/>
    <w:basedOn w:val="Normal1"/>
    <w:next w:val="Normal1"/>
    <w:rsid w:val="00280842"/>
    <w:pPr>
      <w:keepNext/>
      <w:keepLines/>
      <w:spacing w:before="400" w:after="120"/>
      <w:outlineLvl w:val="0"/>
    </w:pPr>
    <w:rPr>
      <w:sz w:val="40"/>
      <w:szCs w:val="40"/>
    </w:rPr>
  </w:style>
  <w:style w:type="paragraph" w:styleId="Heading2">
    <w:name w:val="heading 2"/>
    <w:basedOn w:val="Normal1"/>
    <w:next w:val="Normal1"/>
    <w:rsid w:val="00280842"/>
    <w:pPr>
      <w:keepNext/>
      <w:keepLines/>
      <w:spacing w:before="360" w:after="120"/>
      <w:outlineLvl w:val="1"/>
    </w:pPr>
    <w:rPr>
      <w:sz w:val="32"/>
      <w:szCs w:val="32"/>
    </w:rPr>
  </w:style>
  <w:style w:type="paragraph" w:styleId="Heading3">
    <w:name w:val="heading 3"/>
    <w:basedOn w:val="Normal1"/>
    <w:next w:val="Normal1"/>
    <w:rsid w:val="00280842"/>
    <w:pPr>
      <w:keepNext/>
      <w:keepLines/>
      <w:spacing w:before="320" w:after="80"/>
      <w:outlineLvl w:val="2"/>
    </w:pPr>
    <w:rPr>
      <w:color w:val="434343"/>
      <w:sz w:val="28"/>
      <w:szCs w:val="28"/>
    </w:rPr>
  </w:style>
  <w:style w:type="paragraph" w:styleId="Heading4">
    <w:name w:val="heading 4"/>
    <w:basedOn w:val="Normal1"/>
    <w:next w:val="Normal1"/>
    <w:rsid w:val="00280842"/>
    <w:pPr>
      <w:keepNext/>
      <w:keepLines/>
      <w:spacing w:before="280" w:after="80"/>
      <w:outlineLvl w:val="3"/>
    </w:pPr>
    <w:rPr>
      <w:color w:val="666666"/>
      <w:sz w:val="24"/>
      <w:szCs w:val="24"/>
    </w:rPr>
  </w:style>
  <w:style w:type="paragraph" w:styleId="Heading5">
    <w:name w:val="heading 5"/>
    <w:basedOn w:val="Normal1"/>
    <w:next w:val="Normal1"/>
    <w:rsid w:val="00280842"/>
    <w:pPr>
      <w:keepNext/>
      <w:keepLines/>
      <w:spacing w:before="240" w:after="80"/>
      <w:outlineLvl w:val="4"/>
    </w:pPr>
    <w:rPr>
      <w:color w:val="666666"/>
    </w:rPr>
  </w:style>
  <w:style w:type="paragraph" w:styleId="Heading6">
    <w:name w:val="heading 6"/>
    <w:basedOn w:val="Normal1"/>
    <w:next w:val="Normal1"/>
    <w:rsid w:val="002808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0842"/>
  </w:style>
  <w:style w:type="paragraph" w:styleId="Title">
    <w:name w:val="Title"/>
    <w:basedOn w:val="Normal1"/>
    <w:next w:val="Normal1"/>
    <w:rsid w:val="00280842"/>
    <w:pPr>
      <w:keepNext/>
      <w:keepLines/>
      <w:spacing w:after="60"/>
    </w:pPr>
    <w:rPr>
      <w:sz w:val="52"/>
      <w:szCs w:val="52"/>
    </w:rPr>
  </w:style>
  <w:style w:type="paragraph" w:styleId="Subtitle">
    <w:name w:val="Subtitle"/>
    <w:basedOn w:val="Normal1"/>
    <w:next w:val="Normal1"/>
    <w:rsid w:val="00280842"/>
    <w:pPr>
      <w:keepNext/>
      <w:keepLines/>
      <w:spacing w:after="320"/>
    </w:pPr>
    <w:rPr>
      <w:color w:val="666666"/>
      <w:sz w:val="30"/>
      <w:szCs w:val="30"/>
    </w:rPr>
  </w:style>
  <w:style w:type="character" w:styleId="PlaceholderText">
    <w:name w:val="Placeholder Text"/>
    <w:basedOn w:val="DefaultParagraphFont"/>
    <w:uiPriority w:val="99"/>
    <w:semiHidden/>
    <w:rsid w:val="005C75C8"/>
    <w:rPr>
      <w:color w:val="808080"/>
    </w:rPr>
  </w:style>
  <w:style w:type="paragraph" w:styleId="BalloonText">
    <w:name w:val="Balloon Text"/>
    <w:basedOn w:val="Normal"/>
    <w:link w:val="BalloonTextChar"/>
    <w:uiPriority w:val="99"/>
    <w:semiHidden/>
    <w:unhideWhenUsed/>
    <w:rsid w:val="005C75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5C8"/>
    <w:rPr>
      <w:rFonts w:ascii="Tahoma" w:hAnsi="Tahoma" w:cs="Tahoma"/>
      <w:sz w:val="16"/>
      <w:szCs w:val="16"/>
    </w:rPr>
  </w:style>
  <w:style w:type="paragraph" w:styleId="Caption">
    <w:name w:val="caption"/>
    <w:basedOn w:val="Normal"/>
    <w:next w:val="Normal"/>
    <w:uiPriority w:val="35"/>
    <w:unhideWhenUsed/>
    <w:qFormat/>
    <w:rsid w:val="00B978B2"/>
    <w:pPr>
      <w:spacing w:after="200" w:line="240" w:lineRule="auto"/>
    </w:pPr>
    <w:rPr>
      <w:b/>
      <w:bCs/>
      <w:color w:val="4F81BD" w:themeColor="accent1"/>
      <w:sz w:val="18"/>
      <w:szCs w:val="18"/>
    </w:rPr>
  </w:style>
  <w:style w:type="paragraph" w:customStyle="1" w:styleId="Default">
    <w:name w:val="Default"/>
    <w:rsid w:val="00B978B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94C84-FA15-41B0-A667-9C2FEB62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SOLVE-13</dc:creator>
  <cp:lastModifiedBy>Hp2</cp:lastModifiedBy>
  <cp:revision>11</cp:revision>
  <cp:lastPrinted>2018-04-13T06:56:00Z</cp:lastPrinted>
  <dcterms:created xsi:type="dcterms:W3CDTF">2018-04-13T06:56:00Z</dcterms:created>
  <dcterms:modified xsi:type="dcterms:W3CDTF">2018-04-16T09:53:00Z</dcterms:modified>
</cp:coreProperties>
</file>