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A6" w:rsidRDefault="00502DA6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1962"/>
        <w:gridCol w:w="3060"/>
        <w:gridCol w:w="2610"/>
        <w:gridCol w:w="1440"/>
      </w:tblGrid>
      <w:tr w:rsidR="00167D92" w:rsidRPr="00816BF7" w:rsidTr="00EF3029">
        <w:trPr>
          <w:trHeight w:val="1880"/>
        </w:trPr>
        <w:tc>
          <w:tcPr>
            <w:tcW w:w="846" w:type="dxa"/>
          </w:tcPr>
          <w:p w:rsidR="00DE1865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4.</w:t>
            </w:r>
          </w:p>
        </w:tc>
        <w:tc>
          <w:tcPr>
            <w:tcW w:w="1962" w:type="dxa"/>
          </w:tcPr>
          <w:p w:rsidR="00DE1865" w:rsidRPr="00816BF7" w:rsidRDefault="00EF3029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Back View </w:t>
            </w:r>
            <w:r w:rsidR="00167D92" w:rsidRPr="00816BF7">
              <w:rPr>
                <w:sz w:val="24"/>
                <w:szCs w:val="24"/>
              </w:rPr>
              <w:t>option</w:t>
            </w:r>
          </w:p>
        </w:tc>
        <w:tc>
          <w:tcPr>
            <w:tcW w:w="3060" w:type="dxa"/>
          </w:tcPr>
          <w:p w:rsidR="00167D92" w:rsidRPr="00816BF7" w:rsidRDefault="00167D92" w:rsidP="00167D9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Back Side </w:t>
            </w:r>
            <w:r w:rsidRPr="00EF3029">
              <w:rPr>
                <w:sz w:val="24"/>
                <w:szCs w:val="24"/>
              </w:rPr>
              <w:t xml:space="preserve">View of the Windmill structure </w:t>
            </w: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167D92" w:rsidRPr="00816BF7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>Should be displayed</w:t>
            </w:r>
          </w:p>
        </w:tc>
        <w:tc>
          <w:tcPr>
            <w:tcW w:w="2610" w:type="dxa"/>
          </w:tcPr>
          <w:p w:rsidR="00167D92" w:rsidRPr="00816BF7" w:rsidRDefault="00167D92" w:rsidP="00167D9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Back</w:t>
            </w:r>
            <w:r w:rsidRPr="00EF3029">
              <w:rPr>
                <w:sz w:val="24"/>
                <w:szCs w:val="24"/>
              </w:rPr>
              <w:t xml:space="preserve"> Side View of the Windmill structure</w:t>
            </w: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167D92" w:rsidRPr="00816BF7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>Is displayed</w:t>
            </w:r>
          </w:p>
        </w:tc>
        <w:tc>
          <w:tcPr>
            <w:tcW w:w="1440" w:type="dxa"/>
          </w:tcPr>
          <w:p w:rsidR="00DE1865" w:rsidRPr="00816BF7" w:rsidRDefault="00DE1865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167D92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167D92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167D92" w:rsidRPr="00816BF7" w:rsidRDefault="00167D92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Pass</w:t>
            </w:r>
          </w:p>
        </w:tc>
      </w:tr>
      <w:tr w:rsidR="00EF3029" w:rsidRPr="00816BF7" w:rsidTr="00EF3029">
        <w:trPr>
          <w:trHeight w:val="1817"/>
        </w:trPr>
        <w:tc>
          <w:tcPr>
            <w:tcW w:w="846" w:type="dxa"/>
          </w:tcPr>
          <w:p w:rsidR="00EF3029" w:rsidRPr="00816BF7" w:rsidRDefault="00EF3029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5.</w:t>
            </w:r>
          </w:p>
        </w:tc>
        <w:tc>
          <w:tcPr>
            <w:tcW w:w="1962" w:type="dxa"/>
          </w:tcPr>
          <w:p w:rsidR="00EF3029" w:rsidRPr="00816BF7" w:rsidRDefault="00EF3029" w:rsidP="00DE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Front View option</w:t>
            </w:r>
          </w:p>
        </w:tc>
        <w:tc>
          <w:tcPr>
            <w:tcW w:w="3060" w:type="dxa"/>
          </w:tcPr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Front </w:t>
            </w:r>
            <w:r w:rsidRPr="00EF3029">
              <w:rPr>
                <w:sz w:val="24"/>
                <w:szCs w:val="24"/>
              </w:rPr>
              <w:t xml:space="preserve">Side View of the Windmill structure </w:t>
            </w: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816BF7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>Should be displayed</w:t>
            </w:r>
          </w:p>
        </w:tc>
        <w:tc>
          <w:tcPr>
            <w:tcW w:w="2610" w:type="dxa"/>
          </w:tcPr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Front </w:t>
            </w:r>
            <w:r w:rsidRPr="00EF3029">
              <w:rPr>
                <w:sz w:val="24"/>
                <w:szCs w:val="24"/>
              </w:rPr>
              <w:t>Side View of the Windmill structure</w:t>
            </w: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EF3029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EF3029" w:rsidRPr="00816BF7" w:rsidRDefault="00EF3029" w:rsidP="00EF302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F3029">
              <w:rPr>
                <w:sz w:val="24"/>
                <w:szCs w:val="24"/>
              </w:rPr>
              <w:t>Is displayed</w:t>
            </w:r>
          </w:p>
        </w:tc>
        <w:tc>
          <w:tcPr>
            <w:tcW w:w="1440" w:type="dxa"/>
          </w:tcPr>
          <w:p w:rsidR="00EF3029" w:rsidRPr="00816BF7" w:rsidRDefault="00EF3029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EF3029" w:rsidRPr="00816BF7" w:rsidRDefault="00EF3029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EF3029" w:rsidRPr="00816BF7" w:rsidRDefault="00EF3029" w:rsidP="006E089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Pass</w:t>
            </w:r>
          </w:p>
        </w:tc>
      </w:tr>
      <w:tr w:rsidR="00EF3029" w:rsidRPr="00816BF7" w:rsidTr="00EF3029">
        <w:trPr>
          <w:trHeight w:val="1790"/>
        </w:trPr>
        <w:tc>
          <w:tcPr>
            <w:tcW w:w="846" w:type="dxa"/>
          </w:tcPr>
          <w:p w:rsidR="00EF3029" w:rsidRPr="00816BF7" w:rsidRDefault="00EF3029" w:rsidP="006E0891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1962" w:type="dxa"/>
          </w:tcPr>
          <w:p w:rsidR="00EF3029" w:rsidRPr="00816BF7" w:rsidRDefault="00EF3029" w:rsidP="00DE1865">
            <w:pPr>
              <w:autoSpaceDE w:val="0"/>
              <w:autoSpaceDN w:val="0"/>
              <w:adjustRightInd w:val="0"/>
            </w:pPr>
            <w:r>
              <w:t>Click on Custom View option</w:t>
            </w:r>
          </w:p>
        </w:tc>
        <w:tc>
          <w:tcPr>
            <w:tcW w:w="3060" w:type="dxa"/>
          </w:tcPr>
          <w:p w:rsidR="00EF3029" w:rsidRDefault="00EF3029" w:rsidP="00DE1865">
            <w:pPr>
              <w:autoSpaceDE w:val="0"/>
              <w:autoSpaceDN w:val="0"/>
              <w:adjustRightInd w:val="0"/>
            </w:pPr>
            <w:r>
              <w:t>Option to enter any custom angle.</w:t>
            </w:r>
          </w:p>
          <w:p w:rsidR="00EF3029" w:rsidRDefault="00EF3029" w:rsidP="00DE1865">
            <w:pPr>
              <w:autoSpaceDE w:val="0"/>
              <w:autoSpaceDN w:val="0"/>
              <w:adjustRightInd w:val="0"/>
            </w:pPr>
          </w:p>
          <w:p w:rsidR="00EF3029" w:rsidRDefault="00EF3029" w:rsidP="00DE1865">
            <w:pPr>
              <w:autoSpaceDE w:val="0"/>
              <w:autoSpaceDN w:val="0"/>
              <w:adjustRightInd w:val="0"/>
            </w:pPr>
          </w:p>
          <w:p w:rsidR="00EF3029" w:rsidRDefault="00EF3029" w:rsidP="00DE1865">
            <w:pPr>
              <w:autoSpaceDE w:val="0"/>
              <w:autoSpaceDN w:val="0"/>
              <w:adjustRightInd w:val="0"/>
            </w:pPr>
          </w:p>
          <w:p w:rsidR="00EF3029" w:rsidRDefault="00EF3029" w:rsidP="00DE1865">
            <w:pPr>
              <w:autoSpaceDE w:val="0"/>
              <w:autoSpaceDN w:val="0"/>
              <w:adjustRightInd w:val="0"/>
            </w:pPr>
            <w:r>
              <w:t>Should be displayed</w:t>
            </w:r>
          </w:p>
          <w:p w:rsidR="00EF3029" w:rsidRDefault="00EF3029" w:rsidP="00DE1865">
            <w:pPr>
              <w:autoSpaceDE w:val="0"/>
              <w:autoSpaceDN w:val="0"/>
              <w:adjustRightInd w:val="0"/>
            </w:pPr>
          </w:p>
          <w:p w:rsidR="00EF3029" w:rsidRPr="00816BF7" w:rsidRDefault="00EF3029" w:rsidP="00EF3029">
            <w:pPr>
              <w:autoSpaceDE w:val="0"/>
              <w:autoSpaceDN w:val="0"/>
              <w:adjustRightInd w:val="0"/>
            </w:pPr>
            <w:r>
              <w:t>The Computer asks for any custom angle, on entering the values, it rotates the Windmill Structure to that angle.</w:t>
            </w:r>
          </w:p>
        </w:tc>
        <w:tc>
          <w:tcPr>
            <w:tcW w:w="2610" w:type="dxa"/>
          </w:tcPr>
          <w:p w:rsidR="00EF3029" w:rsidRDefault="00EF3029" w:rsidP="00EF3029">
            <w:pPr>
              <w:autoSpaceDE w:val="0"/>
              <w:autoSpaceDN w:val="0"/>
              <w:adjustRightInd w:val="0"/>
            </w:pPr>
            <w:r>
              <w:t>Option to enter any custom angle.</w:t>
            </w:r>
          </w:p>
          <w:p w:rsidR="00EF3029" w:rsidRDefault="00EF3029" w:rsidP="00EF3029">
            <w:pPr>
              <w:autoSpaceDE w:val="0"/>
              <w:autoSpaceDN w:val="0"/>
              <w:adjustRightInd w:val="0"/>
            </w:pPr>
          </w:p>
          <w:p w:rsidR="00EF3029" w:rsidRDefault="00EF3029" w:rsidP="00EF3029">
            <w:pPr>
              <w:autoSpaceDE w:val="0"/>
              <w:autoSpaceDN w:val="0"/>
              <w:adjustRightInd w:val="0"/>
            </w:pPr>
          </w:p>
          <w:p w:rsidR="00EF3029" w:rsidRDefault="00EF3029" w:rsidP="00EF3029">
            <w:pPr>
              <w:autoSpaceDE w:val="0"/>
              <w:autoSpaceDN w:val="0"/>
              <w:adjustRightInd w:val="0"/>
            </w:pPr>
          </w:p>
          <w:p w:rsidR="00EF3029" w:rsidRDefault="00EF3029" w:rsidP="00EF3029">
            <w:pPr>
              <w:autoSpaceDE w:val="0"/>
              <w:autoSpaceDN w:val="0"/>
              <w:adjustRightInd w:val="0"/>
            </w:pPr>
            <w:r>
              <w:t>Is</w:t>
            </w:r>
            <w:r>
              <w:t xml:space="preserve"> displayed</w:t>
            </w:r>
          </w:p>
          <w:p w:rsidR="00EF3029" w:rsidRDefault="00EF3029" w:rsidP="00EF3029">
            <w:pPr>
              <w:autoSpaceDE w:val="0"/>
              <w:autoSpaceDN w:val="0"/>
              <w:adjustRightInd w:val="0"/>
            </w:pPr>
          </w:p>
          <w:p w:rsidR="00EF3029" w:rsidRPr="00816BF7" w:rsidRDefault="00EF3029" w:rsidP="00EF3029">
            <w:pPr>
              <w:autoSpaceDE w:val="0"/>
              <w:autoSpaceDN w:val="0"/>
              <w:adjustRightInd w:val="0"/>
            </w:pPr>
            <w:r w:rsidRPr="00EF3029">
              <w:t>The Comput</w:t>
            </w:r>
            <w:r>
              <w:t xml:space="preserve">er asks for any custom angle, on entering the value, it </w:t>
            </w:r>
            <w:r w:rsidRPr="00EF3029">
              <w:t>rotates the Windmill Structure to that angle.</w:t>
            </w:r>
          </w:p>
        </w:tc>
        <w:tc>
          <w:tcPr>
            <w:tcW w:w="1440" w:type="dxa"/>
          </w:tcPr>
          <w:p w:rsidR="0028548E" w:rsidRDefault="0028548E" w:rsidP="006E0891">
            <w:pPr>
              <w:autoSpaceDE w:val="0"/>
              <w:autoSpaceDN w:val="0"/>
              <w:adjustRightInd w:val="0"/>
              <w:jc w:val="center"/>
            </w:pPr>
          </w:p>
          <w:p w:rsidR="0028548E" w:rsidRPr="0028548E" w:rsidRDefault="0028548E" w:rsidP="0028548E"/>
          <w:p w:rsidR="0028548E" w:rsidRPr="0028548E" w:rsidRDefault="0028548E" w:rsidP="0028548E"/>
          <w:p w:rsidR="0028548E" w:rsidRDefault="0028548E" w:rsidP="0028548E"/>
          <w:p w:rsidR="00EF3029" w:rsidRPr="0028548E" w:rsidRDefault="0028548E" w:rsidP="0028548E">
            <w:pPr>
              <w:jc w:val="center"/>
            </w:pPr>
            <w:r>
              <w:t>Pass</w:t>
            </w:r>
          </w:p>
        </w:tc>
      </w:tr>
    </w:tbl>
    <w:p w:rsidR="00816BF7" w:rsidRPr="00675FCD" w:rsidRDefault="00675FCD" w:rsidP="00675FCD">
      <w:pPr>
        <w:pStyle w:val="Style"/>
        <w:tabs>
          <w:tab w:val="left" w:pos="4885"/>
        </w:tabs>
        <w:spacing w:before="331" w:line="235" w:lineRule="exact"/>
        <w:ind w:right="677"/>
        <w:rPr>
          <w:b/>
          <w:color w:val="1A1A1B"/>
          <w:sz w:val="18"/>
          <w:szCs w:val="18"/>
        </w:rPr>
      </w:pPr>
      <w:r w:rsidRPr="00675FCD">
        <w:rPr>
          <w:b/>
          <w:color w:val="1A1A1B"/>
          <w:sz w:val="18"/>
          <w:szCs w:val="18"/>
        </w:rPr>
        <w:tab/>
      </w: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EF3029" w:rsidRDefault="00EF302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</w:p>
    <w:p w:rsidR="00816BF7" w:rsidRPr="004A15D8" w:rsidRDefault="00A921F9" w:rsidP="00410936">
      <w:pPr>
        <w:pStyle w:val="Style"/>
        <w:spacing w:before="331" w:line="235" w:lineRule="exact"/>
        <w:ind w:right="677"/>
        <w:jc w:val="center"/>
        <w:rPr>
          <w:color w:val="1A1A1B"/>
        </w:rPr>
      </w:pPr>
      <w:r w:rsidRPr="00675FCD">
        <w:rPr>
          <w:b/>
          <w:color w:val="1A1A1B"/>
          <w:sz w:val="18"/>
          <w:szCs w:val="18"/>
        </w:rPr>
        <w:t>Table 5.2: Test case for mouse</w:t>
      </w:r>
    </w:p>
    <w:p w:rsidR="006E0891" w:rsidRPr="006E0891" w:rsidRDefault="006E0891" w:rsidP="006E0891">
      <w:pPr>
        <w:pStyle w:val="Style"/>
        <w:spacing w:before="331" w:line="235" w:lineRule="exact"/>
        <w:ind w:right="677"/>
        <w:jc w:val="center"/>
        <w:rPr>
          <w:color w:val="1A1A1B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200"/>
        <w:gridCol w:w="2139"/>
        <w:gridCol w:w="1981"/>
        <w:gridCol w:w="1778"/>
      </w:tblGrid>
      <w:tr w:rsidR="00816BF7" w:rsidTr="00D7175D">
        <w:trPr>
          <w:trHeight w:val="1079"/>
        </w:trPr>
        <w:tc>
          <w:tcPr>
            <w:tcW w:w="1278" w:type="dxa"/>
          </w:tcPr>
          <w:p w:rsidR="00816BF7" w:rsidRPr="00816BF7" w:rsidRDefault="006E0891" w:rsidP="00816BF7">
            <w:pPr>
              <w:pStyle w:val="Style"/>
              <w:spacing w:before="331" w:line="235" w:lineRule="exact"/>
              <w:ind w:right="677"/>
              <w:rPr>
                <w:color w:val="1A1A1B"/>
                <w:sz w:val="28"/>
                <w:szCs w:val="28"/>
              </w:rPr>
            </w:pPr>
            <w:proofErr w:type="spellStart"/>
            <w:r>
              <w:rPr>
                <w:color w:val="1A1A1B"/>
                <w:sz w:val="28"/>
                <w:szCs w:val="28"/>
              </w:rPr>
              <w:t>Sl</w:t>
            </w:r>
            <w:r w:rsidR="00816BF7" w:rsidRPr="00816BF7">
              <w:rPr>
                <w:color w:val="1A1A1B"/>
                <w:sz w:val="28"/>
                <w:szCs w:val="28"/>
              </w:rPr>
              <w:t>no</w:t>
            </w:r>
            <w:proofErr w:type="spellEnd"/>
            <w:r w:rsidR="00816BF7" w:rsidRPr="00816BF7">
              <w:rPr>
                <w:color w:val="1A1A1B"/>
                <w:sz w:val="28"/>
                <w:szCs w:val="28"/>
              </w:rPr>
              <w:t>.</w:t>
            </w:r>
          </w:p>
        </w:tc>
        <w:tc>
          <w:tcPr>
            <w:tcW w:w="2200" w:type="dxa"/>
            <w:tcBorders>
              <w:bottom w:val="single" w:sz="4" w:space="0" w:color="000000" w:themeColor="text1"/>
            </w:tcBorders>
          </w:tcPr>
          <w:p w:rsidR="00816BF7" w:rsidRPr="00816BF7" w:rsidRDefault="00816BF7" w:rsidP="00816BF7">
            <w:pPr>
              <w:pStyle w:val="Style"/>
              <w:spacing w:before="331" w:line="235" w:lineRule="exact"/>
              <w:ind w:right="677"/>
              <w:rPr>
                <w:color w:val="1A1A1B"/>
                <w:sz w:val="28"/>
                <w:szCs w:val="28"/>
              </w:rPr>
            </w:pPr>
            <w:r w:rsidRPr="00816BF7">
              <w:rPr>
                <w:color w:val="1A1A1B"/>
                <w:sz w:val="28"/>
                <w:szCs w:val="28"/>
              </w:rPr>
              <w:t>Test case Description</w:t>
            </w:r>
          </w:p>
        </w:tc>
        <w:tc>
          <w:tcPr>
            <w:tcW w:w="2210" w:type="dxa"/>
          </w:tcPr>
          <w:p w:rsidR="00816BF7" w:rsidRDefault="00816BF7" w:rsidP="00816BF7">
            <w:pPr>
              <w:pStyle w:val="Style"/>
              <w:spacing w:before="331" w:line="235" w:lineRule="exact"/>
              <w:ind w:right="677"/>
              <w:rPr>
                <w:color w:val="1A1A1B"/>
              </w:rPr>
            </w:pPr>
            <w:r w:rsidRPr="00816BF7">
              <w:rPr>
                <w:color w:val="1A1A1B"/>
                <w:sz w:val="28"/>
                <w:szCs w:val="28"/>
              </w:rPr>
              <w:t>Expected result</w:t>
            </w:r>
          </w:p>
        </w:tc>
        <w:tc>
          <w:tcPr>
            <w:tcW w:w="2099" w:type="dxa"/>
          </w:tcPr>
          <w:p w:rsidR="00816BF7" w:rsidRPr="00816BF7" w:rsidRDefault="00816BF7" w:rsidP="00816BF7">
            <w:pPr>
              <w:pStyle w:val="Style"/>
              <w:spacing w:before="331" w:line="235" w:lineRule="exact"/>
              <w:ind w:right="677"/>
              <w:rPr>
                <w:color w:val="1A1A1B"/>
                <w:sz w:val="28"/>
                <w:szCs w:val="28"/>
              </w:rPr>
            </w:pPr>
            <w:r>
              <w:rPr>
                <w:color w:val="1A1A1B"/>
                <w:sz w:val="28"/>
                <w:szCs w:val="28"/>
              </w:rPr>
              <w:t>Actual Result</w:t>
            </w:r>
          </w:p>
        </w:tc>
        <w:tc>
          <w:tcPr>
            <w:tcW w:w="1789" w:type="dxa"/>
          </w:tcPr>
          <w:p w:rsidR="00816BF7" w:rsidRDefault="00816BF7" w:rsidP="00816BF7">
            <w:pPr>
              <w:pStyle w:val="Style"/>
              <w:spacing w:before="331" w:line="235" w:lineRule="exact"/>
              <w:ind w:right="677"/>
              <w:rPr>
                <w:color w:val="1A1A1B"/>
              </w:rPr>
            </w:pPr>
            <w:r>
              <w:rPr>
                <w:color w:val="1A1A1B"/>
              </w:rPr>
              <w:t>Remarks</w:t>
            </w:r>
          </w:p>
        </w:tc>
      </w:tr>
      <w:tr w:rsidR="00816BF7" w:rsidTr="00D7175D">
        <w:trPr>
          <w:trHeight w:val="1340"/>
        </w:trPr>
        <w:tc>
          <w:tcPr>
            <w:tcW w:w="1278" w:type="dxa"/>
          </w:tcPr>
          <w:p w:rsidR="00816BF7" w:rsidRDefault="00816BF7" w:rsidP="006E0891">
            <w:pPr>
              <w:pStyle w:val="Style"/>
              <w:spacing w:before="331" w:line="235" w:lineRule="exact"/>
              <w:ind w:right="677"/>
              <w:jc w:val="center"/>
              <w:rPr>
                <w:color w:val="1A1A1B"/>
              </w:rPr>
            </w:pPr>
            <w:r>
              <w:rPr>
                <w:color w:val="1A1A1B"/>
              </w:rPr>
              <w:t>1.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816BF7" w:rsidRPr="00816BF7" w:rsidRDefault="00816BF7" w:rsidP="00816BF7">
            <w:pPr>
              <w:rPr>
                <w:sz w:val="24"/>
                <w:szCs w:val="24"/>
              </w:rPr>
            </w:pPr>
            <w:r w:rsidRPr="00816BF7">
              <w:rPr>
                <w:sz w:val="24"/>
                <w:szCs w:val="24"/>
              </w:rPr>
              <w:t>Click on left button on display screen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10" w:type="dxa"/>
          </w:tcPr>
          <w:p w:rsidR="00816BF7" w:rsidRPr="00816BF7" w:rsidRDefault="006342F9" w:rsidP="00816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Speed of the Windmill wheel should increase.</w:t>
            </w:r>
          </w:p>
        </w:tc>
        <w:tc>
          <w:tcPr>
            <w:tcW w:w="2099" w:type="dxa"/>
          </w:tcPr>
          <w:p w:rsidR="00816BF7" w:rsidRPr="00816BF7" w:rsidRDefault="006342F9" w:rsidP="00816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Increases the speed of the Windmill wheel.</w:t>
            </w:r>
          </w:p>
        </w:tc>
        <w:tc>
          <w:tcPr>
            <w:tcW w:w="1789" w:type="dxa"/>
          </w:tcPr>
          <w:p w:rsidR="00816BF7" w:rsidRPr="00D7175D" w:rsidRDefault="00D7175D" w:rsidP="006E08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D7175D">
              <w:rPr>
                <w:sz w:val="24"/>
                <w:szCs w:val="24"/>
              </w:rPr>
              <w:t>ass</w:t>
            </w:r>
          </w:p>
        </w:tc>
      </w:tr>
      <w:tr w:rsidR="00816BF7" w:rsidTr="00D7175D">
        <w:trPr>
          <w:trHeight w:val="1331"/>
        </w:trPr>
        <w:tc>
          <w:tcPr>
            <w:tcW w:w="1278" w:type="dxa"/>
          </w:tcPr>
          <w:p w:rsidR="00816BF7" w:rsidRDefault="007E3373" w:rsidP="006E0891">
            <w:pPr>
              <w:pStyle w:val="Style"/>
              <w:spacing w:before="331" w:line="235" w:lineRule="exact"/>
              <w:ind w:right="677"/>
              <w:jc w:val="center"/>
              <w:rPr>
                <w:color w:val="1A1A1B"/>
              </w:rPr>
            </w:pPr>
            <w:r>
              <w:rPr>
                <w:color w:val="1A1A1B"/>
              </w:rPr>
              <w:t>2.</w:t>
            </w:r>
          </w:p>
        </w:tc>
        <w:tc>
          <w:tcPr>
            <w:tcW w:w="2200" w:type="dxa"/>
            <w:tcBorders>
              <w:top w:val="single" w:sz="4" w:space="0" w:color="auto"/>
            </w:tcBorders>
          </w:tcPr>
          <w:p w:rsidR="00816BF7" w:rsidRPr="007E3373" w:rsidRDefault="007E3373" w:rsidP="007E3373">
            <w:pPr>
              <w:rPr>
                <w:sz w:val="24"/>
                <w:szCs w:val="24"/>
              </w:rPr>
            </w:pPr>
            <w:r w:rsidRPr="007E3373">
              <w:rPr>
                <w:sz w:val="24"/>
                <w:szCs w:val="24"/>
              </w:rPr>
              <w:t xml:space="preserve">Click on right </w:t>
            </w:r>
            <w:r>
              <w:rPr>
                <w:sz w:val="24"/>
                <w:szCs w:val="24"/>
              </w:rPr>
              <w:t>button on display screen.</w:t>
            </w:r>
          </w:p>
        </w:tc>
        <w:tc>
          <w:tcPr>
            <w:tcW w:w="2210" w:type="dxa"/>
          </w:tcPr>
          <w:p w:rsidR="00816BF7" w:rsidRPr="007E3373" w:rsidRDefault="006342F9" w:rsidP="007E3373">
            <w:pPr>
              <w:rPr>
                <w:sz w:val="24"/>
                <w:szCs w:val="24"/>
              </w:rPr>
            </w:pPr>
            <w:r w:rsidRPr="006342F9">
              <w:rPr>
                <w:sz w:val="24"/>
                <w:szCs w:val="24"/>
              </w:rPr>
              <w:t xml:space="preserve">The Speed </w:t>
            </w:r>
            <w:r>
              <w:rPr>
                <w:sz w:val="24"/>
                <w:szCs w:val="24"/>
              </w:rPr>
              <w:t>of the Windmill wheel should dec</w:t>
            </w:r>
            <w:r w:rsidRPr="006342F9">
              <w:rPr>
                <w:sz w:val="24"/>
                <w:szCs w:val="24"/>
              </w:rPr>
              <w:t>rease.</w:t>
            </w:r>
          </w:p>
        </w:tc>
        <w:tc>
          <w:tcPr>
            <w:tcW w:w="2099" w:type="dxa"/>
          </w:tcPr>
          <w:p w:rsidR="00816BF7" w:rsidRPr="00D7175D" w:rsidRDefault="006342F9" w:rsidP="00D71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6342F9">
              <w:rPr>
                <w:sz w:val="24"/>
                <w:szCs w:val="24"/>
              </w:rPr>
              <w:t>creases the speed of the Windmill wheel.</w:t>
            </w:r>
          </w:p>
        </w:tc>
        <w:tc>
          <w:tcPr>
            <w:tcW w:w="1789" w:type="dxa"/>
          </w:tcPr>
          <w:p w:rsidR="00816BF7" w:rsidRPr="00D7175D" w:rsidRDefault="00D7175D" w:rsidP="006E0891">
            <w:pPr>
              <w:jc w:val="center"/>
              <w:rPr>
                <w:sz w:val="24"/>
                <w:szCs w:val="24"/>
              </w:rPr>
            </w:pPr>
            <w:r w:rsidRPr="00D7175D">
              <w:rPr>
                <w:sz w:val="24"/>
                <w:szCs w:val="24"/>
              </w:rPr>
              <w:t>Pass</w:t>
            </w:r>
          </w:p>
          <w:p w:rsidR="00D7175D" w:rsidRDefault="00D7175D" w:rsidP="006E0891">
            <w:pPr>
              <w:pStyle w:val="Style"/>
              <w:spacing w:before="331" w:line="235" w:lineRule="exact"/>
              <w:ind w:right="677"/>
              <w:jc w:val="center"/>
              <w:rPr>
                <w:color w:val="1A1A1B"/>
              </w:rPr>
            </w:pPr>
          </w:p>
        </w:tc>
      </w:tr>
    </w:tbl>
    <w:p w:rsidR="00A921F9" w:rsidRPr="00675FCD" w:rsidRDefault="00A921F9" w:rsidP="00410936">
      <w:pPr>
        <w:pStyle w:val="Style"/>
        <w:spacing w:before="331" w:line="235" w:lineRule="exact"/>
        <w:ind w:right="677"/>
        <w:jc w:val="center"/>
        <w:rPr>
          <w:b/>
          <w:color w:val="1A1A1B"/>
          <w:sz w:val="18"/>
          <w:szCs w:val="18"/>
        </w:rPr>
      </w:pPr>
      <w:r w:rsidRPr="00675FCD">
        <w:rPr>
          <w:b/>
          <w:color w:val="1A1A1B"/>
          <w:sz w:val="18"/>
          <w:szCs w:val="18"/>
        </w:rPr>
        <w:t>Table 5.3: Test case for keyboard</w:t>
      </w:r>
    </w:p>
    <w:p w:rsidR="00D7175D" w:rsidRDefault="00D7175D" w:rsidP="00816BF7">
      <w:pPr>
        <w:pStyle w:val="Style"/>
        <w:spacing w:before="331" w:line="235" w:lineRule="exact"/>
        <w:ind w:right="677"/>
        <w:rPr>
          <w:color w:val="1A1A1B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  <w:gridCol w:w="2217"/>
        <w:gridCol w:w="2013"/>
        <w:gridCol w:w="1818"/>
      </w:tblGrid>
      <w:tr w:rsidR="00D7175D" w:rsidTr="00D7175D">
        <w:trPr>
          <w:trHeight w:val="827"/>
        </w:trPr>
        <w:tc>
          <w:tcPr>
            <w:tcW w:w="1278" w:type="dxa"/>
          </w:tcPr>
          <w:p w:rsidR="00D7175D" w:rsidRPr="00D7175D" w:rsidRDefault="00D7175D" w:rsidP="00D7175D">
            <w:pPr>
              <w:rPr>
                <w:sz w:val="28"/>
                <w:szCs w:val="28"/>
              </w:rPr>
            </w:pPr>
            <w:proofErr w:type="spellStart"/>
            <w:r w:rsidRPr="00D7175D">
              <w:rPr>
                <w:sz w:val="28"/>
                <w:szCs w:val="28"/>
              </w:rPr>
              <w:t>Sl</w:t>
            </w:r>
            <w:proofErr w:type="spellEnd"/>
            <w:r w:rsidRPr="00D7175D"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2250" w:type="dxa"/>
          </w:tcPr>
          <w:p w:rsidR="00D7175D" w:rsidRPr="00D7175D" w:rsidRDefault="00D7175D" w:rsidP="00D7175D">
            <w:pPr>
              <w:rPr>
                <w:sz w:val="28"/>
                <w:szCs w:val="28"/>
              </w:rPr>
            </w:pPr>
            <w:r w:rsidRPr="00D7175D">
              <w:rPr>
                <w:sz w:val="28"/>
                <w:szCs w:val="28"/>
              </w:rPr>
              <w:t>Test case  Description</w:t>
            </w:r>
          </w:p>
        </w:tc>
        <w:tc>
          <w:tcPr>
            <w:tcW w:w="2217" w:type="dxa"/>
          </w:tcPr>
          <w:p w:rsidR="00D7175D" w:rsidRPr="00D7175D" w:rsidRDefault="00D7175D" w:rsidP="00D7175D">
            <w:pPr>
              <w:rPr>
                <w:sz w:val="28"/>
                <w:szCs w:val="28"/>
              </w:rPr>
            </w:pPr>
            <w:r w:rsidRPr="00D7175D">
              <w:rPr>
                <w:sz w:val="28"/>
                <w:szCs w:val="28"/>
              </w:rPr>
              <w:t>Expected result</w:t>
            </w:r>
          </w:p>
        </w:tc>
        <w:tc>
          <w:tcPr>
            <w:tcW w:w="2013" w:type="dxa"/>
          </w:tcPr>
          <w:p w:rsidR="00D7175D" w:rsidRPr="00D7175D" w:rsidRDefault="00D7175D" w:rsidP="00D7175D">
            <w:pPr>
              <w:rPr>
                <w:sz w:val="28"/>
                <w:szCs w:val="28"/>
              </w:rPr>
            </w:pPr>
            <w:r w:rsidRPr="00D7175D">
              <w:rPr>
                <w:sz w:val="28"/>
                <w:szCs w:val="28"/>
              </w:rPr>
              <w:t>Actual result</w:t>
            </w:r>
          </w:p>
        </w:tc>
        <w:tc>
          <w:tcPr>
            <w:tcW w:w="1818" w:type="dxa"/>
          </w:tcPr>
          <w:p w:rsidR="00D7175D" w:rsidRPr="00D7175D" w:rsidRDefault="00D7175D" w:rsidP="00D7175D">
            <w:pPr>
              <w:rPr>
                <w:sz w:val="28"/>
                <w:szCs w:val="28"/>
              </w:rPr>
            </w:pPr>
            <w:r w:rsidRPr="00D7175D">
              <w:rPr>
                <w:sz w:val="28"/>
                <w:szCs w:val="28"/>
              </w:rPr>
              <w:t xml:space="preserve">Remarks </w:t>
            </w:r>
          </w:p>
        </w:tc>
      </w:tr>
      <w:tr w:rsidR="00D7175D" w:rsidTr="00D7175D">
        <w:trPr>
          <w:trHeight w:val="890"/>
        </w:trPr>
        <w:tc>
          <w:tcPr>
            <w:tcW w:w="1278" w:type="dxa"/>
          </w:tcPr>
          <w:p w:rsidR="00D7175D" w:rsidRPr="00D7175D" w:rsidRDefault="00D7175D" w:rsidP="006E0891">
            <w:pPr>
              <w:jc w:val="center"/>
              <w:rPr>
                <w:sz w:val="24"/>
                <w:szCs w:val="24"/>
              </w:rPr>
            </w:pPr>
            <w:r w:rsidRPr="00D7175D">
              <w:rPr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:rsidR="00D7175D" w:rsidRPr="00D7175D" w:rsidRDefault="00F72E04" w:rsidP="00D71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Left Arrow key </w:t>
            </w:r>
            <w:r w:rsidRPr="00D7175D">
              <w:rPr>
                <w:sz w:val="24"/>
                <w:szCs w:val="24"/>
              </w:rPr>
              <w:t>on</w:t>
            </w:r>
            <w:r w:rsidR="00D7175D" w:rsidRPr="00D7175D">
              <w:rPr>
                <w:sz w:val="24"/>
                <w:szCs w:val="24"/>
              </w:rPr>
              <w:t xml:space="preserve"> the display screen.</w:t>
            </w:r>
          </w:p>
        </w:tc>
        <w:tc>
          <w:tcPr>
            <w:tcW w:w="2217" w:type="dxa"/>
          </w:tcPr>
          <w:p w:rsidR="00D7175D" w:rsidRPr="00D7175D" w:rsidRDefault="00F72E04" w:rsidP="00D71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anti-clockwise movement the Windmill Structure</w:t>
            </w:r>
          </w:p>
        </w:tc>
        <w:tc>
          <w:tcPr>
            <w:tcW w:w="2013" w:type="dxa"/>
          </w:tcPr>
          <w:p w:rsidR="00D7175D" w:rsidRPr="00D7175D" w:rsidRDefault="00F72E04" w:rsidP="00D71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move the windmill structure anti-clockwise freely</w:t>
            </w:r>
          </w:p>
        </w:tc>
        <w:tc>
          <w:tcPr>
            <w:tcW w:w="1818" w:type="dxa"/>
          </w:tcPr>
          <w:p w:rsidR="00D7175D" w:rsidRPr="00D7175D" w:rsidRDefault="00D7175D" w:rsidP="006E0891">
            <w:pPr>
              <w:jc w:val="center"/>
              <w:rPr>
                <w:sz w:val="24"/>
                <w:szCs w:val="24"/>
              </w:rPr>
            </w:pPr>
            <w:r w:rsidRPr="00D7175D">
              <w:rPr>
                <w:sz w:val="24"/>
                <w:szCs w:val="24"/>
              </w:rPr>
              <w:t>Pass</w:t>
            </w:r>
          </w:p>
          <w:p w:rsidR="00D7175D" w:rsidRPr="00D7175D" w:rsidRDefault="00D7175D" w:rsidP="006E0891">
            <w:pPr>
              <w:jc w:val="center"/>
              <w:rPr>
                <w:sz w:val="24"/>
                <w:szCs w:val="24"/>
              </w:rPr>
            </w:pPr>
          </w:p>
        </w:tc>
      </w:tr>
      <w:tr w:rsidR="00D7175D" w:rsidTr="00D7175D">
        <w:trPr>
          <w:trHeight w:val="980"/>
        </w:trPr>
        <w:tc>
          <w:tcPr>
            <w:tcW w:w="1278" w:type="dxa"/>
          </w:tcPr>
          <w:p w:rsidR="00D7175D" w:rsidRPr="00D7175D" w:rsidRDefault="00D7175D" w:rsidP="006E0891">
            <w:pPr>
              <w:jc w:val="center"/>
              <w:rPr>
                <w:sz w:val="24"/>
                <w:szCs w:val="24"/>
              </w:rPr>
            </w:pPr>
            <w:r w:rsidRPr="00D7175D">
              <w:rPr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:rsidR="00D7175D" w:rsidRPr="00D7175D" w:rsidRDefault="00F72E04" w:rsidP="00D71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Right Arrow key </w:t>
            </w:r>
            <w:r w:rsidR="00D7175D" w:rsidRPr="00D7175D">
              <w:rPr>
                <w:sz w:val="24"/>
                <w:szCs w:val="24"/>
              </w:rPr>
              <w:t>on the display screen.</w:t>
            </w:r>
          </w:p>
        </w:tc>
        <w:tc>
          <w:tcPr>
            <w:tcW w:w="2217" w:type="dxa"/>
          </w:tcPr>
          <w:p w:rsidR="00D7175D" w:rsidRPr="00D7175D" w:rsidRDefault="00F72E04" w:rsidP="00D71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 </w:t>
            </w:r>
            <w:bookmarkStart w:id="0" w:name="_GoBack"/>
            <w:bookmarkEnd w:id="0"/>
            <w:r w:rsidRPr="00F72E04">
              <w:rPr>
                <w:sz w:val="24"/>
                <w:szCs w:val="24"/>
              </w:rPr>
              <w:t>clockwise movement the Windmill Structure</w:t>
            </w:r>
          </w:p>
        </w:tc>
        <w:tc>
          <w:tcPr>
            <w:tcW w:w="2013" w:type="dxa"/>
          </w:tcPr>
          <w:p w:rsidR="00D7175D" w:rsidRPr="00D7175D" w:rsidRDefault="00F72E04" w:rsidP="00F72E04">
            <w:pPr>
              <w:rPr>
                <w:sz w:val="24"/>
                <w:szCs w:val="24"/>
              </w:rPr>
            </w:pPr>
            <w:r w:rsidRPr="00F72E04">
              <w:rPr>
                <w:sz w:val="24"/>
                <w:szCs w:val="24"/>
              </w:rPr>
              <w:t>Able to m</w:t>
            </w:r>
            <w:r>
              <w:rPr>
                <w:sz w:val="24"/>
                <w:szCs w:val="24"/>
              </w:rPr>
              <w:t xml:space="preserve">ove the windmill structure </w:t>
            </w:r>
            <w:r w:rsidRPr="00F72E04">
              <w:rPr>
                <w:sz w:val="24"/>
                <w:szCs w:val="24"/>
              </w:rPr>
              <w:t>clockwise freely</w:t>
            </w:r>
          </w:p>
        </w:tc>
        <w:tc>
          <w:tcPr>
            <w:tcW w:w="1818" w:type="dxa"/>
          </w:tcPr>
          <w:p w:rsidR="00D7175D" w:rsidRPr="00D7175D" w:rsidRDefault="00D7175D" w:rsidP="006E0891">
            <w:pPr>
              <w:jc w:val="center"/>
              <w:rPr>
                <w:sz w:val="24"/>
                <w:szCs w:val="24"/>
              </w:rPr>
            </w:pPr>
            <w:r w:rsidRPr="00D7175D">
              <w:rPr>
                <w:sz w:val="24"/>
                <w:szCs w:val="24"/>
              </w:rPr>
              <w:t>Pass</w:t>
            </w:r>
          </w:p>
        </w:tc>
      </w:tr>
    </w:tbl>
    <w:p w:rsidR="00F61153" w:rsidRDefault="00F61153">
      <w:pPr>
        <w:spacing w:after="200" w:line="276" w:lineRule="auto"/>
        <w:rPr>
          <w:rFonts w:eastAsiaTheme="minorEastAsia"/>
          <w:color w:val="1A1A1B"/>
          <w:sz w:val="28"/>
          <w:szCs w:val="28"/>
        </w:rPr>
      </w:pPr>
    </w:p>
    <w:sectPr w:rsidR="00F61153" w:rsidSect="00570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276" w:rsidRDefault="00991276" w:rsidP="00D372FF">
      <w:r>
        <w:separator/>
      </w:r>
    </w:p>
  </w:endnote>
  <w:endnote w:type="continuationSeparator" w:id="0">
    <w:p w:rsidR="00991276" w:rsidRDefault="00991276" w:rsidP="00D3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89" w:rsidRPr="00D20B80" w:rsidRDefault="00B22689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="00FD15EC">
      <w:rPr>
        <w:sz w:val="20"/>
        <w:szCs w:val="20"/>
      </w:rPr>
      <w:t>25</w:t>
    </w:r>
  </w:p>
  <w:p w:rsidR="00B22689" w:rsidRDefault="00B226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7E5" w:rsidRPr="005707E5" w:rsidRDefault="005707E5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5707E5">
      <w:rPr>
        <w:sz w:val="20"/>
        <w:szCs w:val="20"/>
      </w:rPr>
      <w:t>Department of Computer Science and Engineering, AcIT-2013</w:t>
    </w:r>
    <w:r w:rsidRPr="005707E5">
      <w:rPr>
        <w:sz w:val="20"/>
        <w:szCs w:val="20"/>
      </w:rPr>
      <w:ptab w:relativeTo="margin" w:alignment="right" w:leader="none"/>
    </w:r>
    <w:r w:rsidRPr="005707E5">
      <w:rPr>
        <w:sz w:val="20"/>
        <w:szCs w:val="20"/>
      </w:rPr>
      <w:t xml:space="preserve"> </w:t>
    </w:r>
    <w:r w:rsidRPr="005707E5">
      <w:rPr>
        <w:sz w:val="20"/>
        <w:szCs w:val="20"/>
      </w:rPr>
      <w:fldChar w:fldCharType="begin"/>
    </w:r>
    <w:r w:rsidRPr="005707E5">
      <w:rPr>
        <w:sz w:val="20"/>
        <w:szCs w:val="20"/>
      </w:rPr>
      <w:instrText xml:space="preserve"> PAGE   \* MERGEFORMAT </w:instrText>
    </w:r>
    <w:r w:rsidRPr="005707E5">
      <w:rPr>
        <w:sz w:val="20"/>
        <w:szCs w:val="20"/>
      </w:rPr>
      <w:fldChar w:fldCharType="separate"/>
    </w:r>
    <w:r w:rsidR="00F72E04">
      <w:rPr>
        <w:noProof/>
        <w:sz w:val="20"/>
        <w:szCs w:val="20"/>
      </w:rPr>
      <w:t>26</w:t>
    </w:r>
    <w:r w:rsidRPr="005707E5">
      <w:rPr>
        <w:sz w:val="20"/>
        <w:szCs w:val="20"/>
      </w:rPr>
      <w:fldChar w:fldCharType="end"/>
    </w:r>
  </w:p>
  <w:p w:rsidR="004A15D8" w:rsidRDefault="004A15D8" w:rsidP="00081E7D">
    <w:pPr>
      <w:pStyle w:val="Footer"/>
      <w:tabs>
        <w:tab w:val="clear" w:pos="4680"/>
        <w:tab w:val="clear" w:pos="9360"/>
        <w:tab w:val="left" w:pos="5833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E7D" w:rsidRPr="00081E7D" w:rsidRDefault="00081E7D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081E7D">
      <w:rPr>
        <w:sz w:val="20"/>
        <w:szCs w:val="20"/>
      </w:rPr>
      <w:t>Department of Computer Science and Engineering, AcIT-2013</w:t>
    </w:r>
    <w:r w:rsidRPr="00081E7D">
      <w:rPr>
        <w:sz w:val="20"/>
        <w:szCs w:val="20"/>
      </w:rPr>
      <w:ptab w:relativeTo="margin" w:alignment="right" w:leader="none"/>
    </w:r>
    <w:r w:rsidRPr="00081E7D">
      <w:rPr>
        <w:sz w:val="20"/>
        <w:szCs w:val="20"/>
      </w:rPr>
      <w:t xml:space="preserve"> </w:t>
    </w:r>
    <w:r w:rsidR="00F40CD8" w:rsidRPr="00081E7D">
      <w:rPr>
        <w:sz w:val="20"/>
        <w:szCs w:val="20"/>
      </w:rPr>
      <w:fldChar w:fldCharType="begin"/>
    </w:r>
    <w:r w:rsidRPr="00081E7D">
      <w:rPr>
        <w:sz w:val="20"/>
        <w:szCs w:val="20"/>
      </w:rPr>
      <w:instrText xml:space="preserve"> PAGE   \* MERGEFORMAT </w:instrText>
    </w:r>
    <w:r w:rsidR="00F40CD8" w:rsidRPr="00081E7D">
      <w:rPr>
        <w:sz w:val="20"/>
        <w:szCs w:val="20"/>
      </w:rPr>
      <w:fldChar w:fldCharType="separate"/>
    </w:r>
    <w:r>
      <w:rPr>
        <w:noProof/>
        <w:sz w:val="20"/>
        <w:szCs w:val="20"/>
      </w:rPr>
      <w:t>25</w:t>
    </w:r>
    <w:r w:rsidR="00F40CD8" w:rsidRPr="00081E7D">
      <w:rPr>
        <w:sz w:val="20"/>
        <w:szCs w:val="20"/>
      </w:rPr>
      <w:fldChar w:fldCharType="end"/>
    </w:r>
  </w:p>
  <w:p w:rsidR="00B22689" w:rsidRDefault="00081E7D" w:rsidP="00081E7D">
    <w:pPr>
      <w:pStyle w:val="Footer"/>
      <w:tabs>
        <w:tab w:val="clear" w:pos="4680"/>
        <w:tab w:val="clear" w:pos="9360"/>
        <w:tab w:val="left" w:pos="7783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276" w:rsidRDefault="00991276" w:rsidP="00D372FF">
      <w:r>
        <w:separator/>
      </w:r>
    </w:p>
  </w:footnote>
  <w:footnote w:type="continuationSeparator" w:id="0">
    <w:p w:rsidR="00991276" w:rsidRDefault="00991276" w:rsidP="00D3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89" w:rsidRPr="00B22689" w:rsidRDefault="00B22689" w:rsidP="00B22689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0"/>
        <w:szCs w:val="20"/>
      </w:rPr>
    </w:pPr>
    <w:r w:rsidRPr="00B22689">
      <w:rPr>
        <w:rFonts w:eastAsiaTheme="majorEastAsia"/>
        <w:sz w:val="20"/>
        <w:szCs w:val="20"/>
      </w:rPr>
      <w:t>Chapter 5</w:t>
    </w:r>
    <w:r w:rsidRPr="00B22689">
      <w:rPr>
        <w:rFonts w:eastAsiaTheme="majorEastAsia"/>
        <w:sz w:val="20"/>
        <w:szCs w:val="20"/>
      </w:rPr>
      <w:tab/>
      <w:t>Testing</w:t>
    </w:r>
  </w:p>
  <w:p w:rsidR="00B22689" w:rsidRDefault="00B226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D8" w:rsidRPr="00D372FF" w:rsidRDefault="00B22689" w:rsidP="00B22689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32"/>
        <w:szCs w:val="32"/>
      </w:rPr>
    </w:pPr>
    <w:r>
      <w:rPr>
        <w:rFonts w:eastAsiaTheme="majorEastAsia"/>
        <w:sz w:val="20"/>
        <w:szCs w:val="20"/>
      </w:rPr>
      <w:t>Chapter 5</w:t>
    </w:r>
    <w:r>
      <w:rPr>
        <w:rFonts w:eastAsiaTheme="majorEastAsia"/>
        <w:sz w:val="20"/>
        <w:szCs w:val="20"/>
      </w:rPr>
      <w:tab/>
      <w:t xml:space="preserve">                                                                                                                                                              Testing</w:t>
    </w:r>
  </w:p>
  <w:p w:rsidR="004A15D8" w:rsidRDefault="004A15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B3E" w:rsidRDefault="00AA0B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336"/>
    <w:multiLevelType w:val="hybridMultilevel"/>
    <w:tmpl w:val="B978B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B6127E"/>
    <w:multiLevelType w:val="hybridMultilevel"/>
    <w:tmpl w:val="5D90E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060A0"/>
    <w:multiLevelType w:val="hybridMultilevel"/>
    <w:tmpl w:val="5DB2EF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7633F9"/>
    <w:multiLevelType w:val="hybridMultilevel"/>
    <w:tmpl w:val="21308B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385F88"/>
    <w:multiLevelType w:val="hybridMultilevel"/>
    <w:tmpl w:val="6F7A1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575E85"/>
    <w:multiLevelType w:val="hybridMultilevel"/>
    <w:tmpl w:val="9AFAE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393B52"/>
    <w:multiLevelType w:val="hybridMultilevel"/>
    <w:tmpl w:val="0254B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10AFB"/>
    <w:multiLevelType w:val="hybridMultilevel"/>
    <w:tmpl w:val="0B865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20CAA"/>
    <w:multiLevelType w:val="hybridMultilevel"/>
    <w:tmpl w:val="FF2008D6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9">
    <w:nsid w:val="15580EE6"/>
    <w:multiLevelType w:val="hybridMultilevel"/>
    <w:tmpl w:val="8326E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D05F98"/>
    <w:multiLevelType w:val="hybridMultilevel"/>
    <w:tmpl w:val="1C8C9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AC23DE4"/>
    <w:multiLevelType w:val="hybridMultilevel"/>
    <w:tmpl w:val="36FA8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AE6301D"/>
    <w:multiLevelType w:val="hybridMultilevel"/>
    <w:tmpl w:val="7206C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96304"/>
    <w:multiLevelType w:val="hybridMultilevel"/>
    <w:tmpl w:val="98602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596F44"/>
    <w:multiLevelType w:val="hybridMultilevel"/>
    <w:tmpl w:val="977C1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1957EF4"/>
    <w:multiLevelType w:val="hybridMultilevel"/>
    <w:tmpl w:val="65FE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39D6BFF"/>
    <w:multiLevelType w:val="hybridMultilevel"/>
    <w:tmpl w:val="DF8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6CC156F"/>
    <w:multiLevelType w:val="hybridMultilevel"/>
    <w:tmpl w:val="E402D81A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8">
    <w:nsid w:val="28144143"/>
    <w:multiLevelType w:val="hybridMultilevel"/>
    <w:tmpl w:val="D590A50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9">
    <w:nsid w:val="29A85DEE"/>
    <w:multiLevelType w:val="hybridMultilevel"/>
    <w:tmpl w:val="8236F2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0E04E50"/>
    <w:multiLevelType w:val="hybridMultilevel"/>
    <w:tmpl w:val="30CA0088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21">
    <w:nsid w:val="358155E5"/>
    <w:multiLevelType w:val="hybridMultilevel"/>
    <w:tmpl w:val="E8CEE184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22">
    <w:nsid w:val="3B903286"/>
    <w:multiLevelType w:val="hybridMultilevel"/>
    <w:tmpl w:val="D27EC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3EB023E4"/>
    <w:multiLevelType w:val="hybridMultilevel"/>
    <w:tmpl w:val="1E701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F2F41FC"/>
    <w:multiLevelType w:val="hybridMultilevel"/>
    <w:tmpl w:val="21087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0CC1551"/>
    <w:multiLevelType w:val="hybridMultilevel"/>
    <w:tmpl w:val="05DE9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199587C"/>
    <w:multiLevelType w:val="hybridMultilevel"/>
    <w:tmpl w:val="B15803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6501F66"/>
    <w:multiLevelType w:val="hybridMultilevel"/>
    <w:tmpl w:val="87D2FC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46AC757B"/>
    <w:multiLevelType w:val="hybridMultilevel"/>
    <w:tmpl w:val="5B5EA6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5337B"/>
    <w:multiLevelType w:val="hybridMultilevel"/>
    <w:tmpl w:val="86B42C74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30">
    <w:nsid w:val="4D9E7D91"/>
    <w:multiLevelType w:val="hybridMultilevel"/>
    <w:tmpl w:val="0A5A7B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011AC8"/>
    <w:multiLevelType w:val="hybridMultilevel"/>
    <w:tmpl w:val="F8C2C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53A43"/>
    <w:multiLevelType w:val="hybridMultilevel"/>
    <w:tmpl w:val="DBAE20F2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33">
    <w:nsid w:val="5B7C743F"/>
    <w:multiLevelType w:val="hybridMultilevel"/>
    <w:tmpl w:val="DB0CE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05D8A"/>
    <w:multiLevelType w:val="hybridMultilevel"/>
    <w:tmpl w:val="A0F8D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26D3418"/>
    <w:multiLevelType w:val="hybridMultilevel"/>
    <w:tmpl w:val="74403500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6">
    <w:nsid w:val="63224D22"/>
    <w:multiLevelType w:val="hybridMultilevel"/>
    <w:tmpl w:val="BE3C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6493B26"/>
    <w:multiLevelType w:val="hybridMultilevel"/>
    <w:tmpl w:val="D9F29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7EE5E19"/>
    <w:multiLevelType w:val="hybridMultilevel"/>
    <w:tmpl w:val="452C1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8B6F22"/>
    <w:multiLevelType w:val="hybridMultilevel"/>
    <w:tmpl w:val="69009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7E2D05"/>
    <w:multiLevelType w:val="hybridMultilevel"/>
    <w:tmpl w:val="BDBC5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14C75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DA58CC"/>
    <w:multiLevelType w:val="hybridMultilevel"/>
    <w:tmpl w:val="84AC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19B28CC"/>
    <w:multiLevelType w:val="hybridMultilevel"/>
    <w:tmpl w:val="45AEA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1E53BD8"/>
    <w:multiLevelType w:val="hybridMultilevel"/>
    <w:tmpl w:val="0B04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E15FC6"/>
    <w:multiLevelType w:val="hybridMultilevel"/>
    <w:tmpl w:val="EB18BA06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45">
    <w:nsid w:val="76BF5AB0"/>
    <w:multiLevelType w:val="hybridMultilevel"/>
    <w:tmpl w:val="600E6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9033F2D"/>
    <w:multiLevelType w:val="hybridMultilevel"/>
    <w:tmpl w:val="C16A7B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A2A7A48"/>
    <w:multiLevelType w:val="hybridMultilevel"/>
    <w:tmpl w:val="DC56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AEF6D67"/>
    <w:multiLevelType w:val="hybridMultilevel"/>
    <w:tmpl w:val="9802E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CEA70AC"/>
    <w:multiLevelType w:val="hybridMultilevel"/>
    <w:tmpl w:val="76BC83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6"/>
  </w:num>
  <w:num w:numId="3">
    <w:abstractNumId w:val="2"/>
  </w:num>
  <w:num w:numId="4">
    <w:abstractNumId w:val="10"/>
  </w:num>
  <w:num w:numId="5">
    <w:abstractNumId w:val="13"/>
  </w:num>
  <w:num w:numId="6">
    <w:abstractNumId w:val="30"/>
  </w:num>
  <w:num w:numId="7">
    <w:abstractNumId w:val="28"/>
  </w:num>
  <w:num w:numId="8">
    <w:abstractNumId w:val="45"/>
  </w:num>
  <w:num w:numId="9">
    <w:abstractNumId w:val="1"/>
  </w:num>
  <w:num w:numId="10">
    <w:abstractNumId w:val="31"/>
  </w:num>
  <w:num w:numId="11">
    <w:abstractNumId w:val="7"/>
  </w:num>
  <w:num w:numId="12">
    <w:abstractNumId w:val="4"/>
  </w:num>
  <w:num w:numId="13">
    <w:abstractNumId w:val="19"/>
  </w:num>
  <w:num w:numId="14">
    <w:abstractNumId w:val="22"/>
  </w:num>
  <w:num w:numId="15">
    <w:abstractNumId w:val="26"/>
  </w:num>
  <w:num w:numId="16">
    <w:abstractNumId w:val="27"/>
  </w:num>
  <w:num w:numId="17">
    <w:abstractNumId w:val="40"/>
  </w:num>
  <w:num w:numId="18">
    <w:abstractNumId w:val="33"/>
  </w:num>
  <w:num w:numId="19">
    <w:abstractNumId w:val="48"/>
  </w:num>
  <w:num w:numId="20">
    <w:abstractNumId w:val="3"/>
  </w:num>
  <w:num w:numId="21">
    <w:abstractNumId w:val="12"/>
  </w:num>
  <w:num w:numId="22">
    <w:abstractNumId w:val="6"/>
  </w:num>
  <w:num w:numId="23">
    <w:abstractNumId w:val="37"/>
  </w:num>
  <w:num w:numId="24">
    <w:abstractNumId w:val="29"/>
  </w:num>
  <w:num w:numId="25">
    <w:abstractNumId w:val="16"/>
  </w:num>
  <w:num w:numId="26">
    <w:abstractNumId w:val="24"/>
  </w:num>
  <w:num w:numId="27">
    <w:abstractNumId w:val="9"/>
  </w:num>
  <w:num w:numId="28">
    <w:abstractNumId w:val="39"/>
  </w:num>
  <w:num w:numId="29">
    <w:abstractNumId w:val="41"/>
  </w:num>
  <w:num w:numId="30">
    <w:abstractNumId w:val="25"/>
  </w:num>
  <w:num w:numId="31">
    <w:abstractNumId w:val="34"/>
  </w:num>
  <w:num w:numId="32">
    <w:abstractNumId w:val="23"/>
  </w:num>
  <w:num w:numId="33">
    <w:abstractNumId w:val="11"/>
  </w:num>
  <w:num w:numId="34">
    <w:abstractNumId w:val="15"/>
  </w:num>
  <w:num w:numId="35">
    <w:abstractNumId w:val="43"/>
  </w:num>
  <w:num w:numId="36">
    <w:abstractNumId w:val="38"/>
  </w:num>
  <w:num w:numId="37">
    <w:abstractNumId w:val="0"/>
  </w:num>
  <w:num w:numId="38">
    <w:abstractNumId w:val="47"/>
  </w:num>
  <w:num w:numId="39">
    <w:abstractNumId w:val="42"/>
  </w:num>
  <w:num w:numId="40">
    <w:abstractNumId w:val="44"/>
  </w:num>
  <w:num w:numId="41">
    <w:abstractNumId w:val="32"/>
  </w:num>
  <w:num w:numId="42">
    <w:abstractNumId w:val="8"/>
  </w:num>
  <w:num w:numId="43">
    <w:abstractNumId w:val="21"/>
  </w:num>
  <w:num w:numId="44">
    <w:abstractNumId w:val="20"/>
  </w:num>
  <w:num w:numId="45">
    <w:abstractNumId w:val="36"/>
  </w:num>
  <w:num w:numId="46">
    <w:abstractNumId w:val="35"/>
  </w:num>
  <w:num w:numId="47">
    <w:abstractNumId w:val="14"/>
  </w:num>
  <w:num w:numId="48">
    <w:abstractNumId w:val="17"/>
  </w:num>
  <w:num w:numId="49">
    <w:abstractNumId w:val="18"/>
  </w:num>
  <w:num w:numId="50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579"/>
    <w:rsid w:val="000005FD"/>
    <w:rsid w:val="00017A3D"/>
    <w:rsid w:val="000348EF"/>
    <w:rsid w:val="000563BB"/>
    <w:rsid w:val="00062052"/>
    <w:rsid w:val="00064D5A"/>
    <w:rsid w:val="00066F57"/>
    <w:rsid w:val="00072692"/>
    <w:rsid w:val="00081E7D"/>
    <w:rsid w:val="000A46AB"/>
    <w:rsid w:val="000B074A"/>
    <w:rsid w:val="000D2D32"/>
    <w:rsid w:val="000E5AA1"/>
    <w:rsid w:val="000E7655"/>
    <w:rsid w:val="000F59B8"/>
    <w:rsid w:val="000F789A"/>
    <w:rsid w:val="001364A7"/>
    <w:rsid w:val="00140DB1"/>
    <w:rsid w:val="00154319"/>
    <w:rsid w:val="00167D92"/>
    <w:rsid w:val="001933DC"/>
    <w:rsid w:val="001D30D9"/>
    <w:rsid w:val="001E5CB2"/>
    <w:rsid w:val="00203037"/>
    <w:rsid w:val="00213D4E"/>
    <w:rsid w:val="002443FE"/>
    <w:rsid w:val="0026637B"/>
    <w:rsid w:val="00272276"/>
    <w:rsid w:val="00284579"/>
    <w:rsid w:val="00284808"/>
    <w:rsid w:val="0028548E"/>
    <w:rsid w:val="002A1322"/>
    <w:rsid w:val="002C62EC"/>
    <w:rsid w:val="002D0A1B"/>
    <w:rsid w:val="00320018"/>
    <w:rsid w:val="0032070C"/>
    <w:rsid w:val="003211B4"/>
    <w:rsid w:val="003241AB"/>
    <w:rsid w:val="00336AFA"/>
    <w:rsid w:val="0036759B"/>
    <w:rsid w:val="003859B6"/>
    <w:rsid w:val="00391982"/>
    <w:rsid w:val="003926BC"/>
    <w:rsid w:val="003B43A7"/>
    <w:rsid w:val="003E6E9A"/>
    <w:rsid w:val="003F0E15"/>
    <w:rsid w:val="00403AAB"/>
    <w:rsid w:val="00404CCE"/>
    <w:rsid w:val="00410936"/>
    <w:rsid w:val="00424CC9"/>
    <w:rsid w:val="00447FAF"/>
    <w:rsid w:val="004725CA"/>
    <w:rsid w:val="00473085"/>
    <w:rsid w:val="0048481B"/>
    <w:rsid w:val="004A15D8"/>
    <w:rsid w:val="004A1BCD"/>
    <w:rsid w:val="004C2B83"/>
    <w:rsid w:val="004D290B"/>
    <w:rsid w:val="004F4A46"/>
    <w:rsid w:val="0050017E"/>
    <w:rsid w:val="00502DA6"/>
    <w:rsid w:val="00525E13"/>
    <w:rsid w:val="00527FDA"/>
    <w:rsid w:val="0055254E"/>
    <w:rsid w:val="00561B8A"/>
    <w:rsid w:val="005707E5"/>
    <w:rsid w:val="00570FAB"/>
    <w:rsid w:val="00575834"/>
    <w:rsid w:val="00586D23"/>
    <w:rsid w:val="005B1612"/>
    <w:rsid w:val="005C01A7"/>
    <w:rsid w:val="005E56F1"/>
    <w:rsid w:val="00600EB2"/>
    <w:rsid w:val="00607FAA"/>
    <w:rsid w:val="006139E0"/>
    <w:rsid w:val="006270A4"/>
    <w:rsid w:val="006342F9"/>
    <w:rsid w:val="006407B3"/>
    <w:rsid w:val="00640D8A"/>
    <w:rsid w:val="0064172D"/>
    <w:rsid w:val="00644AFC"/>
    <w:rsid w:val="00675FCD"/>
    <w:rsid w:val="00686C5F"/>
    <w:rsid w:val="006905A7"/>
    <w:rsid w:val="00693ADB"/>
    <w:rsid w:val="006A0695"/>
    <w:rsid w:val="006A0791"/>
    <w:rsid w:val="006E0891"/>
    <w:rsid w:val="006E45F3"/>
    <w:rsid w:val="006E647D"/>
    <w:rsid w:val="007055A2"/>
    <w:rsid w:val="00733EA8"/>
    <w:rsid w:val="00744209"/>
    <w:rsid w:val="00744DE1"/>
    <w:rsid w:val="00763A46"/>
    <w:rsid w:val="00765E96"/>
    <w:rsid w:val="007A5197"/>
    <w:rsid w:val="007E3373"/>
    <w:rsid w:val="007E4E75"/>
    <w:rsid w:val="0080778B"/>
    <w:rsid w:val="00814900"/>
    <w:rsid w:val="00816BF7"/>
    <w:rsid w:val="00823FA7"/>
    <w:rsid w:val="00824184"/>
    <w:rsid w:val="00837066"/>
    <w:rsid w:val="00875D74"/>
    <w:rsid w:val="008773A8"/>
    <w:rsid w:val="008856C5"/>
    <w:rsid w:val="00885AA0"/>
    <w:rsid w:val="008B3D32"/>
    <w:rsid w:val="008C6681"/>
    <w:rsid w:val="008C6D9F"/>
    <w:rsid w:val="008E53B8"/>
    <w:rsid w:val="008F793D"/>
    <w:rsid w:val="00902184"/>
    <w:rsid w:val="00911205"/>
    <w:rsid w:val="00912C4D"/>
    <w:rsid w:val="00927268"/>
    <w:rsid w:val="00950E64"/>
    <w:rsid w:val="0095364B"/>
    <w:rsid w:val="00983744"/>
    <w:rsid w:val="00991276"/>
    <w:rsid w:val="009916C1"/>
    <w:rsid w:val="0099176D"/>
    <w:rsid w:val="009A4CFF"/>
    <w:rsid w:val="009A6F74"/>
    <w:rsid w:val="009B72CD"/>
    <w:rsid w:val="009F50FD"/>
    <w:rsid w:val="009F601A"/>
    <w:rsid w:val="00A07CFB"/>
    <w:rsid w:val="00A12A96"/>
    <w:rsid w:val="00A16370"/>
    <w:rsid w:val="00A17AF5"/>
    <w:rsid w:val="00A4382B"/>
    <w:rsid w:val="00A51DA7"/>
    <w:rsid w:val="00A63842"/>
    <w:rsid w:val="00A77A28"/>
    <w:rsid w:val="00A921F9"/>
    <w:rsid w:val="00AA0B3E"/>
    <w:rsid w:val="00AA139C"/>
    <w:rsid w:val="00AA2F6D"/>
    <w:rsid w:val="00AC576D"/>
    <w:rsid w:val="00AE373E"/>
    <w:rsid w:val="00AE4354"/>
    <w:rsid w:val="00AE6871"/>
    <w:rsid w:val="00B22689"/>
    <w:rsid w:val="00B32654"/>
    <w:rsid w:val="00B36686"/>
    <w:rsid w:val="00B43836"/>
    <w:rsid w:val="00B43858"/>
    <w:rsid w:val="00B57D6F"/>
    <w:rsid w:val="00B62A8E"/>
    <w:rsid w:val="00B7079F"/>
    <w:rsid w:val="00C330C4"/>
    <w:rsid w:val="00C5464C"/>
    <w:rsid w:val="00C62982"/>
    <w:rsid w:val="00C8162C"/>
    <w:rsid w:val="00C911AF"/>
    <w:rsid w:val="00CC7F9E"/>
    <w:rsid w:val="00CF4995"/>
    <w:rsid w:val="00CF58BF"/>
    <w:rsid w:val="00D11685"/>
    <w:rsid w:val="00D17606"/>
    <w:rsid w:val="00D334CB"/>
    <w:rsid w:val="00D372FF"/>
    <w:rsid w:val="00D7175D"/>
    <w:rsid w:val="00D843B5"/>
    <w:rsid w:val="00D94637"/>
    <w:rsid w:val="00D9768A"/>
    <w:rsid w:val="00DB3130"/>
    <w:rsid w:val="00DB337F"/>
    <w:rsid w:val="00DE0DA1"/>
    <w:rsid w:val="00DE1865"/>
    <w:rsid w:val="00DE5212"/>
    <w:rsid w:val="00E05AA0"/>
    <w:rsid w:val="00E2221F"/>
    <w:rsid w:val="00E32D43"/>
    <w:rsid w:val="00E55163"/>
    <w:rsid w:val="00E85507"/>
    <w:rsid w:val="00EA5C3C"/>
    <w:rsid w:val="00EB5FD6"/>
    <w:rsid w:val="00EF1391"/>
    <w:rsid w:val="00EF3029"/>
    <w:rsid w:val="00EF5D0C"/>
    <w:rsid w:val="00F11664"/>
    <w:rsid w:val="00F23A7E"/>
    <w:rsid w:val="00F40CD8"/>
    <w:rsid w:val="00F41042"/>
    <w:rsid w:val="00F44AB6"/>
    <w:rsid w:val="00F44F9D"/>
    <w:rsid w:val="00F45F50"/>
    <w:rsid w:val="00F61153"/>
    <w:rsid w:val="00F72E04"/>
    <w:rsid w:val="00FA7595"/>
    <w:rsid w:val="00FB1945"/>
    <w:rsid w:val="00FD15EC"/>
    <w:rsid w:val="00FE6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0A72B-A11B-4CDA-A9A8-61FFD87E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84579"/>
    <w:pPr>
      <w:keepNext/>
      <w:spacing w:line="360" w:lineRule="auto"/>
      <w:outlineLvl w:val="2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84579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8457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84579"/>
    <w:rPr>
      <w:rFonts w:ascii="Times New Roman" w:eastAsia="Times New Roman" w:hAnsi="Times New Roman" w:cs="Times New Roman"/>
      <w:sz w:val="24"/>
      <w:szCs w:val="20"/>
    </w:rPr>
  </w:style>
  <w:style w:type="paragraph" w:customStyle="1" w:styleId="subheading">
    <w:name w:val="sub_heading"/>
    <w:basedOn w:val="Normal"/>
    <w:rsid w:val="00284579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NormalWeb">
    <w:name w:val="Normal (Web)"/>
    <w:basedOn w:val="Normal"/>
    <w:rsid w:val="0028457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84579"/>
    <w:rPr>
      <w:sz w:val="28"/>
    </w:rPr>
  </w:style>
  <w:style w:type="character" w:customStyle="1" w:styleId="BodyTextChar">
    <w:name w:val="Body Text Char"/>
    <w:basedOn w:val="DefaultParagraphFont"/>
    <w:link w:val="BodyText"/>
    <w:rsid w:val="00284579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79"/>
    <w:rPr>
      <w:rFonts w:ascii="Tahoma" w:eastAsia="Times New Roman" w:hAnsi="Tahoma" w:cs="Tahoma"/>
      <w:sz w:val="16"/>
      <w:szCs w:val="16"/>
    </w:rPr>
  </w:style>
  <w:style w:type="paragraph" w:customStyle="1" w:styleId="Style">
    <w:name w:val="Style"/>
    <w:rsid w:val="00D33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6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qFormat/>
    <w:rsid w:val="00473085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1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EA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5C3C"/>
    <w:rPr>
      <w:rFonts w:ascii="Courier New" w:eastAsia="Times New Roman" w:hAnsi="Courier New" w:cs="Courier New"/>
      <w:sz w:val="20"/>
      <w:szCs w:val="20"/>
    </w:rPr>
  </w:style>
  <w:style w:type="paragraph" w:customStyle="1" w:styleId="IEEEReferenceItem">
    <w:name w:val="IEEE Reference Item"/>
    <w:basedOn w:val="Normal"/>
    <w:rsid w:val="00064D5A"/>
    <w:pPr>
      <w:adjustRightInd w:val="0"/>
      <w:snapToGrid w:val="0"/>
      <w:jc w:val="both"/>
    </w:pPr>
    <w:rPr>
      <w:rFonts w:eastAsia="SimSun"/>
      <w:sz w:val="1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C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0784-C45A-4E10-B5A6-D622BC9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QUEUE AND STACK</vt:lpstr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QUEUE AND STACK</dc:title>
  <dc:creator>suri</dc:creator>
  <cp:lastModifiedBy>someaditya@hotmail.com</cp:lastModifiedBy>
  <cp:revision>12</cp:revision>
  <dcterms:created xsi:type="dcterms:W3CDTF">2013-05-05T14:59:00Z</dcterms:created>
  <dcterms:modified xsi:type="dcterms:W3CDTF">2013-05-21T21:47:00Z</dcterms:modified>
</cp:coreProperties>
</file>