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6B3A"/>
          <w:sz w:val="56"/>
          <w:szCs w:val="56"/>
        </w:rPr>
        <w:t xml:space="preserve">VIRTUAL ZAWIYAH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Online Islamic Academy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Website Design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2026  |  Platform: WordPress</w:t>
      </w:r>
    </w:p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Virtual Zawiyah is an online Islamic Academy offering live one-on-one and group classes in Quran, Tajweed, Hifz, Arabic Grammar, 40 Hadith, and the classical Dars-e-Nizami curriculum.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design specification for the public-facing marketing website. The website's purpose is to introduce the academy, showcase courses, allow prospective students to apply online, and provide contact information.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There is no student portal, login system, or LMS component. This is a purely informational and lead-generation website.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/ Marketing Website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(self-hosted)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Builder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Elementor (recommended)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and students globally seeking Islamic education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admission applications via online 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to WordPress database + email notification to 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Channel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button + Contact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2. Site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website consists of 6 fully independent pages. Each page is a complete standalone page with its own layout, content, and design — not a single-section scroll on the homepage.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1760"/>
        <w:gridCol w:w="52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Slug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 introduction, highlights, call-to-action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 story, mission, values, hierarchy overview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course catalogue with fees and details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profiles with photo, bio, qualifications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/admission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enrollment application form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WhatsApp, email, contact form, social links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3. Page-by-Page Design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Home Page  ( / 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homepage is the first impression of the academy. It must be visually rich, use animations and images, and clearly communicate the academy's identity.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Sections — in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Section — Full-width animated banner. Islamic geometric pattern or soft mosque silhouette background. Large headline: 'Learn the Quran from Anywhere in the World'. Sub-headline text. Two CTA buttons: 'Apply Now' (links to /admission) and 'Explore Courses' (links to /courses).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 Bar — Animated counter section showing: total students, teachers, countries served, courses available. Numbers count up on scroll.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Virtual Zawiyah — Icon-based feature grid (3 or 4 columns): Live Classes, Qualified Teachers, Flexible Schedule, Gender-Segregated Teaching. Each with icon, heading, and 2-line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 Preview — Card grid showing 4–6 course cards. Each card: icon, course name, short description, 'Learn More' button linking to /courses.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It Works — 3-step animated process with icons: Step 1: Apply Online → Step 2: Get Matched with a Teacher → Step 3: Start Your Classes.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Testimonials — Sliding carousel with student or parent testimonials. Star ratings, name, country.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Spotlight — 2 or 3 featured teacher cards with photo, name, and qualification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to Action Banner — Full-width green or gold section: 'Ready to Begin? Apply for a Free Trial Today.' Button linking to /admission.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Footer — Logo, quick links to all pages, social media icons, WhatsApp number, email, copyright.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About Page  ( /about 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Sections — in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Hero — Banner image with page title 'About Us' and breadcrumb navigation.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Academy Story — Text section with image: founding vision, mission, and what Virtual Zawiyah stands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Mission and Values — Icon cards: Authentic Islamic Knowledge, Qualified Teachers, Safe and Respectful Environment, Accessible to 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Gender Segregation Policy — Brief explanation: male teachers for male students, female teachers for female students. Clear and visible statement.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Organizational Overview — Simple visual diagram showing: Admin at top, then Supervisor, then Teacher, then Student. No technical detail.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to Action — 'Join Our Academy' button linking to /admission.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Courses Page  ( /courses 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courses displayed as individual cards or expandable accordion sections — each with full detail. Two sections: One-on-One Courses and Group Courses.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One-on-One Courses: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Quran Reading with Tajweed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Tajweed (Basic)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Quran Memorization (Hifz)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40 Hadith Memorization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Quran Translation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Arabic Grammar (Sarf and Nahw)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Group Courses: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Dars-e-Nizami — 8-year classical Islamic curriculum (student selects Year 1 to 8 at admission)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Tajweed — 2-Year Structured Group Program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Each Course Card Displays: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name and icon or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description (2 to 3 sentences)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format: One-on-One or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Duration per class: 30 / 60 / 90 minutes for 1:1, fixed schedule for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fee: $60 (1:1) or $10 (Group)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 Trial badge for 1:1 courses (3 days 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'Apply Now' button linking to /admission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Teachers Page  ( /teachers 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page showcases teacher profiles to build trust with prospective students and their parents.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Page Layout: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Introductory paragraph about teacher quality and hiring standards.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 filter bar: All | Male Teachers | Female Teachers | 1:1 | Group.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card grid: 3 columns on desktop, 2 on tablet, 1 on mobile.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Each Teacher Card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photo (or professional placeholder avatar if no photo)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Qualifications — e.g. Hafiz, Alim, Tajweed Certified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 taught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Languages spoken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bio (2 to 3 sentences)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'Apply to Learn with This Teacher' button linking to /admission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Teacher profiles are created and managed by Admin in the WordPress dashboard. There is no teacher self-registration on the website.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Admission Page  ( /admission 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important functional page on the website. Contains the complete enrollment application form.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Form Sections and Fields: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30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Full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Father's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different from father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Relationship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Father / Mother / Brother / Other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Male / Female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/ Province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WhatsApp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Country 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WhatsApp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— all courses listed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Dars-e-Nizami 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1 to 8 — shown only if DN selected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One-on-One / Group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30 / 60 / 90 min — shown for 1:1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Teacher 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Male / Female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Level or Experience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Time — 1st Choice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Picker — for 1:1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Time — 2nd Choice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— auto-detected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checkboxes: Mon to Sun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Needs or Disabilities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Area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Area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did you hear about us?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Social Media / Friend / Google / Other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After Form Submission: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receives an email notification containing all submitted form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is saved to the WordPress database — visible in WPForms Entries panel in the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Visitor sees a Thank You message on screen: 'Your application has been received. Our team will contact you within 24 hours via WhatsApp.'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Recommended WordPress Plugin for This Form: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WPForms (Lite version) — drag-and-drop builder, built-in email notifications, automatic entry storage in database. Free and beginner-friendly.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Alternative: Contact Form 7 + Flamingo plugin (both free) — CF7 handles the form, Flamingo saves entries to the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Contact Page  ( /contact 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Sections: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 title 'Contact Us' and short intro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Button — large and prominent: 'Chat with Us on WhatsApp'. Opens wa.me link in a new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address displayed clearly.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 general contact form: Name, Email, Message, Submit.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media icons: Facebook, Instagram, YouTube (as applicable).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'We serve students in all countries and timezones.'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4. Design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760"/>
        <w:gridCol w:w="1760"/>
        <w:gridCol w:w="408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Islamic Green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#1B6B3A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Headings, buttons, navbar, accents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Gold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#C9A84C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highlights, badges, icons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#E8F5EE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backgrounds, alternating sections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Black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body text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Subtitles, captions, secondary info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Accent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#0D2B55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Footer, dark banner sections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or Lato (Google Fonts — free)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16–18px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/ Bold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Headings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Cormorant Garamond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Hero: 48–64px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Decorative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 Naskh Arabic (decorative use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Heading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Bold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48–64px (desktop), 32–40px (mobile)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Heading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Bold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32–40px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 Heading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SemiBold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22–26px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16–18px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SemiBold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14–16px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Animations and Visual 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Scroll-triggered fade-in animations on section headings and cards — using AOS (Animate On Scroll) library or Elementor's built-in animation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Animated number counters on the Stats Bar — numbers count up from 0 when the section enters the viewport.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Smooth hover effects on course cards and teacher cards — subtle shadow lift and slight upward movement.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background — subtle parallax scrolling or a slow looping CSS geometric animation using an Islamic pattern (low opacity).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Testimonial carousel — auto-scrolling, pauses on hover.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floating button — pulse/ripple animation to draw attention.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It Works steps — numbered icons animate in sequence on scroll.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Images and Visual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banner: High-quality Islamic lifestyle photography — student learning, open Quran, warm lighting. Source: Unsplash or Pexels (free).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cards: Custom icons per course — crescent for Quran, book for Hadith, mosque for Dars-e-Nizami,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cards: Real photos preferred. Professional placeholder avatar as fallback.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backgrounds: Subtle Islamic geometric SVG pattern overlays at low opacity (5–10%).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images must be optimized for web — WebP format, maximum 200KB per image. Use Smush plugin.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5. Navigation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Main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(Virtual Zawiyah)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Top-left — clicking always returns to homepage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/teachers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Styled as a highlighted button — green or gold color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Navbar is sticky — remains visible at the top when the user scrolls 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mobile (below 768px): hamburger icon replaces the menu. Clicking opens a slide-in drawer with all nav links.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page link is visually highlighted (color or underline).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Academy logo and one-line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links to all 6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information: WhatsApp number and email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media icons: Facebook, Instagram, YouTube.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Copyright: © 2026 Virtual Zawiyah. All Rights Reserved.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Floating WhatsApp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Fixed to the bottom-right corner — visible on every page at all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Green WhatsApp icon with a pulse/ripple animation.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Tooltip on hover: 'Chat with us'.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 to: wa.me/[academy WhatsApp number] — opens WhatsApp in a new tab.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6. WordPress Setup and Plugins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Recommended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fast, fully Elementor-compatible. Most popular WordPress theme.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Elementor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blank theme designed specifically for Elementor.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OceanWP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Feature-rich, Islamic-style starter templates available.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Required Plugins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Elementor (Free)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builder — visual drag-and-drop design for all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WPForms Lite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 form — saves entries to database + sends email notification to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Mail SMTP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all form notification emails reach the inbox and do not go to spam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 optimization — page titles, meta descriptions, sitemaps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Smush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compression and WebP conversion for fast page 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Super Cache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caching for faster load times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Really Simple SSL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HTTPS on all pages — requires SSL certificate on 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Wordfence Security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Firewall, malware scanner, login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Hosting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or Cloud WordPress Hosting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Providers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(budget), SiteGround (quality), Cloudways (advanced)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 or higher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 minimum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Let's Encrypt SSL — included with most hosting providers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virtualzawiyah.com (or preferred domain)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info@virtualzawiyah.com — set up via hosting control panel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7. Admission Form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describes the complete step-by-step journey from form submission to Admin follow-up.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000"/>
        <w:gridCol w:w="17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Prospective student or guardian visits /admission and fills in the form.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 clicks the Submit button.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WPForms validates all required fields. If any required field is missing, inline error messages are shown.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successful submission — a Thank You message is shown: 'Application received. We will contact you within 24 hours via WhatsApp.'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email notification is automatically sent to Admin with all form data included.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WPForms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entry is saved to the WordPress database — viewable in WPForms → Entries in the dashboard.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WPForms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reviews the new entry in the WordPress dashboard.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contacts the guardian via WhatsApp to discuss enrollment details.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manually sets up the student in the academy's internal operations.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WPForms Email Notification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WordPress: go to WPForms → Edit Form → Settings → Notifications.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To Email: enter Admin email address (e.g. info@virtualzawiyah.com).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Subject: New Admission Application — {field_id} (student name field).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Body: include all form fields using WPForms Smart Tags so Admin sees the full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and configure WP Mail SMTP plugin to prevent notification emails from going to spam.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8. SEO and Performance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SEO Basics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of the 6 pages has a unique SEO title and meta description — set using the Yoast SEO plugin.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target keywords: 'online Quran classes', 'Islamic academy online', 'Hifz online', 'learn Quran with tajweed', 'Dars-e-Nizami online'.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images have descriptive alt text for accessibility and SEO.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slugs are short, descriptive, and lowercase — /courses, /admission, /teachers,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XML sitemap is auto-generated by Yoast SEO and submitted to Google Search Console.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PageSpeed — Mobile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70+ score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PageSpeed — Desktop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85+ score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3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WebP, compressed under 200KB per image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via WP Super Cache plugin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Free Tier — optional but recommended for global speed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9. Mobile Responsiveness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6 pages must be fully responsive and optimized for mobile, tablet, and desktop screens.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Elementor handles responsive layouts natively — check mobile and tablet preview after building each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Navigation: hamburger menu on screens below 768px width. Opens as a slide-in drawer.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cards and Teacher cards: 3 columns on desktop → 2 on tablet → 1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Admission form: single-column layout on mobile for easy readability and input.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Floating WhatsApp button: visible on all screen sizes.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heading font size: 64px on desktop, reduced to 36px on mobile via Elementor responsive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all pages on: iOS Safari, Android Chrome, desktop Chrome, desktop Firefox before launch.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10. Pre-Launch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installed and configured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Astra (or chosen) theme activated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Elementor plugin installed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WPForms Lite installed and admission form built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Mail SMTP configured — test email sent and received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pages built and reviewed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linked in navbar and footer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WhatsApp button active on all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responsiveness checked on all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active — HTTPS working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 — titles and meta descriptions set for all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Smush — all images compressed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 Super Cache enabled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Wordfence Security activated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 — sitemap submitted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test submission — Admin receives email, entry saved in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button links to correct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CTA buttons link to correct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11.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marketing website — no login, no portal, no LMS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(self-hosted)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Builder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Elementor Free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Home, About, Courses, Teachers, Admission, Contact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 Form Plugin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WPForms Lite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Data Handling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to WordPress database + email notification to 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 — planned for a future phase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Classes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part of this website — separate system in future phase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button on all pages + dedicated section on Contact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fade-in, counter stats, hover effects, parallax hero, carousel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responsive via Elementor responsive controls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Plugins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Wordfence + Really Simple SSL + WP Mail SMTP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 — all pages optimized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Virtual Zawiyah — Website Design Document  |  Version 1.0  | 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D5B5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Virtual Zawiyah  |  Version 1.0  |  2026  |  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Virtual Zawiyah — Website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2026-05-10T19:12:47.399Z</dcterms:created>
  <dcterms:modified xsi:type="dcterms:W3CDTF">2026-05-10T19:12:47.399Z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