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ParseFlow Activity Diagram</w:t>
      </w:r>
    </w:p>
    <w:p>
      <w:pPr>
        <w:jc w:val="center"/>
      </w:pPr>
      <w:r>
        <w:rPr>
          <w:i/>
          <w:color w:val="4472C4"/>
          <w:sz w:val="28"/>
        </w:rPr>
        <w:t>Adım Adım Detaylı Akış Açıklaması</w:t>
      </w:r>
    </w:p>
    <w:p/>
    <w:p>
      <w:pPr>
        <w:pStyle w:val="Heading1"/>
      </w:pPr>
      <w:r>
        <w:rPr>
          <w:color w:val="003366"/>
        </w:rPr>
        <w:t>📋 İçindekiler</w:t>
      </w:r>
    </w:p>
    <w:p>
      <w:pPr>
        <w:pStyle w:val="ListNumber"/>
        <w:ind w:left="720"/>
      </w:pPr>
      <w:r>
        <w:t>1. Başlangıç (Adım 1-2)</w:t>
      </w:r>
    </w:p>
    <w:p>
      <w:pPr>
        <w:pStyle w:val="ListNumber"/>
        <w:ind w:left="720"/>
      </w:pPr>
      <w:r>
        <w:t>2. Metadata Hazırlık (Adım 3-5)</w:t>
      </w:r>
    </w:p>
    <w:p>
      <w:pPr>
        <w:pStyle w:val="ListNumber"/>
        <w:ind w:left="720"/>
      </w:pPr>
      <w:r>
        <w:t>3. Ana Parse Fazı (Adım 6)</w:t>
      </w:r>
    </w:p>
    <w:p>
      <w:pPr>
        <w:pStyle w:val="ListNumber"/>
        <w:ind w:left="720"/>
      </w:pPr>
      <w:r>
        <w:t>4. Post-Parse Phase (Adım 7-8)</w:t>
      </w:r>
    </w:p>
    <w:p>
      <w:pPr>
        <w:pStyle w:val="ListNumber"/>
        <w:ind w:left="720"/>
      </w:pPr>
      <w:r>
        <w:t>5. Content Date Discovery (Adım 9)</w:t>
      </w:r>
    </w:p>
    <w:p>
      <w:pPr>
        <w:pStyle w:val="ListNumber"/>
        <w:ind w:left="720"/>
      </w:pPr>
      <w:r>
        <w:t>6. Data Loading Phase (Adım 10-14)</w:t>
      </w:r>
    </w:p>
    <w:p>
      <w:pPr>
        <w:pStyle w:val="ListNumber"/>
        <w:ind w:left="720"/>
      </w:pPr>
      <w:r>
        <w:t>7. Post-Loading Operations (Adım 15-17)</w:t>
      </w:r>
    </w:p>
    <w:p>
      <w:pPr>
        <w:pStyle w:val="ListNumber"/>
        <w:ind w:left="720"/>
      </w:pPr>
      <w:r>
        <w:t>8. Performans Metrikleri</w:t>
      </w:r>
    </w:p>
    <w:p>
      <w:pPr>
        <w:pStyle w:val="ListNumber"/>
        <w:ind w:left="720"/>
      </w:pPr>
      <w:r>
        <w:t>9. Özet Tablo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🎬 BAŞLANGIÇ</w:t>
      </w:r>
    </w:p>
    <w:p>
      <w:pPr>
        <w:pStyle w:val="Heading2"/>
      </w:pPr>
      <w:r>
        <w:rPr>
          <w:color w:val="4472C4"/>
        </w:rPr>
        <w:t>Adım 1: startEngine(ParseEngineRecord)</w:t>
      </w:r>
    </w:p>
    <w:p>
      <w:pPr>
        <w:pStyle w:val="Heading3"/>
      </w:pPr>
      <w:r>
        <w:t>Ne yapar?</w:t>
      </w:r>
    </w:p>
    <w:p>
      <w:r>
        <w:rPr>
          <w:b/>
        </w:rPr>
        <w:t>Parse engine başlatılır</w:t>
      </w:r>
    </w:p>
    <w:p>
      <w:r>
        <w:t>• Transfer modülü veya Scheduler tarafından tetiklenir</w:t>
      </w:r>
    </w:p>
    <w:p>
      <w:r>
        <w:t>• flowId, path'ler ve konfigürasyon bilgileri içerir</w:t>
      </w:r>
    </w:p>
    <w:p>
      <w:pPr>
        <w:pStyle w:val="Heading3"/>
      </w:pPr>
      <w:r>
        <w:t>Girdi:</w:t>
      </w:r>
    </w:p>
    <w:p>
      <w:pPr>
        <w:shd w:fill="F0F0F0"/>
      </w:pPr>
      <w:r>
        <w:rPr>
          <w:rFonts w:ascii="Courier New" w:hAnsi="Courier New"/>
          <w:sz w:val="18"/>
        </w:rPr>
        <w:t>ParseEngineRecord {</w:t>
        <w:br/>
        <w:t xml:space="preserve">    flowId: 1,</w:t>
        <w:br/>
        <w:t xml:space="preserve">    flowCode: "PARSE_HW_ENB_PM",</w:t>
        <w:br/>
        <w:t xml:space="preserve">    threadCount: 8,</w:t>
        <w:br/>
        <w:t xml:space="preserve">    rawPath: "/data/raw/",</w:t>
        <w:br/>
        <w:t xml:space="preserve">    resultPath: "/data/result/"</w:t>
        <w:br/>
        <w:t>}</w:t>
      </w:r>
    </w:p>
    <w:p/>
    <w:p>
      <w:pPr>
        <w:pStyle w:val="Heading2"/>
      </w:pPr>
      <w:r>
        <w:rPr>
          <w:color w:val="4472C4"/>
        </w:rPr>
        <w:t>Adım 2: preparePaths()</w:t>
      </w:r>
    </w:p>
    <w:p>
      <w:pPr>
        <w:pStyle w:val="Heading3"/>
      </w:pPr>
      <w:r>
        <w:t>Ne yapar?</w:t>
      </w:r>
    </w:p>
    <w:p>
      <w:r>
        <w:t>Gerekli klasörleri oluşturur</w:t>
      </w:r>
    </w:p>
    <w:p>
      <w:pPr>
        <w:pStyle w:val="Heading3"/>
      </w:pPr>
      <w:r>
        <w:t>Oluşturulan klasörler:</w:t>
      </w:r>
    </w:p>
    <w:p>
      <w:pPr>
        <w:shd w:fill="F0F0F0"/>
      </w:pPr>
      <w:r>
        <w:rPr>
          <w:rFonts w:ascii="Courier New" w:hAnsi="Courier New"/>
          <w:sz w:val="18"/>
        </w:rPr>
        <w:t>/data/raw/          ← XML dosyaları buraya gelir</w:t>
        <w:br/>
        <w:t>/data/result/       ← Parse edilen CSV'ler buraya yazılır</w:t>
        <w:br/>
        <w:t>/data/error/        ← Hatalı parse'lar buraya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📋 METADATA HAZIRLIK</w:t>
      </w:r>
    </w:p>
    <w:p>
      <w:pPr>
        <w:pStyle w:val="Heading2"/>
      </w:pPr>
      <w:r>
        <w:rPr>
          <w:color w:val="4472C4"/>
        </w:rPr>
        <w:t>Adım 3: isActiveFetchTables? (Opsiyonel)</w:t>
      </w:r>
    </w:p>
    <w:p>
      <w:r>
        <w:rPr>
          <w:b/>
        </w:rPr>
        <w:t xml:space="preserve">Koşul: </w:t>
      </w:r>
      <w:r>
        <w:t>isActiveFetchTables = true ise</w:t>
      </w:r>
    </w:p>
    <w:p>
      <w:pPr>
        <w:pStyle w:val="Heading3"/>
      </w:pPr>
      <w:r>
        <w:t>Ne yapar?</w:t>
      </w:r>
    </w:p>
    <w:p>
      <w:r>
        <w:t>• Database şemasından metadata tablolarını oluşturur</w:t>
      </w:r>
    </w:p>
    <w:p>
      <w:r>
        <w:t>• Yeni tablolar varsa t_all_table, t_all_column tablolarına ekler</w:t>
      </w:r>
    </w:p>
    <w:p>
      <w:pPr>
        <w:pStyle w:val="Heading3"/>
      </w:pPr>
      <w:r>
        <w:t>Örnek:</w:t>
      </w:r>
    </w:p>
    <w:p>
      <w:pPr>
        <w:shd w:fill="F0F0F0"/>
      </w:pPr>
      <w:r>
        <w:rPr>
          <w:rFonts w:ascii="Courier New" w:hAnsi="Courier New"/>
          <w:sz w:val="18"/>
        </w:rPr>
        <w:t>INSERT INTO t_all_table (table_name, table_description)</w:t>
        <w:br/>
        <w:t>VALUES ('t_pm_cell_huawei', 'Huawei eNodeB cell PM data');</w:t>
      </w:r>
    </w:p>
    <w:p/>
    <w:p>
      <w:pPr>
        <w:pStyle w:val="Heading2"/>
      </w:pPr>
      <w:r>
        <w:rPr>
          <w:color w:val="4472C4"/>
        </w:rPr>
        <w:t>Adım 4: getTables()</w:t>
      </w:r>
    </w:p>
    <w:p>
      <w:pPr>
        <w:pStyle w:val="Heading3"/>
      </w:pPr>
      <w:r>
        <w:t>Ne yapar?</w:t>
      </w:r>
    </w:p>
    <w:p>
      <w:r>
        <w:t>Parse edilecek tabloların metadata'sını yükler</w:t>
      </w:r>
    </w:p>
    <w:p>
      <w:pPr>
        <w:pStyle w:val="Heading3"/>
      </w:pPr>
      <w:r>
        <w:t>Database Query:</w:t>
      </w:r>
    </w:p>
    <w:p>
      <w:pPr>
        <w:shd w:fill="F0F0F0"/>
      </w:pPr>
      <w:r>
        <w:rPr>
          <w:rFonts w:ascii="Courier New" w:hAnsi="Courier New"/>
          <w:sz w:val="18"/>
        </w:rPr>
        <w:t>SELECT * FROM t_parse_table</w:t>
        <w:br/>
        <w:t>WHERE flow_id = 1 AND is_active = true;</w:t>
        <w:br/>
        <w:br/>
        <w:t>SELECT * FROM t_parse_column</w:t>
        <w:br/>
        <w:t>WHERE flow_id = 1 AND is_active = true;</w:t>
      </w:r>
    </w:p>
    <w:p>
      <w:pPr>
        <w:pStyle w:val="Heading3"/>
      </w:pPr>
      <w:r>
        <w:t>Sonuç:</w:t>
      </w:r>
    </w:p>
    <w:p>
      <w:pPr>
        <w:shd w:fill="F0F0F0"/>
      </w:pPr>
      <w:r>
        <w:rPr>
          <w:rFonts w:ascii="Courier New" w:hAnsi="Courier New"/>
          <w:sz w:val="18"/>
        </w:rPr>
        <w:t>Map&lt;String, ParseMapRecord&gt; tables = {</w:t>
        <w:br/>
        <w:t xml:space="preserve">    "t_pm_cell_huawei": {</w:t>
        <w:br/>
        <w:t xml:space="preserve">        tableName: "t_pm_cell_huawei",</w:t>
        <w:br/>
        <w:t xml:space="preserve">        objectKey: "Cell",</w:t>
        <w:br/>
        <w:t xml:space="preserve">        columns: [</w:t>
        <w:br/>
        <w:t xml:space="preserve">            {name: "rsrp", xmlPath: "measValue/r[0]"},</w:t>
        <w:br/>
        <w:t xml:space="preserve">            {name: "rsrq", xmlPath: "measValue/r[1]"}</w:t>
        <w:br/>
        <w:t xml:space="preserve">        ]</w:t>
        <w:br/>
        <w:t xml:space="preserve">    }</w:t>
        <w:br/>
        <w:t>}</w:t>
      </w:r>
    </w:p>
    <w:p/>
    <w:p>
      <w:pPr>
        <w:pStyle w:val="Heading2"/>
      </w:pPr>
      <w:r>
        <w:rPr>
          <w:color w:val="4472C4"/>
        </w:rPr>
        <w:t>Adım 5: isActivePreParse? (Opsiyonel)</w:t>
      </w:r>
    </w:p>
    <w:p>
      <w:r>
        <w:rPr>
          <w:b/>
        </w:rPr>
        <w:t xml:space="preserve">Koşul: </w:t>
      </w:r>
      <w:r>
        <w:t>isActivePreParse = true ise</w:t>
      </w:r>
    </w:p>
    <w:p>
      <w:pPr>
        <w:pStyle w:val="Heading3"/>
      </w:pPr>
      <w:r>
        <w:t>Ne yapar?</w:t>
      </w:r>
    </w:p>
    <w:p>
      <w:r>
        <w:t>• Vendor-specific ön işlemler</w:t>
      </w:r>
    </w:p>
    <w:p>
      <w:r>
        <w:t>• Örnek: Dosya isimlendirme, validasyon</w:t>
      </w:r>
    </w:p>
    <w:p>
      <w:r>
        <w:br w:type="page"/>
      </w:r>
    </w:p>
    <w:p>
      <w:pPr>
        <w:pStyle w:val="Heading1"/>
      </w:pPr>
      <w:r>
        <w:rPr>
          <w:color w:val="CC0000"/>
        </w:rPr>
        <w:t>🔥 ANA PARSE FAZI (Main Parsing Phase)</w:t>
      </w:r>
    </w:p>
    <w:p>
      <w:pPr>
        <w:pStyle w:val="Heading2"/>
      </w:pPr>
      <w:r>
        <w:rPr>
          <w:color w:val="4472C4"/>
        </w:rPr>
        <w:t>Adım 6: isActiveOnParse?</w:t>
      </w:r>
    </w:p>
    <w:p>
      <w:r>
        <w:rPr>
          <w:b/>
        </w:rPr>
        <w:t xml:space="preserve">Koşul: </w:t>
      </w:r>
      <w:r>
        <w:t>isActiveOnParse = true ise (genelde her zaman aktif)</w:t>
      </w:r>
    </w:p>
    <w:p>
      <w:r>
        <w:rPr>
          <w:b/>
        </w:rPr>
        <w:t>Bu en önemli faz - 7 alt adımdan oluşur</w:t>
      </w:r>
    </w:p>
    <w:p/>
    <w:p>
      <w:pPr>
        <w:pStyle w:val="Heading3"/>
      </w:pPr>
      <w:r>
        <w:rPr>
          <w:color w:val="4472C4"/>
        </w:rPr>
        <w:t>Adım 6.1: Get Network Nodes from DB</w:t>
      </w:r>
    </w:p>
    <w:p>
      <w:pPr>
        <w:pStyle w:val="Heading4"/>
      </w:pPr>
      <w:r>
        <w:t>Ne yapar?</w:t>
      </w:r>
    </w:p>
    <w:p>
      <w:r>
        <w:t>Aktif network node'larını database'den çeker</w:t>
      </w:r>
    </w:p>
    <w:p>
      <w:pPr>
        <w:pStyle w:val="Heading4"/>
      </w:pPr>
      <w:r>
        <w:t>Database Query:</w:t>
      </w:r>
    </w:p>
    <w:p>
      <w:pPr>
        <w:shd w:fill="F0F0F0"/>
      </w:pPr>
      <w:r>
        <w:rPr>
          <w:rFonts w:ascii="Courier New" w:hAnsi="Courier New"/>
          <w:sz w:val="18"/>
        </w:rPr>
        <w:t>SELECT node_id, node_name</w:t>
        <w:br/>
        <w:t>FROM t_network_node</w:t>
        <w:br/>
        <w:t>WHERE branch_id = 1 AND is_active = true;</w:t>
      </w:r>
    </w:p>
    <w:p>
      <w:pPr>
        <w:pStyle w:val="Heading4"/>
      </w:pPr>
      <w:r>
        <w:t>Sonuç:</w:t>
      </w:r>
    </w:p>
    <w:p>
      <w:pPr>
        <w:shd w:fill="F0F0F0"/>
      </w:pPr>
      <w:r>
        <w:rPr>
          <w:rFonts w:ascii="Courier New" w:hAnsi="Courier New"/>
          <w:sz w:val="18"/>
        </w:rPr>
        <w:t>Map&lt;String, Long&gt; networkNodes = {</w:t>
        <w:br/>
        <w:t xml:space="preserve">    "eNodeB_TR_IST_001": 12345,</w:t>
        <w:br/>
        <w:t xml:space="preserve">    "eNodeB_TR_ANK_001": 12346,</w:t>
        <w:br/>
        <w:t xml:space="preserve">    "gNodeB_TR_IST_5G_001": 12347</w:t>
        <w:br/>
        <w:t>}</w:t>
      </w:r>
    </w:p>
    <w:p>
      <w:r>
        <w:rPr>
          <w:b/>
        </w:rPr>
        <w:t xml:space="preserve">Neden gerekli? </w:t>
      </w:r>
      <w:r>
        <w:t>XML'deki node name'i database node ID'sine map etmek için</w:t>
      </w:r>
    </w:p>
    <w:p/>
    <w:p>
      <w:pPr>
        <w:pStyle w:val="Heading3"/>
      </w:pPr>
      <w:r>
        <w:rPr>
          <w:color w:val="4472C4"/>
        </w:rPr>
        <w:t>Adım 6.2: Read XML Files from /raw/</w:t>
      </w:r>
    </w:p>
    <w:p>
      <w:pPr>
        <w:pStyle w:val="Heading4"/>
      </w:pPr>
      <w:r>
        <w:t>Ne yapar?</w:t>
      </w:r>
    </w:p>
    <w:p>
      <w:r>
        <w:t>/raw/ klasöründeki tüm XML dosyalarını listeler</w:t>
      </w:r>
    </w:p>
    <w:p>
      <w:pPr>
        <w:pStyle w:val="Heading4"/>
      </w:pPr>
      <w:r>
        <w:t>Örnek dosyalar:</w:t>
      </w:r>
    </w:p>
    <w:p>
      <w:pPr>
        <w:shd w:fill="F0F0F0"/>
      </w:pPr>
      <w:r>
        <w:rPr>
          <w:rFonts w:ascii="Courier New" w:hAnsi="Courier New"/>
          <w:sz w:val="18"/>
        </w:rPr>
        <w:t>/raw/20260113_eNodeB_PM_001.xml</w:t>
        <w:br/>
        <w:t>/raw/20260113_eNodeB_PM_002.xml</w:t>
        <w:br/>
        <w:t>/raw/20260113_gNodeB_PM_001.xml</w:t>
        <w:br/>
        <w:t>...</w:t>
        <w:br/>
        <w:t>Toplam: 150 dosya</w:t>
      </w:r>
    </w:p>
    <w:p>
      <w:pPr>
        <w:pStyle w:val="Heading4"/>
      </w:pPr>
      <w:r>
        <w:t>Dosya pattern'leri:</w:t>
      </w:r>
    </w:p>
    <w:p>
      <w:r>
        <w:t>• *_eNodeB_*.xml → 4G PM (Performance Management)</w:t>
      </w:r>
    </w:p>
    <w:p>
      <w:r>
        <w:t>• *_gNodeB_*.xml → 5G PM</w:t>
      </w:r>
    </w:p>
    <w:p>
      <w:r>
        <w:t>• *_RNC_*.xml → 3G PM</w:t>
      </w:r>
    </w:p>
    <w:p>
      <w:r>
        <w:t>• *_BSC_*.xml → 2G PM</w:t>
      </w:r>
    </w:p>
    <w:p/>
    <w:p>
      <w:pPr>
        <w:pStyle w:val="Heading3"/>
      </w:pPr>
      <w:r>
        <w:rPr>
          <w:color w:val="4472C4"/>
        </w:rPr>
        <w:t>Adım 6.3: Create Thread Pool</w:t>
      </w:r>
    </w:p>
    <w:p>
      <w:pPr>
        <w:pStyle w:val="Heading4"/>
      </w:pPr>
      <w:r>
        <w:t>Ne yapar?</w:t>
      </w:r>
    </w:p>
    <w:p>
      <w:r>
        <w:t>Parallel processing için thread pool oluşturur</w:t>
      </w:r>
    </w:p>
    <w:p>
      <w:pPr>
        <w:pStyle w:val="Heading4"/>
      </w:pPr>
      <w:r>
        <w:t>Kod:</w:t>
      </w:r>
    </w:p>
    <w:p>
      <w:pPr>
        <w:shd w:fill="F0F0F0"/>
      </w:pPr>
      <w:r>
        <w:rPr>
          <w:rFonts w:ascii="Courier New" w:hAnsi="Courier New"/>
          <w:sz w:val="18"/>
        </w:rPr>
        <w:t>ExecutorService executor = Executors.newFixedThreadPool(8);</w:t>
      </w:r>
    </w:p>
    <w:p>
      <w:pPr>
        <w:pStyle w:val="Heading4"/>
      </w:pPr>
      <w:r>
        <w:t>Thread sayısı:</w:t>
      </w:r>
    </w:p>
    <w:p>
      <w:r>
        <w:t>• Default: 8 thread</w:t>
      </w:r>
    </w:p>
    <w:p>
      <w:r>
        <w:t>• Konfigürasyondan alınır (t_parse_engine.on_parse_thread_count)</w:t>
      </w:r>
    </w:p>
    <w:p>
      <w:r>
        <w:br w:type="page"/>
      </w:r>
    </w:p>
    <w:p>
      <w:pPr>
        <w:pStyle w:val="Heading3"/>
      </w:pPr>
      <w:r>
        <w:rPr>
          <w:color w:val="4472C4"/>
        </w:rPr>
        <w:t>Adım 6.4: LOOP - Create &amp; Submit Handlers</w:t>
      </w:r>
    </w:p>
    <w:p>
      <w:pPr>
        <w:pStyle w:val="Heading4"/>
      </w:pPr>
      <w:r>
        <w:t>Ne yapar?</w:t>
      </w:r>
    </w:p>
    <w:p>
      <w:r>
        <w:t>• Her XML dosyası için parse handler oluşturur ve thread pool'a gönderir</w:t>
      </w:r>
    </w:p>
    <w:p>
      <w:r>
        <w:rPr>
          <w:b/>
        </w:rPr>
        <w:t>• SEQUENTİAL (sıralı)</w:t>
      </w:r>
      <w:r>
        <w:t xml:space="preserve"> - bir dosya ardından diğeri</w:t>
      </w:r>
    </w:p>
    <w:p>
      <w:pPr>
        <w:pStyle w:val="Heading4"/>
      </w:pPr>
      <w:r>
        <w:t>Pseudo kod:</w:t>
      </w:r>
    </w:p>
    <w:p>
      <w:pPr>
        <w:shd w:fill="F0F0F0"/>
      </w:pPr>
      <w:r>
        <w:rPr>
          <w:rFonts w:ascii="Courier New" w:hAnsi="Courier New"/>
          <w:sz w:val="18"/>
        </w:rPr>
        <w:t>for (File xmlFile : xmlFiles) {</w:t>
        <w:br/>
        <w:t xml:space="preserve">    // 1. Parser türünü belirle</w:t>
        <w:br/>
        <w:t xml:space="preserve">    if (xmlFile.contains("eNodeB_PM")) {</w:t>
        <w:br/>
        <w:t xml:space="preserve">        handler = new HwEnbPmXmlParseHandler(...);</w:t>
        <w:br/>
        <w:t xml:space="preserve">    } else if (xmlFile.contains("gNodeB_PM")) {</w:t>
        <w:br/>
        <w:t xml:space="preserve">        handler = new HwGnbPmXmlParseHandler(...);</w:t>
        <w:br/>
        <w:t xml:space="preserve">    }</w:t>
        <w:br/>
        <w:br/>
        <w:t xml:space="preserve">    // 2. Handler'a node map'i ver</w:t>
        <w:br/>
        <w:t xml:space="preserve">    handler.setNetworkNodeIds(networkNodes);</w:t>
        <w:br/>
        <w:br/>
        <w:t xml:space="preserve">    // 3. Thread pool'a gönder (NON-BLOCKING)</w:t>
        <w:br/>
        <w:t xml:space="preserve">    executor.submit(handler);</w:t>
        <w:br/>
        <w:t>}</w:t>
      </w:r>
    </w:p>
    <w:p>
      <w:r>
        <w:rPr>
          <w:b/>
        </w:rPr>
        <w:t xml:space="preserve">Önemli: </w:t>
      </w:r>
      <w:r>
        <w:t xml:space="preserve">Handler'lar oluşturulurken </w:t>
      </w:r>
      <w:r>
        <w:rPr>
          <w:b/>
        </w:rPr>
        <w:t>sıralı</w:t>
      </w:r>
      <w:r>
        <w:t xml:space="preserve">, ama çalışırken </w:t>
      </w:r>
      <w:r>
        <w:rPr>
          <w:b/>
        </w:rPr>
        <w:t>paralel</w:t>
      </w:r>
      <w:r>
        <w:t>!</w:t>
      </w:r>
    </w:p>
    <w:p/>
    <w:p>
      <w:pPr>
        <w:pStyle w:val="Heading3"/>
      </w:pPr>
      <w:r>
        <w:rPr>
          <w:color w:val="CC0000"/>
        </w:rPr>
        <w:t>Adım 6.5: ⚡ PARALLELIZATION POINT (Fork)</w:t>
      </w:r>
    </w:p>
    <w:p>
      <w:pPr>
        <w:pStyle w:val="Heading4"/>
      </w:pPr>
      <w:r>
        <w:t>Ne yapar?</w:t>
      </w:r>
    </w:p>
    <w:p>
      <w:r>
        <w:t xml:space="preserve">• Tüm handler'lar artık </w:t>
      </w:r>
      <w:r>
        <w:rPr>
          <w:b/>
        </w:rPr>
        <w:t>PARALEL</w:t>
      </w:r>
      <w:r>
        <w:t xml:space="preserve"> olarak çalışmaya başlar</w:t>
      </w:r>
    </w:p>
    <w:p>
      <w:r>
        <w:t>• 8 thread aynı anda 8 XML dosyasını parse eder</w:t>
      </w:r>
    </w:p>
    <w:p>
      <w:pPr>
        <w:pStyle w:val="Heading4"/>
      </w:pPr>
      <w:r>
        <w:t>Fork = Parallel Execution:</w:t>
      </w:r>
    </w:p>
    <w:p>
      <w:pPr>
        <w:shd w:fill="F0F0F0"/>
      </w:pPr>
      <w:r>
        <w:rPr>
          <w:rFonts w:ascii="Courier New" w:hAnsi="Courier New"/>
          <w:sz w:val="18"/>
        </w:rPr>
        <w:t>Thread 1 → XML file 1</w:t>
        <w:br/>
        <w:t>Thread 2 → XML file 2  } Aynı anda</w:t>
        <w:br/>
        <w:t>Thread 3 → XML file 3  } çalışıyor</w:t>
        <w:br/>
        <w:t>...</w:t>
        <w:br/>
        <w:t>Thread 8 → XML file 8</w:t>
        <w:br/>
        <w:br/>
        <w:t>Bir thread işini bitirince sıradaki dosyayı alır.</w:t>
      </w:r>
    </w:p>
    <w:p/>
    <w:p>
      <w:pPr>
        <w:pStyle w:val="Heading3"/>
      </w:pPr>
      <w:r>
        <w:rPr>
          <w:color w:val="4472C4"/>
        </w:rPr>
        <w:t>Adım 6.6: Handler Thread İşlemleri</w:t>
      </w:r>
    </w:p>
    <w:p>
      <w:pPr>
        <w:pStyle w:val="Heading4"/>
      </w:pPr>
      <w:r>
        <w:t>Her handler şu adımları yapar:</w:t>
      </w:r>
    </w:p>
    <w:p>
      <w:pPr>
        <w:pStyle w:val="Heading5"/>
      </w:pPr>
      <w:r>
        <w:t>6.6.1: preHandler()</w:t>
      </w:r>
    </w:p>
    <w:p>
      <w:r>
        <w:t>Dosya adından metadata çıkarır</w:t>
      </w:r>
    </w:p>
    <w:p>
      <w:pPr>
        <w:shd w:fill="F0F0F0"/>
      </w:pPr>
      <w:r>
        <w:rPr>
          <w:rFonts w:ascii="Courier New" w:hAnsi="Courier New"/>
          <w:sz w:val="18"/>
        </w:rPr>
        <w:t>Dosya: 20260113_1530_eNodeB_TR_IST_001.xml</w:t>
        <w:br/>
        <w:br/>
        <w:t>Çıkarılan:</w:t>
        <w:br/>
        <w:t>- fragmentDate: 2026-01-13 15:30</w:t>
        <w:br/>
        <w:t>- nodeName: eNodeB_TR_IST_001</w:t>
        <w:br/>
        <w:t>- nodeId: 12345 (networkNodes map'inden)</w:t>
      </w:r>
    </w:p>
    <w:p/>
    <w:p>
      <w:pPr>
        <w:pStyle w:val="Heading5"/>
      </w:pPr>
      <w:r>
        <w:t>6.6.2: Open XML with SAX Parser</w:t>
      </w:r>
    </w:p>
    <w:p>
      <w:r>
        <w:t>SAX parser ile XML dosyasını açar (memory-efficient)</w:t>
      </w:r>
    </w:p>
    <w:p>
      <w:pPr>
        <w:shd w:fill="F0F0F0"/>
      </w:pPr>
      <w:r>
        <w:rPr>
          <w:rFonts w:ascii="Courier New" w:hAnsi="Courier New"/>
          <w:sz w:val="18"/>
        </w:rPr>
        <w:t>&lt;measInfo&gt;            ← startElement("measInfo")</w:t>
        <w:br/>
        <w:t xml:space="preserve">  &lt;measValue&gt;         ← startElement("measValue")</w:t>
        <w:br/>
        <w:t xml:space="preserve">    75 82 1024000     ← characters("75 82 1024000")</w:t>
        <w:br/>
        <w:t xml:space="preserve">  &lt;/measValue&gt;        ← endElement("measValue")</w:t>
        <w:br/>
        <w:t>&lt;/measInfo&gt;           ← endElement("measInfo")</w:t>
      </w:r>
    </w:p>
    <w:p/>
    <w:p>
      <w:pPr>
        <w:pStyle w:val="Heading5"/>
      </w:pPr>
      <w:r>
        <w:t>6.6.3: Parse XML Elements (Nested Loop)</w:t>
      </w:r>
    </w:p>
    <w:p>
      <w:r>
        <w:t>Dış döngü: measInfo sections</w:t>
      </w:r>
    </w:p>
    <w:p>
      <w:pPr>
        <w:shd w:fill="F0F0F0"/>
      </w:pPr>
      <w:r>
        <w:rPr>
          <w:rFonts w:ascii="Courier New" w:hAnsi="Courier New"/>
          <w:sz w:val="18"/>
        </w:rPr>
        <w:t>repeat {</w:t>
        <w:br/>
        <w:t xml:space="preserve">    read measInfo section;</w:t>
        <w:br/>
        <w:t xml:space="preserve">    // İç döngü: measValue records</w:t>
        <w:br/>
        <w:t>}</w:t>
      </w:r>
    </w:p>
    <w:p>
      <w:r>
        <w:t>İç döngü: measValue records</w:t>
      </w:r>
    </w:p>
    <w:p>
      <w:pPr>
        <w:shd w:fill="F0F0F0"/>
      </w:pPr>
      <w:r>
        <w:rPr>
          <w:rFonts w:ascii="Courier New" w:hAnsi="Courier New"/>
          <w:sz w:val="18"/>
        </w:rPr>
        <w:t>repeat {</w:t>
        <w:br/>
        <w:t xml:space="preserve">    Extract metrics (RSRP, RSRQ, Throughput);</w:t>
        <w:br/>
        <w:t xml:space="preserve">    Map to table columns;</w:t>
        <w:br/>
        <w:t xml:space="preserve">    Write to CSV buffer;</w:t>
        <w:br/>
        <w:br/>
        <w:t xml:space="preserve">    if (autoCounter enabled) {</w:t>
        <w:br/>
        <w:t xml:space="preserve">        Collect counter definitions;</w:t>
        <w:br/>
        <w:t xml:space="preserve">    }</w:t>
        <w:br/>
        <w:t>} while (more measValues);</w:t>
      </w:r>
    </w:p>
    <w:p>
      <w:r>
        <w:t>Örnek XML → CSV dönüşümü:</w:t>
      </w:r>
    </w:p>
    <w:p>
      <w:r>
        <w:t>XML:</w:t>
      </w:r>
    </w:p>
    <w:p>
      <w:pPr>
        <w:shd w:fill="F0F0F0"/>
      </w:pPr>
      <w:r>
        <w:rPr>
          <w:rFonts w:ascii="Courier New" w:hAnsi="Courier New"/>
          <w:sz w:val="18"/>
        </w:rPr>
        <w:t>&lt;measInfo measInfoId="Cell"&gt;</w:t>
        <w:br/>
        <w:t xml:space="preserve">  &lt;measTypes&gt;RSRP RSRQ Throughput_DL&lt;/measTypes&gt;</w:t>
        <w:br/>
        <w:t xml:space="preserve">  &lt;measValue measObjLdn="eNodeB=1,Cell=1"&gt;</w:t>
        <w:br/>
        <w:t xml:space="preserve">    &lt;r&gt;75 82 1024000&lt;/r&gt;</w:t>
        <w:br/>
        <w:t xml:space="preserve">  &lt;/measValue&gt;</w:t>
        <w:br/>
        <w:t>&lt;/measInfo&gt;</w:t>
      </w:r>
    </w:p>
    <w:p>
      <w:r>
        <w:t>CSV (t_pm_cell_huawei-20260113.csv):</w:t>
      </w:r>
    </w:p>
    <w:p>
      <w:pPr>
        <w:shd w:fill="F0F0F0"/>
      </w:pPr>
      <w:r>
        <w:rPr>
          <w:rFonts w:ascii="Courier New" w:hAnsi="Courier New"/>
          <w:sz w:val="18"/>
        </w:rPr>
        <w:t>12345,001-01,1,1,75,82,1024000,2026-01-13 15:30:00</w:t>
      </w:r>
    </w:p>
    <w:p>
      <w:r>
        <w:br w:type="page"/>
      </w:r>
    </w:p>
    <w:p>
      <w:pPr>
        <w:pStyle w:val="Heading5"/>
      </w:pPr>
      <w:r>
        <w:t>6.6.4: Auto Counter (Opsiyonel)</w:t>
      </w:r>
    </w:p>
    <w:p>
      <w:r>
        <w:t>Koşul: autoCounter enabled = true ise</w:t>
      </w:r>
    </w:p>
    <w:p>
      <w:r>
        <w:t>XML'de bulunan yeni metric'leri collect eder</w:t>
      </w:r>
    </w:p>
    <w:p>
      <w:pPr>
        <w:shd w:fill="F0F0F0"/>
      </w:pPr>
      <w:r>
        <w:rPr>
          <w:rFonts w:ascii="Courier New" w:hAnsi="Courier New"/>
          <w:sz w:val="18"/>
        </w:rPr>
        <w:t>autoCounterDefine.collect(new CounterDefineRecord(</w:t>
        <w:br/>
        <w:t xml:space="preserve">    nodeGroupType: "eNodeB",</w:t>
        <w:br/>
        <w:t xml:space="preserve">    counterGroupType: "Cell",</w:t>
        <w:br/>
        <w:t xml:space="preserve">    counterKey: "L.Cell.RSRP.Mean",</w:t>
        <w:br/>
        <w:t xml:space="preserve">    counterName: "Average RSRP"</w:t>
        <w:br/>
        <w:t>));</w:t>
      </w:r>
    </w:p>
    <w:p/>
    <w:p>
      <w:pPr>
        <w:pStyle w:val="Heading5"/>
      </w:pPr>
      <w:r>
        <w:t>6.6.5: postHandler()</w:t>
      </w:r>
    </w:p>
    <w:p>
      <w:r>
        <w:t>• Resource'ları temizler</w:t>
      </w:r>
    </w:p>
    <w:p>
      <w:r>
        <w:t>• File handle'ları kapatır</w:t>
      </w:r>
    </w:p>
    <w:p/>
    <w:p>
      <w:pPr>
        <w:pStyle w:val="Heading3"/>
      </w:pPr>
      <w:r>
        <w:rPr>
          <w:color w:val="CC0000"/>
        </w:rPr>
        <w:t>Adım 6.7: ⚡ SYNCHRONIZATION POINT (Join)</w:t>
      </w:r>
    </w:p>
    <w:p>
      <w:pPr>
        <w:pStyle w:val="Heading4"/>
      </w:pPr>
      <w:r>
        <w:t>Ne yapar?</w:t>
      </w:r>
    </w:p>
    <w:p>
      <w:r>
        <w:t>Tüm handler thread'lerinin bitmesini bekler</w:t>
      </w:r>
    </w:p>
    <w:p>
      <w:pPr>
        <w:shd w:fill="F0F0F0"/>
      </w:pPr>
      <w:r>
        <w:rPr>
          <w:rFonts w:ascii="Courier New" w:hAnsi="Courier New"/>
          <w:sz w:val="18"/>
        </w:rPr>
        <w:t>executor.shutdown();</w:t>
        <w:br/>
        <w:t>executor.awaitTermination(Long.MAX_VALUE, TimeUnit.MILLISECONDS);</w:t>
      </w:r>
    </w:p>
    <w:p/>
    <w:p>
      <w:pPr>
        <w:pStyle w:val="Heading3"/>
      </w:pPr>
      <w:r>
        <w:rPr>
          <w:color w:val="4472C4"/>
        </w:rPr>
        <w:t>Adım 6.8: shutdownExecutorService()</w:t>
      </w:r>
    </w:p>
    <w:p>
      <w:r>
        <w:t>Thread pool'u kapatır</w:t>
      </w:r>
    </w:p>
    <w:p/>
    <w:p>
      <w:pPr>
        <w:pStyle w:val="Heading3"/>
      </w:pPr>
      <w:r>
        <w:rPr>
          <w:color w:val="4472C4"/>
        </w:rPr>
        <w:t>Adım 6.9: writer.closeAllStreams()</w:t>
      </w:r>
    </w:p>
    <w:p>
      <w:r>
        <w:t>• Tüm CSV buffer'larını flush eder</w:t>
      </w:r>
    </w:p>
    <w:p>
      <w:r>
        <w:t>• File writer'ları kapatır</w:t>
      </w:r>
    </w:p>
    <w:p>
      <w:r>
        <w:t>Sonuç:</w:t>
      </w:r>
    </w:p>
    <w:p>
      <w:pPr>
        <w:shd w:fill="F0F0F0"/>
      </w:pPr>
      <w:r>
        <w:rPr>
          <w:rFonts w:ascii="Courier New" w:hAnsi="Courier New"/>
          <w:sz w:val="18"/>
        </w:rPr>
        <w:t>/data/result/t_pm_cell_huawei-20260113.csv      (12,500 satır)</w:t>
        <w:br/>
        <w:t>/data/result/t_pm_sector_huawei-20260113.csv    (8,300 satır)</w:t>
        <w:br/>
        <w:t>/data/result/t_pm_enodeb_huawei-20260113.csv    (450 satır)</w:t>
        <w:br/>
        <w:t>...</w:t>
        <w:br/>
        <w:t>Toplam: ~50 CSV dosyası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📅 POST-PARSE PHASE</w:t>
      </w:r>
    </w:p>
    <w:p>
      <w:pPr>
        <w:pStyle w:val="Heading2"/>
      </w:pPr>
      <w:r>
        <w:rPr>
          <w:color w:val="4472C4"/>
        </w:rPr>
        <w:t>Adım 7: isActivePostParse? (Opsiyonel)</w:t>
      </w:r>
    </w:p>
    <w:p>
      <w:r>
        <w:rPr>
          <w:b/>
        </w:rPr>
        <w:t xml:space="preserve">Koşul: </w:t>
      </w:r>
      <w:r>
        <w:t>isActivePostParse = true ise</w:t>
      </w:r>
    </w:p>
    <w:p>
      <w:r>
        <w:t>• Vendor-specific post-processing</w:t>
      </w:r>
    </w:p>
    <w:p>
      <w:r>
        <w:t>• Aggregation'lar</w:t>
      </w:r>
    </w:p>
    <w:p>
      <w:r>
        <w:t>• Validation'lar</w:t>
      </w:r>
    </w:p>
    <w:p/>
    <w:p>
      <w:pPr>
        <w:pStyle w:val="Heading2"/>
      </w:pPr>
      <w:r>
        <w:rPr>
          <w:color w:val="4472C4"/>
        </w:rPr>
        <w:t>Adım 8: isActiveAutoCounter? (Opsiyonel)</w:t>
      </w:r>
    </w:p>
    <w:p>
      <w:r>
        <w:rPr>
          <w:b/>
        </w:rPr>
        <w:t xml:space="preserve">Koşul: </w:t>
      </w:r>
      <w:r>
        <w:t>isActiveAutoCounter = true ise</w:t>
      </w:r>
    </w:p>
    <w:p>
      <w:r>
        <w:t>Ne yapar?</w:t>
      </w:r>
    </w:p>
    <w:p>
      <w:r>
        <w:t>Keşfedilen counter tanımlarını database'e kaydeder</w:t>
      </w:r>
    </w:p>
    <w:p>
      <w:pPr>
        <w:shd w:fill="F0F0F0"/>
      </w:pPr>
      <w:r>
        <w:rPr>
          <w:rFonts w:ascii="Courier New" w:hAnsi="Courier New"/>
          <w:sz w:val="18"/>
        </w:rPr>
        <w:t>INSERT INTO t_all_counter</w:t>
        <w:br/>
        <w:t>(flow_id, node_group_type, counter_key, counter_name)</w:t>
        <w:br/>
        <w:t>SELECT ... FROM temp_counters</w:t>
        <w:br/>
        <w:t>WHERE NOT EXISTS (already in t_all_counter);</w:t>
      </w:r>
    </w:p>
    <w:p>
      <w:r>
        <w:t xml:space="preserve">Sonuç: </w:t>
      </w:r>
      <w:r>
        <w:rPr>
          <w:b/>
        </w:rPr>
        <w:t>~1000 yeni counter keşfedildi ve kaydedildi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📊 CONTENT DATE DISCOVERY</w:t>
      </w:r>
    </w:p>
    <w:p>
      <w:pPr>
        <w:pStyle w:val="Heading2"/>
      </w:pPr>
      <w:r>
        <w:rPr>
          <w:color w:val="4472C4"/>
        </w:rPr>
        <w:t>Adım 9: isActiveDiscoverContentDate? (Opsiyonel)</w:t>
      </w:r>
    </w:p>
    <w:p>
      <w:r>
        <w:rPr>
          <w:b/>
        </w:rPr>
        <w:t xml:space="preserve">Koşul: </w:t>
      </w:r>
      <w:r>
        <w:t>isActiveDiscoverContentDate = true ise</w:t>
      </w:r>
    </w:p>
    <w:p>
      <w:r>
        <w:t>Ne yapar?</w:t>
      </w:r>
    </w:p>
    <w:p>
      <w:r>
        <w:t xml:space="preserve">CSV dosyalarındaki tarih range'lerini analiz eder </w:t>
      </w:r>
      <w:r>
        <w:rPr>
          <w:b/>
        </w:rPr>
        <w:t>(PARALLEL)</w:t>
      </w:r>
    </w:p>
    <w:p>
      <w:r>
        <w:t>Fork = Parallel Analysis:</w:t>
      </w:r>
    </w:p>
    <w:p>
      <w:pPr>
        <w:shd w:fill="F0F0F0"/>
      </w:pPr>
      <w:r>
        <w:rPr>
          <w:rFonts w:ascii="Courier New" w:hAnsi="Courier New"/>
          <w:sz w:val="18"/>
        </w:rPr>
        <w:t>Thread 1 → Analyze CSV file 1 (min/max date)</w:t>
        <w:br/>
        <w:t>Thread 2 → Analyze CSV file 2</w:t>
        <w:br/>
        <w:t>Thread 3 → Analyze CSV file 3</w:t>
        <w:br/>
        <w:t>...</w:t>
      </w:r>
    </w:p>
    <w:p>
      <w:r>
        <w:t>Örnek sonuç:</w:t>
      </w:r>
    </w:p>
    <w:p>
      <w:pPr>
        <w:shd w:fill="F0F0F0"/>
      </w:pPr>
      <w:r>
        <w:rPr>
          <w:rFonts w:ascii="Courier New" w:hAnsi="Courier New"/>
          <w:sz w:val="18"/>
        </w:rPr>
        <w:t>t_pm_cell_huawei-20260113.csv</w:t>
        <w:br/>
        <w:t xml:space="preserve">  Min date: 2026-01-13 00:00:00</w:t>
        <w:br/>
        <w:t xml:space="preserve">  Max date: 2026-01-13 23:45:00</w:t>
      </w:r>
    </w:p>
    <w:p>
      <w:r>
        <w:t>Database Write:</w:t>
      </w:r>
    </w:p>
    <w:p>
      <w:pPr>
        <w:shd w:fill="F0F0F0"/>
      </w:pPr>
      <w:r>
        <w:rPr>
          <w:rFonts w:ascii="Courier New" w:hAnsi="Courier New"/>
          <w:sz w:val="18"/>
        </w:rPr>
        <w:t>INSERT INTO t_content_date_result</w:t>
        <w:br/>
        <w:t>(flow_id, file_name, fragment_date, min_date, max_date)</w:t>
        <w:br/>
        <w:t>VALUES (1, 't_pm_cell_huawei-20260113.csv', '2026-01-13', ...);</w:t>
      </w:r>
    </w:p>
    <w:p>
      <w:r>
        <w:br w:type="page"/>
      </w:r>
    </w:p>
    <w:p>
      <w:pPr>
        <w:pStyle w:val="Heading1"/>
      </w:pPr>
      <w:r>
        <w:rPr>
          <w:color w:val="0066CC"/>
        </w:rPr>
        <w:t>💾 DATA LOADING PHASE</w:t>
      </w:r>
    </w:p>
    <w:p>
      <w:pPr>
        <w:pStyle w:val="Heading2"/>
      </w:pPr>
      <w:r>
        <w:rPr>
          <w:color w:val="4472C4"/>
        </w:rPr>
        <w:t>Adım 10: isActiveCleanDuplicateBefore? (Opsiyonel)</w:t>
      </w:r>
    </w:p>
    <w:p>
      <w:r>
        <w:t>CSV'lerdeki duplicate kayıtları temizler</w:t>
      </w:r>
    </w:p>
    <w:p/>
    <w:p>
      <w:pPr>
        <w:pStyle w:val="Heading2"/>
      </w:pPr>
      <w:r>
        <w:rPr>
          <w:color w:val="4472C4"/>
        </w:rPr>
        <w:t>Adım 11: Read CSV Files from /result/</w:t>
      </w:r>
    </w:p>
    <w:p>
      <w:r>
        <w:t>Parse edilmiş CSV dosyalarını listeler</w:t>
      </w:r>
    </w:p>
    <w:p/>
    <w:p>
      <w:pPr>
        <w:pStyle w:val="Heading2"/>
      </w:pPr>
      <w:r>
        <w:rPr>
          <w:color w:val="CC0000"/>
        </w:rPr>
        <w:t>Adım 12: PARALLEL - Load to Database (Fork)</w:t>
      </w:r>
    </w:p>
    <w:p>
      <w:r>
        <w:t>Ne yapar?</w:t>
      </w:r>
    </w:p>
    <w:p>
      <w:r>
        <w:t xml:space="preserve">Her CSV dosyası </w:t>
      </w:r>
      <w:r>
        <w:rPr>
          <w:b/>
        </w:rPr>
        <w:t>parallel</w:t>
      </w:r>
      <w:r>
        <w:t xml:space="preserve"> olarak database'e yüklenir</w:t>
      </w:r>
    </w:p>
    <w:p>
      <w:r>
        <w:t>Thread Pool: 8 thread (yeni pool)</w:t>
      </w:r>
    </w:p>
    <w:p>
      <w:r>
        <w:t>Fork = Parallel Loading:</w:t>
      </w:r>
    </w:p>
    <w:p>
      <w:pPr>
        <w:shd w:fill="F0F0F0"/>
      </w:pPr>
      <w:r>
        <w:rPr>
          <w:rFonts w:ascii="Courier New" w:hAnsi="Courier New"/>
          <w:sz w:val="18"/>
        </w:rPr>
        <w:t>Thread 1 → LoaderFactory.load(csv1) → Database</w:t>
        <w:br/>
        <w:t>Thread 2 → LoaderFactory.load(csv2) → Database</w:t>
        <w:br/>
        <w:t>Thread 3 → LoaderFactory.load(csv3) → Database</w:t>
        <w:br/>
        <w:t>...</w:t>
      </w:r>
    </w:p>
    <w:p>
      <w:r>
        <w:t>Loader metodları:</w:t>
      </w:r>
    </w:p>
    <w:p>
      <w:r>
        <w:t>• PostgreSQL: COPY table FROM csv</w:t>
      </w:r>
    </w:p>
    <w:p>
      <w:r>
        <w:t>• Oracle: SQLLDR</w:t>
      </w:r>
    </w:p>
    <w:p>
      <w:r>
        <w:t>• MSSQL: BULK INSERT</w:t>
      </w:r>
    </w:p>
    <w:p>
      <w:r>
        <w:t>Örnek:</w:t>
      </w:r>
    </w:p>
    <w:p>
      <w:pPr>
        <w:shd w:fill="F0F0F0"/>
      </w:pPr>
      <w:r>
        <w:rPr>
          <w:rFonts w:ascii="Courier New" w:hAnsi="Courier New"/>
          <w:sz w:val="18"/>
        </w:rPr>
        <w:t>COPY t_pm_cell_huawei FROM '/data/result/t_pm_cell_huawei-20260113.csv'</w:t>
        <w:br/>
        <w:t>WITH (FORMAT CSV, DELIMITER ',');</w:t>
      </w:r>
    </w:p>
    <w:p>
      <w:r>
        <w:t>Database Write:</w:t>
      </w:r>
    </w:p>
    <w:p>
      <w:pPr>
        <w:shd w:fill="F0F0F0"/>
      </w:pPr>
      <w:r>
        <w:rPr>
          <w:rFonts w:ascii="Courier New" w:hAnsi="Courier New"/>
          <w:sz w:val="18"/>
        </w:rPr>
        <w:t>INSERT INTO t_loader_result</w:t>
        <w:br/>
        <w:t>(flow_id, file_name, table_name, row_count, status, duration_ms)</w:t>
        <w:br/>
        <w:t>VALUES (1, 't_pm_cell_huawei-20260113.csv', 't_pm_cell_huawei',</w:t>
        <w:br/>
        <w:t xml:space="preserve">        12500, 'SUCCESS', 1850);</w:t>
      </w:r>
    </w:p>
    <w:p/>
    <w:p>
      <w:pPr>
        <w:pStyle w:val="Heading2"/>
      </w:pPr>
      <w:r>
        <w:rPr>
          <w:color w:val="4472C4"/>
        </w:rPr>
        <w:t>Adım 13: shutdownExecutorService()</w:t>
      </w:r>
    </w:p>
    <w:p>
      <w:r>
        <w:t>• Loader thread pool'unu kapatır</w:t>
      </w:r>
    </w:p>
    <w:p>
      <w:r>
        <w:t>• Tüm load'ların bitmesini bekler</w:t>
      </w:r>
    </w:p>
    <w:p/>
    <w:p>
      <w:pPr>
        <w:pStyle w:val="Heading2"/>
      </w:pPr>
      <w:r>
        <w:rPr>
          <w:color w:val="4472C4"/>
        </w:rPr>
        <w:t>Adım 14: isActiveCleanDuplicateAfter? (Opsiyonel)</w:t>
      </w:r>
    </w:p>
    <w:p>
      <w:r>
        <w:t>Database'deki duplicate kayıtları temizler</w:t>
      </w:r>
    </w:p>
    <w:p>
      <w:pPr>
        <w:shd w:fill="F0F0F0"/>
      </w:pPr>
      <w:r>
        <w:rPr>
          <w:rFonts w:ascii="Courier New" w:hAnsi="Courier New"/>
          <w:sz w:val="18"/>
        </w:rPr>
        <w:t>DELETE FROM t_pm_cell_huawei a</w:t>
        <w:br/>
        <w:t>WHERE a.ctid &lt; (</w:t>
        <w:br/>
        <w:t xml:space="preserve">    SELECT max(b.ctid)</w:t>
        <w:br/>
        <w:t xml:space="preserve">    FROM t_pm_cell_huawei b</w:t>
        <w:br/>
        <w:t xml:space="preserve">    WHERE a.node_id = b.node_id AND a.fragment_date = b.fragment_date</w:t>
        <w:br/>
        <w:t>);</w:t>
      </w:r>
    </w:p>
    <w:p>
      <w:r>
        <w:br w:type="page"/>
      </w:r>
    </w:p>
    <w:p>
      <w:pPr>
        <w:pStyle w:val="Heading1"/>
      </w:pPr>
      <w:r>
        <w:rPr>
          <w:color w:val="0066CC"/>
        </w:rPr>
        <w:t>🔄 POST-LOADING OPERATIONS</w:t>
      </w:r>
    </w:p>
    <w:p>
      <w:pPr>
        <w:pStyle w:val="Heading2"/>
      </w:pPr>
      <w:r>
        <w:rPr>
          <w:color w:val="4472C4"/>
        </w:rPr>
        <w:t>Adım 15: isActiveCallProcedure? (Opsiyonel)</w:t>
      </w:r>
    </w:p>
    <w:p>
      <w:r>
        <w:t>Stored procedure'leri çalıştırır</w:t>
      </w:r>
    </w:p>
    <w:p>
      <w:pPr>
        <w:shd w:fill="F0F0F0"/>
      </w:pPr>
      <w:r>
        <w:rPr>
          <w:rFonts w:ascii="Courier New" w:hAnsi="Courier New"/>
          <w:sz w:val="18"/>
        </w:rPr>
        <w:t>CALL sp_process_pm_data('2026-01-13');</w:t>
      </w:r>
    </w:p>
    <w:p/>
    <w:p>
      <w:pPr>
        <w:pStyle w:val="Heading2"/>
      </w:pPr>
      <w:r>
        <w:rPr>
          <w:color w:val="4472C4"/>
        </w:rPr>
        <w:t>Adım 16: isActiveCallAggregate? (Opsiyonel)</w:t>
      </w:r>
    </w:p>
    <w:p>
      <w:r>
        <w:t>Aggregation query'leri çalıştırır</w:t>
      </w:r>
    </w:p>
    <w:p>
      <w:pPr>
        <w:shd w:fill="F0F0F0"/>
      </w:pPr>
      <w:r>
        <w:rPr>
          <w:rFonts w:ascii="Courier New" w:hAnsi="Courier New"/>
          <w:sz w:val="18"/>
        </w:rPr>
        <w:t>-- Hourly averages</w:t>
        <w:br/>
        <w:t>INSERT INTO t_pm_cell_huawei_hourly</w:t>
        <w:br/>
        <w:t>SELECT node_id, date_trunc('hour', fragment_date),</w:t>
        <w:br/>
        <w:t xml:space="preserve">       AVG(rsrp), AVG(rsrq), SUM(throughput_dl)</w:t>
        <w:br/>
        <w:t>FROM t_pm_cell_huawei</w:t>
        <w:br/>
        <w:t>WHERE fragment_date = '2026-01-13'</w:t>
        <w:br/>
        <w:t>GROUP BY node_id, date_trunc('hour', fragment_date);</w:t>
      </w:r>
    </w:p>
    <w:p/>
    <w:p>
      <w:pPr>
        <w:pStyle w:val="Heading2"/>
      </w:pPr>
      <w:r>
        <w:rPr>
          <w:color w:val="4472C4"/>
        </w:rPr>
        <w:t>Adım 17: isActiveCallExport? (Opsiyonel)</w:t>
      </w:r>
    </w:p>
    <w:p>
      <w:r>
        <w:t>İşlenmiş verileri external sistemlere export eder</w:t>
      </w:r>
    </w:p>
    <w:p/>
    <w:p/>
    <w:p>
      <w:pPr>
        <w:jc w:val="center"/>
      </w:pPr>
      <w:r>
        <w:rPr>
          <w:b/>
          <w:color w:val="008000"/>
          <w:sz w:val="32"/>
        </w:rPr>
        <w:t>🏁 Parse flow tamamlandı!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📈 PERFORMANS METRİKLERİ</w:t>
      </w:r>
    </w:p>
    <w:p>
      <w:pPr>
        <w:pStyle w:val="Heading3"/>
      </w:pPr>
      <w:r>
        <w:t>Sequential (Paralelsiz):</w:t>
      </w:r>
    </w:p>
    <w:p>
      <w:pPr>
        <w:shd w:fill="F0F0F0"/>
      </w:pPr>
      <w:r>
        <w:rPr>
          <w:rFonts w:ascii="Courier New" w:hAnsi="Courier New"/>
          <w:sz w:val="18"/>
        </w:rPr>
        <w:t>150 dosya × 2 dakika = 300 dakika = 5 saat</w:t>
      </w:r>
    </w:p>
    <w:p>
      <w:pPr>
        <w:pStyle w:val="Heading3"/>
      </w:pPr>
      <w:r>
        <w:t>Parallel (8 thread):</w:t>
      </w:r>
    </w:p>
    <w:p>
      <w:pPr>
        <w:shd w:fill="F0F0F0"/>
      </w:pPr>
      <w:r>
        <w:rPr>
          <w:rFonts w:ascii="Courier New" w:hAnsi="Courier New"/>
          <w:sz w:val="18"/>
        </w:rPr>
        <w:t>300 dakika ÷ 8 thread = 37.5 dakika ≈ 38 dakika</w:t>
      </w:r>
    </w:p>
    <w:p>
      <w:r>
        <w:rPr>
          <w:b/>
          <w:color w:val="008000"/>
          <w:sz w:val="28"/>
        </w:rPr>
        <w:t>Performans artışı: %87 daha hızlı! 🚀</w:t>
      </w:r>
    </w:p>
    <w:p/>
    <w:p/>
    <w:p>
      <w:pPr>
        <w:pStyle w:val="Heading1"/>
      </w:pPr>
      <w:r>
        <w:rPr>
          <w:color w:val="0066CC"/>
        </w:rPr>
        <w:t>🎯 ÖZET TABLO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Faz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Adım Sayısı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Parallel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Süre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1728"/>
          </w:tcPr>
          <w:p>
            <w:r>
              <w:t>Başlangıç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&lt;1 dk</w:t>
            </w:r>
          </w:p>
        </w:tc>
        <w:tc>
          <w:tcPr>
            <w:tcW w:type="dxa" w:w="1728"/>
          </w:tcPr>
          <w:p>
            <w:r>
              <w:t>Engine başlatma, path oluşturma</w:t>
            </w:r>
          </w:p>
        </w:tc>
      </w:tr>
      <w:tr>
        <w:tc>
          <w:tcPr>
            <w:tcW w:type="dxa" w:w="1728"/>
          </w:tcPr>
          <w:p>
            <w:r>
              <w:t>Metadata Hazırlık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&lt;1 dk</w:t>
            </w:r>
          </w:p>
        </w:tc>
        <w:tc>
          <w:tcPr>
            <w:tcW w:type="dxa" w:w="1728"/>
          </w:tcPr>
          <w:p>
            <w:r>
              <w:t>Tablo metadata yükleme</w:t>
            </w:r>
          </w:p>
        </w:tc>
      </w:tr>
      <w:tr>
        <w:tc>
          <w:tcPr>
            <w:tcW w:type="dxa" w:w="1728"/>
          </w:tcPr>
          <w:p>
            <w:r>
              <w:t>Ana Parse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~35 dk</w:t>
            </w:r>
          </w:p>
        </w:tc>
        <w:tc>
          <w:tcPr>
            <w:tcW w:type="dxa" w:w="1728"/>
          </w:tcPr>
          <w:p>
            <w:r>
              <w:t>XML parsing (8 thread parallel)</w:t>
            </w:r>
          </w:p>
        </w:tc>
      </w:tr>
      <w:tr>
        <w:tc>
          <w:tcPr>
            <w:tcW w:type="dxa" w:w="1728"/>
          </w:tcPr>
          <w:p>
            <w:r>
              <w:t>Post-Parse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&lt;1 dk</w:t>
            </w:r>
          </w:p>
        </w:tc>
        <w:tc>
          <w:tcPr>
            <w:tcW w:type="dxa" w:w="1728"/>
          </w:tcPr>
          <w:p>
            <w:r>
              <w:t>Auto counter kaydetme</w:t>
            </w:r>
          </w:p>
        </w:tc>
      </w:tr>
      <w:tr>
        <w:tc>
          <w:tcPr>
            <w:tcW w:type="dxa" w:w="1728"/>
          </w:tcPr>
          <w:p>
            <w:r>
              <w:t>Content Date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~1 dk</w:t>
            </w:r>
          </w:p>
        </w:tc>
        <w:tc>
          <w:tcPr>
            <w:tcW w:type="dxa" w:w="1728"/>
          </w:tcPr>
          <w:p>
            <w:r>
              <w:t>Date range discovery</w:t>
            </w:r>
          </w:p>
        </w:tc>
      </w:tr>
      <w:tr>
        <w:tc>
          <w:tcPr>
            <w:tcW w:type="dxa" w:w="1728"/>
          </w:tcPr>
          <w:p>
            <w:r>
              <w:t>Data Loading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~5 dk</w:t>
            </w:r>
          </w:p>
        </w:tc>
        <w:tc>
          <w:tcPr>
            <w:tcW w:type="dxa" w:w="1728"/>
          </w:tcPr>
          <w:p>
            <w:r>
              <w:t>CSV → Database (parallel)</w:t>
            </w:r>
          </w:p>
        </w:tc>
      </w:tr>
      <w:tr>
        <w:tc>
          <w:tcPr>
            <w:tcW w:type="dxa" w:w="1728"/>
          </w:tcPr>
          <w:p>
            <w:r>
              <w:t>Post-Loading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~5 dk</w:t>
            </w:r>
          </w:p>
        </w:tc>
        <w:tc>
          <w:tcPr>
            <w:tcW w:type="dxa" w:w="1728"/>
          </w:tcPr>
          <w:p>
            <w:r>
              <w:t>Procedures, aggregations</w:t>
            </w:r>
          </w:p>
        </w:tc>
      </w:tr>
      <w:tr>
        <w:tc>
          <w:tcPr>
            <w:tcW w:type="dxa" w:w="1728"/>
          </w:tcPr>
          <w:p>
            <w:r>
              <w:t>TOPLAM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3 faz</w:t>
            </w:r>
          </w:p>
        </w:tc>
        <w:tc>
          <w:tcPr>
            <w:tcW w:type="dxa" w:w="1728"/>
          </w:tcPr>
          <w:p>
            <w:r>
              <w:t>~48 dk</w:t>
            </w:r>
          </w:p>
        </w:tc>
        <w:tc>
          <w:tcPr>
            <w:tcW w:type="dxa" w:w="1728"/>
          </w:tcPr>
          <w:p>
            <w:r>
              <w:t>150 XML dosyası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24"/>
        </w:rPr>
        <w:t>Bu akış sayesinde 150 XML dosyası sadece 48 dakikada parse edilip database'e yüklenir! 🎉</w:t>
      </w:r>
    </w:p>
    <w:p>
      <w:r>
        <w:br w:type="page"/>
      </w:r>
    </w:p>
    <w:p>
      <w:pPr>
        <w:pStyle w:val="Heading1"/>
      </w:pPr>
      <w:r>
        <w:rPr>
          <w:color w:val="003366"/>
        </w:rPr>
        <w:t>📚 Döküman Bilgileri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Döküman Adı</w:t>
            </w:r>
          </w:p>
        </w:tc>
        <w:tc>
          <w:tcPr>
            <w:tcW w:type="dxa" w:w="4320"/>
          </w:tcPr>
          <w:p>
            <w:r>
              <w:t>ParseFlow Activity Diagram - Detaylı Akış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Tarih</w:t>
            </w:r>
          </w:p>
        </w:tc>
        <w:tc>
          <w:tcPr>
            <w:tcW w:type="dxa" w:w="4320"/>
          </w:tcPr>
          <w:p>
            <w:r>
              <w:t>2026-01-13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Versiyon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Kaynak</w:t>
            </w:r>
          </w:p>
        </w:tc>
        <w:tc>
          <w:tcPr>
            <w:tcW w:type="dxa" w:w="4320"/>
          </w:tcPr>
          <w:p>
            <w:r>
              <w:t>ParseFlow_ActivityDiagram.puml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Modül</w:t>
            </w:r>
          </w:p>
        </w:tc>
        <w:tc>
          <w:tcPr>
            <w:tcW w:type="dxa" w:w="4320"/>
          </w:tcPr>
          <w:p>
            <w:r>
              <w:t>Parser Module - Parse Flow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Toplam Adım</w:t>
            </w:r>
          </w:p>
        </w:tc>
        <w:tc>
          <w:tcPr>
            <w:tcW w:type="dxa" w:w="4320"/>
          </w:tcPr>
          <w:p>
            <w:r>
              <w:t>25 (3 parallel faz)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