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1️⃣ startEngine(flowId)</w:t>
      </w:r>
    </w:p>
    <w:p>
      <w:pPr>
        <w:pStyle w:val="Heading2"/>
      </w:pPr>
      <w:r>
        <w:rPr>
          <w:color w:val="003366"/>
        </w:rPr>
        <w:t>Ne Yapar:</w:t>
      </w:r>
    </w:p>
    <w:p>
      <w:pPr>
        <w:spacing w:line="276" w:lineRule="auto"/>
      </w:pPr>
      <w:r>
        <w:t>- Transfer workflow'unun başlangıç noktası</w:t>
      </w:r>
    </w:p>
    <w:p>
      <w:pPr>
        <w:spacing w:line="276" w:lineRule="auto"/>
      </w:pPr>
      <w:r>
        <w:t>- Scheduler (cron job) tarafından otomatik tetiklenir</w:t>
      </w:r>
    </w:p>
    <w:p>
      <w:pPr>
        <w:spacing w:line="276" w:lineRule="auto"/>
      </w:pPr>
      <w:r>
        <w:t>- Örnek cron: "0 * * * * *" (her saat başı)</w:t>
      </w:r>
    </w:p>
    <w:p>
      <w:pPr>
        <w:pStyle w:val="Heading2"/>
      </w:pPr>
      <w:r>
        <w:rPr>
          <w:color w:val="003366"/>
        </w:rPr>
        <w:t>Detay:</w:t>
      </w:r>
    </w:p>
    <w:p>
      <w:pPr>
        <w:spacing w:line="276" w:lineRule="auto"/>
      </w:pPr>
      <w:r>
        <w:t>- flowId örnek: 111 (VF_TR_D_HW_ENB-PM)</w:t>
      </w:r>
    </w:p>
    <w:p>
      <w:pPr>
        <w:spacing w:line="276" w:lineRule="auto"/>
      </w:pPr>
      <w:r>
        <w:t>- ExecutorService thread pool'ları oluşturur</w:t>
      </w:r>
    </w:p>
    <w:p>
      <w:pPr>
        <w:spacing w:line="276" w:lineRule="auto"/>
      </w:pPr>
      <w:r>
        <w:t>- Log dosyasına başlangıç kaydı yazar</w:t>
      </w:r>
    </w:p>
    <w:p>
      <w:pPr>
        <w:spacing w:line="276" w:lineRule="auto"/>
      </w:pPr>
      <w:r>
        <w:t>- JVM heap memory check yapar</w:t>
      </w:r>
    </w:p>
    <w:p>
      <w:pPr>
        <w:pStyle w:val="Heading2"/>
      </w:pPr>
      <w:r>
        <w:rPr>
          <w:color w:val="003366"/>
        </w:rPr>
        <w:t>Gerçek Kullanım:</w:t>
      </w:r>
    </w:p>
    <w:p>
      <w:pPr>
        <w:spacing w:line="276" w:lineRule="auto"/>
      </w:pPr>
      <w:r>
        <w:t>Scheduler → 10:00:00 → startEngine(flowId=111) çağrısı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