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2️⃣ Repository.saveResults(fileList)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İndirilen dosyaların metadata'sını database'e kaydeder</w:t>
      </w:r>
    </w:p>
    <w:p>
      <w:pPr>
        <w:pStyle w:val="Heading2"/>
      </w:pPr>
      <w:r>
        <w:rPr>
          <w:color w:val="003366"/>
        </w:rPr>
        <w:t>Bulk Insert (1000 record at once):</w:t>
      </w:r>
    </w:p>
    <w:p>
      <w:pPr>
        <w:spacing w:line="276" w:lineRule="auto"/>
      </w:pPr>
      <w:r>
        <w:t>INSERT INTO t_transfer_connection_result</w:t>
      </w:r>
    </w:p>
    <w:p>
      <w:pPr>
        <w:spacing w:line="276" w:lineRule="auto"/>
      </w:pPr>
      <w:r>
        <w:t>(file_id, remote_file_name, is_downloaded, file_size,</w:t>
      </w:r>
    </w:p>
    <w:p>
      <w:pPr>
        <w:spacing w:line="276" w:lineRule="auto"/>
      </w:pPr>
      <w:r>
        <w:t>transfer_try_count, file_modified_time, file_transfer_time,</w:t>
      </w:r>
    </w:p>
    <w:p>
      <w:pPr>
        <w:spacing w:line="276" w:lineRule="auto"/>
      </w:pPr>
      <w:r>
        <w:t>source_node_name, fragment_time, connection_id)</w:t>
      </w:r>
    </w:p>
    <w:p>
      <w:pPr>
        <w:spacing w:line="276" w:lineRule="auto"/>
      </w:pPr>
      <w:r>
        <w:t>VALUES</w:t>
      </w:r>
    </w:p>
    <w:p>
      <w:pPr>
        <w:spacing w:line="276" w:lineRule="auto"/>
      </w:pPr>
      <w:r>
        <w:t>('20240708000001', 'A20240708.0000+0300_eNodeB_001.xml.gz', true, 15728640,</w:t>
      </w:r>
    </w:p>
    <w:p>
      <w:pPr>
        <w:spacing w:line="276" w:lineRule="auto"/>
      </w:pPr>
      <w:r>
        <w:t>1, '2024-07-08 00:15:00', '2024-07-08 10:05:32', 'eNodeB_001',</w:t>
      </w:r>
    </w:p>
    <w:p>
      <w:pPr>
        <w:spacing w:line="276" w:lineRule="auto"/>
      </w:pPr>
      <w:r>
        <w:t>'2024-07-08 00:00:00', 1111),</w:t>
      </w:r>
    </w:p>
    <w:p>
      <w:pPr>
        <w:spacing w:line="276" w:lineRule="auto"/>
      </w:pPr>
      <w:r>
        <w:t>('20240708000002', 'A20240708.0100+0300_eNodeB_001.xml.gz', true, 16234567,</w:t>
      </w:r>
    </w:p>
    <w:p>
      <w:pPr>
        <w:spacing w:line="276" w:lineRule="auto"/>
      </w:pPr>
      <w:r>
        <w:t>1, '2024-07-08 01:15:00', '2024-07-08 10:05:34', 'eNodeB_001',</w:t>
      </w:r>
    </w:p>
    <w:p>
      <w:pPr>
        <w:spacing w:line="276" w:lineRule="auto"/>
      </w:pPr>
      <w:r>
        <w:t>'2024-07-08 01:00:00', 1111),</w:t>
      </w:r>
    </w:p>
    <w:p>
      <w:pPr>
        <w:spacing w:line="276" w:lineRule="auto"/>
      </w:pPr>
      <w:r>
        <w:t>... (1000 records)</w:t>
      </w:r>
    </w:p>
    <w:p>
      <w:pPr>
        <w:pStyle w:val="Heading2"/>
      </w:pPr>
      <w:r>
        <w:rPr>
          <w:color w:val="003366"/>
        </w:rPr>
        <w:t>Transaction:</w:t>
      </w:r>
    </w:p>
    <w:p>
      <w:pPr>
        <w:spacing w:line="276" w:lineRule="auto"/>
      </w:pPr>
      <w:r>
        <w:t>BEGIN TRANSACTION</w:t>
      </w:r>
    </w:p>
    <w:p>
      <w:pPr>
        <w:spacing w:line="276" w:lineRule="auto"/>
      </w:pPr>
      <w:r>
        <w:t>INSERT 1000 records</w:t>
      </w:r>
    </w:p>
    <w:p>
      <w:pPr>
        <w:spacing w:line="276" w:lineRule="auto"/>
      </w:pPr>
      <w:r>
        <w:t>IF SUCCESS → COMMIT</w:t>
      </w:r>
    </w:p>
    <w:p>
      <w:pPr>
        <w:spacing w:line="276" w:lineRule="auto"/>
      </w:pPr>
      <w:r>
        <w:t>IF ERROR → ROLLBACK (hiçbir kayıt yazılmaz)</w:t>
      </w:r>
    </w:p>
    <w:p>
      <w:pPr>
        <w:spacing w:line="276" w:lineRule="auto"/>
      </w:pPr>
      <w:r>
        <w:t>END TRANSACTION</w:t>
      </w:r>
    </w:p>
    <w:p>
      <w:pPr>
        <w:pStyle w:val="Heading2"/>
      </w:pPr>
      <w:r>
        <w:rPr>
          <w:color w:val="003366"/>
        </w:rPr>
        <w:t>Neden Bulk Insert:</w:t>
      </w:r>
    </w:p>
    <w:p>
      <w:pPr>
        <w:spacing w:line="276" w:lineRule="auto"/>
      </w:pPr>
      <w:r>
        <w:t>Tek tek insert: 1000 × 10ms = 10 saniye</w:t>
      </w:r>
    </w:p>
    <w:p>
      <w:pPr>
        <w:spacing w:line="276" w:lineRule="auto"/>
      </w:pPr>
      <w:r>
        <w:t>Bulk insert: 1 × 100ms = 0.1 saniye ✅ (100x hızlı)</w:t>
      </w:r>
    </w:p>
    <w:p>
      <w:pPr>
        <w:pStyle w:val="Heading2"/>
      </w:pPr>
      <w:r>
        <w:rPr>
          <w:color w:val="003366"/>
        </w:rPr>
        <w:t>Bu Tablo Ne İşe Yarar:</w:t>
      </w:r>
    </w:p>
    <w:p>
      <w:pPr>
        <w:spacing w:line="276" w:lineRule="auto"/>
      </w:pPr>
      <w:r>
        <w:t>- Transfer history (audit trail)</w:t>
      </w:r>
    </w:p>
    <w:p>
      <w:pPr>
        <w:spacing w:line="276" w:lineRule="auto"/>
      </w:pPr>
      <w:r>
        <w:t>- Debugging (hangi dosya ne zaman indirildi)</w:t>
      </w:r>
    </w:p>
    <w:p>
      <w:pPr>
        <w:spacing w:line="276" w:lineRule="auto"/>
      </w:pPr>
      <w:r>
        <w:t>- Monitoring (toplam dosya sayısı, success rate)</w:t>
      </w:r>
    </w:p>
    <w:p>
      <w:pPr>
        <w:spacing w:line="276" w:lineRule="auto"/>
      </w:pPr>
      <w:r>
        <w:t>- Retry logic (transfer_try_count)</w:t>
      </w:r>
    </w:p>
    <w:p>
      <w:pPr>
        <w:pStyle w:val="Heading2"/>
      </w:pPr>
      <w:r>
        <w:rPr>
          <w:color w:val="003366"/>
        </w:rPr>
        <w:t>Table Size:</w:t>
      </w:r>
    </w:p>
    <w:p>
      <w:pPr>
        <w:spacing w:line="276" w:lineRule="auto"/>
      </w:pPr>
      <w:r>
        <w:t>9.1MB (largest table in Transfer module)</w:t>
      </w:r>
    </w:p>
    <w:p>
      <w:pPr>
        <w:spacing w:line="276" w:lineRule="auto"/>
      </w:pPr>
      <w:r>
        <w:t>Millions of records over time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